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2562CB">
        <w:rPr>
          <w:rFonts w:ascii="黑体" w:eastAsia="黑体" w:hAnsi="黑体" w:hint="eastAsia"/>
          <w:sz w:val="32"/>
          <w:szCs w:val="32"/>
        </w:rPr>
        <w:t>分析化学</w:t>
      </w:r>
      <w:r w:rsidR="002562CB">
        <w:rPr>
          <w:rFonts w:ascii="黑体" w:eastAsia="黑体" w:hAnsi="黑体"/>
          <w:sz w:val="32"/>
          <w:szCs w:val="32"/>
        </w:rPr>
        <w:t>（</w:t>
      </w:r>
      <w:r w:rsidR="002562CB">
        <w:rPr>
          <w:rFonts w:ascii="黑体" w:eastAsia="黑体" w:hAnsi="黑体" w:hint="eastAsia"/>
          <w:sz w:val="32"/>
          <w:szCs w:val="32"/>
        </w:rPr>
        <w:t>上</w:t>
      </w:r>
      <w:r w:rsidR="002562CB">
        <w:rPr>
          <w:rFonts w:ascii="黑体" w:eastAsia="黑体" w:hAnsi="黑体"/>
          <w:sz w:val="32"/>
          <w:szCs w:val="32"/>
        </w:rPr>
        <w:t>）</w:t>
      </w:r>
      <w:r w:rsidRPr="001E5724">
        <w:rPr>
          <w:rFonts w:ascii="黑体" w:eastAsia="黑体" w:hAnsi="黑体" w:hint="eastAsia"/>
          <w:sz w:val="32"/>
          <w:szCs w:val="32"/>
        </w:rPr>
        <w:t>》课程教学大纲</w:t>
      </w:r>
      <w:r>
        <w:rPr>
          <w:rFonts w:ascii="黑体" w:eastAsia="黑体" w:hAnsi="黑体" w:hint="eastAsia"/>
          <w:sz w:val="32"/>
          <w:szCs w:val="32"/>
        </w:rPr>
        <w:t>（三号黑体）</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r w:rsidR="00D13271" w:rsidRPr="009218A0">
        <w:rPr>
          <w:rFonts w:hAnsi="宋体" w:cs="宋体" w:hint="eastAsia"/>
        </w:rPr>
        <w:t>（</w:t>
      </w:r>
      <w:r w:rsidR="00D13271">
        <w:rPr>
          <w:rFonts w:hAnsi="宋体" w:cs="宋体" w:hint="eastAsia"/>
        </w:rPr>
        <w:t>四</w:t>
      </w:r>
      <w:r w:rsidR="00D13271" w:rsidRPr="009218A0">
        <w:rPr>
          <w:rFonts w:hAnsi="宋体" w:cs="宋体" w:hint="eastAsia"/>
        </w:rPr>
        <w:t>号</w:t>
      </w:r>
      <w:r w:rsidR="00D13271">
        <w:rPr>
          <w:rFonts w:hAnsi="宋体" w:cs="宋体" w:hint="eastAsia"/>
        </w:rPr>
        <w:t>黑</w:t>
      </w:r>
      <w:r w:rsidR="00D13271" w:rsidRPr="009218A0">
        <w:rPr>
          <w:rFonts w:hAnsi="宋体" w:cs="宋体" w:hint="eastAsia"/>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2562CB" w:rsidP="00DD7B5F">
            <w:pPr>
              <w:spacing w:beforeLines="50" w:before="156" w:afterLines="50" w:after="156"/>
              <w:jc w:val="left"/>
              <w:rPr>
                <w:rFonts w:ascii="宋体" w:eastAsia="宋体" w:hAnsi="宋体"/>
              </w:rPr>
            </w:pPr>
            <w:r>
              <w:rPr>
                <w:rFonts w:ascii="宋体" w:eastAsia="宋体" w:hAnsi="宋体" w:hint="eastAsia"/>
              </w:rPr>
              <w:t>Analytical</w:t>
            </w:r>
            <w:r>
              <w:rPr>
                <w:rFonts w:ascii="宋体" w:eastAsia="宋体" w:hAnsi="宋体"/>
              </w:rPr>
              <w:t xml:space="preserve"> Chemistry Part 1</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2562CB" w:rsidP="00DD7B5F">
            <w:pPr>
              <w:spacing w:beforeLines="50" w:before="156" w:afterLines="50" w:after="156"/>
              <w:rPr>
                <w:rFonts w:ascii="宋体" w:eastAsia="宋体" w:hAnsi="宋体"/>
              </w:rPr>
            </w:pPr>
            <w:r w:rsidRPr="002562CB">
              <w:rPr>
                <w:rFonts w:ascii="宋体" w:eastAsia="宋体" w:hAnsi="宋体"/>
              </w:rPr>
              <w:t>09041035</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2562CB" w:rsidP="00DD7B5F">
            <w:pPr>
              <w:spacing w:beforeLines="50" w:before="156" w:afterLines="50" w:after="156"/>
              <w:jc w:val="left"/>
              <w:rPr>
                <w:rFonts w:ascii="宋体" w:eastAsia="宋体" w:hAnsi="宋体"/>
              </w:rPr>
            </w:pPr>
            <w:r w:rsidRPr="002562CB">
              <w:rPr>
                <w:rFonts w:ascii="宋体" w:eastAsia="宋体" w:hAnsi="宋体" w:hint="eastAsia"/>
              </w:rPr>
              <w:t>大类基础课程</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2562CB" w:rsidP="00DD7B5F">
            <w:pPr>
              <w:spacing w:beforeLines="50" w:before="156" w:afterLines="50" w:after="156"/>
              <w:rPr>
                <w:rFonts w:ascii="宋体" w:eastAsia="宋体" w:hAnsi="宋体"/>
              </w:rPr>
            </w:pPr>
            <w:r>
              <w:rPr>
                <w:rFonts w:ascii="宋体" w:eastAsia="宋体" w:hAnsi="宋体" w:hint="eastAsia"/>
              </w:rPr>
              <w:t>化学类</w:t>
            </w:r>
            <w:r>
              <w:rPr>
                <w:rFonts w:ascii="宋体" w:eastAsia="宋体" w:hAnsi="宋体"/>
              </w:rPr>
              <w:t>英语强化班</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2562CB" w:rsidP="00DD7B5F">
            <w:pPr>
              <w:spacing w:beforeLines="50" w:before="156" w:afterLines="50" w:after="156"/>
              <w:jc w:val="left"/>
              <w:rPr>
                <w:rFonts w:ascii="宋体" w:eastAsia="宋体" w:hAnsi="宋体"/>
              </w:rPr>
            </w:pPr>
            <w:r>
              <w:rPr>
                <w:rFonts w:ascii="宋体" w:eastAsia="宋体" w:hAnsi="宋体" w:hint="eastAsia"/>
              </w:rPr>
              <w:t>3</w:t>
            </w:r>
            <w:r>
              <w:rPr>
                <w:rFonts w:ascii="宋体" w:eastAsia="宋体" w:hAnsi="宋体"/>
              </w:rPr>
              <w:t>.0</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EC4E26" w:rsidP="00DD7B5F">
            <w:pPr>
              <w:spacing w:beforeLines="50" w:before="156" w:afterLines="50" w:after="156"/>
              <w:rPr>
                <w:rFonts w:ascii="宋体" w:eastAsia="宋体" w:hAnsi="宋体"/>
              </w:rPr>
            </w:pPr>
            <w:r>
              <w:rPr>
                <w:rFonts w:ascii="宋体" w:eastAsia="宋体" w:hAnsi="宋体" w:hint="eastAsia"/>
              </w:rPr>
              <w:t>7</w:t>
            </w:r>
            <w:r>
              <w:rPr>
                <w:rFonts w:ascii="宋体" w:eastAsia="宋体" w:hAnsi="宋体"/>
              </w:rPr>
              <w:t>2</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EC4E26" w:rsidP="00DD7B5F">
            <w:pPr>
              <w:spacing w:beforeLines="50" w:before="156" w:afterLines="50" w:after="156"/>
              <w:jc w:val="left"/>
              <w:rPr>
                <w:rFonts w:ascii="宋体" w:eastAsia="宋体" w:hAnsi="宋体"/>
              </w:rPr>
            </w:pPr>
            <w:r>
              <w:rPr>
                <w:rFonts w:ascii="宋体" w:eastAsia="宋体" w:hAnsi="宋体" w:hint="eastAsia"/>
              </w:rPr>
              <w:t>严吉林</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EF2AF3"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023年</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Default="00EC4E26" w:rsidP="00EC4E26">
            <w:pPr>
              <w:spacing w:beforeLines="50" w:before="156" w:afterLines="50" w:after="156"/>
              <w:rPr>
                <w:rFonts w:ascii="宋体" w:eastAsia="宋体" w:hAnsi="宋体"/>
              </w:rPr>
            </w:pPr>
            <w:r>
              <w:rPr>
                <w:rFonts w:ascii="宋体" w:eastAsia="宋体" w:hAnsi="宋体" w:hint="eastAsia"/>
              </w:rPr>
              <w:t>Quantitative</w:t>
            </w:r>
            <w:r>
              <w:rPr>
                <w:rFonts w:ascii="宋体" w:eastAsia="宋体" w:hAnsi="宋体"/>
              </w:rPr>
              <w:t xml:space="preserve"> Chemical Analysis, Li Na </w:t>
            </w:r>
            <w:r>
              <w:rPr>
                <w:rFonts w:ascii="宋体" w:eastAsia="宋体" w:hAnsi="宋体" w:hint="eastAsia"/>
              </w:rPr>
              <w:t>et al</w:t>
            </w:r>
            <w:r>
              <w:rPr>
                <w:rFonts w:ascii="宋体" w:eastAsia="宋体" w:hAnsi="宋体"/>
              </w:rPr>
              <w:t xml:space="preserve">, </w:t>
            </w:r>
            <w:r>
              <w:rPr>
                <w:rFonts w:ascii="宋体" w:eastAsia="宋体" w:hAnsi="宋体" w:hint="eastAsia"/>
              </w:rPr>
              <w:t>北京</w:t>
            </w:r>
            <w:r>
              <w:rPr>
                <w:rFonts w:ascii="宋体" w:eastAsia="宋体" w:hAnsi="宋体"/>
              </w:rPr>
              <w:t>大学出版社</w:t>
            </w:r>
          </w:p>
          <w:p w:rsidR="00CF653D" w:rsidRPr="00CF653D" w:rsidRDefault="00CF653D" w:rsidP="00CF653D">
            <w:pPr>
              <w:widowControl/>
              <w:spacing w:beforeLines="50" w:before="156" w:afterLines="50" w:after="156"/>
              <w:jc w:val="left"/>
              <w:rPr>
                <w:rFonts w:ascii="宋体" w:eastAsia="宋体" w:hAnsi="宋体"/>
              </w:rPr>
            </w:pPr>
            <w:r w:rsidRPr="00CF653D">
              <w:rPr>
                <w:rFonts w:ascii="宋体" w:eastAsia="宋体" w:hAnsi="宋体"/>
              </w:rPr>
              <w:t xml:space="preserve">Douglas A. Skoog, F. James Holler, Stanley R. Crouch, Principles </w:t>
            </w:r>
            <w:r w:rsidRPr="00CF653D">
              <w:rPr>
                <w:rFonts w:ascii="宋体" w:eastAsia="宋体" w:hAnsi="宋体" w:hint="eastAsia"/>
              </w:rPr>
              <w:t xml:space="preserve">of Instrumental Analysis </w:t>
            </w:r>
            <w:r w:rsidRPr="00CF653D">
              <w:rPr>
                <w:rFonts w:ascii="宋体" w:eastAsia="宋体" w:hAnsi="宋体"/>
              </w:rPr>
              <w:t>7 edition</w:t>
            </w: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r>
        <w:rPr>
          <w:rFonts w:hAnsi="宋体" w:cs="宋体" w:hint="eastAsia"/>
        </w:rPr>
        <w:t>（四号黑体）</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EA3D77" w:rsidRPr="00FB77A1" w:rsidRDefault="00EA3D77" w:rsidP="00EA3D77">
      <w:pPr>
        <w:pStyle w:val="a3"/>
        <w:spacing w:beforeLines="50" w:before="156" w:afterLines="50" w:after="156"/>
        <w:ind w:firstLineChars="200" w:firstLine="420"/>
        <w:rPr>
          <w:rFonts w:hAnsi="宋体" w:cs="宋体"/>
        </w:rPr>
      </w:pPr>
      <w:r w:rsidRPr="00295A63">
        <w:rPr>
          <w:rFonts w:hAnsi="宋体" w:cs="宋体" w:hint="eastAsia"/>
        </w:rPr>
        <w:t>《分析化学》是化学专业类学生的主要基础课之一，它的理论知识和方法不仅是分析化学研究的基础，也是从事化学、化学教育、生物、地质、环境、材料等学科工作的基础。学习本课程的目的，在于使学生掌握定量及仪器分析的基本原理、基础知识和基本操作，培养学生实事求是的科学态度，建立起严格的“量”的概念，培养学生具有从事相关的理论研究与实际应用能力。</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rsidR="000F054A" w:rsidRDefault="000F054A" w:rsidP="00DD7B5F">
      <w:pPr>
        <w:pStyle w:val="a3"/>
        <w:spacing w:beforeLines="50" w:before="156" w:afterLines="50" w:after="156"/>
        <w:ind w:firstLineChars="200" w:firstLine="420"/>
        <w:rPr>
          <w:rFonts w:hAnsi="宋体" w:cs="宋体"/>
        </w:rPr>
      </w:pPr>
      <w:r w:rsidRPr="00FB77A1">
        <w:rPr>
          <w:rFonts w:hAnsi="宋体" w:cs="宋体" w:hint="eastAsia"/>
        </w:rPr>
        <w:t>（</w:t>
      </w:r>
      <w:r w:rsidRPr="00FB77A1">
        <w:rPr>
          <w:rFonts w:hAnsi="宋体" w:cs="宋体"/>
        </w:rPr>
        <w:t>课程目标规定</w:t>
      </w:r>
      <w:r w:rsidRPr="00FB77A1">
        <w:rPr>
          <w:rFonts w:hAnsi="宋体" w:cs="宋体" w:hint="eastAsia"/>
        </w:rPr>
        <w:t>某一阶段的学生通过课程学习以后，在发展德、智、体、美、劳</w:t>
      </w:r>
      <w:r w:rsidRPr="00FB77A1">
        <w:rPr>
          <w:rFonts w:hAnsi="宋体" w:cs="宋体"/>
        </w:rPr>
        <w:t>等方面</w:t>
      </w:r>
      <w:r w:rsidRPr="00FB77A1">
        <w:rPr>
          <w:rFonts w:hAnsi="宋体" w:cs="宋体" w:hint="eastAsia"/>
        </w:rPr>
        <w:t>期望实现的程度，它是确定课程内容、教学目标和教学方法的基础。）（五号宋体）</w:t>
      </w:r>
    </w:p>
    <w:p w:rsidR="00D228F2" w:rsidRPr="002D3259" w:rsidRDefault="00D228F2" w:rsidP="00EA3D77">
      <w:pPr>
        <w:pStyle w:val="a3"/>
        <w:spacing w:beforeLines="50" w:before="156" w:afterLines="50" w:after="156"/>
        <w:ind w:firstLineChars="200" w:firstLine="422"/>
        <w:rPr>
          <w:rFonts w:ascii="Times New Roman" w:hAnsi="Times New Roman"/>
        </w:rPr>
      </w:pPr>
      <w:r w:rsidRPr="002D3259">
        <w:rPr>
          <w:rFonts w:ascii="Times New Roman" w:hAnsi="Times New Roman"/>
          <w:b/>
          <w:bCs/>
        </w:rPr>
        <w:t>课程目标</w:t>
      </w:r>
      <w:r w:rsidRPr="002D3259">
        <w:rPr>
          <w:rFonts w:ascii="Times New Roman" w:hAnsi="Times New Roman"/>
          <w:b/>
          <w:bCs/>
        </w:rPr>
        <w:t>1</w:t>
      </w:r>
      <w:r w:rsidRPr="002D3259">
        <w:rPr>
          <w:rFonts w:ascii="Times New Roman" w:hAnsi="Times New Roman"/>
          <w:b/>
          <w:bCs/>
        </w:rPr>
        <w:t>：</w:t>
      </w:r>
      <w:r w:rsidR="00EA3D77">
        <w:rPr>
          <w:rFonts w:hAnsi="宋体" w:cs="宋体" w:hint="eastAsia"/>
        </w:rPr>
        <w:t>通过对</w:t>
      </w:r>
      <w:r w:rsidR="00EA3D77">
        <w:rPr>
          <w:rFonts w:hAnsi="宋体" w:cs="宋体"/>
        </w:rPr>
        <w:t>课程的学习，掌握分析化学的基本概念及原理，</w:t>
      </w:r>
      <w:r w:rsidR="00EA3D77" w:rsidRPr="004225DD">
        <w:rPr>
          <w:rFonts w:hAnsi="宋体" w:cs="宋体" w:hint="eastAsia"/>
        </w:rPr>
        <w:t>把握和理解学科性质、学科研究领域和研究方法，形成基本的</w:t>
      </w:r>
      <w:r w:rsidR="00EF2AF3">
        <w:rPr>
          <w:rFonts w:hAnsi="宋体" w:cs="宋体" w:hint="eastAsia"/>
        </w:rPr>
        <w:t>分析化学</w:t>
      </w:r>
      <w:r w:rsidR="00EA3D77" w:rsidRPr="004225DD">
        <w:rPr>
          <w:rFonts w:hAnsi="宋体" w:cs="宋体" w:hint="eastAsia"/>
        </w:rPr>
        <w:t>学科素养。</w:t>
      </w:r>
    </w:p>
    <w:p w:rsidR="00D228F2" w:rsidRPr="002D3259" w:rsidRDefault="00D228F2" w:rsidP="00EA3D77">
      <w:pPr>
        <w:pStyle w:val="a3"/>
        <w:spacing w:beforeLines="50" w:before="156" w:afterLines="50" w:after="156"/>
        <w:ind w:firstLine="420"/>
        <w:rPr>
          <w:rFonts w:ascii="Times New Roman" w:hAnsi="Times New Roman"/>
        </w:rPr>
      </w:pPr>
      <w:r w:rsidRPr="002D3259">
        <w:rPr>
          <w:rFonts w:ascii="Times New Roman" w:hAnsi="Times New Roman"/>
          <w:b/>
          <w:bCs/>
        </w:rPr>
        <w:t>课程目标</w:t>
      </w:r>
      <w:r w:rsidRPr="002D3259">
        <w:rPr>
          <w:rFonts w:ascii="Times New Roman" w:hAnsi="Times New Roman"/>
          <w:b/>
          <w:bCs/>
        </w:rPr>
        <w:t>2</w:t>
      </w:r>
      <w:r w:rsidRPr="002D3259">
        <w:rPr>
          <w:rFonts w:ascii="Times New Roman" w:hAnsi="Times New Roman"/>
          <w:b/>
          <w:bCs/>
        </w:rPr>
        <w:t>：</w:t>
      </w:r>
      <w:r w:rsidR="00EA3D77">
        <w:rPr>
          <w:rFonts w:hAnsi="宋体" w:cs="宋体" w:hint="eastAsia"/>
        </w:rPr>
        <w:t>通过</w:t>
      </w:r>
      <w:r w:rsidR="00EA3D77">
        <w:rPr>
          <w:rFonts w:hAnsi="宋体" w:cs="宋体"/>
        </w:rPr>
        <w:t>对课程的学习，掌握应用相关分析</w:t>
      </w:r>
      <w:r w:rsidR="00EA3D77">
        <w:rPr>
          <w:rFonts w:hAnsi="宋体" w:cs="宋体" w:hint="eastAsia"/>
        </w:rPr>
        <w:t>方法</w:t>
      </w:r>
      <w:r w:rsidR="00EA3D77">
        <w:rPr>
          <w:rFonts w:hAnsi="宋体" w:cs="宋体"/>
        </w:rPr>
        <w:t>的</w:t>
      </w:r>
      <w:r w:rsidR="00EA3D77">
        <w:rPr>
          <w:rFonts w:hAnsi="宋体" w:cs="宋体" w:hint="eastAsia"/>
        </w:rPr>
        <w:t>技能</w:t>
      </w:r>
      <w:r w:rsidR="00EA3D77">
        <w:rPr>
          <w:rFonts w:hAnsi="宋体" w:cs="宋体"/>
        </w:rPr>
        <w:t>，</w:t>
      </w:r>
      <w:r w:rsidR="00EA3D77">
        <w:rPr>
          <w:rFonts w:hAnsi="宋体" w:cs="宋体" w:hint="eastAsia"/>
        </w:rPr>
        <w:t>培养</w:t>
      </w:r>
      <w:r w:rsidR="00EA3D77">
        <w:rPr>
          <w:rFonts w:hAnsi="宋体" w:cs="宋体"/>
        </w:rPr>
        <w:t>应用</w:t>
      </w:r>
      <w:r w:rsidR="00EA3D77">
        <w:rPr>
          <w:rFonts w:hAnsi="宋体" w:cs="宋体" w:hint="eastAsia"/>
        </w:rPr>
        <w:t>相关知识</w:t>
      </w:r>
      <w:r w:rsidR="00EA3D77">
        <w:rPr>
          <w:rFonts w:hAnsi="宋体" w:cs="宋体"/>
        </w:rPr>
        <w:t>和技能解决实际分析问题的能力</w:t>
      </w:r>
      <w:r w:rsidR="00EA3D77">
        <w:rPr>
          <w:rFonts w:hAnsi="宋体" w:cs="宋体" w:hint="eastAsia"/>
        </w:rPr>
        <w:t>。在</w:t>
      </w:r>
      <w:r w:rsidR="00EA3D77">
        <w:rPr>
          <w:rFonts w:hAnsi="宋体" w:cs="宋体"/>
        </w:rPr>
        <w:t>学习过程中</w:t>
      </w:r>
      <w:r w:rsidR="00EA3D77" w:rsidRPr="004225DD">
        <w:rPr>
          <w:rFonts w:hAnsi="宋体" w:cs="宋体" w:hint="eastAsia"/>
        </w:rPr>
        <w:t>提升自主学习能力、合作意识、沟通能力、反思能力。并且能够根据自身的兴趣与能力特征，结合对专业课程知识体系的分析，为自己制定职业发展计划，提升职业规划能力。</w:t>
      </w:r>
    </w:p>
    <w:p w:rsidR="005829B6" w:rsidRPr="00D228F2" w:rsidRDefault="005829B6" w:rsidP="00DD7B5F">
      <w:pPr>
        <w:pStyle w:val="a3"/>
        <w:spacing w:beforeLines="50" w:before="156" w:afterLines="50" w:after="156"/>
        <w:ind w:firstLineChars="200" w:firstLine="420"/>
        <w:rPr>
          <w:rFonts w:hAnsi="宋体" w:cs="宋体"/>
        </w:rPr>
      </w:pPr>
    </w:p>
    <w:p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D228F2" w:rsidRPr="002D3259" w:rsidRDefault="00D228F2" w:rsidP="00D228F2">
      <w:pPr>
        <w:pStyle w:val="a3"/>
        <w:spacing w:beforeLines="50" w:before="156" w:afterLines="50" w:after="156"/>
        <w:ind w:firstLineChars="200" w:firstLine="422"/>
        <w:jc w:val="center"/>
        <w:rPr>
          <w:rFonts w:ascii="Times New Roman" w:hAnsi="Times New Roman"/>
          <w:b/>
          <w:bCs/>
          <w:szCs w:val="21"/>
        </w:rPr>
      </w:pPr>
      <w:r w:rsidRPr="002D3259">
        <w:rPr>
          <w:rFonts w:ascii="Times New Roman" w:hAnsi="Times New Roman"/>
          <w:b/>
          <w:bCs/>
          <w:szCs w:val="21"/>
        </w:rPr>
        <w:t>表</w:t>
      </w:r>
      <w:r w:rsidRPr="002D3259">
        <w:rPr>
          <w:rFonts w:ascii="Times New Roman" w:hAnsi="Times New Roman"/>
          <w:b/>
          <w:bCs/>
          <w:szCs w:val="21"/>
        </w:rPr>
        <w:t>1</w:t>
      </w:r>
      <w:r w:rsidRPr="002D3259">
        <w:rPr>
          <w:rFonts w:ascii="Times New Roman" w:hAnsi="Times New Roman"/>
          <w:b/>
          <w:bCs/>
          <w:szCs w:val="21"/>
        </w:rPr>
        <w:t>：课程目标与课程内容、毕业要求的对应关系表</w:t>
      </w:r>
      <w:r w:rsidRPr="002D3259">
        <w:rPr>
          <w:rFonts w:ascii="Times New Roman" w:hAnsi="Times New Roman"/>
          <w:b/>
          <w:bCs/>
          <w:szCs w:val="21"/>
        </w:rPr>
        <w:t xml:space="preserve"> </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5528"/>
        <w:gridCol w:w="1610"/>
      </w:tblGrid>
      <w:tr w:rsidR="00D228F2" w:rsidRPr="002D3259" w:rsidTr="00D228F2">
        <w:trPr>
          <w:jc w:val="center"/>
        </w:trPr>
        <w:tc>
          <w:tcPr>
            <w:tcW w:w="1271" w:type="dxa"/>
            <w:vAlign w:val="center"/>
          </w:tcPr>
          <w:p w:rsidR="00D228F2" w:rsidRPr="002D3259" w:rsidRDefault="00D228F2" w:rsidP="00D228F2">
            <w:pPr>
              <w:pStyle w:val="a3"/>
              <w:spacing w:beforeLines="50" w:before="156" w:afterLines="50" w:after="156"/>
              <w:jc w:val="center"/>
              <w:rPr>
                <w:rFonts w:ascii="Times New Roman" w:hAnsi="Times New Roman"/>
                <w:b/>
                <w:bCs/>
                <w:szCs w:val="21"/>
              </w:rPr>
            </w:pPr>
            <w:r w:rsidRPr="002D3259">
              <w:rPr>
                <w:rFonts w:ascii="Times New Roman" w:hAnsi="Times New Roman"/>
                <w:b/>
                <w:bCs/>
                <w:szCs w:val="21"/>
              </w:rPr>
              <w:t>课程目标</w:t>
            </w:r>
          </w:p>
        </w:tc>
        <w:tc>
          <w:tcPr>
            <w:tcW w:w="5528" w:type="dxa"/>
            <w:vAlign w:val="center"/>
          </w:tcPr>
          <w:p w:rsidR="00D228F2" w:rsidRPr="002D3259" w:rsidRDefault="00D228F2" w:rsidP="00D228F2">
            <w:pPr>
              <w:pStyle w:val="a3"/>
              <w:spacing w:beforeLines="50" w:before="156" w:afterLines="50" w:after="156"/>
              <w:jc w:val="center"/>
              <w:rPr>
                <w:rFonts w:ascii="Times New Roman" w:hAnsi="Times New Roman"/>
                <w:b/>
                <w:bCs/>
                <w:szCs w:val="21"/>
              </w:rPr>
            </w:pPr>
            <w:r w:rsidRPr="002D3259">
              <w:rPr>
                <w:rFonts w:ascii="Times New Roman" w:hAnsi="Times New Roman"/>
                <w:b/>
                <w:bCs/>
                <w:szCs w:val="21"/>
              </w:rPr>
              <w:t>对应课程内容</w:t>
            </w:r>
          </w:p>
        </w:tc>
        <w:tc>
          <w:tcPr>
            <w:tcW w:w="1610" w:type="dxa"/>
            <w:vAlign w:val="center"/>
          </w:tcPr>
          <w:p w:rsidR="00D228F2" w:rsidRPr="002D3259" w:rsidRDefault="00D228F2" w:rsidP="00D228F2">
            <w:pPr>
              <w:pStyle w:val="a3"/>
              <w:spacing w:beforeLines="50" w:before="156" w:afterLines="50" w:after="156"/>
              <w:jc w:val="center"/>
              <w:rPr>
                <w:rFonts w:ascii="Times New Roman" w:hAnsi="Times New Roman"/>
                <w:b/>
                <w:bCs/>
                <w:szCs w:val="21"/>
              </w:rPr>
            </w:pPr>
            <w:r w:rsidRPr="002D3259">
              <w:rPr>
                <w:rFonts w:ascii="Times New Roman" w:hAnsi="Times New Roman"/>
                <w:b/>
                <w:bCs/>
                <w:szCs w:val="21"/>
              </w:rPr>
              <w:t>对应毕业要求</w:t>
            </w:r>
          </w:p>
        </w:tc>
      </w:tr>
      <w:tr w:rsidR="00D228F2" w:rsidRPr="002D3259" w:rsidTr="00D228F2">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228F2" w:rsidRPr="002D3259" w:rsidRDefault="00D228F2" w:rsidP="00D228F2">
            <w:pPr>
              <w:pStyle w:val="a3"/>
              <w:spacing w:beforeLines="50" w:before="156" w:afterLines="50" w:after="156"/>
              <w:rPr>
                <w:rFonts w:ascii="Times New Roman" w:hAnsi="Times New Roman"/>
                <w:szCs w:val="21"/>
              </w:rPr>
            </w:pPr>
            <w:bookmarkStart w:id="0" w:name="OLE_LINK22"/>
            <w:r w:rsidRPr="002D3259">
              <w:rPr>
                <w:rFonts w:ascii="Times New Roman" w:hAnsi="Times New Roman"/>
                <w:szCs w:val="21"/>
              </w:rPr>
              <w:t>课程目标</w:t>
            </w:r>
            <w:r w:rsidRPr="002D3259">
              <w:rPr>
                <w:rFonts w:ascii="Times New Roman" w:hAnsi="Times New Roman"/>
                <w:szCs w:val="21"/>
              </w:rPr>
              <w:t>1</w:t>
            </w:r>
          </w:p>
        </w:tc>
        <w:tc>
          <w:tcPr>
            <w:tcW w:w="5528" w:type="dxa"/>
            <w:tcBorders>
              <w:top w:val="single" w:sz="4" w:space="0" w:color="auto"/>
              <w:left w:val="single" w:sz="4" w:space="0" w:color="auto"/>
              <w:bottom w:val="single" w:sz="4" w:space="0" w:color="auto"/>
              <w:right w:val="single" w:sz="4" w:space="0" w:color="auto"/>
            </w:tcBorders>
            <w:vAlign w:val="center"/>
          </w:tcPr>
          <w:p w:rsidR="00D228F2" w:rsidRPr="002D3259" w:rsidRDefault="00D228F2" w:rsidP="00D228F2">
            <w:pPr>
              <w:pStyle w:val="a3"/>
              <w:rPr>
                <w:rFonts w:ascii="Times New Roman" w:hAnsi="Times New Roman"/>
                <w:szCs w:val="21"/>
              </w:rPr>
            </w:pPr>
            <w:r w:rsidRPr="002D3259">
              <w:rPr>
                <w:rFonts w:ascii="Times New Roman" w:hAnsi="Times New Roman"/>
                <w:szCs w:val="21"/>
              </w:rPr>
              <w:t>（一）误差及分析数据的统计处理</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）精密度与准确度；（</w:t>
            </w:r>
            <w:r w:rsidRPr="002D3259">
              <w:rPr>
                <w:rFonts w:ascii="Times New Roman" w:hAnsi="Times New Roman"/>
                <w:szCs w:val="21"/>
              </w:rPr>
              <w:t>2</w:t>
            </w:r>
            <w:r w:rsidRPr="002D3259">
              <w:rPr>
                <w:rFonts w:ascii="Times New Roman" w:hAnsi="Times New Roman"/>
                <w:szCs w:val="21"/>
              </w:rPr>
              <w:t>）误差的传递与有效数字；</w:t>
            </w:r>
            <w:r w:rsidRPr="002D3259">
              <w:rPr>
                <w:rFonts w:ascii="Times New Roman" w:hAnsi="Times New Roman"/>
                <w:szCs w:val="21"/>
              </w:rPr>
              <w:t xml:space="preserve">  </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3</w:t>
            </w:r>
            <w:r w:rsidRPr="002D3259">
              <w:rPr>
                <w:rFonts w:ascii="Times New Roman" w:hAnsi="Times New Roman"/>
                <w:szCs w:val="21"/>
              </w:rPr>
              <w:t>）分析结果的数据处理</w:t>
            </w:r>
          </w:p>
          <w:p w:rsidR="00D228F2" w:rsidRPr="002D3259" w:rsidRDefault="00D228F2" w:rsidP="00D228F2">
            <w:pPr>
              <w:pStyle w:val="a3"/>
              <w:rPr>
                <w:rFonts w:ascii="Times New Roman" w:hAnsi="Times New Roman"/>
                <w:szCs w:val="21"/>
              </w:rPr>
            </w:pPr>
            <w:r w:rsidRPr="002D3259">
              <w:rPr>
                <w:rFonts w:ascii="Times New Roman" w:hAnsi="Times New Roman"/>
                <w:szCs w:val="21"/>
              </w:rPr>
              <w:t>（二）酸碱滴定</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）酸碱平衡理论与分布曲线；（</w:t>
            </w:r>
            <w:r w:rsidRPr="002D3259">
              <w:rPr>
                <w:rFonts w:ascii="Times New Roman" w:hAnsi="Times New Roman"/>
                <w:szCs w:val="21"/>
              </w:rPr>
              <w:t>2</w:t>
            </w:r>
            <w:r w:rsidRPr="002D3259">
              <w:rPr>
                <w:rFonts w:ascii="Times New Roman" w:hAnsi="Times New Roman"/>
                <w:szCs w:val="21"/>
              </w:rPr>
              <w:t>）酸碱溶液</w:t>
            </w:r>
            <w:r w:rsidRPr="002D3259">
              <w:rPr>
                <w:rFonts w:ascii="Times New Roman" w:hAnsi="Times New Roman"/>
                <w:szCs w:val="21"/>
              </w:rPr>
              <w:t>pH</w:t>
            </w:r>
            <w:r w:rsidRPr="002D3259">
              <w:rPr>
                <w:rFonts w:ascii="Times New Roman" w:hAnsi="Times New Roman"/>
                <w:szCs w:val="21"/>
              </w:rPr>
              <w:t>值计算；（</w:t>
            </w:r>
            <w:r w:rsidRPr="002D3259">
              <w:rPr>
                <w:rFonts w:ascii="Times New Roman" w:hAnsi="Times New Roman"/>
                <w:szCs w:val="21"/>
              </w:rPr>
              <w:t>3</w:t>
            </w:r>
            <w:r w:rsidRPr="002D3259">
              <w:rPr>
                <w:rFonts w:ascii="Times New Roman" w:hAnsi="Times New Roman"/>
                <w:szCs w:val="21"/>
              </w:rPr>
              <w:t>）酸碱指示剂与缓冲溶液；（</w:t>
            </w:r>
            <w:r w:rsidRPr="002D3259">
              <w:rPr>
                <w:rFonts w:ascii="Times New Roman" w:hAnsi="Times New Roman"/>
                <w:szCs w:val="21"/>
              </w:rPr>
              <w:t>4</w:t>
            </w:r>
            <w:r w:rsidRPr="002D3259">
              <w:rPr>
                <w:rFonts w:ascii="Times New Roman" w:hAnsi="Times New Roman"/>
                <w:szCs w:val="21"/>
              </w:rPr>
              <w:t>）酸碱滴定曲线及应用</w:t>
            </w:r>
          </w:p>
          <w:p w:rsidR="00D228F2" w:rsidRPr="002D3259" w:rsidRDefault="00D228F2" w:rsidP="00D228F2">
            <w:pPr>
              <w:pStyle w:val="a3"/>
              <w:rPr>
                <w:rFonts w:ascii="Times New Roman" w:hAnsi="Times New Roman"/>
                <w:szCs w:val="21"/>
              </w:rPr>
            </w:pPr>
            <w:r w:rsidRPr="002D3259">
              <w:rPr>
                <w:rFonts w:ascii="Times New Roman" w:hAnsi="Times New Roman"/>
                <w:szCs w:val="21"/>
              </w:rPr>
              <w:t>（三）配位滴定</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）配位平衡理论；（</w:t>
            </w:r>
            <w:r w:rsidRPr="002D3259">
              <w:rPr>
                <w:rFonts w:ascii="Times New Roman" w:hAnsi="Times New Roman"/>
                <w:szCs w:val="21"/>
              </w:rPr>
              <w:t>2</w:t>
            </w:r>
            <w:r w:rsidRPr="002D3259">
              <w:rPr>
                <w:rFonts w:ascii="Times New Roman" w:hAnsi="Times New Roman"/>
                <w:szCs w:val="21"/>
              </w:rPr>
              <w:t>）副反应及条件稳定常数；（</w:t>
            </w:r>
            <w:r w:rsidRPr="002D3259">
              <w:rPr>
                <w:rFonts w:ascii="Times New Roman" w:hAnsi="Times New Roman"/>
                <w:szCs w:val="21"/>
              </w:rPr>
              <w:t>3</w:t>
            </w:r>
            <w:r w:rsidRPr="002D3259">
              <w:rPr>
                <w:rFonts w:ascii="Times New Roman" w:hAnsi="Times New Roman"/>
                <w:szCs w:val="21"/>
              </w:rPr>
              <w:t>）金属指示剂与配位滴定曲线；（</w:t>
            </w:r>
            <w:r w:rsidRPr="002D3259">
              <w:rPr>
                <w:rFonts w:ascii="Times New Roman" w:hAnsi="Times New Roman"/>
                <w:szCs w:val="21"/>
              </w:rPr>
              <w:t>4</w:t>
            </w:r>
            <w:r w:rsidRPr="002D3259">
              <w:rPr>
                <w:rFonts w:ascii="Times New Roman" w:hAnsi="Times New Roman"/>
                <w:szCs w:val="21"/>
              </w:rPr>
              <w:t>）配位滴定应用</w:t>
            </w:r>
          </w:p>
          <w:p w:rsidR="00D228F2" w:rsidRPr="002D3259" w:rsidRDefault="00D228F2" w:rsidP="00D228F2">
            <w:pPr>
              <w:pStyle w:val="a3"/>
              <w:rPr>
                <w:rFonts w:ascii="Times New Roman" w:hAnsi="Times New Roman"/>
                <w:szCs w:val="21"/>
              </w:rPr>
            </w:pPr>
            <w:r w:rsidRPr="002D3259">
              <w:rPr>
                <w:rFonts w:ascii="Times New Roman" w:hAnsi="Times New Roman"/>
                <w:szCs w:val="21"/>
              </w:rPr>
              <w:t>（四）氧化还原滴定</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）氧化还原平衡理论（条件电位）；（</w:t>
            </w:r>
            <w:r w:rsidRPr="002D3259">
              <w:rPr>
                <w:rFonts w:ascii="Times New Roman" w:hAnsi="Times New Roman"/>
                <w:szCs w:val="21"/>
              </w:rPr>
              <w:t>2</w:t>
            </w:r>
            <w:r w:rsidRPr="002D3259">
              <w:rPr>
                <w:rFonts w:ascii="Times New Roman" w:hAnsi="Times New Roman"/>
                <w:szCs w:val="21"/>
              </w:rPr>
              <w:t>）氧化还原反应程度、速度与影响因素；（</w:t>
            </w:r>
            <w:r w:rsidRPr="002D3259">
              <w:rPr>
                <w:rFonts w:ascii="Times New Roman" w:hAnsi="Times New Roman"/>
                <w:szCs w:val="21"/>
              </w:rPr>
              <w:t>3</w:t>
            </w:r>
            <w:r w:rsidRPr="002D3259">
              <w:rPr>
                <w:rFonts w:ascii="Times New Roman" w:hAnsi="Times New Roman"/>
                <w:szCs w:val="21"/>
              </w:rPr>
              <w:t>）氧化还原滴定曲线，指示剂，应用</w:t>
            </w:r>
          </w:p>
          <w:p w:rsidR="00D228F2" w:rsidRPr="002D3259" w:rsidRDefault="00D228F2" w:rsidP="00D228F2">
            <w:pPr>
              <w:pStyle w:val="a3"/>
              <w:rPr>
                <w:rFonts w:ascii="Times New Roman" w:hAnsi="Times New Roman"/>
                <w:szCs w:val="21"/>
              </w:rPr>
            </w:pPr>
            <w:r w:rsidRPr="002D3259">
              <w:rPr>
                <w:rFonts w:ascii="Times New Roman" w:hAnsi="Times New Roman"/>
                <w:szCs w:val="21"/>
              </w:rPr>
              <w:t>（五）</w:t>
            </w:r>
            <w:r w:rsidRPr="002D3259">
              <w:rPr>
                <w:rFonts w:ascii="Times New Roman" w:hAnsi="Times New Roman"/>
                <w:szCs w:val="21"/>
              </w:rPr>
              <w:t xml:space="preserve"> </w:t>
            </w:r>
            <w:r w:rsidRPr="002D3259">
              <w:rPr>
                <w:rFonts w:ascii="Times New Roman" w:hAnsi="Times New Roman"/>
                <w:szCs w:val="21"/>
              </w:rPr>
              <w:t>沉淀滴定法</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）沉淀滴定原理；（</w:t>
            </w:r>
            <w:r w:rsidRPr="002D3259">
              <w:rPr>
                <w:rFonts w:ascii="Times New Roman" w:hAnsi="Times New Roman"/>
                <w:szCs w:val="21"/>
              </w:rPr>
              <w:t>2</w:t>
            </w:r>
            <w:r w:rsidRPr="002D3259">
              <w:rPr>
                <w:rFonts w:ascii="Times New Roman" w:hAnsi="Times New Roman"/>
                <w:szCs w:val="21"/>
              </w:rPr>
              <w:t>）银量法及应用</w:t>
            </w:r>
          </w:p>
          <w:p w:rsidR="00D228F2" w:rsidRPr="002D3259" w:rsidRDefault="00D228F2" w:rsidP="00D228F2">
            <w:pPr>
              <w:pStyle w:val="a3"/>
              <w:rPr>
                <w:rFonts w:ascii="Times New Roman" w:hAnsi="Times New Roman"/>
                <w:szCs w:val="21"/>
              </w:rPr>
            </w:pPr>
            <w:r w:rsidRPr="002D3259">
              <w:rPr>
                <w:rFonts w:ascii="Times New Roman" w:hAnsi="Times New Roman"/>
                <w:szCs w:val="21"/>
              </w:rPr>
              <w:t>（六）</w:t>
            </w:r>
            <w:r w:rsidRPr="002D3259">
              <w:rPr>
                <w:rFonts w:ascii="Times New Roman" w:hAnsi="Times New Roman"/>
                <w:szCs w:val="21"/>
              </w:rPr>
              <w:t xml:space="preserve"> </w:t>
            </w:r>
            <w:r w:rsidRPr="002D3259">
              <w:rPr>
                <w:rFonts w:ascii="Times New Roman" w:hAnsi="Times New Roman"/>
                <w:szCs w:val="21"/>
              </w:rPr>
              <w:t>重量分析法</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）重量分析概述；（</w:t>
            </w:r>
            <w:r w:rsidRPr="002D3259">
              <w:rPr>
                <w:rFonts w:ascii="Times New Roman" w:hAnsi="Times New Roman"/>
                <w:szCs w:val="21"/>
              </w:rPr>
              <w:t>2</w:t>
            </w:r>
            <w:r w:rsidRPr="002D3259">
              <w:rPr>
                <w:rFonts w:ascii="Times New Roman" w:hAnsi="Times New Roman"/>
                <w:szCs w:val="21"/>
              </w:rPr>
              <w:t>）沉淀溶解度影响因素；（</w:t>
            </w:r>
            <w:r w:rsidRPr="002D3259">
              <w:rPr>
                <w:rFonts w:ascii="Times New Roman" w:hAnsi="Times New Roman"/>
                <w:szCs w:val="21"/>
              </w:rPr>
              <w:t>3</w:t>
            </w:r>
            <w:r w:rsidRPr="002D3259">
              <w:rPr>
                <w:rFonts w:ascii="Times New Roman" w:hAnsi="Times New Roman"/>
                <w:szCs w:val="21"/>
              </w:rPr>
              <w:t>）沉淀的形成、纯度及条件</w:t>
            </w:r>
          </w:p>
          <w:p w:rsidR="00D228F2" w:rsidRDefault="00D228F2" w:rsidP="00D228F2">
            <w:pPr>
              <w:pStyle w:val="a3"/>
              <w:rPr>
                <w:rFonts w:ascii="Times New Roman" w:hAnsi="Times New Roman"/>
                <w:szCs w:val="21"/>
              </w:rPr>
            </w:pPr>
            <w:r>
              <w:rPr>
                <w:rFonts w:ascii="Times New Roman" w:hAnsi="Times New Roman"/>
                <w:szCs w:val="21"/>
              </w:rPr>
              <w:t>（</w:t>
            </w:r>
            <w:r>
              <w:rPr>
                <w:rFonts w:ascii="Times New Roman" w:hAnsi="Times New Roman" w:hint="eastAsia"/>
                <w:szCs w:val="21"/>
              </w:rPr>
              <w:t>七</w:t>
            </w:r>
            <w:r w:rsidRPr="002D3259">
              <w:rPr>
                <w:rFonts w:ascii="Times New Roman" w:hAnsi="Times New Roman"/>
                <w:szCs w:val="21"/>
              </w:rPr>
              <w:t>）</w:t>
            </w:r>
            <w:r w:rsidRPr="002539C9">
              <w:rPr>
                <w:rFonts w:ascii="Times New Roman" w:hAnsi="Times New Roman" w:hint="eastAsia"/>
                <w:szCs w:val="21"/>
              </w:rPr>
              <w:t>电化学分析概论</w:t>
            </w:r>
          </w:p>
          <w:p w:rsidR="00D228F2"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w:t>
            </w:r>
            <w:r w:rsidRPr="002539C9">
              <w:rPr>
                <w:rFonts w:ascii="Times New Roman" w:hAnsi="Times New Roman" w:hint="eastAsia"/>
                <w:szCs w:val="21"/>
              </w:rPr>
              <w:t>电分析化学的分类、特点；</w:t>
            </w:r>
            <w:r w:rsidRPr="002D3259">
              <w:rPr>
                <w:rFonts w:ascii="Times New Roman" w:hAnsi="Times New Roman"/>
                <w:szCs w:val="21"/>
              </w:rPr>
              <w:t>（</w:t>
            </w:r>
            <w:r w:rsidRPr="002D3259">
              <w:rPr>
                <w:rFonts w:ascii="Times New Roman" w:hAnsi="Times New Roman"/>
                <w:szCs w:val="21"/>
              </w:rPr>
              <w:t>2</w:t>
            </w:r>
            <w:r w:rsidRPr="002D3259">
              <w:rPr>
                <w:rFonts w:ascii="Times New Roman" w:hAnsi="Times New Roman"/>
                <w:szCs w:val="21"/>
              </w:rPr>
              <w:t>）</w:t>
            </w:r>
            <w:r w:rsidRPr="002539C9">
              <w:rPr>
                <w:rFonts w:ascii="Times New Roman" w:hAnsi="Times New Roman" w:hint="eastAsia"/>
                <w:szCs w:val="21"/>
              </w:rPr>
              <w:t>电化学电池、电极分类；</w:t>
            </w:r>
          </w:p>
          <w:p w:rsidR="00D228F2" w:rsidRDefault="00D228F2" w:rsidP="00D228F2">
            <w:pPr>
              <w:pStyle w:val="a3"/>
              <w:rPr>
                <w:rFonts w:ascii="Times New Roman" w:hAnsi="Times New Roman"/>
                <w:szCs w:val="21"/>
              </w:rPr>
            </w:pPr>
            <w:r w:rsidRPr="002D3259">
              <w:rPr>
                <w:rFonts w:ascii="Times New Roman" w:hAnsi="Times New Roman"/>
                <w:szCs w:val="21"/>
              </w:rPr>
              <w:t>（</w:t>
            </w:r>
            <w:r>
              <w:rPr>
                <w:rFonts w:ascii="Times New Roman" w:hAnsi="Times New Roman" w:hint="eastAsia"/>
                <w:szCs w:val="21"/>
              </w:rPr>
              <w:t>八</w:t>
            </w:r>
            <w:r w:rsidRPr="002D3259">
              <w:rPr>
                <w:rFonts w:ascii="Times New Roman" w:hAnsi="Times New Roman"/>
                <w:szCs w:val="21"/>
              </w:rPr>
              <w:t>）</w:t>
            </w:r>
            <w:r w:rsidRPr="002539C9">
              <w:rPr>
                <w:rFonts w:ascii="Times New Roman" w:hAnsi="Times New Roman" w:hint="eastAsia"/>
                <w:szCs w:val="21"/>
              </w:rPr>
              <w:t>电位分析法</w:t>
            </w:r>
          </w:p>
          <w:p w:rsidR="00D228F2"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w:t>
            </w:r>
            <w:r w:rsidRPr="002539C9">
              <w:rPr>
                <w:rFonts w:ascii="Times New Roman" w:hAnsi="Times New Roman" w:hint="eastAsia"/>
                <w:szCs w:val="21"/>
              </w:rPr>
              <w:t>电位分析法的基本原理及各种离子选择性电极；</w:t>
            </w:r>
            <w:r w:rsidRPr="002D3259">
              <w:rPr>
                <w:rFonts w:ascii="Times New Roman" w:hAnsi="Times New Roman"/>
                <w:szCs w:val="21"/>
              </w:rPr>
              <w:t>（</w:t>
            </w:r>
            <w:r w:rsidRPr="002D3259">
              <w:rPr>
                <w:rFonts w:ascii="Times New Roman" w:hAnsi="Times New Roman"/>
                <w:szCs w:val="21"/>
              </w:rPr>
              <w:t>2</w:t>
            </w:r>
            <w:r w:rsidRPr="002D3259">
              <w:rPr>
                <w:rFonts w:ascii="Times New Roman" w:hAnsi="Times New Roman"/>
                <w:szCs w:val="21"/>
              </w:rPr>
              <w:t>）</w:t>
            </w:r>
            <w:r w:rsidRPr="002539C9">
              <w:rPr>
                <w:rFonts w:ascii="Times New Roman" w:hAnsi="Times New Roman" w:hint="eastAsia"/>
                <w:szCs w:val="21"/>
              </w:rPr>
              <w:t>电极的选择性系数、检测限与响应斜率，离子选择性电极的应用。</w:t>
            </w:r>
          </w:p>
          <w:p w:rsidR="00D228F2" w:rsidRPr="002539C9" w:rsidRDefault="00D228F2" w:rsidP="00D228F2">
            <w:pPr>
              <w:pStyle w:val="a3"/>
              <w:rPr>
                <w:rFonts w:ascii="Times New Roman" w:hAnsi="Times New Roman"/>
                <w:szCs w:val="21"/>
              </w:rPr>
            </w:pPr>
          </w:p>
        </w:tc>
        <w:tc>
          <w:tcPr>
            <w:tcW w:w="1610" w:type="dxa"/>
            <w:tcBorders>
              <w:top w:val="single" w:sz="4" w:space="0" w:color="auto"/>
              <w:left w:val="single" w:sz="4" w:space="0" w:color="auto"/>
              <w:bottom w:val="single" w:sz="4" w:space="0" w:color="auto"/>
              <w:right w:val="single" w:sz="4" w:space="0" w:color="auto"/>
            </w:tcBorders>
            <w:vAlign w:val="center"/>
          </w:tcPr>
          <w:p w:rsidR="00D228F2" w:rsidRPr="002D3259" w:rsidRDefault="00D228F2" w:rsidP="00F14ADC">
            <w:pPr>
              <w:pStyle w:val="a3"/>
              <w:spacing w:beforeLines="50" w:before="156" w:afterLines="50" w:after="156"/>
              <w:rPr>
                <w:rFonts w:ascii="Times New Roman" w:hAnsi="Times New Roman"/>
                <w:szCs w:val="21"/>
              </w:rPr>
            </w:pPr>
            <w:r w:rsidRPr="002D3259">
              <w:rPr>
                <w:rFonts w:ascii="Times New Roman" w:hAnsi="Times New Roman"/>
                <w:szCs w:val="21"/>
              </w:rPr>
              <w:t>指标点</w:t>
            </w:r>
            <w:r w:rsidRPr="002D3259">
              <w:rPr>
                <w:rFonts w:ascii="Times New Roman" w:hAnsi="Times New Roman"/>
                <w:szCs w:val="21"/>
              </w:rPr>
              <w:t>1</w:t>
            </w:r>
            <w:r w:rsidR="003F4A0F">
              <w:rPr>
                <w:rFonts w:ascii="Times New Roman" w:hAnsi="Times New Roman" w:hint="eastAsia"/>
                <w:szCs w:val="21"/>
              </w:rPr>
              <w:t>、</w:t>
            </w:r>
            <w:r w:rsidRPr="002D3259">
              <w:rPr>
                <w:rFonts w:ascii="Times New Roman" w:hAnsi="Times New Roman"/>
                <w:szCs w:val="21"/>
              </w:rPr>
              <w:t>2</w:t>
            </w:r>
            <w:r w:rsidRPr="002D3259">
              <w:rPr>
                <w:rFonts w:ascii="Times New Roman" w:hAnsi="Times New Roman"/>
                <w:szCs w:val="21"/>
              </w:rPr>
              <w:t>：具有扎实的</w:t>
            </w:r>
            <w:r w:rsidR="00F14ADC">
              <w:rPr>
                <w:rFonts w:ascii="Times New Roman" w:hAnsi="Times New Roman" w:hint="eastAsia"/>
                <w:szCs w:val="21"/>
              </w:rPr>
              <w:t>分析化学</w:t>
            </w:r>
            <w:r w:rsidRPr="002D3259">
              <w:rPr>
                <w:rFonts w:ascii="Times New Roman" w:hAnsi="Times New Roman"/>
                <w:szCs w:val="21"/>
              </w:rPr>
              <w:t>基础知识</w:t>
            </w:r>
            <w:r w:rsidR="00F14ADC">
              <w:rPr>
                <w:rFonts w:ascii="Times New Roman" w:hAnsi="Times New Roman" w:hint="eastAsia"/>
                <w:szCs w:val="21"/>
              </w:rPr>
              <w:t>和</w:t>
            </w:r>
            <w:r w:rsidR="00F14ADC">
              <w:rPr>
                <w:rFonts w:ascii="Times New Roman" w:hAnsi="Times New Roman"/>
                <w:szCs w:val="21"/>
              </w:rPr>
              <w:t>理论体系</w:t>
            </w:r>
          </w:p>
        </w:tc>
      </w:tr>
      <w:tr w:rsidR="00D228F2" w:rsidRPr="002D3259" w:rsidTr="00D228F2">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228F2" w:rsidRPr="002D3259" w:rsidRDefault="00D228F2" w:rsidP="00D228F2">
            <w:pPr>
              <w:pStyle w:val="a3"/>
              <w:spacing w:beforeLines="50" w:before="156" w:afterLines="50" w:after="156"/>
              <w:rPr>
                <w:rFonts w:ascii="Times New Roman" w:hAnsi="Times New Roman"/>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D228F2" w:rsidRPr="002D3259" w:rsidRDefault="00D228F2" w:rsidP="00D228F2">
            <w:pPr>
              <w:pStyle w:val="a3"/>
              <w:rPr>
                <w:rFonts w:ascii="Times New Roman" w:hAnsi="Times New Roman"/>
                <w:szCs w:val="21"/>
              </w:rPr>
            </w:pPr>
            <w:r w:rsidRPr="002D3259">
              <w:rPr>
                <w:rFonts w:ascii="Times New Roman" w:hAnsi="Times New Roman"/>
                <w:szCs w:val="21"/>
              </w:rPr>
              <w:t>（一）误差及分析数据的统计处理</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）精密度与准确度；（</w:t>
            </w:r>
            <w:r w:rsidRPr="002D3259">
              <w:rPr>
                <w:rFonts w:ascii="Times New Roman" w:hAnsi="Times New Roman"/>
                <w:szCs w:val="21"/>
              </w:rPr>
              <w:t>2</w:t>
            </w:r>
            <w:r w:rsidRPr="002D3259">
              <w:rPr>
                <w:rFonts w:ascii="Times New Roman" w:hAnsi="Times New Roman"/>
                <w:szCs w:val="21"/>
              </w:rPr>
              <w:t>）误差的传递与有效数字；</w:t>
            </w:r>
            <w:r w:rsidRPr="002D3259">
              <w:rPr>
                <w:rFonts w:ascii="Times New Roman" w:hAnsi="Times New Roman"/>
                <w:szCs w:val="21"/>
              </w:rPr>
              <w:t xml:space="preserve">  </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3</w:t>
            </w:r>
            <w:r w:rsidRPr="002D3259">
              <w:rPr>
                <w:rFonts w:ascii="Times New Roman" w:hAnsi="Times New Roman"/>
                <w:szCs w:val="21"/>
              </w:rPr>
              <w:t>）分析结果的数据处理</w:t>
            </w:r>
          </w:p>
          <w:p w:rsidR="00D228F2" w:rsidRPr="002D3259" w:rsidRDefault="00D228F2" w:rsidP="00D228F2">
            <w:pPr>
              <w:pStyle w:val="a3"/>
              <w:rPr>
                <w:rFonts w:ascii="Times New Roman" w:hAnsi="Times New Roman"/>
                <w:szCs w:val="21"/>
              </w:rPr>
            </w:pPr>
            <w:r w:rsidRPr="002D3259">
              <w:rPr>
                <w:rFonts w:ascii="Times New Roman" w:hAnsi="Times New Roman"/>
                <w:szCs w:val="21"/>
              </w:rPr>
              <w:t>（二）酸碱滴定</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）酸碱平衡理论与分布曲线；（</w:t>
            </w:r>
            <w:r w:rsidRPr="002D3259">
              <w:rPr>
                <w:rFonts w:ascii="Times New Roman" w:hAnsi="Times New Roman"/>
                <w:szCs w:val="21"/>
              </w:rPr>
              <w:t>2</w:t>
            </w:r>
            <w:r w:rsidRPr="002D3259">
              <w:rPr>
                <w:rFonts w:ascii="Times New Roman" w:hAnsi="Times New Roman"/>
                <w:szCs w:val="21"/>
              </w:rPr>
              <w:t>）酸碱溶液</w:t>
            </w:r>
            <w:r w:rsidRPr="002D3259">
              <w:rPr>
                <w:rFonts w:ascii="Times New Roman" w:hAnsi="Times New Roman"/>
                <w:szCs w:val="21"/>
              </w:rPr>
              <w:t>pH</w:t>
            </w:r>
            <w:r w:rsidRPr="002D3259">
              <w:rPr>
                <w:rFonts w:ascii="Times New Roman" w:hAnsi="Times New Roman"/>
                <w:szCs w:val="21"/>
              </w:rPr>
              <w:t>值计算；（</w:t>
            </w:r>
            <w:r w:rsidRPr="002D3259">
              <w:rPr>
                <w:rFonts w:ascii="Times New Roman" w:hAnsi="Times New Roman"/>
                <w:szCs w:val="21"/>
              </w:rPr>
              <w:t>3</w:t>
            </w:r>
            <w:r w:rsidRPr="002D3259">
              <w:rPr>
                <w:rFonts w:ascii="Times New Roman" w:hAnsi="Times New Roman"/>
                <w:szCs w:val="21"/>
              </w:rPr>
              <w:t>）酸碱指示剂与缓冲溶液；（</w:t>
            </w:r>
            <w:r w:rsidRPr="002D3259">
              <w:rPr>
                <w:rFonts w:ascii="Times New Roman" w:hAnsi="Times New Roman"/>
                <w:szCs w:val="21"/>
              </w:rPr>
              <w:t>4</w:t>
            </w:r>
            <w:r w:rsidRPr="002D3259">
              <w:rPr>
                <w:rFonts w:ascii="Times New Roman" w:hAnsi="Times New Roman"/>
                <w:szCs w:val="21"/>
              </w:rPr>
              <w:t>）酸碱滴定曲线及应用</w:t>
            </w:r>
          </w:p>
          <w:p w:rsidR="00D228F2" w:rsidRPr="002D3259" w:rsidRDefault="00D228F2" w:rsidP="00D228F2">
            <w:pPr>
              <w:pStyle w:val="a3"/>
              <w:rPr>
                <w:rFonts w:ascii="Times New Roman" w:hAnsi="Times New Roman"/>
                <w:szCs w:val="21"/>
              </w:rPr>
            </w:pPr>
            <w:r w:rsidRPr="002D3259">
              <w:rPr>
                <w:rFonts w:ascii="Times New Roman" w:hAnsi="Times New Roman"/>
                <w:szCs w:val="21"/>
              </w:rPr>
              <w:t>（三）配位滴定</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）配位平衡理论；（</w:t>
            </w:r>
            <w:r w:rsidRPr="002D3259">
              <w:rPr>
                <w:rFonts w:ascii="Times New Roman" w:hAnsi="Times New Roman"/>
                <w:szCs w:val="21"/>
              </w:rPr>
              <w:t>2</w:t>
            </w:r>
            <w:r w:rsidRPr="002D3259">
              <w:rPr>
                <w:rFonts w:ascii="Times New Roman" w:hAnsi="Times New Roman"/>
                <w:szCs w:val="21"/>
              </w:rPr>
              <w:t>）副反应及条件稳定常数；（</w:t>
            </w:r>
            <w:r w:rsidRPr="002D3259">
              <w:rPr>
                <w:rFonts w:ascii="Times New Roman" w:hAnsi="Times New Roman"/>
                <w:szCs w:val="21"/>
              </w:rPr>
              <w:t>3</w:t>
            </w:r>
            <w:r w:rsidRPr="002D3259">
              <w:rPr>
                <w:rFonts w:ascii="Times New Roman" w:hAnsi="Times New Roman"/>
                <w:szCs w:val="21"/>
              </w:rPr>
              <w:t>）金属指示剂与配位滴定曲线；（</w:t>
            </w:r>
            <w:r w:rsidRPr="002D3259">
              <w:rPr>
                <w:rFonts w:ascii="Times New Roman" w:hAnsi="Times New Roman"/>
                <w:szCs w:val="21"/>
              </w:rPr>
              <w:t>4</w:t>
            </w:r>
            <w:r w:rsidRPr="002D3259">
              <w:rPr>
                <w:rFonts w:ascii="Times New Roman" w:hAnsi="Times New Roman"/>
                <w:szCs w:val="21"/>
              </w:rPr>
              <w:t>）配位滴定应用</w:t>
            </w:r>
          </w:p>
          <w:p w:rsidR="00D228F2" w:rsidRPr="002D3259" w:rsidRDefault="00D228F2" w:rsidP="00D228F2">
            <w:pPr>
              <w:pStyle w:val="a3"/>
              <w:rPr>
                <w:rFonts w:ascii="Times New Roman" w:hAnsi="Times New Roman"/>
                <w:szCs w:val="21"/>
              </w:rPr>
            </w:pPr>
            <w:r w:rsidRPr="002D3259">
              <w:rPr>
                <w:rFonts w:ascii="Times New Roman" w:hAnsi="Times New Roman"/>
                <w:szCs w:val="21"/>
              </w:rPr>
              <w:t>（四）氧化还原滴定</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）氧化还原平衡理论（条件电位）；（</w:t>
            </w:r>
            <w:r w:rsidRPr="002D3259">
              <w:rPr>
                <w:rFonts w:ascii="Times New Roman" w:hAnsi="Times New Roman"/>
                <w:szCs w:val="21"/>
              </w:rPr>
              <w:t>2</w:t>
            </w:r>
            <w:r w:rsidRPr="002D3259">
              <w:rPr>
                <w:rFonts w:ascii="Times New Roman" w:hAnsi="Times New Roman"/>
                <w:szCs w:val="21"/>
              </w:rPr>
              <w:t>）氧化还原反应程度、速度与影响因素；（</w:t>
            </w:r>
            <w:r w:rsidRPr="002D3259">
              <w:rPr>
                <w:rFonts w:ascii="Times New Roman" w:hAnsi="Times New Roman"/>
                <w:szCs w:val="21"/>
              </w:rPr>
              <w:t>3</w:t>
            </w:r>
            <w:r w:rsidRPr="002D3259">
              <w:rPr>
                <w:rFonts w:ascii="Times New Roman" w:hAnsi="Times New Roman"/>
                <w:szCs w:val="21"/>
              </w:rPr>
              <w:t>）氧化还原滴定曲线，指示剂，应用</w:t>
            </w:r>
          </w:p>
          <w:p w:rsidR="00D228F2" w:rsidRPr="002D3259" w:rsidRDefault="00D228F2" w:rsidP="00D228F2">
            <w:pPr>
              <w:pStyle w:val="a3"/>
              <w:rPr>
                <w:rFonts w:ascii="Times New Roman" w:hAnsi="Times New Roman"/>
                <w:szCs w:val="21"/>
              </w:rPr>
            </w:pPr>
            <w:r w:rsidRPr="002D3259">
              <w:rPr>
                <w:rFonts w:ascii="Times New Roman" w:hAnsi="Times New Roman"/>
                <w:szCs w:val="21"/>
              </w:rPr>
              <w:lastRenderedPageBreak/>
              <w:t>（五）</w:t>
            </w:r>
            <w:r w:rsidRPr="002D3259">
              <w:rPr>
                <w:rFonts w:ascii="Times New Roman" w:hAnsi="Times New Roman"/>
                <w:szCs w:val="21"/>
              </w:rPr>
              <w:t xml:space="preserve"> </w:t>
            </w:r>
            <w:r w:rsidRPr="002D3259">
              <w:rPr>
                <w:rFonts w:ascii="Times New Roman" w:hAnsi="Times New Roman"/>
                <w:szCs w:val="21"/>
              </w:rPr>
              <w:t>沉淀滴定法</w:t>
            </w:r>
          </w:p>
          <w:p w:rsidR="00D228F2" w:rsidRPr="002D325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）沉淀滴定原理；（</w:t>
            </w:r>
            <w:r w:rsidRPr="002D3259">
              <w:rPr>
                <w:rFonts w:ascii="Times New Roman" w:hAnsi="Times New Roman"/>
                <w:szCs w:val="21"/>
              </w:rPr>
              <w:t>2</w:t>
            </w:r>
            <w:r w:rsidRPr="002D3259">
              <w:rPr>
                <w:rFonts w:ascii="Times New Roman" w:hAnsi="Times New Roman"/>
                <w:szCs w:val="21"/>
              </w:rPr>
              <w:t>）银量法及应用</w:t>
            </w:r>
          </w:p>
          <w:p w:rsidR="00D228F2" w:rsidRPr="002D3259" w:rsidRDefault="00D228F2" w:rsidP="00D228F2">
            <w:pPr>
              <w:pStyle w:val="a3"/>
              <w:rPr>
                <w:rFonts w:ascii="Times New Roman" w:hAnsi="Times New Roman"/>
                <w:szCs w:val="21"/>
              </w:rPr>
            </w:pPr>
            <w:r w:rsidRPr="002D3259">
              <w:rPr>
                <w:rFonts w:ascii="Times New Roman" w:hAnsi="Times New Roman"/>
                <w:szCs w:val="21"/>
              </w:rPr>
              <w:t>（六）</w:t>
            </w:r>
            <w:r w:rsidRPr="002D3259">
              <w:rPr>
                <w:rFonts w:ascii="Times New Roman" w:hAnsi="Times New Roman"/>
                <w:szCs w:val="21"/>
              </w:rPr>
              <w:t xml:space="preserve"> </w:t>
            </w:r>
            <w:r w:rsidRPr="002D3259">
              <w:rPr>
                <w:rFonts w:ascii="Times New Roman" w:hAnsi="Times New Roman"/>
                <w:szCs w:val="21"/>
              </w:rPr>
              <w:t>重量分析法</w:t>
            </w:r>
          </w:p>
          <w:p w:rsidR="00D228F2" w:rsidRPr="002539C9"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）重量分析概述；（</w:t>
            </w:r>
            <w:r w:rsidRPr="002D3259">
              <w:rPr>
                <w:rFonts w:ascii="Times New Roman" w:hAnsi="Times New Roman"/>
                <w:szCs w:val="21"/>
              </w:rPr>
              <w:t>2</w:t>
            </w:r>
            <w:r w:rsidRPr="002D3259">
              <w:rPr>
                <w:rFonts w:ascii="Times New Roman" w:hAnsi="Times New Roman"/>
                <w:szCs w:val="21"/>
              </w:rPr>
              <w:t>）沉淀溶解度影响因素；（</w:t>
            </w:r>
            <w:r w:rsidRPr="002D3259">
              <w:rPr>
                <w:rFonts w:ascii="Times New Roman" w:hAnsi="Times New Roman"/>
                <w:szCs w:val="21"/>
              </w:rPr>
              <w:t>3</w:t>
            </w:r>
            <w:r w:rsidRPr="002D3259">
              <w:rPr>
                <w:rFonts w:ascii="Times New Roman" w:hAnsi="Times New Roman"/>
                <w:szCs w:val="21"/>
              </w:rPr>
              <w:t>）沉淀的形成、纯度及条件</w:t>
            </w:r>
          </w:p>
          <w:p w:rsidR="00D228F2" w:rsidRDefault="00D228F2" w:rsidP="00D228F2">
            <w:pPr>
              <w:pStyle w:val="a3"/>
              <w:rPr>
                <w:rFonts w:ascii="Times New Roman" w:hAnsi="Times New Roman"/>
                <w:szCs w:val="21"/>
              </w:rPr>
            </w:pPr>
            <w:r>
              <w:rPr>
                <w:rFonts w:ascii="Times New Roman" w:hAnsi="Times New Roman"/>
                <w:szCs w:val="21"/>
              </w:rPr>
              <w:t>（</w:t>
            </w:r>
            <w:r>
              <w:rPr>
                <w:rFonts w:ascii="Times New Roman" w:hAnsi="Times New Roman" w:hint="eastAsia"/>
                <w:szCs w:val="21"/>
              </w:rPr>
              <w:t>七</w:t>
            </w:r>
            <w:r w:rsidRPr="002D3259">
              <w:rPr>
                <w:rFonts w:ascii="Times New Roman" w:hAnsi="Times New Roman"/>
                <w:szCs w:val="21"/>
              </w:rPr>
              <w:t>）</w:t>
            </w:r>
            <w:r w:rsidRPr="002539C9">
              <w:rPr>
                <w:rFonts w:hint="eastAsia"/>
              </w:rPr>
              <w:t xml:space="preserve"> </w:t>
            </w:r>
            <w:r w:rsidRPr="002539C9">
              <w:rPr>
                <w:rFonts w:ascii="Times New Roman" w:hAnsi="Times New Roman" w:hint="eastAsia"/>
                <w:szCs w:val="21"/>
              </w:rPr>
              <w:t>电化学分析概论</w:t>
            </w:r>
          </w:p>
          <w:p w:rsidR="00D228F2"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w:t>
            </w:r>
            <w:r w:rsidRPr="002539C9">
              <w:rPr>
                <w:rFonts w:ascii="Times New Roman" w:hAnsi="Times New Roman" w:hint="eastAsia"/>
                <w:szCs w:val="21"/>
              </w:rPr>
              <w:t>电分析化学的分类、特点；</w:t>
            </w:r>
            <w:r w:rsidRPr="002D3259">
              <w:rPr>
                <w:rFonts w:ascii="Times New Roman" w:hAnsi="Times New Roman"/>
                <w:szCs w:val="21"/>
              </w:rPr>
              <w:t>（</w:t>
            </w:r>
            <w:r w:rsidRPr="002D3259">
              <w:rPr>
                <w:rFonts w:ascii="Times New Roman" w:hAnsi="Times New Roman"/>
                <w:szCs w:val="21"/>
              </w:rPr>
              <w:t>2</w:t>
            </w:r>
            <w:r w:rsidRPr="002D3259">
              <w:rPr>
                <w:rFonts w:ascii="Times New Roman" w:hAnsi="Times New Roman"/>
                <w:szCs w:val="21"/>
              </w:rPr>
              <w:t>）</w:t>
            </w:r>
            <w:r w:rsidRPr="002539C9">
              <w:rPr>
                <w:rFonts w:ascii="Times New Roman" w:hAnsi="Times New Roman" w:hint="eastAsia"/>
                <w:szCs w:val="21"/>
              </w:rPr>
              <w:t>电化学电池、电极分类；</w:t>
            </w:r>
          </w:p>
          <w:p w:rsidR="00D228F2" w:rsidRDefault="00D228F2" w:rsidP="00D228F2">
            <w:pPr>
              <w:pStyle w:val="a3"/>
              <w:rPr>
                <w:rFonts w:ascii="Times New Roman" w:hAnsi="Times New Roman"/>
                <w:szCs w:val="21"/>
              </w:rPr>
            </w:pPr>
            <w:r>
              <w:rPr>
                <w:rFonts w:ascii="Times New Roman" w:hAnsi="Times New Roman"/>
                <w:szCs w:val="21"/>
              </w:rPr>
              <w:t>（</w:t>
            </w:r>
            <w:r>
              <w:rPr>
                <w:rFonts w:ascii="Times New Roman" w:hAnsi="Times New Roman" w:hint="eastAsia"/>
                <w:szCs w:val="21"/>
              </w:rPr>
              <w:t>八</w:t>
            </w:r>
            <w:r w:rsidRPr="002D3259">
              <w:rPr>
                <w:rFonts w:ascii="Times New Roman" w:hAnsi="Times New Roman"/>
                <w:szCs w:val="21"/>
              </w:rPr>
              <w:t>）</w:t>
            </w:r>
            <w:r w:rsidRPr="002539C9">
              <w:rPr>
                <w:rFonts w:ascii="Times New Roman" w:hAnsi="Times New Roman" w:hint="eastAsia"/>
                <w:szCs w:val="21"/>
              </w:rPr>
              <w:t>电位分析法</w:t>
            </w:r>
          </w:p>
          <w:p w:rsidR="00D228F2" w:rsidRDefault="00D228F2" w:rsidP="00D228F2">
            <w:pPr>
              <w:pStyle w:val="a3"/>
              <w:rPr>
                <w:rFonts w:ascii="Times New Roman" w:hAnsi="Times New Roman"/>
                <w:szCs w:val="21"/>
              </w:rPr>
            </w:pPr>
            <w:r w:rsidRPr="002D3259">
              <w:rPr>
                <w:rFonts w:ascii="Times New Roman" w:hAnsi="Times New Roman"/>
                <w:szCs w:val="21"/>
              </w:rPr>
              <w:t>（</w:t>
            </w:r>
            <w:r w:rsidRPr="002D3259">
              <w:rPr>
                <w:rFonts w:ascii="Times New Roman" w:hAnsi="Times New Roman"/>
                <w:szCs w:val="21"/>
              </w:rPr>
              <w:t>1</w:t>
            </w:r>
            <w:r w:rsidRPr="002D3259">
              <w:rPr>
                <w:rFonts w:ascii="Times New Roman" w:hAnsi="Times New Roman"/>
                <w:szCs w:val="21"/>
              </w:rPr>
              <w:t>）</w:t>
            </w:r>
            <w:r w:rsidRPr="002539C9">
              <w:rPr>
                <w:rFonts w:ascii="Times New Roman" w:hAnsi="Times New Roman" w:hint="eastAsia"/>
                <w:szCs w:val="21"/>
              </w:rPr>
              <w:t>电位分析法的基本原理及各种离子选择性电极；</w:t>
            </w:r>
            <w:r w:rsidRPr="002D3259">
              <w:rPr>
                <w:rFonts w:ascii="Times New Roman" w:hAnsi="Times New Roman"/>
                <w:szCs w:val="21"/>
              </w:rPr>
              <w:t>（</w:t>
            </w:r>
            <w:r w:rsidRPr="002D3259">
              <w:rPr>
                <w:rFonts w:ascii="Times New Roman" w:hAnsi="Times New Roman"/>
                <w:szCs w:val="21"/>
              </w:rPr>
              <w:t>2</w:t>
            </w:r>
            <w:r w:rsidRPr="002D3259">
              <w:rPr>
                <w:rFonts w:ascii="Times New Roman" w:hAnsi="Times New Roman"/>
                <w:szCs w:val="21"/>
              </w:rPr>
              <w:t>）</w:t>
            </w:r>
            <w:r w:rsidRPr="002539C9">
              <w:rPr>
                <w:rFonts w:ascii="Times New Roman" w:hAnsi="Times New Roman" w:hint="eastAsia"/>
                <w:szCs w:val="21"/>
              </w:rPr>
              <w:t>电极的选择性系数、检测限与响应斜率，离子选择性电极的应用。</w:t>
            </w:r>
          </w:p>
          <w:p w:rsidR="00D228F2" w:rsidRDefault="00D228F2" w:rsidP="00D228F2">
            <w:pPr>
              <w:pStyle w:val="a3"/>
              <w:rPr>
                <w:rFonts w:ascii="Times New Roman" w:hAnsi="Times New Roman"/>
                <w:szCs w:val="21"/>
              </w:rPr>
            </w:pPr>
            <w:r>
              <w:rPr>
                <w:rFonts w:ascii="Times New Roman" w:hAnsi="Times New Roman" w:hint="eastAsia"/>
                <w:szCs w:val="21"/>
              </w:rPr>
              <w:t>库伦分析法</w:t>
            </w:r>
          </w:p>
          <w:p w:rsidR="00D228F2" w:rsidRDefault="003F4A0F" w:rsidP="00D228F2">
            <w:pPr>
              <w:pStyle w:val="a3"/>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szCs w:val="21"/>
              </w:rPr>
              <w:t>）</w:t>
            </w:r>
            <w:r w:rsidR="00D228F2">
              <w:rPr>
                <w:rFonts w:ascii="Times New Roman" w:hAnsi="Times New Roman" w:hint="eastAsia"/>
                <w:szCs w:val="21"/>
              </w:rPr>
              <w:t>库仑法的</w:t>
            </w:r>
            <w:r w:rsidR="00D228F2">
              <w:rPr>
                <w:rFonts w:ascii="Times New Roman" w:hAnsi="Times New Roman"/>
                <w:szCs w:val="21"/>
              </w:rPr>
              <w:t>基本原理；（</w:t>
            </w:r>
            <w:r w:rsidR="00D228F2">
              <w:rPr>
                <w:rFonts w:ascii="Times New Roman" w:hAnsi="Times New Roman" w:hint="eastAsia"/>
                <w:szCs w:val="21"/>
              </w:rPr>
              <w:t>2</w:t>
            </w:r>
            <w:r w:rsidR="00D228F2">
              <w:rPr>
                <w:rFonts w:ascii="Times New Roman" w:hAnsi="Times New Roman"/>
                <w:szCs w:val="21"/>
              </w:rPr>
              <w:t>）</w:t>
            </w:r>
            <w:r w:rsidR="00D228F2">
              <w:rPr>
                <w:rFonts w:ascii="Times New Roman" w:hAnsi="Times New Roman" w:hint="eastAsia"/>
                <w:szCs w:val="21"/>
              </w:rPr>
              <w:t>库仑法</w:t>
            </w:r>
            <w:r w:rsidR="00D228F2">
              <w:rPr>
                <w:rFonts w:ascii="Times New Roman" w:hAnsi="Times New Roman"/>
                <w:szCs w:val="21"/>
              </w:rPr>
              <w:t>和电重量法（</w:t>
            </w:r>
            <w:r w:rsidR="00D228F2">
              <w:rPr>
                <w:rFonts w:ascii="Times New Roman" w:hAnsi="Times New Roman" w:hint="eastAsia"/>
                <w:szCs w:val="21"/>
              </w:rPr>
              <w:t>3</w:t>
            </w:r>
            <w:r w:rsidR="00D228F2">
              <w:rPr>
                <w:rFonts w:ascii="Times New Roman" w:hAnsi="Times New Roman"/>
                <w:szCs w:val="21"/>
              </w:rPr>
              <w:t>）</w:t>
            </w:r>
            <w:r w:rsidR="00D228F2">
              <w:rPr>
                <w:rFonts w:ascii="Times New Roman" w:hAnsi="Times New Roman" w:hint="eastAsia"/>
                <w:szCs w:val="21"/>
              </w:rPr>
              <w:t>库仑滴定</w:t>
            </w:r>
            <w:r w:rsidR="00D228F2">
              <w:rPr>
                <w:rFonts w:ascii="Times New Roman" w:hAnsi="Times New Roman"/>
                <w:szCs w:val="21"/>
              </w:rPr>
              <w:t>法的应用。</w:t>
            </w:r>
          </w:p>
          <w:p w:rsidR="00D228F2" w:rsidRDefault="00D228F2" w:rsidP="00D228F2">
            <w:pPr>
              <w:pStyle w:val="a3"/>
              <w:rPr>
                <w:rFonts w:ascii="Times New Roman" w:hAnsi="Times New Roman"/>
                <w:szCs w:val="21"/>
              </w:rPr>
            </w:pPr>
            <w:r>
              <w:rPr>
                <w:rFonts w:ascii="Times New Roman" w:hAnsi="Times New Roman" w:hint="eastAsia"/>
                <w:szCs w:val="21"/>
              </w:rPr>
              <w:t>伏安分析法</w:t>
            </w:r>
          </w:p>
          <w:p w:rsidR="00D228F2" w:rsidRPr="00D228F2" w:rsidRDefault="00D228F2" w:rsidP="00D228F2">
            <w:pPr>
              <w:pStyle w:val="a3"/>
              <w:rPr>
                <w:rFonts w:ascii="Times New Roman" w:hAnsi="Times New Roman"/>
                <w:szCs w:val="21"/>
              </w:rPr>
            </w:pPr>
            <w:r>
              <w:rPr>
                <w:rFonts w:ascii="Times New Roman" w:hAnsi="Times New Roman" w:hint="eastAsia"/>
                <w:szCs w:val="21"/>
              </w:rPr>
              <w:t>（</w:t>
            </w:r>
            <w:r w:rsidR="003F4A0F">
              <w:rPr>
                <w:rFonts w:ascii="Times New Roman" w:hAnsi="Times New Roman" w:hint="eastAsia"/>
                <w:szCs w:val="21"/>
              </w:rPr>
              <w:t>1</w:t>
            </w:r>
            <w:r>
              <w:rPr>
                <w:rFonts w:ascii="Times New Roman" w:hAnsi="Times New Roman"/>
                <w:szCs w:val="21"/>
              </w:rPr>
              <w:t>）</w:t>
            </w:r>
            <w:r>
              <w:rPr>
                <w:rFonts w:ascii="Times New Roman" w:hAnsi="Times New Roman" w:hint="eastAsia"/>
                <w:szCs w:val="21"/>
              </w:rPr>
              <w:t>极谱波</w:t>
            </w:r>
            <w:r>
              <w:rPr>
                <w:rFonts w:ascii="Times New Roman" w:hAnsi="Times New Roman"/>
                <w:szCs w:val="21"/>
              </w:rPr>
              <w:t>的产生和伏安图；（</w:t>
            </w:r>
            <w:r>
              <w:rPr>
                <w:rFonts w:ascii="Times New Roman" w:hAnsi="Times New Roman" w:hint="eastAsia"/>
                <w:szCs w:val="21"/>
              </w:rPr>
              <w:t>2</w:t>
            </w:r>
            <w:r>
              <w:rPr>
                <w:rFonts w:ascii="Times New Roman" w:hAnsi="Times New Roman"/>
                <w:szCs w:val="21"/>
              </w:rPr>
              <w:t>）</w:t>
            </w:r>
            <w:r w:rsidR="003F4A0F">
              <w:rPr>
                <w:rFonts w:ascii="Times New Roman" w:hAnsi="Times New Roman" w:hint="eastAsia"/>
                <w:szCs w:val="21"/>
              </w:rPr>
              <w:t>伏安法</w:t>
            </w:r>
            <w:r w:rsidR="003F4A0F">
              <w:rPr>
                <w:rFonts w:ascii="Times New Roman" w:hAnsi="Times New Roman"/>
                <w:szCs w:val="21"/>
              </w:rPr>
              <w:t>中的电极；</w:t>
            </w:r>
            <w:r w:rsidR="003F4A0F">
              <w:rPr>
                <w:rFonts w:ascii="Times New Roman" w:hAnsi="Times New Roman" w:hint="eastAsia"/>
                <w:szCs w:val="21"/>
              </w:rPr>
              <w:t>（</w:t>
            </w:r>
            <w:r w:rsidR="003F4A0F">
              <w:rPr>
                <w:rFonts w:ascii="Times New Roman" w:hAnsi="Times New Roman" w:hint="eastAsia"/>
                <w:szCs w:val="21"/>
              </w:rPr>
              <w:t>3</w:t>
            </w:r>
            <w:r w:rsidR="003F4A0F">
              <w:rPr>
                <w:rFonts w:ascii="Times New Roman" w:hAnsi="Times New Roman"/>
                <w:szCs w:val="21"/>
              </w:rPr>
              <w:t>）</w:t>
            </w:r>
            <w:r w:rsidR="003F4A0F">
              <w:rPr>
                <w:rFonts w:ascii="Times New Roman" w:hAnsi="Times New Roman" w:hint="eastAsia"/>
                <w:szCs w:val="21"/>
              </w:rPr>
              <w:t>不同伏安法</w:t>
            </w:r>
            <w:r w:rsidR="003F4A0F">
              <w:rPr>
                <w:rFonts w:ascii="Times New Roman" w:hAnsi="Times New Roman"/>
                <w:szCs w:val="21"/>
              </w:rPr>
              <w:t>的</w:t>
            </w:r>
            <w:r w:rsidR="003F4A0F">
              <w:rPr>
                <w:rFonts w:ascii="Times New Roman" w:hAnsi="Times New Roman" w:hint="eastAsia"/>
                <w:szCs w:val="21"/>
              </w:rPr>
              <w:t>原理和</w:t>
            </w:r>
            <w:r w:rsidR="003F4A0F">
              <w:rPr>
                <w:rFonts w:ascii="Times New Roman" w:hAnsi="Times New Roman"/>
                <w:szCs w:val="21"/>
              </w:rPr>
              <w:t>应用</w:t>
            </w:r>
            <w:r w:rsidR="003F4A0F">
              <w:rPr>
                <w:rFonts w:ascii="Times New Roman" w:hAnsi="Times New Roman" w:hint="eastAsia"/>
                <w:szCs w:val="21"/>
              </w:rPr>
              <w:t>；</w:t>
            </w:r>
          </w:p>
          <w:p w:rsidR="00D228F2" w:rsidRPr="002D3259" w:rsidRDefault="00D228F2" w:rsidP="00D228F2">
            <w:pPr>
              <w:pStyle w:val="a3"/>
              <w:rPr>
                <w:rFonts w:ascii="Times New Roman" w:hAnsi="Times New Roman"/>
                <w:szCs w:val="21"/>
              </w:rPr>
            </w:pPr>
          </w:p>
        </w:tc>
        <w:tc>
          <w:tcPr>
            <w:tcW w:w="1610" w:type="dxa"/>
            <w:tcBorders>
              <w:top w:val="single" w:sz="4" w:space="0" w:color="auto"/>
              <w:left w:val="single" w:sz="4" w:space="0" w:color="auto"/>
              <w:bottom w:val="single" w:sz="4" w:space="0" w:color="auto"/>
              <w:right w:val="single" w:sz="4" w:space="0" w:color="auto"/>
            </w:tcBorders>
            <w:vAlign w:val="center"/>
          </w:tcPr>
          <w:p w:rsidR="00D228F2" w:rsidRPr="002D3259" w:rsidRDefault="00D228F2" w:rsidP="00F14ADC">
            <w:pPr>
              <w:pStyle w:val="a3"/>
              <w:spacing w:beforeLines="50" w:before="156" w:afterLines="50" w:after="156"/>
              <w:rPr>
                <w:rFonts w:ascii="Times New Roman" w:hAnsi="Times New Roman"/>
                <w:szCs w:val="21"/>
              </w:rPr>
            </w:pPr>
            <w:r>
              <w:rPr>
                <w:rFonts w:ascii="Times New Roman" w:hAnsi="Times New Roman" w:hint="eastAsia"/>
                <w:szCs w:val="21"/>
              </w:rPr>
              <w:lastRenderedPageBreak/>
              <w:t>指标点</w:t>
            </w:r>
            <w:r w:rsidR="003F4A0F">
              <w:rPr>
                <w:rFonts w:ascii="Times New Roman" w:hAnsi="Times New Roman"/>
                <w:szCs w:val="21"/>
              </w:rPr>
              <w:t>2</w:t>
            </w:r>
            <w:r w:rsidR="003F4A0F">
              <w:rPr>
                <w:rFonts w:ascii="Times New Roman" w:hAnsi="Times New Roman" w:hint="eastAsia"/>
                <w:szCs w:val="21"/>
              </w:rPr>
              <w:t>、</w:t>
            </w:r>
            <w:r w:rsidR="003F4A0F">
              <w:rPr>
                <w:rFonts w:ascii="Times New Roman" w:hAnsi="Times New Roman"/>
                <w:szCs w:val="21"/>
              </w:rPr>
              <w:t>3</w:t>
            </w:r>
            <w:r>
              <w:rPr>
                <w:rFonts w:ascii="Times New Roman" w:hAnsi="Times New Roman" w:hint="eastAsia"/>
                <w:szCs w:val="21"/>
              </w:rPr>
              <w:t>：</w:t>
            </w:r>
            <w:r w:rsidRPr="002D3259">
              <w:rPr>
                <w:rFonts w:ascii="Times New Roman" w:hAnsi="Times New Roman"/>
                <w:szCs w:val="21"/>
              </w:rPr>
              <w:t>能应用</w:t>
            </w:r>
            <w:r w:rsidR="00F14ADC">
              <w:rPr>
                <w:rFonts w:ascii="Times New Roman" w:hAnsi="Times New Roman" w:hint="eastAsia"/>
                <w:szCs w:val="21"/>
              </w:rPr>
              <w:t>分析化学的</w:t>
            </w:r>
            <w:r w:rsidR="00F14ADC">
              <w:rPr>
                <w:rFonts w:ascii="Times New Roman" w:hAnsi="Times New Roman"/>
                <w:szCs w:val="21"/>
              </w:rPr>
              <w:t>理论和分析技能</w:t>
            </w:r>
            <w:r w:rsidR="00F14ADC">
              <w:rPr>
                <w:rFonts w:ascii="Times New Roman" w:hAnsi="Times New Roman" w:hint="eastAsia"/>
                <w:szCs w:val="21"/>
              </w:rPr>
              <w:t>对生产生活</w:t>
            </w:r>
            <w:r w:rsidR="00F14ADC">
              <w:rPr>
                <w:rFonts w:ascii="Times New Roman" w:hAnsi="Times New Roman"/>
                <w:szCs w:val="21"/>
              </w:rPr>
              <w:t>实践中的分析问题</w:t>
            </w:r>
            <w:r w:rsidR="00F14ADC">
              <w:rPr>
                <w:rFonts w:ascii="Times New Roman" w:hAnsi="Times New Roman" w:hint="eastAsia"/>
                <w:szCs w:val="21"/>
              </w:rPr>
              <w:t>提出</w:t>
            </w:r>
            <w:r w:rsidR="00F14ADC">
              <w:rPr>
                <w:rFonts w:ascii="Times New Roman" w:hAnsi="Times New Roman"/>
                <w:szCs w:val="21"/>
              </w:rPr>
              <w:t>解决</w:t>
            </w:r>
            <w:r w:rsidR="00F14ADC">
              <w:rPr>
                <w:rFonts w:ascii="Times New Roman" w:hAnsi="Times New Roman" w:hint="eastAsia"/>
                <w:szCs w:val="21"/>
              </w:rPr>
              <w:t>方案</w:t>
            </w:r>
          </w:p>
        </w:tc>
      </w:tr>
    </w:tbl>
    <w:bookmarkEnd w:id="0"/>
    <w:p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lastRenderedPageBreak/>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r w:rsidRPr="007C62ED">
        <w:rPr>
          <w:rFonts w:ascii="宋体" w:eastAsia="宋体" w:hAnsi="宋体" w:hint="eastAsia"/>
          <w:szCs w:val="21"/>
        </w:rPr>
        <w:t>（四号黑体）</w:t>
      </w:r>
    </w:p>
    <w:p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250E98" w:rsidRPr="009A2E92">
        <w:rPr>
          <w:rFonts w:ascii="Times New Roman" w:hAnsi="Times New Roman"/>
          <w:b/>
          <w:bCs/>
          <w:szCs w:val="21"/>
        </w:rPr>
        <w:t>Introduction on Analytical Chemistry</w:t>
      </w:r>
      <w:r>
        <w:rPr>
          <w:rFonts w:ascii="宋体" w:hAnsi="宋体" w:cs="宋体" w:hint="eastAsia"/>
          <w:b/>
          <w:color w:val="000000"/>
          <w:kern w:val="0"/>
          <w:sz w:val="20"/>
          <w:szCs w:val="20"/>
        </w:rPr>
        <w:t xml:space="preserve"> </w:t>
      </w:r>
    </w:p>
    <w:p w:rsidR="00726A8F"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726A8F" w:rsidRDefault="00726A8F"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熟悉分析化学</w:t>
      </w:r>
      <w:r>
        <w:rPr>
          <w:rFonts w:ascii="宋体" w:eastAsia="宋体" w:hAnsi="宋体" w:cs="宋体"/>
          <w:color w:val="000000"/>
          <w:kern w:val="0"/>
          <w:szCs w:val="21"/>
        </w:rPr>
        <w:t>的发展历史</w:t>
      </w:r>
      <w:r>
        <w:rPr>
          <w:rFonts w:ascii="宋体" w:eastAsia="宋体" w:hAnsi="宋体" w:cs="宋体" w:hint="eastAsia"/>
          <w:color w:val="000000"/>
          <w:kern w:val="0"/>
          <w:szCs w:val="21"/>
        </w:rPr>
        <w:t>、</w:t>
      </w:r>
      <w:r>
        <w:rPr>
          <w:rFonts w:ascii="宋体" w:eastAsia="宋体" w:hAnsi="宋体" w:cs="宋体"/>
          <w:color w:val="000000"/>
          <w:kern w:val="0"/>
          <w:szCs w:val="21"/>
        </w:rPr>
        <w:t>当前</w:t>
      </w:r>
      <w:r w:rsidR="00155680">
        <w:rPr>
          <w:rFonts w:ascii="宋体" w:eastAsia="宋体" w:hAnsi="宋体" w:cs="宋体" w:hint="eastAsia"/>
          <w:color w:val="000000"/>
          <w:kern w:val="0"/>
          <w:szCs w:val="21"/>
        </w:rPr>
        <w:t>研究</w:t>
      </w:r>
      <w:r>
        <w:rPr>
          <w:rFonts w:ascii="宋体" w:eastAsia="宋体" w:hAnsi="宋体" w:cs="宋体"/>
          <w:color w:val="000000"/>
          <w:kern w:val="0"/>
          <w:szCs w:val="21"/>
        </w:rPr>
        <w:t>前沿</w:t>
      </w:r>
    </w:p>
    <w:p w:rsidR="002A7568" w:rsidRPr="00313A87" w:rsidRDefault="00726A8F"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掌握</w:t>
      </w:r>
      <w:r>
        <w:rPr>
          <w:rFonts w:ascii="宋体" w:eastAsia="宋体" w:hAnsi="宋体" w:cs="宋体"/>
          <w:color w:val="000000"/>
          <w:kern w:val="0"/>
          <w:szCs w:val="21"/>
        </w:rPr>
        <w:t>分析化学中基本概念</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726A8F">
        <w:rPr>
          <w:rFonts w:ascii="宋体" w:eastAsia="宋体" w:hAnsi="宋体" w:cs="宋体" w:hint="eastAsia"/>
          <w:color w:val="000000"/>
          <w:kern w:val="0"/>
          <w:szCs w:val="21"/>
        </w:rPr>
        <w:t xml:space="preserve"> </w:t>
      </w:r>
    </w:p>
    <w:p w:rsidR="00726A8F" w:rsidRPr="00313A87" w:rsidRDefault="00726A8F"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分析化学</w:t>
      </w:r>
      <w:r>
        <w:rPr>
          <w:rFonts w:ascii="宋体" w:eastAsia="宋体" w:hAnsi="宋体" w:cs="宋体"/>
          <w:color w:val="000000"/>
          <w:kern w:val="0"/>
          <w:szCs w:val="21"/>
        </w:rPr>
        <w:t>中的基准物质；定量与定性</w:t>
      </w:r>
      <w:r>
        <w:rPr>
          <w:rFonts w:ascii="宋体" w:eastAsia="宋体" w:hAnsi="宋体" w:cs="宋体" w:hint="eastAsia"/>
          <w:color w:val="000000"/>
          <w:kern w:val="0"/>
          <w:szCs w:val="21"/>
        </w:rPr>
        <w:t>化学</w:t>
      </w:r>
      <w:r>
        <w:rPr>
          <w:rFonts w:ascii="宋体" w:eastAsia="宋体" w:hAnsi="宋体" w:cs="宋体"/>
          <w:color w:val="000000"/>
          <w:kern w:val="0"/>
          <w:szCs w:val="21"/>
        </w:rPr>
        <w:t>分析</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182B89" w:rsidRPr="00B411C7" w:rsidRDefault="00182B89" w:rsidP="00182B89">
      <w:pPr>
        <w:numPr>
          <w:ilvl w:val="1"/>
          <w:numId w:val="3"/>
        </w:numPr>
        <w:autoSpaceDE w:val="0"/>
        <w:autoSpaceDN w:val="0"/>
        <w:adjustRightInd w:val="0"/>
        <w:spacing w:line="360" w:lineRule="auto"/>
        <w:jc w:val="left"/>
        <w:rPr>
          <w:rFonts w:ascii="Times New Roman" w:hAnsi="Times New Roman"/>
          <w:szCs w:val="21"/>
        </w:rPr>
      </w:pPr>
      <w:r w:rsidRPr="00B411C7">
        <w:rPr>
          <w:rFonts w:ascii="Times New Roman" w:hAnsi="Times New Roman"/>
          <w:szCs w:val="21"/>
        </w:rPr>
        <w:t>The definition of analytical chemistry,</w:t>
      </w:r>
      <w:r w:rsidR="00EF2AF3">
        <w:rPr>
          <w:rFonts w:ascii="Times New Roman" w:hAnsi="Times New Roman"/>
          <w:szCs w:val="21"/>
        </w:rPr>
        <w:t xml:space="preserve"> its</w:t>
      </w:r>
      <w:r w:rsidRPr="00B411C7">
        <w:rPr>
          <w:rFonts w:ascii="Times New Roman" w:hAnsi="Times New Roman"/>
          <w:szCs w:val="21"/>
        </w:rPr>
        <w:t xml:space="preserve"> function</w:t>
      </w:r>
    </w:p>
    <w:p w:rsidR="00182B89" w:rsidRPr="009A2E92" w:rsidRDefault="00182B89" w:rsidP="00182B89">
      <w:pPr>
        <w:spacing w:line="360" w:lineRule="auto"/>
        <w:ind w:firstLine="360"/>
        <w:rPr>
          <w:rFonts w:ascii="Times New Roman" w:hAnsi="Times New Roman"/>
          <w:szCs w:val="21"/>
        </w:rPr>
      </w:pPr>
      <w:r w:rsidRPr="00B411C7">
        <w:rPr>
          <w:rFonts w:ascii="Times New Roman" w:hAnsi="Times New Roman"/>
          <w:szCs w:val="21"/>
        </w:rPr>
        <w:t xml:space="preserve">Teaching Outline: Classification and Nomenclature, the aim, the function of analytical </w:t>
      </w:r>
      <w:r w:rsidRPr="009A2E92">
        <w:rPr>
          <w:rFonts w:ascii="Times New Roman" w:hAnsi="Times New Roman"/>
          <w:szCs w:val="21"/>
        </w:rPr>
        <w:lastRenderedPageBreak/>
        <w:t>chemistry</w:t>
      </w:r>
    </w:p>
    <w:p w:rsidR="00182B89" w:rsidRPr="00693E3E" w:rsidRDefault="00182B89" w:rsidP="00182B89">
      <w:pPr>
        <w:numPr>
          <w:ilvl w:val="1"/>
          <w:numId w:val="2"/>
        </w:numPr>
        <w:autoSpaceDE w:val="0"/>
        <w:autoSpaceDN w:val="0"/>
        <w:adjustRightInd w:val="0"/>
        <w:spacing w:line="360" w:lineRule="auto"/>
        <w:jc w:val="left"/>
        <w:rPr>
          <w:rFonts w:ascii="Times New Roman" w:hAnsi="Times New Roman"/>
          <w:szCs w:val="21"/>
        </w:rPr>
      </w:pPr>
      <w:r w:rsidRPr="00693E3E">
        <w:rPr>
          <w:rFonts w:ascii="Times New Roman" w:hAnsi="Times New Roman"/>
          <w:szCs w:val="21"/>
        </w:rPr>
        <w:t>The history and recent development</w:t>
      </w:r>
    </w:p>
    <w:p w:rsidR="00182B89" w:rsidRPr="00693E3E" w:rsidRDefault="00182B89" w:rsidP="00182B89">
      <w:pPr>
        <w:spacing w:line="360" w:lineRule="auto"/>
        <w:ind w:firstLine="405"/>
        <w:rPr>
          <w:rFonts w:ascii="Times New Roman" w:hAnsi="Times New Roman"/>
          <w:szCs w:val="21"/>
        </w:rPr>
      </w:pPr>
      <w:r w:rsidRPr="00693E3E">
        <w:rPr>
          <w:rFonts w:ascii="Times New Roman" w:hAnsi="Times New Roman"/>
          <w:szCs w:val="21"/>
        </w:rPr>
        <w:t>Teaching Outline: recent development; definition of on-line, real-time and in-vivo; gravimetry, titrimetry</w:t>
      </w:r>
    </w:p>
    <w:p w:rsidR="00182B89" w:rsidRPr="00693E3E" w:rsidRDefault="00182B89" w:rsidP="00182B89">
      <w:pPr>
        <w:numPr>
          <w:ilvl w:val="1"/>
          <w:numId w:val="2"/>
        </w:numPr>
        <w:autoSpaceDE w:val="0"/>
        <w:autoSpaceDN w:val="0"/>
        <w:adjustRightInd w:val="0"/>
        <w:spacing w:line="360" w:lineRule="auto"/>
        <w:jc w:val="left"/>
        <w:rPr>
          <w:rFonts w:ascii="Times New Roman" w:hAnsi="Times New Roman"/>
          <w:szCs w:val="21"/>
        </w:rPr>
      </w:pPr>
      <w:r w:rsidRPr="00693E3E">
        <w:rPr>
          <w:rFonts w:ascii="Times New Roman" w:hAnsi="Times New Roman"/>
          <w:szCs w:val="21"/>
        </w:rPr>
        <w:t>Quantitative and qualitative analysis</w:t>
      </w:r>
    </w:p>
    <w:p w:rsidR="00182B89" w:rsidRPr="00693E3E" w:rsidRDefault="00182B89" w:rsidP="00182B89">
      <w:pPr>
        <w:spacing w:line="360" w:lineRule="auto"/>
        <w:ind w:firstLine="405"/>
        <w:rPr>
          <w:rFonts w:ascii="Times New Roman" w:hAnsi="Times New Roman"/>
          <w:szCs w:val="21"/>
        </w:rPr>
      </w:pPr>
      <w:r w:rsidRPr="00693E3E">
        <w:rPr>
          <w:rFonts w:ascii="Times New Roman" w:hAnsi="Times New Roman"/>
          <w:szCs w:val="21"/>
        </w:rPr>
        <w:t>Teaching Outline: Quantitative analysis; qualitative analysis; major, micro, trace, and ultratrace analysis</w:t>
      </w:r>
    </w:p>
    <w:p w:rsidR="00182B89" w:rsidRPr="00693E3E" w:rsidRDefault="00182B89" w:rsidP="00182B89">
      <w:pPr>
        <w:numPr>
          <w:ilvl w:val="1"/>
          <w:numId w:val="2"/>
        </w:numPr>
        <w:autoSpaceDE w:val="0"/>
        <w:autoSpaceDN w:val="0"/>
        <w:adjustRightInd w:val="0"/>
        <w:spacing w:line="360" w:lineRule="auto"/>
        <w:jc w:val="left"/>
        <w:rPr>
          <w:rFonts w:ascii="Times New Roman" w:hAnsi="Times New Roman"/>
          <w:szCs w:val="21"/>
        </w:rPr>
      </w:pPr>
      <w:r w:rsidRPr="00693E3E">
        <w:rPr>
          <w:rFonts w:ascii="Times New Roman" w:hAnsi="Times New Roman"/>
          <w:szCs w:val="21"/>
        </w:rPr>
        <w:t>Introduction on titration analysis</w:t>
      </w:r>
    </w:p>
    <w:p w:rsidR="00182B89" w:rsidRPr="00693E3E" w:rsidRDefault="00182B89" w:rsidP="00182B89">
      <w:pPr>
        <w:spacing w:line="360" w:lineRule="auto"/>
        <w:ind w:firstLine="405"/>
        <w:rPr>
          <w:rFonts w:ascii="Times New Roman" w:hAnsi="Times New Roman"/>
          <w:szCs w:val="21"/>
        </w:rPr>
      </w:pPr>
      <w:r w:rsidRPr="00693E3E">
        <w:rPr>
          <w:rFonts w:ascii="Times New Roman" w:hAnsi="Times New Roman"/>
          <w:szCs w:val="21"/>
        </w:rPr>
        <w:t>Teaching Outline: titrimetry; standard solution; stoichiometric point, end point; classification of titrimetry; direct titration, back titration, replacement titration, indirect titration; calculations in titrimetry</w:t>
      </w:r>
    </w:p>
    <w:p w:rsidR="00182B89" w:rsidRPr="00693E3E" w:rsidRDefault="00182B89" w:rsidP="00182B89">
      <w:pPr>
        <w:numPr>
          <w:ilvl w:val="1"/>
          <w:numId w:val="2"/>
        </w:numPr>
        <w:autoSpaceDE w:val="0"/>
        <w:autoSpaceDN w:val="0"/>
        <w:adjustRightInd w:val="0"/>
        <w:spacing w:line="360" w:lineRule="auto"/>
        <w:jc w:val="left"/>
        <w:rPr>
          <w:rFonts w:ascii="Times New Roman" w:hAnsi="Times New Roman"/>
          <w:szCs w:val="21"/>
        </w:rPr>
      </w:pPr>
      <w:r w:rsidRPr="00693E3E">
        <w:rPr>
          <w:rFonts w:ascii="Times New Roman" w:hAnsi="Times New Roman"/>
          <w:szCs w:val="21"/>
        </w:rPr>
        <w:t>Sample collection and pretreatment</w:t>
      </w:r>
    </w:p>
    <w:p w:rsidR="00182B89" w:rsidRPr="00693E3E" w:rsidRDefault="00182B89" w:rsidP="00182B89">
      <w:pPr>
        <w:spacing w:line="360" w:lineRule="auto"/>
        <w:ind w:firstLine="405"/>
        <w:rPr>
          <w:rFonts w:ascii="Times New Roman" w:hAnsi="Times New Roman"/>
          <w:szCs w:val="21"/>
        </w:rPr>
      </w:pPr>
      <w:r w:rsidRPr="00693E3E">
        <w:rPr>
          <w:rFonts w:ascii="Times New Roman" w:hAnsi="Times New Roman"/>
          <w:szCs w:val="21"/>
        </w:rPr>
        <w:t>Teaching Outline: preparation on inorganic samples; sample collection; fusion, dry ashing, wet ashing, microwave digestion</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2A7568" w:rsidRDefault="00726A8F"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宋体" w:hint="eastAsia"/>
          <w:color w:val="000000"/>
          <w:kern w:val="0"/>
          <w:szCs w:val="21"/>
        </w:rPr>
        <w:t>（</w:t>
      </w:r>
      <w:r w:rsidRPr="00726A8F">
        <w:rPr>
          <w:rFonts w:ascii="宋体" w:eastAsia="宋体" w:hAnsi="宋体" w:cs="宋体"/>
          <w:color w:val="000000"/>
          <w:kern w:val="0"/>
          <w:szCs w:val="21"/>
        </w:rPr>
        <w:t>1）讲授法：相关概念及理论框架。</w:t>
      </w:r>
    </w:p>
    <w:p w:rsidR="00726A8F" w:rsidRDefault="00726A8F"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hint="eastAsia"/>
          <w:color w:val="000000"/>
          <w:kern w:val="0"/>
          <w:szCs w:val="21"/>
        </w:rPr>
        <w:t>（</w:t>
      </w:r>
      <w:r w:rsidRPr="00726A8F">
        <w:rPr>
          <w:rFonts w:ascii="宋体" w:eastAsia="宋体" w:hAnsi="宋体" w:cs="TimesNewRomanPSMT"/>
          <w:color w:val="000000"/>
          <w:kern w:val="0"/>
          <w:szCs w:val="21"/>
        </w:rPr>
        <w:t>2）研讨法：</w:t>
      </w:r>
      <w:r w:rsidR="00155680">
        <w:rPr>
          <w:rFonts w:ascii="宋体" w:eastAsia="宋体" w:hAnsi="宋体" w:cs="TimesNewRomanPSMT" w:hint="eastAsia"/>
          <w:color w:val="000000"/>
          <w:kern w:val="0"/>
          <w:szCs w:val="21"/>
        </w:rPr>
        <w:t>分析化学与</w:t>
      </w:r>
      <w:r w:rsidR="00155680">
        <w:rPr>
          <w:rFonts w:ascii="宋体" w:eastAsia="宋体" w:hAnsi="宋体" w:cs="TimesNewRomanPSMT"/>
          <w:color w:val="000000"/>
          <w:kern w:val="0"/>
          <w:szCs w:val="21"/>
        </w:rPr>
        <w:t>现代生活的关系，应用实例</w:t>
      </w:r>
      <w:r w:rsidRPr="00726A8F">
        <w:rPr>
          <w:rFonts w:ascii="宋体" w:eastAsia="宋体" w:hAnsi="宋体" w:cs="TimesNewRomanPSMT"/>
          <w:color w:val="000000"/>
          <w:kern w:val="0"/>
          <w:szCs w:val="21"/>
        </w:rPr>
        <w:t>。</w:t>
      </w:r>
    </w:p>
    <w:p w:rsidR="00726A8F" w:rsidRDefault="00726A8F"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726A8F" w:rsidRPr="00726A8F" w:rsidRDefault="00726A8F" w:rsidP="00726A8F">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1、完成</w:t>
      </w:r>
      <w:r>
        <w:rPr>
          <w:rFonts w:ascii="宋体" w:eastAsia="宋体" w:hAnsi="宋体" w:cs="TimesNewRomanPSMT" w:hint="eastAsia"/>
          <w:color w:val="000000"/>
          <w:kern w:val="0"/>
          <w:szCs w:val="21"/>
        </w:rPr>
        <w:t>课后的问题</w:t>
      </w:r>
    </w:p>
    <w:p w:rsidR="00726A8F" w:rsidRPr="00726A8F" w:rsidRDefault="00726A8F" w:rsidP="00726A8F">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对作业进行讨论，</w:t>
      </w:r>
      <w:r>
        <w:rPr>
          <w:rFonts w:ascii="宋体" w:eastAsia="宋体" w:hAnsi="宋体" w:cs="TimesNewRomanPSMT"/>
          <w:color w:val="000000"/>
          <w:kern w:val="0"/>
          <w:szCs w:val="21"/>
        </w:rPr>
        <w:t>并根据提交的情况进行评估</w:t>
      </w:r>
      <w:r w:rsidRPr="00726A8F">
        <w:rPr>
          <w:rFonts w:ascii="宋体" w:eastAsia="宋体" w:hAnsi="宋体" w:cs="TimesNewRomanPSMT"/>
          <w:color w:val="000000"/>
          <w:kern w:val="0"/>
          <w:szCs w:val="21"/>
        </w:rPr>
        <w:t>。</w:t>
      </w:r>
    </w:p>
    <w:p w:rsidR="00D412FA" w:rsidRDefault="00D412FA" w:rsidP="00DD7B5F">
      <w:pPr>
        <w:widowControl/>
        <w:spacing w:beforeLines="50" w:before="156" w:afterLines="50" w:after="156"/>
        <w:ind w:firstLineChars="200" w:firstLine="482"/>
        <w:jc w:val="left"/>
        <w:rPr>
          <w:rFonts w:ascii="黑体" w:eastAsia="黑体" w:hAnsi="黑体" w:cs="Times New Roman"/>
          <w:b/>
          <w:sz w:val="24"/>
          <w:szCs w:val="24"/>
        </w:rPr>
      </w:pPr>
    </w:p>
    <w:p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95689A" w:rsidRPr="009A2E92">
        <w:rPr>
          <w:rFonts w:ascii="Times New Roman" w:hAnsi="Times New Roman"/>
          <w:b/>
          <w:szCs w:val="21"/>
        </w:rPr>
        <w:t xml:space="preserve">Errors and Data </w:t>
      </w:r>
      <w:r w:rsidR="0095689A" w:rsidRPr="009A2E92">
        <w:rPr>
          <w:rFonts w:ascii="Times New Roman" w:hAnsi="Times New Roman"/>
          <w:b/>
          <w:caps/>
          <w:szCs w:val="21"/>
        </w:rPr>
        <w:t>p</w:t>
      </w:r>
      <w:r w:rsidR="0095689A" w:rsidRPr="009A2E92">
        <w:rPr>
          <w:rFonts w:ascii="Times New Roman" w:hAnsi="Times New Roman"/>
          <w:b/>
          <w:szCs w:val="21"/>
        </w:rPr>
        <w:t>rocessing in Quantitative Analysis</w:t>
      </w:r>
      <w:r w:rsidRPr="00FC24B5">
        <w:rPr>
          <w:rFonts w:ascii="黑体" w:eastAsia="黑体" w:hAnsi="黑体" w:cs="Times New Roman" w:hint="eastAsia"/>
          <w:b/>
          <w:sz w:val="24"/>
          <w:szCs w:val="24"/>
        </w:rPr>
        <w:t xml:space="preserve"> </w:t>
      </w:r>
    </w:p>
    <w:p w:rsidR="0095689A" w:rsidRPr="00693E3E" w:rsidRDefault="0095689A" w:rsidP="0095689A">
      <w:pPr>
        <w:widowControl/>
        <w:spacing w:beforeLines="50" w:before="156" w:afterLines="50" w:after="156"/>
        <w:ind w:firstLineChars="200" w:firstLine="420"/>
        <w:jc w:val="left"/>
        <w:rPr>
          <w:rFonts w:ascii="宋体" w:eastAsia="宋体" w:hAnsi="宋体" w:cs="宋体"/>
          <w:color w:val="000000"/>
          <w:kern w:val="0"/>
          <w:szCs w:val="21"/>
        </w:rPr>
      </w:pPr>
      <w:r w:rsidRPr="00693E3E">
        <w:rPr>
          <w:rFonts w:ascii="宋体" w:eastAsia="宋体" w:hAnsi="宋体" w:cs="TimesNewRomanPSMT"/>
          <w:color w:val="000000"/>
          <w:kern w:val="0"/>
          <w:szCs w:val="21"/>
        </w:rPr>
        <w:t>1.</w:t>
      </w:r>
      <w:r w:rsidRPr="00693E3E">
        <w:rPr>
          <w:rFonts w:ascii="宋体" w:eastAsia="宋体" w:hAnsi="宋体" w:cs="宋体" w:hint="eastAsia"/>
          <w:color w:val="000000"/>
          <w:kern w:val="0"/>
          <w:szCs w:val="21"/>
        </w:rPr>
        <w:t xml:space="preserve">教学目标 </w:t>
      </w:r>
    </w:p>
    <w:p w:rsidR="0095689A" w:rsidRPr="00693E3E" w:rsidRDefault="0095689A" w:rsidP="0095689A">
      <w:pPr>
        <w:widowControl/>
        <w:spacing w:beforeLines="50" w:before="156" w:afterLines="50" w:after="156"/>
        <w:ind w:firstLineChars="200" w:firstLine="420"/>
        <w:jc w:val="left"/>
        <w:rPr>
          <w:rFonts w:ascii="宋体" w:eastAsia="宋体" w:hAnsi="宋体" w:cs="宋体"/>
          <w:color w:val="000000"/>
          <w:kern w:val="0"/>
          <w:szCs w:val="21"/>
        </w:rPr>
      </w:pPr>
      <w:r w:rsidRPr="00693E3E">
        <w:rPr>
          <w:rFonts w:ascii="宋体" w:eastAsia="宋体" w:hAnsi="宋体" w:cs="宋体" w:hint="eastAsia"/>
          <w:color w:val="000000"/>
          <w:kern w:val="0"/>
          <w:szCs w:val="21"/>
        </w:rPr>
        <w:t>（1</w:t>
      </w:r>
      <w:r w:rsidRPr="00693E3E">
        <w:rPr>
          <w:rFonts w:ascii="宋体" w:eastAsia="宋体" w:hAnsi="宋体" w:cs="宋体"/>
          <w:color w:val="000000"/>
          <w:kern w:val="0"/>
          <w:szCs w:val="21"/>
        </w:rPr>
        <w:t>）</w:t>
      </w:r>
      <w:r w:rsidRPr="00693E3E">
        <w:rPr>
          <w:rFonts w:ascii="宋体" w:eastAsia="宋体" w:hAnsi="宋体" w:cs="宋体" w:hint="eastAsia"/>
          <w:color w:val="000000"/>
          <w:kern w:val="0"/>
          <w:szCs w:val="21"/>
        </w:rPr>
        <w:t>掌握误差和数据</w:t>
      </w:r>
      <w:r w:rsidRPr="00693E3E">
        <w:rPr>
          <w:rFonts w:ascii="宋体" w:eastAsia="宋体" w:hAnsi="宋体" w:cs="宋体"/>
          <w:color w:val="000000"/>
          <w:kern w:val="0"/>
          <w:szCs w:val="21"/>
        </w:rPr>
        <w:t>处理</w:t>
      </w:r>
      <w:r w:rsidRPr="00693E3E">
        <w:rPr>
          <w:rFonts w:ascii="宋体" w:eastAsia="宋体" w:hAnsi="宋体" w:cs="宋体" w:hint="eastAsia"/>
          <w:color w:val="000000"/>
          <w:kern w:val="0"/>
          <w:szCs w:val="21"/>
        </w:rPr>
        <w:t>中</w:t>
      </w:r>
      <w:r w:rsidRPr="00693E3E">
        <w:rPr>
          <w:rFonts w:ascii="宋体" w:eastAsia="宋体" w:hAnsi="宋体" w:cs="宋体"/>
          <w:color w:val="000000"/>
          <w:kern w:val="0"/>
          <w:szCs w:val="21"/>
        </w:rPr>
        <w:t>的</w:t>
      </w:r>
      <w:r w:rsidRPr="00693E3E">
        <w:rPr>
          <w:rFonts w:ascii="宋体" w:eastAsia="宋体" w:hAnsi="宋体" w:cs="宋体" w:hint="eastAsia"/>
          <w:color w:val="000000"/>
          <w:kern w:val="0"/>
          <w:szCs w:val="21"/>
        </w:rPr>
        <w:t>基本概念</w:t>
      </w:r>
    </w:p>
    <w:p w:rsidR="0095689A" w:rsidRPr="00693E3E" w:rsidRDefault="0095689A" w:rsidP="0095689A">
      <w:pPr>
        <w:widowControl/>
        <w:spacing w:beforeLines="50" w:before="156" w:afterLines="50" w:after="156"/>
        <w:ind w:firstLineChars="200" w:firstLine="420"/>
        <w:jc w:val="left"/>
        <w:rPr>
          <w:rFonts w:ascii="宋体" w:eastAsia="宋体" w:hAnsi="宋体"/>
          <w:szCs w:val="21"/>
        </w:rPr>
      </w:pPr>
      <w:r w:rsidRPr="00693E3E">
        <w:rPr>
          <w:rFonts w:ascii="宋体" w:eastAsia="宋体" w:hAnsi="宋体" w:cs="宋体" w:hint="eastAsia"/>
          <w:color w:val="000000"/>
          <w:kern w:val="0"/>
          <w:szCs w:val="21"/>
        </w:rPr>
        <w:t>（2</w:t>
      </w:r>
      <w:r w:rsidRPr="00693E3E">
        <w:rPr>
          <w:rFonts w:ascii="宋体" w:eastAsia="宋体" w:hAnsi="宋体" w:cs="宋体"/>
          <w:color w:val="000000"/>
          <w:kern w:val="0"/>
          <w:szCs w:val="21"/>
        </w:rPr>
        <w:t>）</w:t>
      </w:r>
      <w:r w:rsidRPr="00693E3E">
        <w:rPr>
          <w:rFonts w:ascii="宋体" w:eastAsia="宋体" w:hAnsi="宋体" w:cs="宋体" w:hint="eastAsia"/>
          <w:color w:val="000000"/>
          <w:kern w:val="0"/>
          <w:szCs w:val="21"/>
        </w:rPr>
        <w:t>掌握</w:t>
      </w:r>
      <w:r w:rsidRPr="00693E3E">
        <w:rPr>
          <w:rFonts w:ascii="宋体" w:eastAsia="宋体" w:hAnsi="宋体" w:cs="宋体"/>
          <w:color w:val="000000"/>
          <w:kern w:val="0"/>
          <w:szCs w:val="21"/>
        </w:rPr>
        <w:t>分析化学中</w:t>
      </w:r>
      <w:r w:rsidRPr="00693E3E">
        <w:rPr>
          <w:rFonts w:ascii="宋体" w:eastAsia="宋体" w:hAnsi="宋体" w:cs="宋体" w:hint="eastAsia"/>
          <w:color w:val="000000"/>
          <w:kern w:val="0"/>
          <w:szCs w:val="21"/>
        </w:rPr>
        <w:t>基于</w:t>
      </w:r>
      <w:r w:rsidRPr="00693E3E">
        <w:rPr>
          <w:rFonts w:ascii="宋体" w:eastAsia="宋体" w:hAnsi="宋体" w:cs="宋体"/>
          <w:color w:val="000000"/>
          <w:kern w:val="0"/>
          <w:szCs w:val="21"/>
        </w:rPr>
        <w:t>统计的数据处理</w:t>
      </w:r>
    </w:p>
    <w:p w:rsidR="0095689A" w:rsidRPr="00693E3E" w:rsidRDefault="0095689A" w:rsidP="0095689A">
      <w:pPr>
        <w:widowControl/>
        <w:spacing w:beforeLines="50" w:before="156" w:afterLines="50" w:after="156"/>
        <w:ind w:firstLineChars="200" w:firstLine="420"/>
        <w:jc w:val="left"/>
        <w:rPr>
          <w:rFonts w:ascii="宋体" w:eastAsia="宋体" w:hAnsi="宋体" w:cs="宋体"/>
          <w:color w:val="000000"/>
          <w:kern w:val="0"/>
          <w:szCs w:val="21"/>
        </w:rPr>
      </w:pPr>
      <w:r w:rsidRPr="00693E3E">
        <w:rPr>
          <w:rFonts w:ascii="宋体" w:eastAsia="宋体" w:hAnsi="宋体" w:cs="TimesNewRomanPSMT"/>
          <w:color w:val="000000"/>
          <w:kern w:val="0"/>
          <w:szCs w:val="21"/>
        </w:rPr>
        <w:t>2.</w:t>
      </w:r>
      <w:r w:rsidRPr="00693E3E">
        <w:rPr>
          <w:rFonts w:ascii="宋体" w:eastAsia="宋体" w:hAnsi="宋体" w:cs="宋体" w:hint="eastAsia"/>
          <w:color w:val="000000"/>
          <w:kern w:val="0"/>
          <w:szCs w:val="21"/>
        </w:rPr>
        <w:t xml:space="preserve">教学重难点 </w:t>
      </w:r>
    </w:p>
    <w:p w:rsidR="0095689A" w:rsidRPr="00693E3E" w:rsidRDefault="0095689A" w:rsidP="0095689A">
      <w:pPr>
        <w:widowControl/>
        <w:spacing w:beforeLines="50" w:before="156" w:afterLines="50" w:after="156"/>
        <w:ind w:firstLineChars="200" w:firstLine="420"/>
        <w:jc w:val="left"/>
        <w:rPr>
          <w:rFonts w:ascii="宋体" w:eastAsia="宋体" w:hAnsi="宋体" w:cs="宋体"/>
          <w:color w:val="000000"/>
          <w:kern w:val="0"/>
          <w:szCs w:val="21"/>
        </w:rPr>
      </w:pPr>
      <w:r w:rsidRPr="00693E3E">
        <w:rPr>
          <w:rFonts w:ascii="宋体" w:eastAsia="宋体" w:hAnsi="宋体" w:cs="宋体" w:hint="eastAsia"/>
          <w:color w:val="000000"/>
          <w:kern w:val="0"/>
          <w:szCs w:val="21"/>
        </w:rPr>
        <w:t>误差与</w:t>
      </w:r>
      <w:r w:rsidRPr="00693E3E">
        <w:rPr>
          <w:rFonts w:ascii="宋体" w:eastAsia="宋体" w:hAnsi="宋体" w:cs="宋体"/>
          <w:color w:val="000000"/>
          <w:kern w:val="0"/>
          <w:szCs w:val="21"/>
        </w:rPr>
        <w:t>偏差的概念；</w:t>
      </w:r>
      <w:r w:rsidRPr="00693E3E">
        <w:rPr>
          <w:rFonts w:ascii="宋体" w:eastAsia="宋体" w:hAnsi="宋体" w:cs="宋体" w:hint="eastAsia"/>
          <w:color w:val="000000"/>
          <w:kern w:val="0"/>
          <w:szCs w:val="21"/>
        </w:rPr>
        <w:t>随机误差的</w:t>
      </w:r>
      <w:r w:rsidRPr="00693E3E">
        <w:rPr>
          <w:rFonts w:ascii="宋体" w:eastAsia="宋体" w:hAnsi="宋体" w:cs="宋体"/>
          <w:color w:val="000000"/>
          <w:kern w:val="0"/>
          <w:szCs w:val="21"/>
        </w:rPr>
        <w:t>分布</w:t>
      </w:r>
      <w:r w:rsidRPr="00693E3E">
        <w:rPr>
          <w:rFonts w:ascii="宋体" w:eastAsia="宋体" w:hAnsi="宋体" w:cs="宋体" w:hint="eastAsia"/>
          <w:color w:val="000000"/>
          <w:kern w:val="0"/>
          <w:szCs w:val="21"/>
        </w:rPr>
        <w:t>；可疑值</w:t>
      </w:r>
      <w:r w:rsidRPr="00693E3E">
        <w:rPr>
          <w:rFonts w:ascii="宋体" w:eastAsia="宋体" w:hAnsi="宋体" w:cs="宋体"/>
          <w:color w:val="000000"/>
          <w:kern w:val="0"/>
          <w:szCs w:val="21"/>
        </w:rPr>
        <w:t>取舍的判断</w:t>
      </w:r>
    </w:p>
    <w:p w:rsidR="0095689A" w:rsidRPr="00693E3E" w:rsidRDefault="0095689A" w:rsidP="0095689A">
      <w:pPr>
        <w:widowControl/>
        <w:spacing w:beforeLines="50" w:before="156" w:afterLines="50" w:after="156"/>
        <w:ind w:firstLineChars="200" w:firstLine="420"/>
        <w:jc w:val="left"/>
        <w:rPr>
          <w:rFonts w:ascii="宋体" w:eastAsia="宋体" w:hAnsi="宋体" w:cs="宋体"/>
          <w:color w:val="000000"/>
          <w:kern w:val="0"/>
          <w:szCs w:val="21"/>
        </w:rPr>
      </w:pPr>
      <w:r w:rsidRPr="00693E3E">
        <w:rPr>
          <w:rFonts w:ascii="宋体" w:eastAsia="宋体" w:hAnsi="宋体" w:cs="TimesNewRomanPSMT"/>
          <w:color w:val="000000"/>
          <w:kern w:val="0"/>
          <w:szCs w:val="21"/>
        </w:rPr>
        <w:t>3.</w:t>
      </w:r>
      <w:r w:rsidRPr="00693E3E">
        <w:rPr>
          <w:rFonts w:ascii="宋体" w:eastAsia="宋体" w:hAnsi="宋体" w:cs="宋体" w:hint="eastAsia"/>
          <w:color w:val="000000"/>
          <w:kern w:val="0"/>
          <w:szCs w:val="21"/>
        </w:rPr>
        <w:t>教学内容</w:t>
      </w:r>
    </w:p>
    <w:p w:rsidR="00182B89" w:rsidRPr="00693E3E" w:rsidRDefault="00182B89" w:rsidP="00182B89">
      <w:pPr>
        <w:snapToGrid w:val="0"/>
        <w:spacing w:line="360" w:lineRule="auto"/>
        <w:rPr>
          <w:rFonts w:ascii="Times New Roman" w:hAnsi="Times New Roman"/>
          <w:szCs w:val="21"/>
        </w:rPr>
      </w:pPr>
      <w:r w:rsidRPr="00693E3E">
        <w:rPr>
          <w:rFonts w:ascii="Times New Roman" w:hAnsi="Times New Roman"/>
          <w:szCs w:val="21"/>
        </w:rPr>
        <w:t>2.1 Errors in analytical chemistry</w:t>
      </w:r>
    </w:p>
    <w:p w:rsidR="00182B89" w:rsidRPr="00693E3E" w:rsidRDefault="00182B89" w:rsidP="00182B89">
      <w:pPr>
        <w:snapToGrid w:val="0"/>
        <w:spacing w:line="360" w:lineRule="auto"/>
        <w:ind w:firstLine="420"/>
        <w:rPr>
          <w:rFonts w:ascii="Times New Roman" w:hAnsi="Times New Roman"/>
          <w:szCs w:val="21"/>
        </w:rPr>
      </w:pPr>
      <w:r w:rsidRPr="00693E3E">
        <w:rPr>
          <w:rFonts w:ascii="Times New Roman" w:hAnsi="Times New Roman"/>
          <w:szCs w:val="21"/>
        </w:rPr>
        <w:t xml:space="preserve">Teaching Outline: Systematic errors, random errors, precision and accuracy, central value, </w:t>
      </w:r>
      <w:r w:rsidRPr="00693E3E">
        <w:rPr>
          <w:rFonts w:ascii="Times New Roman" w:hAnsi="Times New Roman"/>
          <w:szCs w:val="21"/>
        </w:rPr>
        <w:lastRenderedPageBreak/>
        <w:t>deviation and error, average deviation and standard deviation, mean,</w:t>
      </w:r>
    </w:p>
    <w:p w:rsidR="00182B89" w:rsidRPr="00693E3E" w:rsidRDefault="00182B89" w:rsidP="00182B89">
      <w:pPr>
        <w:snapToGrid w:val="0"/>
        <w:spacing w:line="360" w:lineRule="auto"/>
        <w:rPr>
          <w:rFonts w:ascii="Times New Roman" w:hAnsi="Times New Roman"/>
          <w:szCs w:val="21"/>
        </w:rPr>
      </w:pPr>
      <w:r w:rsidRPr="00693E3E">
        <w:rPr>
          <w:rFonts w:ascii="Times New Roman" w:hAnsi="Times New Roman"/>
          <w:szCs w:val="21"/>
        </w:rPr>
        <w:t>2.2 Distribution of random errors</w:t>
      </w:r>
    </w:p>
    <w:p w:rsidR="00182B89" w:rsidRPr="00693E3E" w:rsidRDefault="00182B89" w:rsidP="00182B89">
      <w:pPr>
        <w:snapToGrid w:val="0"/>
        <w:spacing w:line="360" w:lineRule="auto"/>
        <w:ind w:firstLine="420"/>
        <w:rPr>
          <w:rFonts w:ascii="Times New Roman" w:hAnsi="Times New Roman"/>
          <w:szCs w:val="21"/>
        </w:rPr>
      </w:pPr>
      <w:r w:rsidRPr="00693E3E">
        <w:rPr>
          <w:rFonts w:ascii="Times New Roman" w:hAnsi="Times New Roman"/>
          <w:szCs w:val="21"/>
        </w:rPr>
        <w:t xml:space="preserve">Teaching Outline: distribution rule of random error, the Gaussian curves, areas under a Gaussian curve, standard error of the mean, confidence intervals, </w:t>
      </w:r>
    </w:p>
    <w:p w:rsidR="00182B89" w:rsidRPr="00693E3E" w:rsidRDefault="00182B89" w:rsidP="00182B89">
      <w:pPr>
        <w:snapToGrid w:val="0"/>
        <w:spacing w:line="360" w:lineRule="auto"/>
        <w:rPr>
          <w:rFonts w:ascii="Times New Roman" w:hAnsi="Times New Roman"/>
          <w:szCs w:val="21"/>
        </w:rPr>
      </w:pPr>
      <w:r w:rsidRPr="00693E3E">
        <w:rPr>
          <w:rFonts w:ascii="Times New Roman" w:hAnsi="Times New Roman"/>
          <w:szCs w:val="21"/>
        </w:rPr>
        <w:t>2.3 Statistic of limited data</w:t>
      </w:r>
    </w:p>
    <w:p w:rsidR="00182B89" w:rsidRPr="00693E3E" w:rsidRDefault="00182B89" w:rsidP="00182B89">
      <w:pPr>
        <w:snapToGrid w:val="0"/>
        <w:spacing w:line="360" w:lineRule="auto"/>
        <w:ind w:firstLine="420"/>
        <w:rPr>
          <w:rFonts w:ascii="Times New Roman" w:hAnsi="Times New Roman"/>
          <w:szCs w:val="21"/>
        </w:rPr>
      </w:pPr>
      <w:r w:rsidRPr="00693E3E">
        <w:rPr>
          <w:rFonts w:ascii="Times New Roman" w:hAnsi="Times New Roman"/>
          <w:szCs w:val="21"/>
        </w:rPr>
        <w:t xml:space="preserve">Teaching Outline: T distribution; compare a mean with a true value (t test); compare two precisions (F test); comparing two means (u test) </w:t>
      </w:r>
    </w:p>
    <w:p w:rsidR="00182B89" w:rsidRPr="00693E3E" w:rsidRDefault="00182B89" w:rsidP="00182B89">
      <w:pPr>
        <w:snapToGrid w:val="0"/>
        <w:spacing w:line="360" w:lineRule="auto"/>
        <w:rPr>
          <w:rFonts w:ascii="Times New Roman" w:hAnsi="Times New Roman"/>
          <w:szCs w:val="21"/>
        </w:rPr>
      </w:pPr>
      <w:r w:rsidRPr="00693E3E">
        <w:rPr>
          <w:rFonts w:ascii="Times New Roman" w:hAnsi="Times New Roman"/>
          <w:szCs w:val="21"/>
        </w:rPr>
        <w:t>2.4 Methods for the improvement of accuracy</w:t>
      </w:r>
    </w:p>
    <w:p w:rsidR="00182B89" w:rsidRPr="00693E3E" w:rsidRDefault="00182B89" w:rsidP="00182B89">
      <w:pPr>
        <w:spacing w:line="360" w:lineRule="auto"/>
        <w:ind w:firstLine="420"/>
        <w:rPr>
          <w:rFonts w:ascii="Times New Roman" w:hAnsi="Times New Roman"/>
          <w:szCs w:val="21"/>
        </w:rPr>
      </w:pPr>
      <w:r w:rsidRPr="00693E3E">
        <w:rPr>
          <w:rFonts w:ascii="Times New Roman" w:hAnsi="Times New Roman"/>
          <w:szCs w:val="21"/>
        </w:rPr>
        <w:t xml:space="preserve">Teaching Outline: selection of analytical methods, elimination of systematic errors, add time of tests, reduce random errors </w:t>
      </w:r>
    </w:p>
    <w:p w:rsidR="00182B89" w:rsidRPr="00693E3E" w:rsidRDefault="00182B89" w:rsidP="00182B89">
      <w:pPr>
        <w:snapToGrid w:val="0"/>
        <w:spacing w:line="360" w:lineRule="auto"/>
        <w:rPr>
          <w:rFonts w:ascii="Times New Roman" w:hAnsi="Times New Roman"/>
          <w:szCs w:val="21"/>
        </w:rPr>
      </w:pPr>
      <w:r w:rsidRPr="00693E3E">
        <w:rPr>
          <w:rFonts w:ascii="Times New Roman" w:hAnsi="Times New Roman"/>
          <w:szCs w:val="21"/>
        </w:rPr>
        <w:t>2.5 Regression equation</w:t>
      </w:r>
    </w:p>
    <w:p w:rsidR="00182B89" w:rsidRPr="00693E3E" w:rsidRDefault="00182B89" w:rsidP="00182B89">
      <w:pPr>
        <w:snapToGrid w:val="0"/>
        <w:spacing w:line="360" w:lineRule="auto"/>
        <w:ind w:firstLine="420"/>
        <w:rPr>
          <w:rFonts w:ascii="Times New Roman" w:hAnsi="Times New Roman"/>
          <w:szCs w:val="21"/>
        </w:rPr>
      </w:pPr>
      <w:r w:rsidRPr="00693E3E">
        <w:rPr>
          <w:rFonts w:ascii="Times New Roman" w:hAnsi="Times New Roman"/>
          <w:szCs w:val="21"/>
        </w:rPr>
        <w:t xml:space="preserve">Teaching Outline: regression equation, correlation coefficient </w:t>
      </w:r>
    </w:p>
    <w:p w:rsidR="00182B89" w:rsidRPr="00693E3E" w:rsidRDefault="00182B89" w:rsidP="00182B89">
      <w:pPr>
        <w:snapToGrid w:val="0"/>
        <w:spacing w:line="360" w:lineRule="auto"/>
        <w:rPr>
          <w:rFonts w:ascii="Times New Roman" w:hAnsi="Times New Roman"/>
          <w:szCs w:val="21"/>
        </w:rPr>
      </w:pPr>
      <w:r w:rsidRPr="00693E3E">
        <w:rPr>
          <w:rFonts w:ascii="Times New Roman" w:hAnsi="Times New Roman"/>
          <w:szCs w:val="21"/>
        </w:rPr>
        <w:t xml:space="preserve">2.6 </w:t>
      </w:r>
      <w:r w:rsidRPr="00693E3E">
        <w:rPr>
          <w:rFonts w:ascii="Times New Roman" w:hAnsi="Times New Roman"/>
          <w:caps/>
          <w:szCs w:val="21"/>
        </w:rPr>
        <w:t>s</w:t>
      </w:r>
      <w:r w:rsidRPr="00693E3E">
        <w:rPr>
          <w:rFonts w:ascii="Times New Roman" w:hAnsi="Times New Roman"/>
          <w:szCs w:val="21"/>
        </w:rPr>
        <w:t>ignificant figures</w:t>
      </w:r>
    </w:p>
    <w:p w:rsidR="00182B89" w:rsidRPr="00693E3E" w:rsidRDefault="00182B89" w:rsidP="00182B89">
      <w:pPr>
        <w:snapToGrid w:val="0"/>
        <w:spacing w:line="360" w:lineRule="auto"/>
        <w:ind w:firstLine="420"/>
        <w:rPr>
          <w:rFonts w:ascii="Times New Roman" w:hAnsi="Times New Roman"/>
          <w:szCs w:val="21"/>
        </w:rPr>
      </w:pPr>
      <w:r w:rsidRPr="00693E3E">
        <w:rPr>
          <w:rFonts w:ascii="Times New Roman" w:hAnsi="Times New Roman"/>
          <w:szCs w:val="21"/>
        </w:rPr>
        <w:t>Teaching Outline: significant figures, counting rules, arithmetic rules</w:t>
      </w:r>
    </w:p>
    <w:p w:rsidR="00155680" w:rsidRDefault="00155680" w:rsidP="0015568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155680" w:rsidRDefault="00155680" w:rsidP="00155680">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宋体" w:hint="eastAsia"/>
          <w:color w:val="000000"/>
          <w:kern w:val="0"/>
          <w:szCs w:val="21"/>
        </w:rPr>
        <w:t>（</w:t>
      </w:r>
      <w:r w:rsidRPr="00726A8F">
        <w:rPr>
          <w:rFonts w:ascii="宋体" w:eastAsia="宋体" w:hAnsi="宋体" w:cs="宋体"/>
          <w:color w:val="000000"/>
          <w:kern w:val="0"/>
          <w:szCs w:val="21"/>
        </w:rPr>
        <w:t>1）讲授法：相关概念及理论框架。</w:t>
      </w:r>
    </w:p>
    <w:p w:rsidR="00155680" w:rsidRDefault="00155680" w:rsidP="00155680">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hint="eastAsia"/>
          <w:color w:val="000000"/>
          <w:kern w:val="0"/>
          <w:szCs w:val="21"/>
        </w:rPr>
        <w:t>（</w:t>
      </w:r>
      <w:r w:rsidRPr="00726A8F">
        <w:rPr>
          <w:rFonts w:ascii="宋体" w:eastAsia="宋体" w:hAnsi="宋体" w:cs="TimesNewRomanPSMT"/>
          <w:color w:val="000000"/>
          <w:kern w:val="0"/>
          <w:szCs w:val="21"/>
        </w:rPr>
        <w:t>2）研讨法：</w:t>
      </w:r>
      <w:r>
        <w:rPr>
          <w:rFonts w:ascii="宋体" w:eastAsia="宋体" w:hAnsi="宋体" w:cs="TimesNewRomanPSMT" w:hint="eastAsia"/>
          <w:color w:val="000000"/>
          <w:kern w:val="0"/>
          <w:szCs w:val="21"/>
        </w:rPr>
        <w:t>实际生产</w:t>
      </w:r>
      <w:r>
        <w:rPr>
          <w:rFonts w:ascii="宋体" w:eastAsia="宋体" w:hAnsi="宋体" w:cs="TimesNewRomanPSMT"/>
          <w:color w:val="000000"/>
          <w:kern w:val="0"/>
          <w:szCs w:val="21"/>
        </w:rPr>
        <w:t>中</w:t>
      </w:r>
      <w:r>
        <w:rPr>
          <w:rFonts w:ascii="宋体" w:eastAsia="宋体" w:hAnsi="宋体" w:cs="TimesNewRomanPSMT" w:hint="eastAsia"/>
          <w:color w:val="000000"/>
          <w:kern w:val="0"/>
          <w:szCs w:val="21"/>
        </w:rPr>
        <w:t>分析数据</w:t>
      </w:r>
      <w:r>
        <w:rPr>
          <w:rFonts w:ascii="宋体" w:eastAsia="宋体" w:hAnsi="宋体" w:cs="TimesNewRomanPSMT"/>
          <w:color w:val="000000"/>
          <w:kern w:val="0"/>
          <w:szCs w:val="21"/>
        </w:rPr>
        <w:t>的统计学处理</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计算实例</w:t>
      </w:r>
      <w:r w:rsidRPr="00726A8F">
        <w:rPr>
          <w:rFonts w:ascii="宋体" w:eastAsia="宋体" w:hAnsi="宋体" w:cs="TimesNewRomanPSMT"/>
          <w:color w:val="000000"/>
          <w:kern w:val="0"/>
          <w:szCs w:val="21"/>
        </w:rPr>
        <w:t>。</w:t>
      </w:r>
    </w:p>
    <w:p w:rsidR="00155680" w:rsidRDefault="00155680" w:rsidP="00155680">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155680" w:rsidRPr="00726A8F" w:rsidRDefault="00155680" w:rsidP="00155680">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1、完成</w:t>
      </w:r>
      <w:r>
        <w:rPr>
          <w:rFonts w:ascii="宋体" w:eastAsia="宋体" w:hAnsi="宋体" w:cs="TimesNewRomanPSMT" w:hint="eastAsia"/>
          <w:color w:val="000000"/>
          <w:kern w:val="0"/>
          <w:szCs w:val="21"/>
        </w:rPr>
        <w:t>课后的问题</w:t>
      </w:r>
    </w:p>
    <w:p w:rsidR="00155680" w:rsidRPr="00726A8F" w:rsidRDefault="00155680" w:rsidP="00155680">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对作业进行讨论，</w:t>
      </w:r>
      <w:r>
        <w:rPr>
          <w:rFonts w:ascii="宋体" w:eastAsia="宋体" w:hAnsi="宋体" w:cs="TimesNewRomanPSMT"/>
          <w:color w:val="000000"/>
          <w:kern w:val="0"/>
          <w:szCs w:val="21"/>
        </w:rPr>
        <w:t>并根据提交的情况进行评估</w:t>
      </w:r>
      <w:r w:rsidRPr="00726A8F">
        <w:rPr>
          <w:rFonts w:ascii="宋体" w:eastAsia="宋体" w:hAnsi="宋体" w:cs="TimesNewRomanPSMT"/>
          <w:color w:val="000000"/>
          <w:kern w:val="0"/>
          <w:szCs w:val="21"/>
        </w:rPr>
        <w:t>。</w:t>
      </w:r>
    </w:p>
    <w:p w:rsidR="003F4A0F" w:rsidRPr="00155680" w:rsidRDefault="003F4A0F" w:rsidP="0089525D">
      <w:pPr>
        <w:widowControl/>
        <w:spacing w:beforeLines="50" w:before="156" w:afterLines="50" w:after="156"/>
        <w:ind w:firstLineChars="200" w:firstLine="482"/>
        <w:jc w:val="left"/>
        <w:rPr>
          <w:rFonts w:ascii="黑体" w:eastAsia="黑体" w:hAnsi="黑体" w:cs="Times New Roman"/>
          <w:b/>
          <w:sz w:val="24"/>
          <w:szCs w:val="24"/>
        </w:rPr>
      </w:pPr>
    </w:p>
    <w:p w:rsidR="0089525D" w:rsidRDefault="0089525D" w:rsidP="0089525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sidRPr="009A2E92">
        <w:rPr>
          <w:rFonts w:ascii="Times New Roman" w:hAnsi="Times New Roman"/>
          <w:b/>
          <w:szCs w:val="21"/>
        </w:rPr>
        <w:t xml:space="preserve">Acid-base </w:t>
      </w:r>
      <w:r w:rsidR="002F7E31">
        <w:rPr>
          <w:rFonts w:ascii="Times New Roman" w:hAnsi="Times New Roman"/>
          <w:b/>
          <w:szCs w:val="21"/>
        </w:rPr>
        <w:t xml:space="preserve">Equilibria and </w:t>
      </w:r>
      <w:r w:rsidR="002F7E31" w:rsidRPr="009A2E92">
        <w:rPr>
          <w:rFonts w:ascii="Times New Roman" w:hAnsi="Times New Roman"/>
          <w:b/>
          <w:szCs w:val="21"/>
        </w:rPr>
        <w:t>Acid-base</w:t>
      </w:r>
      <w:r w:rsidR="002F7E31">
        <w:rPr>
          <w:rFonts w:ascii="Times New Roman" w:hAnsi="Times New Roman"/>
          <w:b/>
          <w:szCs w:val="21"/>
        </w:rPr>
        <w:t xml:space="preserve"> </w:t>
      </w:r>
      <w:r w:rsidR="003F4A0F">
        <w:rPr>
          <w:rFonts w:ascii="Times New Roman" w:hAnsi="Times New Roman"/>
          <w:b/>
          <w:szCs w:val="21"/>
        </w:rPr>
        <w:t>Titration</w:t>
      </w:r>
      <w:r w:rsidRPr="00FC24B5">
        <w:rPr>
          <w:rFonts w:ascii="黑体" w:eastAsia="黑体" w:hAnsi="黑体" w:cs="Times New Roman" w:hint="eastAsia"/>
          <w:b/>
          <w:sz w:val="24"/>
          <w:szCs w:val="24"/>
        </w:rPr>
        <w:t xml:space="preserve"> </w:t>
      </w:r>
    </w:p>
    <w:p w:rsidR="0089525D" w:rsidRDefault="0089525D" w:rsidP="0089525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3F4A0F" w:rsidRDefault="003F4A0F" w:rsidP="003F4A0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）掌握酸碱</w:t>
      </w:r>
      <w:r w:rsidR="002F7E31">
        <w:rPr>
          <w:rFonts w:ascii="宋体" w:eastAsia="宋体" w:hAnsi="宋体" w:cs="宋体" w:hint="eastAsia"/>
          <w:color w:val="000000"/>
          <w:kern w:val="0"/>
          <w:szCs w:val="21"/>
        </w:rPr>
        <w:t>平衡</w:t>
      </w:r>
      <w:r w:rsidR="002F7E31">
        <w:rPr>
          <w:rFonts w:ascii="宋体" w:eastAsia="宋体" w:hAnsi="宋体" w:cs="宋体"/>
          <w:color w:val="000000"/>
          <w:kern w:val="0"/>
          <w:szCs w:val="21"/>
        </w:rPr>
        <w:t>的基本原理</w:t>
      </w:r>
      <w:r w:rsidR="002F7E31">
        <w:rPr>
          <w:rFonts w:ascii="宋体" w:eastAsia="宋体" w:hAnsi="宋体" w:cs="宋体" w:hint="eastAsia"/>
          <w:color w:val="000000"/>
          <w:kern w:val="0"/>
          <w:szCs w:val="21"/>
        </w:rPr>
        <w:t>和</w:t>
      </w:r>
      <w:r w:rsidR="002F7E31">
        <w:rPr>
          <w:rFonts w:ascii="宋体" w:eastAsia="宋体" w:hAnsi="宋体" w:cs="宋体"/>
          <w:color w:val="000000"/>
          <w:kern w:val="0"/>
          <w:szCs w:val="21"/>
        </w:rPr>
        <w:t>pH值的计算</w:t>
      </w:r>
    </w:p>
    <w:p w:rsidR="002F7E31" w:rsidRDefault="002F7E31" w:rsidP="002F7E3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EF2AF3">
        <w:rPr>
          <w:rFonts w:ascii="宋体" w:eastAsia="宋体" w:hAnsi="宋体" w:cs="宋体"/>
          <w:color w:val="000000"/>
          <w:kern w:val="0"/>
          <w:szCs w:val="21"/>
        </w:rPr>
        <w:t>2</w:t>
      </w:r>
      <w:r>
        <w:rPr>
          <w:rFonts w:ascii="宋体" w:eastAsia="宋体" w:hAnsi="宋体" w:cs="宋体"/>
          <w:color w:val="000000"/>
          <w:kern w:val="0"/>
          <w:szCs w:val="21"/>
        </w:rPr>
        <w:t>）掌握</w:t>
      </w:r>
      <w:r>
        <w:rPr>
          <w:rFonts w:ascii="宋体" w:eastAsia="宋体" w:hAnsi="宋体" w:cs="宋体" w:hint="eastAsia"/>
          <w:color w:val="000000"/>
          <w:kern w:val="0"/>
          <w:szCs w:val="21"/>
        </w:rPr>
        <w:t>缓冲溶液的</w:t>
      </w:r>
      <w:r>
        <w:rPr>
          <w:rFonts w:ascii="宋体" w:eastAsia="宋体" w:hAnsi="宋体" w:cs="宋体"/>
          <w:color w:val="000000"/>
          <w:kern w:val="0"/>
          <w:szCs w:val="21"/>
        </w:rPr>
        <w:t>工作原理</w:t>
      </w:r>
    </w:p>
    <w:p w:rsidR="003F4A0F" w:rsidRPr="00D412FA" w:rsidRDefault="002F7E31" w:rsidP="003F4A0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w:t>
      </w:r>
      <w:r w:rsidR="00EF2AF3">
        <w:rPr>
          <w:rFonts w:ascii="宋体" w:eastAsia="宋体" w:hAnsi="宋体" w:cs="宋体"/>
          <w:color w:val="000000"/>
          <w:kern w:val="0"/>
          <w:szCs w:val="21"/>
        </w:rPr>
        <w:t>3</w:t>
      </w:r>
      <w:r>
        <w:rPr>
          <w:rFonts w:ascii="宋体" w:eastAsia="宋体" w:hAnsi="宋体" w:cs="宋体"/>
          <w:color w:val="000000"/>
          <w:kern w:val="0"/>
          <w:szCs w:val="21"/>
        </w:rPr>
        <w:t>）掌握酸碱滴定的基本概念</w:t>
      </w:r>
      <w:r>
        <w:rPr>
          <w:rFonts w:ascii="宋体" w:eastAsia="宋体" w:hAnsi="宋体" w:cs="宋体" w:hint="eastAsia"/>
          <w:color w:val="000000"/>
          <w:kern w:val="0"/>
          <w:szCs w:val="21"/>
        </w:rPr>
        <w:t>和</w:t>
      </w:r>
      <w:r>
        <w:rPr>
          <w:rFonts w:ascii="宋体" w:eastAsia="宋体" w:hAnsi="宋体" w:cs="宋体"/>
          <w:color w:val="000000"/>
          <w:kern w:val="0"/>
          <w:szCs w:val="21"/>
        </w:rPr>
        <w:t>原理</w:t>
      </w:r>
      <w:r w:rsidR="00EF2AF3">
        <w:rPr>
          <w:rFonts w:ascii="宋体" w:eastAsia="宋体" w:hAnsi="宋体" w:cs="宋体" w:hint="eastAsia"/>
          <w:color w:val="000000"/>
          <w:kern w:val="0"/>
          <w:szCs w:val="21"/>
        </w:rPr>
        <w:t>、</w:t>
      </w:r>
      <w:r w:rsidR="003F4A0F">
        <w:rPr>
          <w:rFonts w:ascii="宋体" w:eastAsia="宋体" w:hAnsi="宋体" w:hint="eastAsia"/>
          <w:szCs w:val="21"/>
        </w:rPr>
        <w:t>常见酸碱滴定应用实例</w:t>
      </w:r>
    </w:p>
    <w:p w:rsidR="0089525D" w:rsidRDefault="0089525D" w:rsidP="0089525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p>
    <w:p w:rsidR="00CC108F" w:rsidRDefault="002F7E31" w:rsidP="0089525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分布系数</w:t>
      </w:r>
      <w:r>
        <w:rPr>
          <w:rFonts w:ascii="宋体" w:eastAsia="宋体" w:hAnsi="宋体" w:cs="宋体"/>
          <w:color w:val="000000"/>
          <w:kern w:val="0"/>
          <w:szCs w:val="21"/>
        </w:rPr>
        <w:t>的概念；</w:t>
      </w:r>
      <w:r>
        <w:rPr>
          <w:rFonts w:ascii="宋体" w:eastAsia="宋体" w:hAnsi="宋体" w:cs="宋体" w:hint="eastAsia"/>
          <w:color w:val="000000"/>
          <w:kern w:val="0"/>
          <w:szCs w:val="21"/>
        </w:rPr>
        <w:t>pH</w:t>
      </w:r>
      <w:r>
        <w:rPr>
          <w:rFonts w:ascii="宋体" w:eastAsia="宋体" w:hAnsi="宋体" w:cs="宋体"/>
          <w:color w:val="000000"/>
          <w:kern w:val="0"/>
          <w:szCs w:val="21"/>
        </w:rPr>
        <w:t>的</w:t>
      </w:r>
      <w:r>
        <w:rPr>
          <w:rFonts w:ascii="宋体" w:eastAsia="宋体" w:hAnsi="宋体" w:cs="宋体" w:hint="eastAsia"/>
          <w:color w:val="000000"/>
          <w:kern w:val="0"/>
          <w:szCs w:val="21"/>
        </w:rPr>
        <w:t>计算</w:t>
      </w:r>
      <w:r w:rsidR="003F4A0F">
        <w:rPr>
          <w:rFonts w:ascii="宋体" w:eastAsia="宋体" w:hAnsi="宋体" w:cs="宋体" w:hint="eastAsia"/>
          <w:color w:val="000000"/>
          <w:kern w:val="0"/>
          <w:szCs w:val="21"/>
        </w:rPr>
        <w:t>滴定曲线构建</w:t>
      </w:r>
      <w:r w:rsidR="00D412FA">
        <w:rPr>
          <w:rFonts w:ascii="宋体" w:eastAsia="宋体" w:hAnsi="宋体" w:cs="宋体" w:hint="eastAsia"/>
          <w:color w:val="000000"/>
          <w:kern w:val="0"/>
          <w:szCs w:val="21"/>
        </w:rPr>
        <w:t>；</w:t>
      </w:r>
      <w:r w:rsidR="003F4A0F">
        <w:rPr>
          <w:rFonts w:ascii="宋体" w:eastAsia="宋体" w:hAnsi="宋体" w:cs="宋体" w:hint="eastAsia"/>
          <w:color w:val="000000"/>
          <w:kern w:val="0"/>
          <w:szCs w:val="21"/>
        </w:rPr>
        <w:t>酸碱滴定</w:t>
      </w:r>
      <w:r w:rsidR="003F4A0F">
        <w:rPr>
          <w:rFonts w:ascii="宋体" w:eastAsia="宋体" w:hAnsi="宋体" w:cs="宋体"/>
          <w:color w:val="000000"/>
          <w:kern w:val="0"/>
          <w:szCs w:val="21"/>
        </w:rPr>
        <w:t>指示剂的工作原理</w:t>
      </w:r>
      <w:r w:rsidR="0089525D">
        <w:rPr>
          <w:rFonts w:ascii="宋体" w:eastAsia="宋体" w:hAnsi="宋体" w:cs="宋体"/>
          <w:color w:val="000000"/>
          <w:kern w:val="0"/>
          <w:szCs w:val="21"/>
        </w:rPr>
        <w:t>；</w:t>
      </w:r>
      <w:r w:rsidR="003F4A0F">
        <w:rPr>
          <w:rFonts w:ascii="宋体" w:eastAsia="宋体" w:hAnsi="宋体" w:cs="宋体" w:hint="eastAsia"/>
          <w:color w:val="000000"/>
          <w:kern w:val="0"/>
          <w:szCs w:val="21"/>
        </w:rPr>
        <w:t>酸碱滴定可行性</w:t>
      </w:r>
      <w:r w:rsidR="003F4A0F">
        <w:rPr>
          <w:rFonts w:ascii="宋体" w:eastAsia="宋体" w:hAnsi="宋体" w:cs="宋体"/>
          <w:color w:val="000000"/>
          <w:kern w:val="0"/>
          <w:szCs w:val="21"/>
        </w:rPr>
        <w:t xml:space="preserve">的判定； </w:t>
      </w:r>
    </w:p>
    <w:p w:rsidR="0089525D" w:rsidRDefault="0089525D" w:rsidP="0089525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182B89" w:rsidRPr="00693E3E" w:rsidRDefault="00182B89" w:rsidP="00182B89">
      <w:pPr>
        <w:snapToGrid w:val="0"/>
        <w:spacing w:line="360" w:lineRule="auto"/>
        <w:rPr>
          <w:rFonts w:ascii="Times New Roman" w:hAnsi="Times New Roman"/>
          <w:szCs w:val="21"/>
        </w:rPr>
      </w:pPr>
      <w:r w:rsidRPr="00693E3E">
        <w:rPr>
          <w:rFonts w:ascii="Times New Roman" w:hAnsi="Times New Roman"/>
          <w:szCs w:val="21"/>
        </w:rPr>
        <w:t>3.1 Acid-base titration in aqueous solutions</w:t>
      </w:r>
    </w:p>
    <w:p w:rsidR="00182B89" w:rsidRPr="00693E3E" w:rsidRDefault="00182B89" w:rsidP="00182B89">
      <w:pPr>
        <w:spacing w:line="360" w:lineRule="auto"/>
        <w:ind w:firstLine="420"/>
        <w:rPr>
          <w:rFonts w:ascii="Times New Roman" w:hAnsi="Times New Roman"/>
          <w:szCs w:val="21"/>
        </w:rPr>
      </w:pPr>
      <w:r w:rsidRPr="00693E3E">
        <w:rPr>
          <w:rFonts w:ascii="Times New Roman" w:hAnsi="Times New Roman"/>
          <w:szCs w:val="21"/>
        </w:rPr>
        <w:t>Teaching Outline: Acid-base theory, dissociation constant, concentration, activity and activity coefficient</w:t>
      </w:r>
    </w:p>
    <w:p w:rsidR="00182B89" w:rsidRPr="00693E3E" w:rsidRDefault="00182B89" w:rsidP="00182B89">
      <w:pPr>
        <w:spacing w:line="360" w:lineRule="auto"/>
        <w:rPr>
          <w:rFonts w:ascii="Times New Roman" w:hAnsi="Times New Roman"/>
          <w:szCs w:val="21"/>
        </w:rPr>
      </w:pPr>
      <w:r w:rsidRPr="00693E3E">
        <w:rPr>
          <w:rFonts w:ascii="Times New Roman" w:hAnsi="Times New Roman"/>
          <w:szCs w:val="21"/>
        </w:rPr>
        <w:lastRenderedPageBreak/>
        <w:t>3.2 Distribution of various formations in acid-base solution</w:t>
      </w:r>
    </w:p>
    <w:p w:rsidR="00182B89" w:rsidRPr="00693E3E" w:rsidRDefault="00182B89" w:rsidP="00182B89">
      <w:pPr>
        <w:spacing w:line="360" w:lineRule="auto"/>
        <w:ind w:firstLine="420"/>
        <w:rPr>
          <w:rFonts w:ascii="Times New Roman" w:hAnsi="Times New Roman"/>
          <w:szCs w:val="21"/>
        </w:rPr>
      </w:pPr>
      <w:r w:rsidRPr="00693E3E">
        <w:rPr>
          <w:rFonts w:ascii="Times New Roman" w:hAnsi="Times New Roman"/>
          <w:szCs w:val="21"/>
        </w:rPr>
        <w:t xml:space="preserve">Teaching Outline: analytical concentration and equilibrium concentration, influence of acidity on the formations in acid-base solution </w:t>
      </w:r>
    </w:p>
    <w:p w:rsidR="00182B89" w:rsidRPr="00693E3E" w:rsidRDefault="00182B89" w:rsidP="00182B89">
      <w:pPr>
        <w:spacing w:line="360" w:lineRule="auto"/>
        <w:rPr>
          <w:rFonts w:ascii="Times New Roman" w:hAnsi="Times New Roman"/>
          <w:szCs w:val="21"/>
        </w:rPr>
      </w:pPr>
      <w:r w:rsidRPr="00693E3E">
        <w:rPr>
          <w:rFonts w:ascii="Times New Roman" w:hAnsi="Times New Roman"/>
          <w:szCs w:val="21"/>
        </w:rPr>
        <w:t xml:space="preserve">3.3 </w:t>
      </w:r>
      <w:r w:rsidRPr="00693E3E">
        <w:rPr>
          <w:rFonts w:ascii="Times New Roman" w:hAnsi="Times New Roman"/>
          <w:caps/>
          <w:szCs w:val="21"/>
        </w:rPr>
        <w:t>c</w:t>
      </w:r>
      <w:r w:rsidRPr="00693E3E">
        <w:rPr>
          <w:rFonts w:ascii="Times New Roman" w:hAnsi="Times New Roman"/>
          <w:szCs w:val="21"/>
        </w:rPr>
        <w:t>alculation of pH</w:t>
      </w:r>
    </w:p>
    <w:p w:rsidR="00182B89" w:rsidRPr="00693E3E" w:rsidRDefault="00182B89" w:rsidP="00182B89">
      <w:pPr>
        <w:spacing w:line="360" w:lineRule="auto"/>
        <w:ind w:firstLine="420"/>
        <w:rPr>
          <w:rFonts w:ascii="Times New Roman" w:hAnsi="Times New Roman"/>
          <w:szCs w:val="21"/>
        </w:rPr>
      </w:pPr>
      <w:r w:rsidRPr="00693E3E">
        <w:rPr>
          <w:rFonts w:ascii="Times New Roman" w:hAnsi="Times New Roman"/>
          <w:szCs w:val="21"/>
        </w:rPr>
        <w:t xml:space="preserve">Teaching Outline: proton balance equation, calculation of various solution, strong acids or bases, weak acids or bases, monoprotic acid, polyprotic acid </w:t>
      </w:r>
    </w:p>
    <w:p w:rsidR="00182B89" w:rsidRPr="00693E3E" w:rsidRDefault="00182B89" w:rsidP="00182B89">
      <w:pPr>
        <w:spacing w:line="360" w:lineRule="auto"/>
        <w:rPr>
          <w:rFonts w:ascii="Times New Roman" w:hAnsi="Times New Roman"/>
          <w:szCs w:val="21"/>
        </w:rPr>
      </w:pPr>
      <w:r w:rsidRPr="00693E3E">
        <w:rPr>
          <w:rFonts w:ascii="Times New Roman" w:hAnsi="Times New Roman"/>
          <w:szCs w:val="21"/>
        </w:rPr>
        <w:t>3.4 Buffer solution for acid-base pairs</w:t>
      </w:r>
    </w:p>
    <w:p w:rsidR="00182B89" w:rsidRPr="00693E3E" w:rsidRDefault="00182B89" w:rsidP="00182B89">
      <w:pPr>
        <w:spacing w:line="360" w:lineRule="auto"/>
        <w:ind w:firstLine="420"/>
        <w:rPr>
          <w:rFonts w:ascii="Times New Roman" w:hAnsi="Times New Roman"/>
          <w:szCs w:val="21"/>
        </w:rPr>
      </w:pPr>
      <w:r w:rsidRPr="00693E3E">
        <w:rPr>
          <w:rFonts w:ascii="Times New Roman" w:hAnsi="Times New Roman"/>
          <w:szCs w:val="21"/>
        </w:rPr>
        <w:t>Teaching Outline: buffer capacity, calculation of pH value of buffer solution, common buffer solutions and their preparation</w:t>
      </w:r>
    </w:p>
    <w:p w:rsidR="00182B89" w:rsidRPr="00693E3E" w:rsidRDefault="00182B89" w:rsidP="00182B89">
      <w:pPr>
        <w:spacing w:line="360" w:lineRule="auto"/>
        <w:rPr>
          <w:rFonts w:ascii="Times New Roman" w:hAnsi="Times New Roman"/>
          <w:szCs w:val="21"/>
        </w:rPr>
      </w:pPr>
      <w:r w:rsidRPr="00693E3E">
        <w:rPr>
          <w:rFonts w:ascii="Times New Roman" w:hAnsi="Times New Roman"/>
          <w:szCs w:val="21"/>
        </w:rPr>
        <w:t>3.5 Acid-base indicators</w:t>
      </w:r>
    </w:p>
    <w:p w:rsidR="00182B89" w:rsidRPr="00693E3E" w:rsidRDefault="00182B89" w:rsidP="00182B89">
      <w:pPr>
        <w:spacing w:line="360" w:lineRule="auto"/>
        <w:ind w:leftChars="100" w:left="210" w:firstLine="220"/>
        <w:rPr>
          <w:rFonts w:ascii="Times New Roman" w:hAnsi="Times New Roman"/>
          <w:szCs w:val="21"/>
        </w:rPr>
      </w:pPr>
      <w:r w:rsidRPr="00693E3E">
        <w:rPr>
          <w:rFonts w:ascii="Times New Roman" w:hAnsi="Times New Roman"/>
          <w:szCs w:val="21"/>
        </w:rPr>
        <w:t>Teaching Outline: working mechanism of indicators, common indicators and their transition range, hybrid indicators</w:t>
      </w:r>
    </w:p>
    <w:p w:rsidR="00182B89" w:rsidRPr="00693E3E" w:rsidRDefault="00182B89" w:rsidP="00182B89">
      <w:pPr>
        <w:spacing w:line="360" w:lineRule="auto"/>
        <w:rPr>
          <w:rFonts w:ascii="Times New Roman" w:hAnsi="Times New Roman"/>
          <w:szCs w:val="21"/>
        </w:rPr>
      </w:pPr>
      <w:r w:rsidRPr="00693E3E">
        <w:rPr>
          <w:rFonts w:ascii="Times New Roman" w:hAnsi="Times New Roman"/>
          <w:szCs w:val="21"/>
        </w:rPr>
        <w:t xml:space="preserve">3.6 </w:t>
      </w:r>
      <w:r w:rsidRPr="00693E3E">
        <w:rPr>
          <w:rFonts w:ascii="Times New Roman" w:hAnsi="Times New Roman"/>
          <w:caps/>
          <w:szCs w:val="21"/>
        </w:rPr>
        <w:t>a</w:t>
      </w:r>
      <w:r w:rsidRPr="00693E3E">
        <w:rPr>
          <w:rFonts w:ascii="Times New Roman" w:hAnsi="Times New Roman"/>
          <w:szCs w:val="21"/>
        </w:rPr>
        <w:t>cid-base titration</w:t>
      </w:r>
    </w:p>
    <w:p w:rsidR="00182B89" w:rsidRPr="00693E3E" w:rsidRDefault="00182B89" w:rsidP="00182B89">
      <w:pPr>
        <w:spacing w:line="360" w:lineRule="auto"/>
        <w:ind w:firstLine="420"/>
        <w:rPr>
          <w:rFonts w:ascii="Times New Roman" w:hAnsi="Times New Roman"/>
          <w:szCs w:val="21"/>
        </w:rPr>
      </w:pPr>
      <w:r w:rsidRPr="00693E3E">
        <w:rPr>
          <w:rFonts w:ascii="Times New Roman" w:hAnsi="Times New Roman"/>
          <w:szCs w:val="21"/>
        </w:rPr>
        <w:t>Teaching Outline: titration curves; the end point break; titration in strong acid (base), polyprotic acids and mixtures; selection of indicators; titration error</w:t>
      </w:r>
    </w:p>
    <w:p w:rsidR="00182B89" w:rsidRPr="00693E3E" w:rsidRDefault="00182B89" w:rsidP="00182B89">
      <w:pPr>
        <w:spacing w:line="360" w:lineRule="auto"/>
        <w:rPr>
          <w:rFonts w:ascii="Times New Roman" w:hAnsi="Times New Roman"/>
          <w:szCs w:val="21"/>
        </w:rPr>
      </w:pPr>
      <w:r w:rsidRPr="00693E3E">
        <w:rPr>
          <w:rFonts w:ascii="Times New Roman" w:hAnsi="Times New Roman"/>
          <w:szCs w:val="21"/>
        </w:rPr>
        <w:t xml:space="preserve">3.7 </w:t>
      </w:r>
      <w:r w:rsidRPr="00693E3E">
        <w:rPr>
          <w:rFonts w:ascii="Times New Roman" w:hAnsi="Times New Roman"/>
          <w:caps/>
          <w:szCs w:val="21"/>
        </w:rPr>
        <w:t>a</w:t>
      </w:r>
      <w:r w:rsidRPr="00693E3E">
        <w:rPr>
          <w:rFonts w:ascii="Times New Roman" w:hAnsi="Times New Roman"/>
          <w:szCs w:val="21"/>
        </w:rPr>
        <w:t>pplication of acid-base titration</w:t>
      </w:r>
    </w:p>
    <w:p w:rsidR="00182B89" w:rsidRPr="00693E3E" w:rsidRDefault="00182B89" w:rsidP="00182B89">
      <w:pPr>
        <w:spacing w:line="360" w:lineRule="auto"/>
        <w:ind w:firstLine="420"/>
        <w:rPr>
          <w:rFonts w:ascii="Times New Roman" w:hAnsi="Times New Roman"/>
          <w:szCs w:val="21"/>
        </w:rPr>
      </w:pPr>
      <w:r w:rsidRPr="00693E3E">
        <w:rPr>
          <w:rFonts w:ascii="Times New Roman" w:hAnsi="Times New Roman"/>
          <w:szCs w:val="21"/>
        </w:rPr>
        <w:t>Teaching Outline: preparation of standard solutions and their calibration; influence of carbon dioxide in titration; application of acid-base titration: titration of boric acid, Kjeldahl nitrogen determination</w:t>
      </w:r>
    </w:p>
    <w:p w:rsidR="00155680" w:rsidRDefault="00155680" w:rsidP="0015568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155680" w:rsidRDefault="00155680" w:rsidP="00155680">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宋体" w:hint="eastAsia"/>
          <w:color w:val="000000"/>
          <w:kern w:val="0"/>
          <w:szCs w:val="21"/>
        </w:rPr>
        <w:t>（</w:t>
      </w:r>
      <w:r w:rsidRPr="00726A8F">
        <w:rPr>
          <w:rFonts w:ascii="宋体" w:eastAsia="宋体" w:hAnsi="宋体" w:cs="宋体"/>
          <w:color w:val="000000"/>
          <w:kern w:val="0"/>
          <w:szCs w:val="21"/>
        </w:rPr>
        <w:t>1）讲授法：相关概念及理论框架。</w:t>
      </w:r>
      <w:r>
        <w:rPr>
          <w:rFonts w:ascii="宋体" w:eastAsia="宋体" w:hAnsi="宋体" w:cs="宋体" w:hint="eastAsia"/>
          <w:color w:val="000000"/>
          <w:kern w:val="0"/>
          <w:szCs w:val="21"/>
        </w:rPr>
        <w:t>示例</w:t>
      </w:r>
      <w:r w:rsidR="00DB59E5">
        <w:rPr>
          <w:rFonts w:ascii="宋体" w:eastAsia="宋体" w:hAnsi="宋体" w:cs="宋体" w:hint="eastAsia"/>
          <w:color w:val="000000"/>
          <w:kern w:val="0"/>
          <w:szCs w:val="21"/>
        </w:rPr>
        <w:t>典型问题</w:t>
      </w:r>
      <w:r>
        <w:rPr>
          <w:rFonts w:ascii="宋体" w:eastAsia="宋体" w:hAnsi="宋体" w:cs="宋体"/>
          <w:color w:val="000000"/>
          <w:kern w:val="0"/>
          <w:szCs w:val="21"/>
        </w:rPr>
        <w:t>的逐步讲解</w:t>
      </w:r>
      <w:r w:rsidR="00DB59E5">
        <w:rPr>
          <w:rFonts w:ascii="宋体" w:eastAsia="宋体" w:hAnsi="宋体" w:cs="宋体" w:hint="eastAsia"/>
          <w:color w:val="000000"/>
          <w:kern w:val="0"/>
          <w:szCs w:val="21"/>
        </w:rPr>
        <w:t>，</w:t>
      </w:r>
      <w:r w:rsidR="00DB59E5">
        <w:rPr>
          <w:rFonts w:ascii="宋体" w:eastAsia="宋体" w:hAnsi="宋体" w:cs="宋体"/>
          <w:color w:val="000000"/>
          <w:kern w:val="0"/>
          <w:szCs w:val="21"/>
        </w:rPr>
        <w:t>如pH值</w:t>
      </w:r>
      <w:r w:rsidR="00DB59E5">
        <w:rPr>
          <w:rFonts w:ascii="宋体" w:eastAsia="宋体" w:hAnsi="宋体" w:cs="宋体" w:hint="eastAsia"/>
          <w:color w:val="000000"/>
          <w:kern w:val="0"/>
          <w:szCs w:val="21"/>
        </w:rPr>
        <w:t>的计算</w:t>
      </w:r>
      <w:r w:rsidR="00DB59E5">
        <w:rPr>
          <w:rFonts w:ascii="宋体" w:eastAsia="宋体" w:hAnsi="宋体" w:cs="宋体"/>
          <w:color w:val="000000"/>
          <w:kern w:val="0"/>
          <w:szCs w:val="21"/>
        </w:rPr>
        <w:t>、滴定误差的计算</w:t>
      </w:r>
      <w:r>
        <w:rPr>
          <w:rFonts w:ascii="宋体" w:eastAsia="宋体" w:hAnsi="宋体" w:cs="宋体"/>
          <w:color w:val="000000"/>
          <w:kern w:val="0"/>
          <w:szCs w:val="21"/>
        </w:rPr>
        <w:t>。</w:t>
      </w:r>
    </w:p>
    <w:p w:rsidR="00155680" w:rsidRDefault="00155680" w:rsidP="00155680">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hint="eastAsia"/>
          <w:color w:val="000000"/>
          <w:kern w:val="0"/>
          <w:szCs w:val="21"/>
        </w:rPr>
        <w:t>（</w:t>
      </w:r>
      <w:r w:rsidRPr="00726A8F">
        <w:rPr>
          <w:rFonts w:ascii="宋体" w:eastAsia="宋体" w:hAnsi="宋体" w:cs="TimesNewRomanPSMT"/>
          <w:color w:val="000000"/>
          <w:kern w:val="0"/>
          <w:szCs w:val="21"/>
        </w:rPr>
        <w:t>2）研讨法：</w:t>
      </w:r>
      <w:r>
        <w:rPr>
          <w:rFonts w:ascii="宋体" w:eastAsia="宋体" w:hAnsi="宋体" w:cs="TimesNewRomanPSMT" w:hint="eastAsia"/>
          <w:color w:val="000000"/>
          <w:kern w:val="0"/>
          <w:szCs w:val="21"/>
        </w:rPr>
        <w:t>实际生产生活</w:t>
      </w:r>
      <w:r>
        <w:rPr>
          <w:rFonts w:ascii="宋体" w:eastAsia="宋体" w:hAnsi="宋体" w:cs="TimesNewRomanPSMT"/>
          <w:color w:val="000000"/>
          <w:kern w:val="0"/>
          <w:szCs w:val="21"/>
        </w:rPr>
        <w:t>中</w:t>
      </w:r>
      <w:r>
        <w:rPr>
          <w:rFonts w:ascii="宋体" w:eastAsia="宋体" w:hAnsi="宋体" w:cs="TimesNewRomanPSMT" w:hint="eastAsia"/>
          <w:color w:val="000000"/>
          <w:kern w:val="0"/>
          <w:szCs w:val="21"/>
        </w:rPr>
        <w:t>酸碱滴定</w:t>
      </w:r>
      <w:r>
        <w:rPr>
          <w:rFonts w:ascii="宋体" w:eastAsia="宋体" w:hAnsi="宋体" w:cs="TimesNewRomanPSMT"/>
          <w:color w:val="000000"/>
          <w:kern w:val="0"/>
          <w:szCs w:val="21"/>
        </w:rPr>
        <w:t>的应用</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例如凯氏定氮法测量蛋白质含量</w:t>
      </w:r>
      <w:r w:rsidRPr="00726A8F">
        <w:rPr>
          <w:rFonts w:ascii="宋体" w:eastAsia="宋体" w:hAnsi="宋体" w:cs="TimesNewRomanPSMT"/>
          <w:color w:val="000000"/>
          <w:kern w:val="0"/>
          <w:szCs w:val="21"/>
        </w:rPr>
        <w:t>。</w:t>
      </w:r>
    </w:p>
    <w:p w:rsidR="00155680" w:rsidRDefault="00155680" w:rsidP="00155680">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155680" w:rsidRPr="00726A8F" w:rsidRDefault="00155680" w:rsidP="00155680">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1、完成</w:t>
      </w:r>
      <w:r>
        <w:rPr>
          <w:rFonts w:ascii="宋体" w:eastAsia="宋体" w:hAnsi="宋体" w:cs="TimesNewRomanPSMT" w:hint="eastAsia"/>
          <w:color w:val="000000"/>
          <w:kern w:val="0"/>
          <w:szCs w:val="21"/>
        </w:rPr>
        <w:t>课后的问题</w:t>
      </w:r>
      <w:r w:rsidR="00DB59E5">
        <w:rPr>
          <w:rFonts w:ascii="宋体" w:eastAsia="宋体" w:hAnsi="宋体" w:cs="TimesNewRomanPSMT" w:hint="eastAsia"/>
          <w:color w:val="000000"/>
          <w:kern w:val="0"/>
          <w:szCs w:val="21"/>
        </w:rPr>
        <w:t>。</w:t>
      </w:r>
    </w:p>
    <w:p w:rsidR="00155680" w:rsidRDefault="00155680" w:rsidP="00155680">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对作业进行讨论，</w:t>
      </w:r>
      <w:r>
        <w:rPr>
          <w:rFonts w:ascii="宋体" w:eastAsia="宋体" w:hAnsi="宋体" w:cs="TimesNewRomanPSMT"/>
          <w:color w:val="000000"/>
          <w:kern w:val="0"/>
          <w:szCs w:val="21"/>
        </w:rPr>
        <w:t>并根据提交的情况进行评估</w:t>
      </w:r>
      <w:r w:rsidRPr="00726A8F">
        <w:rPr>
          <w:rFonts w:ascii="宋体" w:eastAsia="宋体" w:hAnsi="宋体" w:cs="TimesNewRomanPSMT"/>
          <w:color w:val="000000"/>
          <w:kern w:val="0"/>
          <w:szCs w:val="21"/>
        </w:rPr>
        <w:t>。</w:t>
      </w:r>
    </w:p>
    <w:p w:rsidR="00EE038E" w:rsidRPr="00155680" w:rsidRDefault="00EE038E" w:rsidP="00EE038E">
      <w:pPr>
        <w:widowControl/>
        <w:spacing w:beforeLines="50" w:before="156" w:afterLines="50" w:after="156"/>
        <w:ind w:firstLineChars="200" w:firstLine="482"/>
        <w:jc w:val="left"/>
        <w:rPr>
          <w:rFonts w:ascii="黑体" w:eastAsia="黑体" w:hAnsi="黑体" w:cs="Times New Roman"/>
          <w:b/>
          <w:sz w:val="24"/>
          <w:szCs w:val="24"/>
        </w:rPr>
      </w:pPr>
    </w:p>
    <w:p w:rsidR="00EE038E" w:rsidRDefault="00EE038E" w:rsidP="00EE038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sidR="003F4A0F">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sidR="003F3AC0">
        <w:rPr>
          <w:rFonts w:ascii="Times New Roman" w:hAnsi="Times New Roman"/>
          <w:b/>
          <w:szCs w:val="21"/>
        </w:rPr>
        <w:t>C</w:t>
      </w:r>
      <w:r w:rsidR="003F3AC0" w:rsidRPr="003F3AC0">
        <w:rPr>
          <w:rFonts w:ascii="Times New Roman" w:hAnsi="Times New Roman"/>
          <w:b/>
          <w:szCs w:val="21"/>
        </w:rPr>
        <w:t xml:space="preserve">omplexometric </w:t>
      </w:r>
      <w:r w:rsidR="003F3AC0">
        <w:rPr>
          <w:rFonts w:ascii="Times New Roman" w:hAnsi="Times New Roman"/>
          <w:b/>
          <w:szCs w:val="21"/>
        </w:rPr>
        <w:t>T</w:t>
      </w:r>
      <w:r w:rsidR="003F3AC0" w:rsidRPr="003F3AC0">
        <w:rPr>
          <w:rFonts w:ascii="Times New Roman" w:hAnsi="Times New Roman"/>
          <w:b/>
          <w:szCs w:val="21"/>
        </w:rPr>
        <w:t>itration</w:t>
      </w:r>
      <w:r w:rsidRPr="00FC24B5">
        <w:rPr>
          <w:rFonts w:ascii="黑体" w:eastAsia="黑体" w:hAnsi="黑体" w:cs="Times New Roman" w:hint="eastAsia"/>
          <w:b/>
          <w:sz w:val="24"/>
          <w:szCs w:val="24"/>
        </w:rPr>
        <w:t xml:space="preserve"> </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D412FA" w:rsidRDefault="00EE038E" w:rsidP="00D412F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sidR="00D412FA">
        <w:rPr>
          <w:rFonts w:ascii="宋体" w:eastAsia="宋体" w:hAnsi="宋体" w:cs="宋体"/>
          <w:color w:val="000000"/>
          <w:kern w:val="0"/>
          <w:szCs w:val="21"/>
        </w:rPr>
        <w:t>掌握</w:t>
      </w:r>
      <w:r w:rsidR="003F3AC0">
        <w:rPr>
          <w:rFonts w:ascii="宋体" w:eastAsia="宋体" w:hAnsi="宋体" w:cs="宋体" w:hint="eastAsia"/>
          <w:color w:val="000000"/>
          <w:kern w:val="0"/>
          <w:szCs w:val="21"/>
        </w:rPr>
        <w:t>络合</w:t>
      </w:r>
      <w:r w:rsidR="00D412FA">
        <w:rPr>
          <w:rFonts w:ascii="宋体" w:eastAsia="宋体" w:hAnsi="宋体" w:cs="宋体"/>
          <w:color w:val="000000"/>
          <w:kern w:val="0"/>
          <w:szCs w:val="21"/>
        </w:rPr>
        <w:t>滴定的基本概念</w:t>
      </w:r>
      <w:r w:rsidR="003F4A0F">
        <w:rPr>
          <w:rFonts w:ascii="宋体" w:eastAsia="宋体" w:hAnsi="宋体" w:cs="宋体" w:hint="eastAsia"/>
          <w:color w:val="000000"/>
          <w:kern w:val="0"/>
          <w:szCs w:val="21"/>
        </w:rPr>
        <w:t>和</w:t>
      </w:r>
      <w:r w:rsidR="003F4A0F">
        <w:rPr>
          <w:rFonts w:ascii="宋体" w:eastAsia="宋体" w:hAnsi="宋体" w:cs="宋体"/>
          <w:color w:val="000000"/>
          <w:kern w:val="0"/>
          <w:szCs w:val="21"/>
        </w:rPr>
        <w:t>原理</w:t>
      </w:r>
    </w:p>
    <w:p w:rsidR="00D412FA" w:rsidRPr="00D412FA" w:rsidRDefault="00D412FA" w:rsidP="00D412F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lastRenderedPageBreak/>
        <w:t>（2）掌握常见</w:t>
      </w:r>
      <w:r w:rsidR="003F3AC0">
        <w:rPr>
          <w:rFonts w:ascii="宋体" w:eastAsia="宋体" w:hAnsi="宋体" w:hint="eastAsia"/>
          <w:szCs w:val="21"/>
        </w:rPr>
        <w:t>络合</w:t>
      </w:r>
      <w:r>
        <w:rPr>
          <w:rFonts w:ascii="宋体" w:eastAsia="宋体" w:hAnsi="宋体" w:hint="eastAsia"/>
          <w:szCs w:val="21"/>
        </w:rPr>
        <w:t>滴定应用实例</w:t>
      </w:r>
    </w:p>
    <w:p w:rsidR="00EE038E" w:rsidRDefault="00EE038E" w:rsidP="00D412F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p>
    <w:p w:rsidR="00CC108F" w:rsidRPr="00313A87" w:rsidRDefault="003F3AC0" w:rsidP="00CC108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副反应和</w:t>
      </w:r>
      <w:r>
        <w:rPr>
          <w:rFonts w:ascii="宋体" w:eastAsia="宋体" w:hAnsi="宋体" w:cs="宋体"/>
          <w:color w:val="000000"/>
          <w:kern w:val="0"/>
          <w:szCs w:val="21"/>
        </w:rPr>
        <w:t>条件形成常数</w:t>
      </w:r>
      <w:r w:rsidR="00CC108F">
        <w:rPr>
          <w:rFonts w:ascii="宋体" w:eastAsia="宋体" w:hAnsi="宋体" w:cs="宋体" w:hint="eastAsia"/>
          <w:color w:val="000000"/>
          <w:kern w:val="0"/>
          <w:szCs w:val="21"/>
        </w:rPr>
        <w:t>；</w:t>
      </w:r>
      <w:r>
        <w:rPr>
          <w:rFonts w:ascii="宋体" w:eastAsia="宋体" w:hAnsi="宋体" w:cs="宋体" w:hint="eastAsia"/>
          <w:color w:val="000000"/>
          <w:kern w:val="0"/>
          <w:szCs w:val="21"/>
        </w:rPr>
        <w:t>金属指示剂</w:t>
      </w:r>
      <w:r>
        <w:rPr>
          <w:rFonts w:ascii="宋体" w:eastAsia="宋体" w:hAnsi="宋体" w:cs="宋体"/>
          <w:color w:val="000000"/>
          <w:kern w:val="0"/>
          <w:szCs w:val="21"/>
        </w:rPr>
        <w:t>的工作原理；滴定曲线；</w:t>
      </w:r>
      <w:r>
        <w:rPr>
          <w:rFonts w:ascii="宋体" w:eastAsia="宋体" w:hAnsi="宋体" w:cs="宋体" w:hint="eastAsia"/>
          <w:color w:val="000000"/>
          <w:kern w:val="0"/>
          <w:szCs w:val="21"/>
        </w:rPr>
        <w:t>选择性滴定</w:t>
      </w:r>
      <w:r>
        <w:rPr>
          <w:rFonts w:ascii="宋体" w:eastAsia="宋体" w:hAnsi="宋体" w:cs="宋体"/>
          <w:color w:val="000000"/>
          <w:kern w:val="0"/>
          <w:szCs w:val="21"/>
        </w:rPr>
        <w:t>和掩蔽方法</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50E98" w:rsidRPr="00693E3E" w:rsidRDefault="00250E98" w:rsidP="00250E98">
      <w:pPr>
        <w:snapToGrid w:val="0"/>
        <w:spacing w:line="360" w:lineRule="auto"/>
        <w:rPr>
          <w:rFonts w:ascii="Times New Roman" w:hAnsi="Times New Roman"/>
          <w:szCs w:val="21"/>
        </w:rPr>
      </w:pPr>
      <w:r w:rsidRPr="00693E3E">
        <w:rPr>
          <w:rFonts w:ascii="Times New Roman" w:hAnsi="Times New Roman"/>
          <w:szCs w:val="21"/>
        </w:rPr>
        <w:t>4.1 Introduction on complexometric titration</w:t>
      </w:r>
    </w:p>
    <w:p w:rsidR="00250E98" w:rsidRPr="00693E3E" w:rsidRDefault="00250E98" w:rsidP="00250E98">
      <w:pPr>
        <w:spacing w:line="360" w:lineRule="auto"/>
        <w:ind w:left="207" w:firstLine="213"/>
        <w:rPr>
          <w:rFonts w:ascii="Times New Roman" w:hAnsi="Times New Roman"/>
          <w:szCs w:val="21"/>
        </w:rPr>
      </w:pPr>
      <w:r w:rsidRPr="00693E3E">
        <w:rPr>
          <w:rFonts w:ascii="Times New Roman" w:hAnsi="Times New Roman"/>
          <w:szCs w:val="21"/>
        </w:rPr>
        <w:t>Teaching Outline: complexometry in analytical chemistry, property of EDTA and its applicaitionin complexometric titration</w:t>
      </w:r>
    </w:p>
    <w:p w:rsidR="00250E98" w:rsidRPr="00693E3E" w:rsidRDefault="00250E98" w:rsidP="00250E98">
      <w:pPr>
        <w:snapToGrid w:val="0"/>
        <w:spacing w:line="360" w:lineRule="auto"/>
        <w:rPr>
          <w:rFonts w:ascii="Times New Roman" w:hAnsi="Times New Roman"/>
          <w:szCs w:val="21"/>
        </w:rPr>
      </w:pPr>
      <w:r w:rsidRPr="00693E3E">
        <w:rPr>
          <w:rFonts w:ascii="Times New Roman" w:hAnsi="Times New Roman"/>
          <w:szCs w:val="21"/>
        </w:rPr>
        <w:t>4.2 Complexometric equilibria</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stability (formation) constant, dissociation constant; distruibution of various formations in aqueous solution; metal ion buffers</w:t>
      </w:r>
    </w:p>
    <w:p w:rsidR="00250E98" w:rsidRPr="00693E3E" w:rsidRDefault="00250E98" w:rsidP="00250E98">
      <w:pPr>
        <w:snapToGrid w:val="0"/>
        <w:spacing w:line="360" w:lineRule="auto"/>
        <w:rPr>
          <w:rFonts w:ascii="Times New Roman" w:hAnsi="Times New Roman"/>
          <w:szCs w:val="21"/>
        </w:rPr>
      </w:pPr>
      <w:r w:rsidRPr="00693E3E">
        <w:rPr>
          <w:rFonts w:ascii="Times New Roman" w:hAnsi="Times New Roman"/>
          <w:szCs w:val="21"/>
        </w:rPr>
        <w:t>4.3 Conditional formation constant</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side reaction; side reaction coefficient; conditional formation constant</w:t>
      </w:r>
    </w:p>
    <w:p w:rsidR="00250E98" w:rsidRPr="00693E3E" w:rsidRDefault="00250E98" w:rsidP="00250E98">
      <w:pPr>
        <w:snapToGrid w:val="0"/>
        <w:spacing w:line="360" w:lineRule="auto"/>
        <w:rPr>
          <w:rFonts w:ascii="Times New Roman" w:hAnsi="Times New Roman"/>
          <w:szCs w:val="21"/>
        </w:rPr>
      </w:pPr>
      <w:r w:rsidRPr="00693E3E">
        <w:rPr>
          <w:rFonts w:ascii="Times New Roman" w:hAnsi="Times New Roman"/>
          <w:szCs w:val="21"/>
        </w:rPr>
        <w:t xml:space="preserve">4.4 Metal ion indicators, </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working mechanism of metal ion indicators; turning point and selection of metal ion indicators; commonly used metal ion indicators</w:t>
      </w:r>
    </w:p>
    <w:p w:rsidR="00250E98" w:rsidRPr="00693E3E" w:rsidRDefault="00250E98" w:rsidP="00250E98">
      <w:pPr>
        <w:snapToGrid w:val="0"/>
        <w:spacing w:line="360" w:lineRule="auto"/>
        <w:rPr>
          <w:rFonts w:ascii="Times New Roman" w:hAnsi="Times New Roman"/>
          <w:szCs w:val="21"/>
        </w:rPr>
      </w:pPr>
      <w:r w:rsidRPr="00693E3E">
        <w:rPr>
          <w:rFonts w:ascii="Times New Roman" w:hAnsi="Times New Roman"/>
          <w:szCs w:val="21"/>
        </w:rPr>
        <w:t>4.5 Basic principles for complexometric titration</w:t>
      </w:r>
    </w:p>
    <w:p w:rsidR="00250E98" w:rsidRPr="00693E3E" w:rsidRDefault="00250E98" w:rsidP="00250E98">
      <w:pPr>
        <w:snapToGrid w:val="0"/>
        <w:spacing w:line="360" w:lineRule="auto"/>
        <w:ind w:firstLine="420"/>
        <w:rPr>
          <w:rFonts w:ascii="Times New Roman" w:hAnsi="Times New Roman"/>
          <w:szCs w:val="21"/>
        </w:rPr>
      </w:pPr>
      <w:r w:rsidRPr="00693E3E">
        <w:rPr>
          <w:rFonts w:ascii="Times New Roman" w:hAnsi="Times New Roman"/>
          <w:szCs w:val="21"/>
        </w:rPr>
        <w:t>Teaching Outline: titration curve and change of concentration during the titration process; factors influence the end point break; the end point error and its calculations</w:t>
      </w:r>
    </w:p>
    <w:p w:rsidR="00250E98" w:rsidRPr="00693E3E" w:rsidRDefault="00250E98" w:rsidP="00250E98">
      <w:pPr>
        <w:snapToGrid w:val="0"/>
        <w:spacing w:line="360" w:lineRule="auto"/>
        <w:rPr>
          <w:rFonts w:ascii="Times New Roman" w:hAnsi="Times New Roman"/>
          <w:szCs w:val="21"/>
        </w:rPr>
      </w:pPr>
      <w:r w:rsidRPr="00693E3E">
        <w:rPr>
          <w:rFonts w:ascii="Times New Roman" w:hAnsi="Times New Roman"/>
          <w:szCs w:val="21"/>
        </w:rPr>
        <w:t>4.6 Acidity control in complexometric titration</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feasibility of titration test in a single metal ion solution; control of acidity single metal ion titration; the highest, the lowest and the best acidity; feasibility of titration test in multi-ion solutions</w:t>
      </w:r>
    </w:p>
    <w:p w:rsidR="00250E98" w:rsidRPr="00693E3E" w:rsidRDefault="00250E98" w:rsidP="00250E98">
      <w:pPr>
        <w:snapToGrid w:val="0"/>
        <w:spacing w:line="360" w:lineRule="auto"/>
        <w:rPr>
          <w:rFonts w:ascii="Times New Roman" w:hAnsi="Times New Roman"/>
          <w:szCs w:val="21"/>
        </w:rPr>
      </w:pPr>
      <w:r w:rsidRPr="00693E3E">
        <w:rPr>
          <w:rFonts w:ascii="Times New Roman" w:hAnsi="Times New Roman"/>
          <w:szCs w:val="21"/>
        </w:rPr>
        <w:t>4.7 Methods for the improvement of selectivity in complexometric titration</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control the acidity; masking agent and dismasking agent</w:t>
      </w:r>
    </w:p>
    <w:p w:rsidR="00250E98" w:rsidRPr="00693E3E" w:rsidRDefault="00250E98" w:rsidP="00250E98">
      <w:pPr>
        <w:snapToGrid w:val="0"/>
        <w:spacing w:line="360" w:lineRule="auto"/>
        <w:rPr>
          <w:rFonts w:ascii="Times New Roman" w:hAnsi="Times New Roman"/>
          <w:szCs w:val="21"/>
        </w:rPr>
      </w:pPr>
      <w:r w:rsidRPr="00693E3E">
        <w:rPr>
          <w:rFonts w:ascii="Times New Roman" w:hAnsi="Times New Roman"/>
          <w:szCs w:val="21"/>
        </w:rPr>
        <w:t>4.8 Application of complexometric titration</w:t>
      </w:r>
    </w:p>
    <w:p w:rsidR="00250E98" w:rsidRPr="00693E3E" w:rsidRDefault="00250E98" w:rsidP="00250E98">
      <w:pPr>
        <w:snapToGrid w:val="0"/>
        <w:spacing w:line="360" w:lineRule="auto"/>
        <w:ind w:firstLine="420"/>
        <w:rPr>
          <w:rFonts w:ascii="Times New Roman" w:hAnsi="Times New Roman"/>
          <w:szCs w:val="21"/>
        </w:rPr>
      </w:pPr>
      <w:r w:rsidRPr="00693E3E">
        <w:rPr>
          <w:rFonts w:ascii="Times New Roman" w:hAnsi="Times New Roman"/>
          <w:szCs w:val="21"/>
        </w:rPr>
        <w:t>Teaching Outline: direct titration, indirect titration, back titration and displacement titration; masking; preparation and calibration of EDTA standard</w:t>
      </w:r>
    </w:p>
    <w:p w:rsidR="00DB59E5" w:rsidRDefault="00DB59E5" w:rsidP="00DB59E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宋体" w:hint="eastAsia"/>
          <w:color w:val="000000"/>
          <w:kern w:val="0"/>
          <w:szCs w:val="21"/>
        </w:rPr>
        <w:t>（</w:t>
      </w:r>
      <w:r w:rsidRPr="00726A8F">
        <w:rPr>
          <w:rFonts w:ascii="宋体" w:eastAsia="宋体" w:hAnsi="宋体" w:cs="宋体"/>
          <w:color w:val="000000"/>
          <w:kern w:val="0"/>
          <w:szCs w:val="21"/>
        </w:rPr>
        <w:t>1）讲授法：相关概念及理论框架。</w:t>
      </w:r>
      <w:r>
        <w:rPr>
          <w:rFonts w:ascii="宋体" w:eastAsia="宋体" w:hAnsi="宋体" w:cs="宋体" w:hint="eastAsia"/>
          <w:color w:val="000000"/>
          <w:kern w:val="0"/>
          <w:szCs w:val="21"/>
        </w:rPr>
        <w:t>示例典型问题</w:t>
      </w:r>
      <w:r>
        <w:rPr>
          <w:rFonts w:ascii="宋体" w:eastAsia="宋体" w:hAnsi="宋体" w:cs="宋体"/>
          <w:color w:val="000000"/>
          <w:kern w:val="0"/>
          <w:szCs w:val="21"/>
        </w:rPr>
        <w:t>的逐步讲解</w:t>
      </w:r>
      <w:r>
        <w:rPr>
          <w:rFonts w:ascii="宋体" w:eastAsia="宋体" w:hAnsi="宋体" w:cs="宋体" w:hint="eastAsia"/>
          <w:color w:val="000000"/>
          <w:kern w:val="0"/>
          <w:szCs w:val="21"/>
        </w:rPr>
        <w:t>，</w:t>
      </w:r>
      <w:r>
        <w:rPr>
          <w:rFonts w:ascii="宋体" w:eastAsia="宋体" w:hAnsi="宋体" w:cs="宋体"/>
          <w:color w:val="000000"/>
          <w:kern w:val="0"/>
          <w:szCs w:val="21"/>
        </w:rPr>
        <w:t>如</w:t>
      </w:r>
      <w:r>
        <w:rPr>
          <w:rFonts w:ascii="宋体" w:eastAsia="宋体" w:hAnsi="宋体" w:cs="宋体" w:hint="eastAsia"/>
          <w:color w:val="000000"/>
          <w:kern w:val="0"/>
          <w:szCs w:val="21"/>
        </w:rPr>
        <w:t>条件形成常数的计算</w:t>
      </w:r>
      <w:r>
        <w:rPr>
          <w:rFonts w:ascii="宋体" w:eastAsia="宋体" w:hAnsi="宋体" w:cs="宋体"/>
          <w:color w:val="000000"/>
          <w:kern w:val="0"/>
          <w:szCs w:val="21"/>
        </w:rPr>
        <w:t>、滴定误差的计算。</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hint="eastAsia"/>
          <w:color w:val="000000"/>
          <w:kern w:val="0"/>
          <w:szCs w:val="21"/>
        </w:rPr>
        <w:t>（</w:t>
      </w:r>
      <w:r w:rsidRPr="00726A8F">
        <w:rPr>
          <w:rFonts w:ascii="宋体" w:eastAsia="宋体" w:hAnsi="宋体" w:cs="TimesNewRomanPSMT"/>
          <w:color w:val="000000"/>
          <w:kern w:val="0"/>
          <w:szCs w:val="21"/>
        </w:rPr>
        <w:t>2）研讨法：</w:t>
      </w:r>
      <w:r>
        <w:rPr>
          <w:rFonts w:ascii="宋体" w:eastAsia="宋体" w:hAnsi="宋体" w:cs="TimesNewRomanPSMT" w:hint="eastAsia"/>
          <w:color w:val="000000"/>
          <w:kern w:val="0"/>
          <w:szCs w:val="21"/>
        </w:rPr>
        <w:t>实际生产生活</w:t>
      </w:r>
      <w:r>
        <w:rPr>
          <w:rFonts w:ascii="宋体" w:eastAsia="宋体" w:hAnsi="宋体" w:cs="TimesNewRomanPSMT"/>
          <w:color w:val="000000"/>
          <w:kern w:val="0"/>
          <w:szCs w:val="21"/>
        </w:rPr>
        <w:t>中</w:t>
      </w:r>
      <w:r>
        <w:rPr>
          <w:rFonts w:ascii="宋体" w:eastAsia="宋体" w:hAnsi="宋体" w:cs="TimesNewRomanPSMT" w:hint="eastAsia"/>
          <w:color w:val="000000"/>
          <w:kern w:val="0"/>
          <w:szCs w:val="21"/>
        </w:rPr>
        <w:t>络合滴定</w:t>
      </w:r>
      <w:r>
        <w:rPr>
          <w:rFonts w:ascii="宋体" w:eastAsia="宋体" w:hAnsi="宋体" w:cs="TimesNewRomanPSMT"/>
          <w:color w:val="000000"/>
          <w:kern w:val="0"/>
          <w:szCs w:val="21"/>
        </w:rPr>
        <w:t>的应用</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例如</w:t>
      </w:r>
      <w:r>
        <w:rPr>
          <w:rFonts w:ascii="宋体" w:eastAsia="宋体" w:hAnsi="宋体" w:cs="TimesNewRomanPSMT" w:hint="eastAsia"/>
          <w:color w:val="000000"/>
          <w:kern w:val="0"/>
          <w:szCs w:val="21"/>
        </w:rPr>
        <w:t>地表水硬度</w:t>
      </w:r>
      <w:r>
        <w:rPr>
          <w:rFonts w:ascii="宋体" w:eastAsia="宋体" w:hAnsi="宋体" w:cs="TimesNewRomanPSMT"/>
          <w:color w:val="000000"/>
          <w:kern w:val="0"/>
          <w:szCs w:val="21"/>
        </w:rPr>
        <w:t>的测定</w:t>
      </w:r>
      <w:r w:rsidRPr="00726A8F">
        <w:rPr>
          <w:rFonts w:ascii="宋体" w:eastAsia="宋体" w:hAnsi="宋体" w:cs="TimesNewRomanPSMT"/>
          <w:color w:val="000000"/>
          <w:kern w:val="0"/>
          <w:szCs w:val="21"/>
        </w:rPr>
        <w:t>。</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DB59E5" w:rsidRPr="00726A8F"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lastRenderedPageBreak/>
        <w:t>1、完成</w:t>
      </w:r>
      <w:r>
        <w:rPr>
          <w:rFonts w:ascii="宋体" w:eastAsia="宋体" w:hAnsi="宋体" w:cs="TimesNewRomanPSMT" w:hint="eastAsia"/>
          <w:color w:val="000000"/>
          <w:kern w:val="0"/>
          <w:szCs w:val="21"/>
        </w:rPr>
        <w:t>课后的问题。</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对作业进行讨论，</w:t>
      </w:r>
      <w:r>
        <w:rPr>
          <w:rFonts w:ascii="宋体" w:eastAsia="宋体" w:hAnsi="宋体" w:cs="TimesNewRomanPSMT"/>
          <w:color w:val="000000"/>
          <w:kern w:val="0"/>
          <w:szCs w:val="21"/>
        </w:rPr>
        <w:t>并根据提交的情况进行评估</w:t>
      </w:r>
      <w:r w:rsidRPr="00726A8F">
        <w:rPr>
          <w:rFonts w:ascii="宋体" w:eastAsia="宋体" w:hAnsi="宋体" w:cs="TimesNewRomanPSMT"/>
          <w:color w:val="000000"/>
          <w:kern w:val="0"/>
          <w:szCs w:val="21"/>
        </w:rPr>
        <w:t>。</w:t>
      </w:r>
    </w:p>
    <w:p w:rsidR="00250E98" w:rsidRPr="009A2E92" w:rsidRDefault="00250E98" w:rsidP="00250E98">
      <w:pPr>
        <w:spacing w:line="360" w:lineRule="auto"/>
        <w:ind w:left="560"/>
        <w:rPr>
          <w:rFonts w:ascii="Times New Roman" w:hAnsi="Times New Roman"/>
          <w:szCs w:val="21"/>
        </w:rPr>
      </w:pPr>
    </w:p>
    <w:p w:rsidR="00EE038E" w:rsidRDefault="00EE038E" w:rsidP="00EE038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sidR="003F3AC0">
        <w:rPr>
          <w:rFonts w:ascii="Times New Roman" w:hAnsi="Times New Roman"/>
          <w:b/>
          <w:szCs w:val="21"/>
        </w:rPr>
        <w:t>Redox</w:t>
      </w:r>
      <w:r w:rsidRPr="009A2E92">
        <w:rPr>
          <w:rFonts w:ascii="Times New Roman" w:hAnsi="Times New Roman"/>
          <w:b/>
          <w:szCs w:val="21"/>
        </w:rPr>
        <w:t xml:space="preserve"> Titration</w:t>
      </w:r>
      <w:r w:rsidRPr="00FC24B5">
        <w:rPr>
          <w:rFonts w:ascii="黑体" w:eastAsia="黑体" w:hAnsi="黑体" w:cs="Times New Roman" w:hint="eastAsia"/>
          <w:b/>
          <w:sz w:val="24"/>
          <w:szCs w:val="24"/>
        </w:rPr>
        <w:t xml:space="preserve"> </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3F3AC0" w:rsidRDefault="003F3AC0" w:rsidP="003F3AC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）掌握</w:t>
      </w:r>
      <w:r>
        <w:rPr>
          <w:rFonts w:ascii="宋体" w:eastAsia="宋体" w:hAnsi="宋体" w:cs="宋体" w:hint="eastAsia"/>
          <w:color w:val="000000"/>
          <w:kern w:val="0"/>
          <w:szCs w:val="21"/>
        </w:rPr>
        <w:t>氧化还原</w:t>
      </w:r>
      <w:r>
        <w:rPr>
          <w:rFonts w:ascii="宋体" w:eastAsia="宋体" w:hAnsi="宋体" w:cs="宋体"/>
          <w:color w:val="000000"/>
          <w:kern w:val="0"/>
          <w:szCs w:val="21"/>
        </w:rPr>
        <w:t>滴定的基本概念</w:t>
      </w:r>
      <w:r>
        <w:rPr>
          <w:rFonts w:ascii="宋体" w:eastAsia="宋体" w:hAnsi="宋体" w:cs="宋体" w:hint="eastAsia"/>
          <w:color w:val="000000"/>
          <w:kern w:val="0"/>
          <w:szCs w:val="21"/>
        </w:rPr>
        <w:t>和</w:t>
      </w:r>
      <w:r>
        <w:rPr>
          <w:rFonts w:ascii="宋体" w:eastAsia="宋体" w:hAnsi="宋体" w:cs="宋体"/>
          <w:color w:val="000000"/>
          <w:kern w:val="0"/>
          <w:szCs w:val="21"/>
        </w:rPr>
        <w:t>原理</w:t>
      </w:r>
    </w:p>
    <w:p w:rsidR="003F3AC0" w:rsidRPr="00D412FA" w:rsidRDefault="003F3AC0" w:rsidP="003F3AC0">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（2）掌握常见</w:t>
      </w:r>
      <w:r>
        <w:rPr>
          <w:rFonts w:ascii="宋体" w:eastAsia="宋体" w:hAnsi="宋体" w:cs="宋体" w:hint="eastAsia"/>
          <w:color w:val="000000"/>
          <w:kern w:val="0"/>
          <w:szCs w:val="21"/>
        </w:rPr>
        <w:t>氧化还原</w:t>
      </w:r>
      <w:r>
        <w:rPr>
          <w:rFonts w:ascii="宋体" w:eastAsia="宋体" w:hAnsi="宋体" w:hint="eastAsia"/>
          <w:szCs w:val="21"/>
        </w:rPr>
        <w:t>滴定应用实例</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p>
    <w:p w:rsidR="00EE038E" w:rsidRPr="00313A87" w:rsidRDefault="003F3AC0" w:rsidP="00EE038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标准电极电位和</w:t>
      </w:r>
      <w:r>
        <w:rPr>
          <w:rFonts w:ascii="宋体" w:eastAsia="宋体" w:hAnsi="宋体" w:cs="宋体"/>
          <w:color w:val="000000"/>
          <w:kern w:val="0"/>
          <w:szCs w:val="21"/>
        </w:rPr>
        <w:t>条件电位</w:t>
      </w:r>
      <w:r>
        <w:rPr>
          <w:rFonts w:ascii="宋体" w:eastAsia="宋体" w:hAnsi="宋体" w:cs="宋体" w:hint="eastAsia"/>
          <w:color w:val="000000"/>
          <w:kern w:val="0"/>
          <w:szCs w:val="21"/>
        </w:rPr>
        <w:t>；</w:t>
      </w:r>
      <w:r>
        <w:rPr>
          <w:rFonts w:ascii="宋体" w:eastAsia="宋体" w:hAnsi="宋体" w:cs="宋体"/>
          <w:color w:val="000000"/>
          <w:kern w:val="0"/>
          <w:szCs w:val="21"/>
        </w:rPr>
        <w:t>常见的滴定剂及应用；</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 xml:space="preserve">5.1 Redox </w:t>
      </w:r>
      <w:r w:rsidR="003F3AC0" w:rsidRPr="00693E3E">
        <w:rPr>
          <w:rFonts w:ascii="Times New Roman" w:hAnsi="Times New Roman"/>
          <w:szCs w:val="21"/>
        </w:rPr>
        <w:t>equilibria</w:t>
      </w:r>
    </w:p>
    <w:p w:rsidR="00250E98" w:rsidRPr="00693E3E" w:rsidRDefault="00250E98" w:rsidP="00250E98">
      <w:pPr>
        <w:spacing w:line="360" w:lineRule="auto"/>
        <w:ind w:left="420"/>
        <w:rPr>
          <w:rFonts w:ascii="Times New Roman" w:hAnsi="Times New Roman"/>
          <w:szCs w:val="21"/>
        </w:rPr>
      </w:pPr>
      <w:r w:rsidRPr="00693E3E">
        <w:rPr>
          <w:rFonts w:ascii="Times New Roman" w:hAnsi="Times New Roman"/>
          <w:szCs w:val="21"/>
        </w:rPr>
        <w:t>Teaching Outline: conditional potentials; ionic strength effect, side reaction effect; acidity effect; rate of redox reactions, self-catalyzed reaction and induced reaction</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5.2 Redox titration</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 xml:space="preserve">Teaching Outline: redox titration curve; end-point potential; redox indicators; commonly used indicators; preadjustement: preoxidation and preresduction </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5.3 Application of redox titration</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potassium permanganate method; potassium dichromate; starch-iodine method, iodimetry (direct) and iodometry (indirect)</w:t>
      </w:r>
    </w:p>
    <w:p w:rsidR="00DB59E5" w:rsidRDefault="00DB59E5" w:rsidP="00DB59E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宋体" w:hint="eastAsia"/>
          <w:color w:val="000000"/>
          <w:kern w:val="0"/>
          <w:szCs w:val="21"/>
        </w:rPr>
        <w:t>（</w:t>
      </w:r>
      <w:r w:rsidRPr="00726A8F">
        <w:rPr>
          <w:rFonts w:ascii="宋体" w:eastAsia="宋体" w:hAnsi="宋体" w:cs="宋体"/>
          <w:color w:val="000000"/>
          <w:kern w:val="0"/>
          <w:szCs w:val="21"/>
        </w:rPr>
        <w:t>1）讲授法：相关概念及理论框架。</w:t>
      </w:r>
      <w:r>
        <w:rPr>
          <w:rFonts w:ascii="宋体" w:eastAsia="宋体" w:hAnsi="宋体" w:cs="宋体" w:hint="eastAsia"/>
          <w:color w:val="000000"/>
          <w:kern w:val="0"/>
          <w:szCs w:val="21"/>
        </w:rPr>
        <w:t>示例典型问题</w:t>
      </w:r>
      <w:r>
        <w:rPr>
          <w:rFonts w:ascii="宋体" w:eastAsia="宋体" w:hAnsi="宋体" w:cs="宋体"/>
          <w:color w:val="000000"/>
          <w:kern w:val="0"/>
          <w:szCs w:val="21"/>
        </w:rPr>
        <w:t>的逐步讲解</w:t>
      </w:r>
      <w:r>
        <w:rPr>
          <w:rFonts w:ascii="宋体" w:eastAsia="宋体" w:hAnsi="宋体" w:cs="宋体" w:hint="eastAsia"/>
          <w:color w:val="000000"/>
          <w:kern w:val="0"/>
          <w:szCs w:val="21"/>
        </w:rPr>
        <w:t>，</w:t>
      </w:r>
      <w:r>
        <w:rPr>
          <w:rFonts w:ascii="宋体" w:eastAsia="宋体" w:hAnsi="宋体" w:cs="宋体"/>
          <w:color w:val="000000"/>
          <w:kern w:val="0"/>
          <w:szCs w:val="21"/>
        </w:rPr>
        <w:t>如</w:t>
      </w:r>
      <w:r>
        <w:rPr>
          <w:rFonts w:ascii="宋体" w:eastAsia="宋体" w:hAnsi="宋体" w:cs="宋体" w:hint="eastAsia"/>
          <w:color w:val="000000"/>
          <w:kern w:val="0"/>
          <w:szCs w:val="21"/>
        </w:rPr>
        <w:t>条件电位的计算</w:t>
      </w:r>
      <w:r>
        <w:rPr>
          <w:rFonts w:ascii="宋体" w:eastAsia="宋体" w:hAnsi="宋体" w:cs="宋体"/>
          <w:color w:val="000000"/>
          <w:kern w:val="0"/>
          <w:szCs w:val="21"/>
        </w:rPr>
        <w:t>、</w:t>
      </w:r>
      <w:r>
        <w:rPr>
          <w:rFonts w:ascii="宋体" w:eastAsia="宋体" w:hAnsi="宋体" w:cs="宋体" w:hint="eastAsia"/>
          <w:color w:val="000000"/>
          <w:kern w:val="0"/>
          <w:szCs w:val="21"/>
        </w:rPr>
        <w:t>滴定跃迁</w:t>
      </w:r>
      <w:r>
        <w:rPr>
          <w:rFonts w:ascii="宋体" w:eastAsia="宋体" w:hAnsi="宋体" w:cs="宋体"/>
          <w:color w:val="000000"/>
          <w:kern w:val="0"/>
          <w:szCs w:val="21"/>
        </w:rPr>
        <w:t>的计算。</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hint="eastAsia"/>
          <w:color w:val="000000"/>
          <w:kern w:val="0"/>
          <w:szCs w:val="21"/>
        </w:rPr>
        <w:t>（</w:t>
      </w:r>
      <w:r w:rsidRPr="00726A8F">
        <w:rPr>
          <w:rFonts w:ascii="宋体" w:eastAsia="宋体" w:hAnsi="宋体" w:cs="TimesNewRomanPSMT"/>
          <w:color w:val="000000"/>
          <w:kern w:val="0"/>
          <w:szCs w:val="21"/>
        </w:rPr>
        <w:t>2）研讨法：</w:t>
      </w:r>
      <w:r>
        <w:rPr>
          <w:rFonts w:ascii="宋体" w:eastAsia="宋体" w:hAnsi="宋体" w:cs="TimesNewRomanPSMT" w:hint="eastAsia"/>
          <w:color w:val="000000"/>
          <w:kern w:val="0"/>
          <w:szCs w:val="21"/>
        </w:rPr>
        <w:t>实际生产生活</w:t>
      </w:r>
      <w:r>
        <w:rPr>
          <w:rFonts w:ascii="宋体" w:eastAsia="宋体" w:hAnsi="宋体" w:cs="TimesNewRomanPSMT"/>
          <w:color w:val="000000"/>
          <w:kern w:val="0"/>
          <w:szCs w:val="21"/>
        </w:rPr>
        <w:t>中</w:t>
      </w:r>
      <w:r>
        <w:rPr>
          <w:rFonts w:ascii="宋体" w:eastAsia="宋体" w:hAnsi="宋体" w:cs="TimesNewRomanPSMT" w:hint="eastAsia"/>
          <w:color w:val="000000"/>
          <w:kern w:val="0"/>
          <w:szCs w:val="21"/>
        </w:rPr>
        <w:t>氧化还原滴定</w:t>
      </w:r>
      <w:r>
        <w:rPr>
          <w:rFonts w:ascii="宋体" w:eastAsia="宋体" w:hAnsi="宋体" w:cs="TimesNewRomanPSMT"/>
          <w:color w:val="000000"/>
          <w:kern w:val="0"/>
          <w:szCs w:val="21"/>
        </w:rPr>
        <w:t>的应用</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例如</w:t>
      </w:r>
      <w:r>
        <w:rPr>
          <w:rFonts w:ascii="宋体" w:eastAsia="宋体" w:hAnsi="宋体" w:cs="TimesNewRomanPSMT" w:hint="eastAsia"/>
          <w:color w:val="000000"/>
          <w:kern w:val="0"/>
          <w:szCs w:val="21"/>
        </w:rPr>
        <w:t>矿石</w:t>
      </w:r>
      <w:r>
        <w:rPr>
          <w:rFonts w:ascii="宋体" w:eastAsia="宋体" w:hAnsi="宋体" w:cs="TimesNewRomanPSMT"/>
          <w:color w:val="000000"/>
          <w:kern w:val="0"/>
          <w:szCs w:val="21"/>
        </w:rPr>
        <w:t>中铁含量的测定</w:t>
      </w:r>
      <w:r w:rsidR="003946B2">
        <w:rPr>
          <w:rFonts w:ascii="宋体" w:eastAsia="宋体" w:hAnsi="宋体" w:cs="TimesNewRomanPSMT" w:hint="eastAsia"/>
          <w:color w:val="000000"/>
          <w:kern w:val="0"/>
          <w:szCs w:val="21"/>
        </w:rPr>
        <w:t>、</w:t>
      </w:r>
      <w:r>
        <w:rPr>
          <w:rFonts w:ascii="宋体" w:eastAsia="宋体" w:hAnsi="宋体" w:cs="TimesNewRomanPSMT"/>
          <w:color w:val="000000"/>
          <w:kern w:val="0"/>
          <w:szCs w:val="21"/>
        </w:rPr>
        <w:t>实验条件的控制</w:t>
      </w:r>
      <w:r w:rsidRPr="00726A8F">
        <w:rPr>
          <w:rFonts w:ascii="宋体" w:eastAsia="宋体" w:hAnsi="宋体" w:cs="TimesNewRomanPSMT"/>
          <w:color w:val="000000"/>
          <w:kern w:val="0"/>
          <w:szCs w:val="21"/>
        </w:rPr>
        <w:t>。</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DB59E5" w:rsidRPr="00726A8F"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1、完成</w:t>
      </w:r>
      <w:r>
        <w:rPr>
          <w:rFonts w:ascii="宋体" w:eastAsia="宋体" w:hAnsi="宋体" w:cs="TimesNewRomanPSMT" w:hint="eastAsia"/>
          <w:color w:val="000000"/>
          <w:kern w:val="0"/>
          <w:szCs w:val="21"/>
        </w:rPr>
        <w:t>课后的问题。</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对作业进行讨论，</w:t>
      </w:r>
      <w:r>
        <w:rPr>
          <w:rFonts w:ascii="宋体" w:eastAsia="宋体" w:hAnsi="宋体" w:cs="TimesNewRomanPSMT"/>
          <w:color w:val="000000"/>
          <w:kern w:val="0"/>
          <w:szCs w:val="21"/>
        </w:rPr>
        <w:t>并根据提交的情况进行评估</w:t>
      </w:r>
      <w:r w:rsidRPr="00726A8F">
        <w:rPr>
          <w:rFonts w:ascii="宋体" w:eastAsia="宋体" w:hAnsi="宋体" w:cs="TimesNewRomanPSMT"/>
          <w:color w:val="000000"/>
          <w:kern w:val="0"/>
          <w:szCs w:val="21"/>
        </w:rPr>
        <w:t>。</w:t>
      </w:r>
    </w:p>
    <w:p w:rsidR="00250E98" w:rsidRPr="00DB59E5" w:rsidRDefault="00250E98" w:rsidP="00250E98">
      <w:pPr>
        <w:spacing w:line="360" w:lineRule="auto"/>
        <w:rPr>
          <w:rFonts w:ascii="Times New Roman" w:hAnsi="Times New Roman"/>
          <w:b/>
          <w:szCs w:val="21"/>
        </w:rPr>
      </w:pPr>
    </w:p>
    <w:p w:rsidR="00EE038E" w:rsidRDefault="00EE038E" w:rsidP="00EE038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sidRPr="009A2E92">
        <w:rPr>
          <w:rFonts w:ascii="Times New Roman" w:hAnsi="Times New Roman"/>
          <w:b/>
          <w:szCs w:val="21"/>
        </w:rPr>
        <w:t xml:space="preserve">Precipitation </w:t>
      </w:r>
      <w:r w:rsidRPr="009A2E92">
        <w:rPr>
          <w:rFonts w:ascii="Times New Roman" w:hAnsi="Times New Roman"/>
          <w:b/>
          <w:caps/>
          <w:szCs w:val="21"/>
        </w:rPr>
        <w:t>t</w:t>
      </w:r>
      <w:r w:rsidRPr="009A2E92">
        <w:rPr>
          <w:rFonts w:ascii="Times New Roman" w:hAnsi="Times New Roman"/>
          <w:b/>
          <w:szCs w:val="21"/>
        </w:rPr>
        <w:t>itration</w:t>
      </w:r>
      <w:r w:rsidRPr="00FC24B5">
        <w:rPr>
          <w:rFonts w:ascii="黑体" w:eastAsia="黑体" w:hAnsi="黑体" w:cs="Times New Roman" w:hint="eastAsia"/>
          <w:b/>
          <w:sz w:val="24"/>
          <w:szCs w:val="24"/>
        </w:rPr>
        <w:t xml:space="preserve"> </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1.</w:t>
      </w:r>
      <w:r w:rsidRPr="00313A87">
        <w:rPr>
          <w:rFonts w:ascii="宋体" w:eastAsia="宋体" w:hAnsi="宋体" w:cs="宋体" w:hint="eastAsia"/>
          <w:color w:val="000000"/>
          <w:kern w:val="0"/>
          <w:szCs w:val="21"/>
        </w:rPr>
        <w:t xml:space="preserve">教学目标 </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掌握</w:t>
      </w:r>
      <w:r w:rsidR="003F3AC0">
        <w:rPr>
          <w:rFonts w:ascii="宋体" w:eastAsia="宋体" w:hAnsi="宋体" w:cs="宋体" w:hint="eastAsia"/>
          <w:color w:val="000000"/>
          <w:kern w:val="0"/>
          <w:szCs w:val="21"/>
        </w:rPr>
        <w:t>沉淀滴定</w:t>
      </w:r>
      <w:r>
        <w:rPr>
          <w:rFonts w:ascii="宋体" w:eastAsia="宋体" w:hAnsi="宋体" w:cs="宋体"/>
          <w:color w:val="000000"/>
          <w:kern w:val="0"/>
          <w:szCs w:val="21"/>
        </w:rPr>
        <w:t>的</w:t>
      </w:r>
      <w:r>
        <w:rPr>
          <w:rFonts w:ascii="宋体" w:eastAsia="宋体" w:hAnsi="宋体" w:cs="宋体" w:hint="eastAsia"/>
          <w:color w:val="000000"/>
          <w:kern w:val="0"/>
          <w:szCs w:val="21"/>
        </w:rPr>
        <w:t>基本概念</w:t>
      </w:r>
    </w:p>
    <w:p w:rsidR="00EE038E" w:rsidRPr="00313A87" w:rsidRDefault="00EE038E" w:rsidP="00EE038E">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掌握</w:t>
      </w:r>
      <w:r w:rsidR="003F3AC0">
        <w:rPr>
          <w:rFonts w:ascii="宋体" w:eastAsia="宋体" w:hAnsi="宋体" w:cs="宋体" w:hint="eastAsia"/>
          <w:color w:val="000000"/>
          <w:kern w:val="0"/>
          <w:szCs w:val="21"/>
        </w:rPr>
        <w:t>银量法的</w:t>
      </w:r>
      <w:r w:rsidR="003F3AC0">
        <w:rPr>
          <w:rFonts w:ascii="宋体" w:eastAsia="宋体" w:hAnsi="宋体" w:cs="宋体"/>
          <w:color w:val="000000"/>
          <w:kern w:val="0"/>
          <w:szCs w:val="21"/>
        </w:rPr>
        <w:t>应用</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p>
    <w:p w:rsidR="00EE038E" w:rsidRPr="00313A87" w:rsidRDefault="003F3AC0" w:rsidP="00EE038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典型</w:t>
      </w:r>
      <w:r>
        <w:rPr>
          <w:rFonts w:ascii="宋体" w:eastAsia="宋体" w:hAnsi="宋体" w:cs="宋体"/>
          <w:color w:val="000000"/>
          <w:kern w:val="0"/>
          <w:szCs w:val="21"/>
        </w:rPr>
        <w:t>银量法的指示剂和应用范围</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50E98" w:rsidRPr="00693E3E" w:rsidRDefault="00693E3E" w:rsidP="00250E98">
      <w:pPr>
        <w:snapToGrid w:val="0"/>
        <w:rPr>
          <w:rFonts w:ascii="Times New Roman" w:hAnsi="Times New Roman"/>
          <w:bCs/>
          <w:szCs w:val="21"/>
        </w:rPr>
      </w:pPr>
      <w:r w:rsidRPr="00693E3E">
        <w:rPr>
          <w:rFonts w:ascii="Times New Roman" w:hAnsi="Times New Roman"/>
          <w:szCs w:val="21"/>
        </w:rPr>
        <w:t xml:space="preserve">6. </w:t>
      </w:r>
      <w:r w:rsidR="00250E98" w:rsidRPr="00693E3E">
        <w:rPr>
          <w:rFonts w:ascii="Times New Roman" w:hAnsi="Times New Roman"/>
          <w:szCs w:val="21"/>
        </w:rPr>
        <w:t xml:space="preserve">Precipitation </w:t>
      </w:r>
      <w:r w:rsidR="00250E98" w:rsidRPr="00693E3E">
        <w:rPr>
          <w:rFonts w:ascii="Times New Roman" w:hAnsi="Times New Roman"/>
          <w:caps/>
          <w:szCs w:val="21"/>
        </w:rPr>
        <w:t>t</w:t>
      </w:r>
      <w:r w:rsidR="00250E98" w:rsidRPr="00693E3E">
        <w:rPr>
          <w:rFonts w:ascii="Times New Roman" w:hAnsi="Times New Roman"/>
          <w:szCs w:val="21"/>
        </w:rPr>
        <w:t>itration</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Teaching Outline: Precipitation reaction, principles and applications of Mohr titration, Volhard titration and Fajans titration</w:t>
      </w:r>
    </w:p>
    <w:p w:rsidR="00DB59E5" w:rsidRDefault="00DB59E5" w:rsidP="00DB59E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宋体" w:hint="eastAsia"/>
          <w:color w:val="000000"/>
          <w:kern w:val="0"/>
          <w:szCs w:val="21"/>
        </w:rPr>
        <w:t>（</w:t>
      </w:r>
      <w:r w:rsidRPr="00726A8F">
        <w:rPr>
          <w:rFonts w:ascii="宋体" w:eastAsia="宋体" w:hAnsi="宋体" w:cs="宋体"/>
          <w:color w:val="000000"/>
          <w:kern w:val="0"/>
          <w:szCs w:val="21"/>
        </w:rPr>
        <w:t>1）讲授法：相关概念及理论框架。</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hint="eastAsia"/>
          <w:color w:val="000000"/>
          <w:kern w:val="0"/>
          <w:szCs w:val="21"/>
        </w:rPr>
        <w:t>（</w:t>
      </w:r>
      <w:r w:rsidRPr="00726A8F">
        <w:rPr>
          <w:rFonts w:ascii="宋体" w:eastAsia="宋体" w:hAnsi="宋体" w:cs="TimesNewRomanPSMT"/>
          <w:color w:val="000000"/>
          <w:kern w:val="0"/>
          <w:szCs w:val="21"/>
        </w:rPr>
        <w:t>2）研讨法：</w:t>
      </w:r>
      <w:r>
        <w:rPr>
          <w:rFonts w:ascii="宋体" w:eastAsia="宋体" w:hAnsi="宋体" w:cs="TimesNewRomanPSMT" w:hint="eastAsia"/>
          <w:color w:val="000000"/>
          <w:kern w:val="0"/>
          <w:szCs w:val="21"/>
        </w:rPr>
        <w:t>实际生产生活</w:t>
      </w:r>
      <w:r>
        <w:rPr>
          <w:rFonts w:ascii="宋体" w:eastAsia="宋体" w:hAnsi="宋体" w:cs="TimesNewRomanPSMT"/>
          <w:color w:val="000000"/>
          <w:kern w:val="0"/>
          <w:szCs w:val="21"/>
        </w:rPr>
        <w:t>中</w:t>
      </w:r>
      <w:r>
        <w:rPr>
          <w:rFonts w:ascii="宋体" w:eastAsia="宋体" w:hAnsi="宋体" w:cs="TimesNewRomanPSMT" w:hint="eastAsia"/>
          <w:color w:val="000000"/>
          <w:kern w:val="0"/>
          <w:szCs w:val="21"/>
        </w:rPr>
        <w:t>银量法滴定</w:t>
      </w:r>
      <w:r>
        <w:rPr>
          <w:rFonts w:ascii="宋体" w:eastAsia="宋体" w:hAnsi="宋体" w:cs="TimesNewRomanPSMT"/>
          <w:color w:val="000000"/>
          <w:kern w:val="0"/>
          <w:szCs w:val="21"/>
        </w:rPr>
        <w:t>的应用</w:t>
      </w:r>
      <w:r w:rsidRPr="00726A8F">
        <w:rPr>
          <w:rFonts w:ascii="宋体" w:eastAsia="宋体" w:hAnsi="宋体" w:cs="TimesNewRomanPSMT"/>
          <w:color w:val="000000"/>
          <w:kern w:val="0"/>
          <w:szCs w:val="21"/>
        </w:rPr>
        <w:t>。</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DB59E5" w:rsidRPr="00726A8F"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1、完成</w:t>
      </w:r>
      <w:r>
        <w:rPr>
          <w:rFonts w:ascii="宋体" w:eastAsia="宋体" w:hAnsi="宋体" w:cs="TimesNewRomanPSMT" w:hint="eastAsia"/>
          <w:color w:val="000000"/>
          <w:kern w:val="0"/>
          <w:szCs w:val="21"/>
        </w:rPr>
        <w:t>课后的问题。</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对作业进行讨论，</w:t>
      </w:r>
      <w:r>
        <w:rPr>
          <w:rFonts w:ascii="宋体" w:eastAsia="宋体" w:hAnsi="宋体" w:cs="TimesNewRomanPSMT"/>
          <w:color w:val="000000"/>
          <w:kern w:val="0"/>
          <w:szCs w:val="21"/>
        </w:rPr>
        <w:t>并根据提交的情况进行评估</w:t>
      </w:r>
      <w:r w:rsidRPr="00726A8F">
        <w:rPr>
          <w:rFonts w:ascii="宋体" w:eastAsia="宋体" w:hAnsi="宋体" w:cs="TimesNewRomanPSMT"/>
          <w:color w:val="000000"/>
          <w:kern w:val="0"/>
          <w:szCs w:val="21"/>
        </w:rPr>
        <w:t>。</w:t>
      </w:r>
    </w:p>
    <w:p w:rsidR="00250E98" w:rsidRPr="00DB59E5" w:rsidRDefault="00250E98" w:rsidP="00250E98">
      <w:pPr>
        <w:spacing w:line="360" w:lineRule="auto"/>
        <w:rPr>
          <w:rFonts w:ascii="Times New Roman" w:hAnsi="Times New Roman"/>
          <w:szCs w:val="21"/>
        </w:rPr>
      </w:pPr>
    </w:p>
    <w:p w:rsidR="00EE038E" w:rsidRDefault="00EE038E" w:rsidP="00EE038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 xml:space="preserve">章 </w:t>
      </w:r>
      <w:r w:rsidR="00850FA5" w:rsidRPr="009A2E92">
        <w:rPr>
          <w:rFonts w:ascii="Times New Roman" w:hAnsi="Times New Roman"/>
          <w:b/>
          <w:szCs w:val="21"/>
        </w:rPr>
        <w:t>Gravimetry</w:t>
      </w:r>
      <w:r w:rsidRPr="00FC24B5">
        <w:rPr>
          <w:rFonts w:ascii="黑体" w:eastAsia="黑体" w:hAnsi="黑体" w:cs="Times New Roman" w:hint="eastAsia"/>
          <w:b/>
          <w:sz w:val="24"/>
          <w:szCs w:val="24"/>
        </w:rPr>
        <w:t xml:space="preserve"> </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掌握</w:t>
      </w:r>
      <w:r w:rsidR="00894BD9">
        <w:rPr>
          <w:rFonts w:ascii="宋体" w:eastAsia="宋体" w:hAnsi="宋体" w:cs="宋体" w:hint="eastAsia"/>
          <w:color w:val="000000"/>
          <w:kern w:val="0"/>
          <w:szCs w:val="21"/>
        </w:rPr>
        <w:t>重量法</w:t>
      </w:r>
      <w:r>
        <w:rPr>
          <w:rFonts w:ascii="宋体" w:eastAsia="宋体" w:hAnsi="宋体" w:cs="宋体"/>
          <w:color w:val="000000"/>
          <w:kern w:val="0"/>
          <w:szCs w:val="21"/>
        </w:rPr>
        <w:t>的</w:t>
      </w:r>
      <w:r>
        <w:rPr>
          <w:rFonts w:ascii="宋体" w:eastAsia="宋体" w:hAnsi="宋体" w:cs="宋体" w:hint="eastAsia"/>
          <w:color w:val="000000"/>
          <w:kern w:val="0"/>
          <w:szCs w:val="21"/>
        </w:rPr>
        <w:t>基本概念</w:t>
      </w:r>
      <w:r w:rsidR="00894BD9">
        <w:rPr>
          <w:rFonts w:ascii="宋体" w:eastAsia="宋体" w:hAnsi="宋体" w:cs="宋体" w:hint="eastAsia"/>
          <w:color w:val="000000"/>
          <w:kern w:val="0"/>
          <w:szCs w:val="21"/>
        </w:rPr>
        <w:t>和原理</w:t>
      </w:r>
    </w:p>
    <w:p w:rsidR="00EE038E" w:rsidRPr="00313A87" w:rsidRDefault="00EE038E" w:rsidP="00EE038E">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掌握</w:t>
      </w:r>
      <w:r>
        <w:rPr>
          <w:rFonts w:ascii="宋体" w:eastAsia="宋体" w:hAnsi="宋体" w:cs="宋体"/>
          <w:color w:val="000000"/>
          <w:kern w:val="0"/>
          <w:szCs w:val="21"/>
        </w:rPr>
        <w:t>分析化学中</w:t>
      </w:r>
      <w:r>
        <w:rPr>
          <w:rFonts w:ascii="宋体" w:eastAsia="宋体" w:hAnsi="宋体" w:cs="宋体" w:hint="eastAsia"/>
          <w:color w:val="000000"/>
          <w:kern w:val="0"/>
          <w:szCs w:val="21"/>
        </w:rPr>
        <w:t>基于</w:t>
      </w:r>
      <w:r>
        <w:rPr>
          <w:rFonts w:ascii="宋体" w:eastAsia="宋体" w:hAnsi="宋体" w:cs="宋体"/>
          <w:color w:val="000000"/>
          <w:kern w:val="0"/>
          <w:szCs w:val="21"/>
        </w:rPr>
        <w:t>统计的数据处理</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p>
    <w:p w:rsidR="00894BD9" w:rsidRDefault="00894BD9" w:rsidP="00EE038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沉淀平衡和溶解度的</w:t>
      </w:r>
      <w:r>
        <w:rPr>
          <w:rFonts w:ascii="宋体" w:eastAsia="宋体" w:hAnsi="宋体" w:cs="宋体"/>
          <w:color w:val="000000"/>
          <w:kern w:val="0"/>
          <w:szCs w:val="21"/>
        </w:rPr>
        <w:t>计算；</w:t>
      </w:r>
      <w:r>
        <w:rPr>
          <w:rFonts w:ascii="宋体" w:eastAsia="宋体" w:hAnsi="宋体" w:cs="宋体" w:hint="eastAsia"/>
          <w:color w:val="000000"/>
          <w:kern w:val="0"/>
          <w:szCs w:val="21"/>
        </w:rPr>
        <w:t>重量法中</w:t>
      </w:r>
      <w:r>
        <w:rPr>
          <w:rFonts w:ascii="宋体" w:eastAsia="宋体" w:hAnsi="宋体" w:cs="宋体"/>
          <w:color w:val="000000"/>
          <w:kern w:val="0"/>
          <w:szCs w:val="21"/>
        </w:rPr>
        <w:t>污染的来源和排除</w:t>
      </w:r>
      <w:r w:rsidR="003946B2">
        <w:rPr>
          <w:rFonts w:ascii="宋体" w:eastAsia="宋体" w:hAnsi="宋体" w:cs="宋体" w:hint="eastAsia"/>
          <w:color w:val="000000"/>
          <w:kern w:val="0"/>
          <w:szCs w:val="21"/>
        </w:rPr>
        <w:t>。</w:t>
      </w:r>
    </w:p>
    <w:p w:rsidR="00EE038E" w:rsidRDefault="00EE038E" w:rsidP="00EE03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 xml:space="preserve">7.1 </w:t>
      </w:r>
      <w:r w:rsidRPr="00693E3E">
        <w:rPr>
          <w:rFonts w:ascii="Times New Roman" w:hAnsi="Times New Roman"/>
          <w:caps/>
          <w:szCs w:val="21"/>
        </w:rPr>
        <w:t>i</w:t>
      </w:r>
      <w:r w:rsidRPr="00693E3E">
        <w:rPr>
          <w:rFonts w:ascii="Times New Roman" w:hAnsi="Times New Roman"/>
          <w:szCs w:val="21"/>
        </w:rPr>
        <w:t>ntroductions</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classification of Gravimetry and its properties; procedure of gravimetric analysis; requirement on the precipitation form</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 xml:space="preserve">7.2 </w:t>
      </w:r>
      <w:r w:rsidRPr="00693E3E">
        <w:rPr>
          <w:rFonts w:ascii="Times New Roman" w:hAnsi="Times New Roman"/>
          <w:caps/>
          <w:szCs w:val="21"/>
        </w:rPr>
        <w:t>s</w:t>
      </w:r>
      <w:r w:rsidRPr="00693E3E">
        <w:rPr>
          <w:rFonts w:ascii="Times New Roman" w:hAnsi="Times New Roman"/>
          <w:szCs w:val="21"/>
        </w:rPr>
        <w:t>olubility of precipitation</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 xml:space="preserve">Teaching Outline: solubility and intrinsic solubility; activity product, solubility product and conditional solubility product; common ion effect, salt effect, acid effect, compleximetric effect and </w:t>
      </w:r>
      <w:r w:rsidRPr="00693E3E">
        <w:rPr>
          <w:rFonts w:ascii="Times New Roman" w:hAnsi="Times New Roman"/>
          <w:szCs w:val="21"/>
        </w:rPr>
        <w:lastRenderedPageBreak/>
        <w:t xml:space="preserve">other factors influence the solubility  </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 xml:space="preserve">7.3 </w:t>
      </w:r>
      <w:r w:rsidRPr="00693E3E">
        <w:rPr>
          <w:rFonts w:ascii="Times New Roman" w:hAnsi="Times New Roman"/>
          <w:caps/>
          <w:szCs w:val="21"/>
        </w:rPr>
        <w:t>f</w:t>
      </w:r>
      <w:r w:rsidRPr="00693E3E">
        <w:rPr>
          <w:rFonts w:ascii="Times New Roman" w:hAnsi="Times New Roman"/>
          <w:szCs w:val="21"/>
        </w:rPr>
        <w:t>ormation of precipitations</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Classification of precipitations, crystalline precipitation and amorphous precipitation; Homogeneous and heterogeneous nucleation</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7.4 Main factors influence the purity of precipitation</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Coprecipitation, adsorption co precipitation, occlusion and inclusion; post precipitation</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7.5 Conditions for precipitation and post treatment</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Requirements for crystalline precipitation, amorphous precipitation; aging; homogeneous precipitation</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7.6 Organic precipitation agents</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Classification and commonly used organic precipitation agents</w:t>
      </w:r>
    </w:p>
    <w:p w:rsidR="00DB59E5" w:rsidRDefault="00DB59E5" w:rsidP="00DB59E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宋体" w:hint="eastAsia"/>
          <w:color w:val="000000"/>
          <w:kern w:val="0"/>
          <w:szCs w:val="21"/>
        </w:rPr>
        <w:t>（</w:t>
      </w:r>
      <w:r w:rsidRPr="00726A8F">
        <w:rPr>
          <w:rFonts w:ascii="宋体" w:eastAsia="宋体" w:hAnsi="宋体" w:cs="宋体"/>
          <w:color w:val="000000"/>
          <w:kern w:val="0"/>
          <w:szCs w:val="21"/>
        </w:rPr>
        <w:t>1）讲授法：相关概念及理论框架。</w:t>
      </w:r>
      <w:r>
        <w:rPr>
          <w:rFonts w:ascii="宋体" w:eastAsia="宋体" w:hAnsi="宋体" w:cs="宋体" w:hint="eastAsia"/>
          <w:color w:val="000000"/>
          <w:kern w:val="0"/>
          <w:szCs w:val="21"/>
        </w:rPr>
        <w:t>示例典型问题</w:t>
      </w:r>
      <w:r>
        <w:rPr>
          <w:rFonts w:ascii="宋体" w:eastAsia="宋体" w:hAnsi="宋体" w:cs="宋体"/>
          <w:color w:val="000000"/>
          <w:kern w:val="0"/>
          <w:szCs w:val="21"/>
        </w:rPr>
        <w:t>的逐步讲解</w:t>
      </w:r>
      <w:r>
        <w:rPr>
          <w:rFonts w:ascii="宋体" w:eastAsia="宋体" w:hAnsi="宋体" w:cs="宋体" w:hint="eastAsia"/>
          <w:color w:val="000000"/>
          <w:kern w:val="0"/>
          <w:szCs w:val="21"/>
        </w:rPr>
        <w:t>，</w:t>
      </w:r>
      <w:r>
        <w:rPr>
          <w:rFonts w:ascii="宋体" w:eastAsia="宋体" w:hAnsi="宋体" w:cs="宋体"/>
          <w:color w:val="000000"/>
          <w:kern w:val="0"/>
          <w:szCs w:val="21"/>
        </w:rPr>
        <w:t>如</w:t>
      </w:r>
      <w:r>
        <w:rPr>
          <w:rFonts w:ascii="宋体" w:eastAsia="宋体" w:hAnsi="宋体" w:cs="宋体" w:hint="eastAsia"/>
          <w:color w:val="000000"/>
          <w:kern w:val="0"/>
          <w:szCs w:val="21"/>
        </w:rPr>
        <w:t>溶解度</w:t>
      </w:r>
      <w:r>
        <w:rPr>
          <w:rFonts w:ascii="宋体" w:eastAsia="宋体" w:hAnsi="宋体" w:cs="宋体"/>
          <w:color w:val="000000"/>
          <w:kern w:val="0"/>
          <w:szCs w:val="21"/>
        </w:rPr>
        <w:t>值</w:t>
      </w:r>
      <w:r>
        <w:rPr>
          <w:rFonts w:ascii="宋体" w:eastAsia="宋体" w:hAnsi="宋体" w:cs="宋体" w:hint="eastAsia"/>
          <w:color w:val="000000"/>
          <w:kern w:val="0"/>
          <w:szCs w:val="21"/>
        </w:rPr>
        <w:t>的计算</w:t>
      </w:r>
      <w:r>
        <w:rPr>
          <w:rFonts w:ascii="宋体" w:eastAsia="宋体" w:hAnsi="宋体" w:cs="宋体"/>
          <w:color w:val="000000"/>
          <w:kern w:val="0"/>
          <w:szCs w:val="21"/>
        </w:rPr>
        <w:t>。</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hint="eastAsia"/>
          <w:color w:val="000000"/>
          <w:kern w:val="0"/>
          <w:szCs w:val="21"/>
        </w:rPr>
        <w:t>（</w:t>
      </w:r>
      <w:r w:rsidRPr="00726A8F">
        <w:rPr>
          <w:rFonts w:ascii="宋体" w:eastAsia="宋体" w:hAnsi="宋体" w:cs="TimesNewRomanPSMT"/>
          <w:color w:val="000000"/>
          <w:kern w:val="0"/>
          <w:szCs w:val="21"/>
        </w:rPr>
        <w:t>2）研讨法：</w:t>
      </w:r>
      <w:r>
        <w:rPr>
          <w:rFonts w:ascii="宋体" w:eastAsia="宋体" w:hAnsi="宋体" w:cs="TimesNewRomanPSMT" w:hint="eastAsia"/>
          <w:color w:val="000000"/>
          <w:kern w:val="0"/>
          <w:szCs w:val="21"/>
        </w:rPr>
        <w:t>实际生产生活</w:t>
      </w:r>
      <w:r>
        <w:rPr>
          <w:rFonts w:ascii="宋体" w:eastAsia="宋体" w:hAnsi="宋体" w:cs="TimesNewRomanPSMT"/>
          <w:color w:val="000000"/>
          <w:kern w:val="0"/>
          <w:szCs w:val="21"/>
        </w:rPr>
        <w:t>中</w:t>
      </w:r>
      <w:r>
        <w:rPr>
          <w:rFonts w:ascii="宋体" w:eastAsia="宋体" w:hAnsi="宋体" w:cs="TimesNewRomanPSMT" w:hint="eastAsia"/>
          <w:color w:val="000000"/>
          <w:kern w:val="0"/>
          <w:szCs w:val="21"/>
        </w:rPr>
        <w:t>重量法</w:t>
      </w:r>
      <w:r>
        <w:rPr>
          <w:rFonts w:ascii="宋体" w:eastAsia="宋体" w:hAnsi="宋体" w:cs="TimesNewRomanPSMT"/>
          <w:color w:val="000000"/>
          <w:kern w:val="0"/>
          <w:szCs w:val="21"/>
        </w:rPr>
        <w:t>的应用</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例如</w:t>
      </w:r>
      <w:r>
        <w:rPr>
          <w:rFonts w:ascii="宋体" w:eastAsia="宋体" w:hAnsi="宋体" w:cs="TimesNewRomanPSMT" w:hint="eastAsia"/>
          <w:color w:val="000000"/>
          <w:kern w:val="0"/>
          <w:szCs w:val="21"/>
        </w:rPr>
        <w:t>钡</w:t>
      </w:r>
      <w:r>
        <w:rPr>
          <w:rFonts w:ascii="宋体" w:eastAsia="宋体" w:hAnsi="宋体" w:cs="TimesNewRomanPSMT"/>
          <w:color w:val="000000"/>
          <w:kern w:val="0"/>
          <w:szCs w:val="21"/>
        </w:rPr>
        <w:t>含量的</w:t>
      </w:r>
      <w:r>
        <w:rPr>
          <w:rFonts w:ascii="宋体" w:eastAsia="宋体" w:hAnsi="宋体" w:cs="TimesNewRomanPSMT" w:hint="eastAsia"/>
          <w:color w:val="000000"/>
          <w:kern w:val="0"/>
          <w:szCs w:val="21"/>
        </w:rPr>
        <w:t>测定</w:t>
      </w:r>
      <w:r w:rsidRPr="00726A8F">
        <w:rPr>
          <w:rFonts w:ascii="宋体" w:eastAsia="宋体" w:hAnsi="宋体" w:cs="TimesNewRomanPSMT"/>
          <w:color w:val="000000"/>
          <w:kern w:val="0"/>
          <w:szCs w:val="21"/>
        </w:rPr>
        <w:t>。</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DB59E5" w:rsidRPr="00726A8F"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1、完成</w:t>
      </w:r>
      <w:r>
        <w:rPr>
          <w:rFonts w:ascii="宋体" w:eastAsia="宋体" w:hAnsi="宋体" w:cs="TimesNewRomanPSMT" w:hint="eastAsia"/>
          <w:color w:val="000000"/>
          <w:kern w:val="0"/>
          <w:szCs w:val="21"/>
        </w:rPr>
        <w:t>课后的问题。</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对作业进行讨论，</w:t>
      </w:r>
      <w:r>
        <w:rPr>
          <w:rFonts w:ascii="宋体" w:eastAsia="宋体" w:hAnsi="宋体" w:cs="TimesNewRomanPSMT"/>
          <w:color w:val="000000"/>
          <w:kern w:val="0"/>
          <w:szCs w:val="21"/>
        </w:rPr>
        <w:t>并根据提交的情况进行评估</w:t>
      </w:r>
      <w:r w:rsidRPr="00726A8F">
        <w:rPr>
          <w:rFonts w:ascii="宋体" w:eastAsia="宋体" w:hAnsi="宋体" w:cs="TimesNewRomanPSMT"/>
          <w:color w:val="000000"/>
          <w:kern w:val="0"/>
          <w:szCs w:val="21"/>
        </w:rPr>
        <w:t>。</w:t>
      </w:r>
    </w:p>
    <w:p w:rsidR="00250E98" w:rsidRPr="00DB59E5" w:rsidRDefault="00250E98" w:rsidP="00250E98">
      <w:pPr>
        <w:spacing w:line="360" w:lineRule="auto"/>
        <w:rPr>
          <w:rFonts w:ascii="Times New Roman" w:hAnsi="Times New Roman"/>
          <w:szCs w:val="21"/>
        </w:rPr>
      </w:pPr>
    </w:p>
    <w:p w:rsidR="00535CDD" w:rsidRDefault="00535CDD" w:rsidP="00535CD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r w:rsidRPr="009A2E92">
        <w:rPr>
          <w:rFonts w:ascii="Times New Roman" w:hAnsi="Times New Roman"/>
          <w:b/>
          <w:szCs w:val="21"/>
        </w:rPr>
        <w:t>Separation Techniques in Analytical Chemistry</w:t>
      </w:r>
      <w:r w:rsidRPr="00FC24B5">
        <w:rPr>
          <w:rFonts w:ascii="黑体" w:eastAsia="黑体" w:hAnsi="黑体" w:cs="Times New Roman" w:hint="eastAsia"/>
          <w:b/>
          <w:sz w:val="24"/>
          <w:szCs w:val="24"/>
        </w:rPr>
        <w:t xml:space="preserve"> </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sidR="00894BD9">
        <w:rPr>
          <w:rFonts w:ascii="宋体" w:eastAsia="宋体" w:hAnsi="宋体" w:cs="宋体" w:hint="eastAsia"/>
          <w:color w:val="000000"/>
          <w:kern w:val="0"/>
          <w:szCs w:val="21"/>
        </w:rPr>
        <w:t>分析分离的</w:t>
      </w:r>
      <w:r w:rsidR="00894BD9">
        <w:rPr>
          <w:rFonts w:ascii="宋体" w:eastAsia="宋体" w:hAnsi="宋体" w:cs="宋体"/>
          <w:color w:val="000000"/>
          <w:kern w:val="0"/>
          <w:szCs w:val="21"/>
        </w:rPr>
        <w:t>目的和方法</w:t>
      </w:r>
    </w:p>
    <w:p w:rsidR="00535CDD" w:rsidRPr="00313A87" w:rsidRDefault="00535CDD" w:rsidP="00535CDD">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sidR="00894BD9">
        <w:rPr>
          <w:rFonts w:ascii="宋体" w:eastAsia="宋体" w:hAnsi="宋体" w:cs="宋体" w:hint="eastAsia"/>
          <w:color w:val="000000"/>
          <w:kern w:val="0"/>
          <w:szCs w:val="21"/>
        </w:rPr>
        <w:t>掌握常见的分离</w:t>
      </w:r>
      <w:r w:rsidR="00894BD9">
        <w:rPr>
          <w:rFonts w:ascii="宋体" w:eastAsia="宋体" w:hAnsi="宋体" w:cs="宋体"/>
          <w:color w:val="000000"/>
          <w:kern w:val="0"/>
          <w:szCs w:val="21"/>
        </w:rPr>
        <w:t>方法的原理</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p>
    <w:p w:rsidR="00535CDD" w:rsidRPr="00313A87" w:rsidRDefault="00894BD9" w:rsidP="00535C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萃取平衡中</w:t>
      </w:r>
      <w:r>
        <w:rPr>
          <w:rFonts w:ascii="宋体" w:eastAsia="宋体" w:hAnsi="宋体" w:cs="宋体"/>
          <w:color w:val="000000"/>
          <w:kern w:val="0"/>
          <w:szCs w:val="21"/>
        </w:rPr>
        <w:t>的计算</w:t>
      </w:r>
      <w:r>
        <w:rPr>
          <w:rFonts w:ascii="宋体" w:eastAsia="宋体" w:hAnsi="宋体" w:cs="宋体" w:hint="eastAsia"/>
          <w:color w:val="000000"/>
          <w:kern w:val="0"/>
          <w:szCs w:val="21"/>
        </w:rPr>
        <w:t>；离子交换中的</w:t>
      </w:r>
      <w:r>
        <w:rPr>
          <w:rFonts w:ascii="宋体" w:eastAsia="宋体" w:hAnsi="宋体" w:cs="宋体"/>
          <w:color w:val="000000"/>
          <w:kern w:val="0"/>
          <w:szCs w:val="21"/>
        </w:rPr>
        <w:t>平衡；色谱分离的基本原理</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8.1 introductions</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Separation and classification, recovery</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8.2 Precipitation</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lastRenderedPageBreak/>
        <w:t>Teaching Outline: Inorganic precipitation, organic precipitation; separation and enrichment of co precipitation</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8.3 Liquid-liquid extraction</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Essence of extraction, distribution constant and distribution ratio; efficiency of extraction, classification of extraction; requirements</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8.4 Ion-exchange for separation</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Teaching Outline: ion-exchange resin types, properties and ion-exchange reactions; affinity; operations in ion-exchange; ion-exchange chromatography</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 xml:space="preserve">8.5 </w:t>
      </w:r>
      <w:r w:rsidRPr="00693E3E">
        <w:rPr>
          <w:rFonts w:ascii="Times New Roman" w:hAnsi="Times New Roman"/>
          <w:caps/>
          <w:szCs w:val="21"/>
        </w:rPr>
        <w:t>c</w:t>
      </w:r>
      <w:r w:rsidRPr="00693E3E">
        <w:rPr>
          <w:rFonts w:ascii="Times New Roman" w:hAnsi="Times New Roman"/>
          <w:szCs w:val="21"/>
        </w:rPr>
        <w:t>hromatographic methods</w:t>
      </w:r>
    </w:p>
    <w:p w:rsidR="00250E98" w:rsidRPr="00693E3E" w:rsidRDefault="00250E98" w:rsidP="00250E98">
      <w:pPr>
        <w:spacing w:line="360" w:lineRule="auto"/>
        <w:ind w:leftChars="67" w:left="141" w:firstLineChars="50" w:firstLine="105"/>
        <w:rPr>
          <w:rFonts w:ascii="Times New Roman" w:hAnsi="Times New Roman"/>
          <w:szCs w:val="21"/>
        </w:rPr>
      </w:pPr>
      <w:r w:rsidRPr="00693E3E">
        <w:rPr>
          <w:rFonts w:ascii="Times New Roman" w:hAnsi="Times New Roman"/>
          <w:szCs w:val="21"/>
        </w:rPr>
        <w:t xml:space="preserve">Teaching Outline: Principle on chromatographic separation, classification; paper, thin-layer and column chromatography </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 xml:space="preserve">8.6 </w:t>
      </w:r>
      <w:r w:rsidRPr="00693E3E">
        <w:rPr>
          <w:rFonts w:ascii="Times New Roman" w:hAnsi="Times New Roman"/>
          <w:caps/>
          <w:szCs w:val="21"/>
        </w:rPr>
        <w:t>o</w:t>
      </w:r>
      <w:r w:rsidRPr="00693E3E">
        <w:rPr>
          <w:rFonts w:ascii="Times New Roman" w:hAnsi="Times New Roman"/>
          <w:szCs w:val="21"/>
        </w:rPr>
        <w:t>ther techniques for separation</w:t>
      </w:r>
    </w:p>
    <w:p w:rsidR="00DB59E5" w:rsidRDefault="00DB59E5" w:rsidP="00DB59E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宋体" w:hint="eastAsia"/>
          <w:color w:val="000000"/>
          <w:kern w:val="0"/>
          <w:szCs w:val="21"/>
        </w:rPr>
        <w:t>（</w:t>
      </w:r>
      <w:r w:rsidRPr="00726A8F">
        <w:rPr>
          <w:rFonts w:ascii="宋体" w:eastAsia="宋体" w:hAnsi="宋体" w:cs="宋体"/>
          <w:color w:val="000000"/>
          <w:kern w:val="0"/>
          <w:szCs w:val="21"/>
        </w:rPr>
        <w:t>1）讲授法：相关概念及理论框架。</w:t>
      </w:r>
      <w:r>
        <w:rPr>
          <w:rFonts w:ascii="宋体" w:eastAsia="宋体" w:hAnsi="宋体" w:cs="宋体" w:hint="eastAsia"/>
          <w:color w:val="000000"/>
          <w:kern w:val="0"/>
          <w:szCs w:val="21"/>
        </w:rPr>
        <w:t>示例典型问题</w:t>
      </w:r>
      <w:r>
        <w:rPr>
          <w:rFonts w:ascii="宋体" w:eastAsia="宋体" w:hAnsi="宋体" w:cs="宋体"/>
          <w:color w:val="000000"/>
          <w:kern w:val="0"/>
          <w:szCs w:val="21"/>
        </w:rPr>
        <w:t>的逐步讲解</w:t>
      </w:r>
      <w:r>
        <w:rPr>
          <w:rFonts w:ascii="宋体" w:eastAsia="宋体" w:hAnsi="宋体" w:cs="宋体" w:hint="eastAsia"/>
          <w:color w:val="000000"/>
          <w:kern w:val="0"/>
          <w:szCs w:val="21"/>
        </w:rPr>
        <w:t>，</w:t>
      </w:r>
      <w:r>
        <w:rPr>
          <w:rFonts w:ascii="宋体" w:eastAsia="宋体" w:hAnsi="宋体" w:cs="宋体"/>
          <w:color w:val="000000"/>
          <w:kern w:val="0"/>
          <w:szCs w:val="21"/>
        </w:rPr>
        <w:t>如</w:t>
      </w:r>
      <w:r>
        <w:rPr>
          <w:rFonts w:ascii="宋体" w:eastAsia="宋体" w:hAnsi="宋体" w:cs="宋体" w:hint="eastAsia"/>
          <w:color w:val="000000"/>
          <w:kern w:val="0"/>
          <w:szCs w:val="21"/>
        </w:rPr>
        <w:t>萃取率的计算</w:t>
      </w:r>
      <w:r>
        <w:rPr>
          <w:rFonts w:ascii="宋体" w:eastAsia="宋体" w:hAnsi="宋体" w:cs="宋体"/>
          <w:color w:val="000000"/>
          <w:kern w:val="0"/>
          <w:szCs w:val="21"/>
        </w:rPr>
        <w:t>。</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hint="eastAsia"/>
          <w:color w:val="000000"/>
          <w:kern w:val="0"/>
          <w:szCs w:val="21"/>
        </w:rPr>
        <w:t>（</w:t>
      </w:r>
      <w:r w:rsidRPr="00726A8F">
        <w:rPr>
          <w:rFonts w:ascii="宋体" w:eastAsia="宋体" w:hAnsi="宋体" w:cs="TimesNewRomanPSMT"/>
          <w:color w:val="000000"/>
          <w:kern w:val="0"/>
          <w:szCs w:val="21"/>
        </w:rPr>
        <w:t>2）研讨法：</w:t>
      </w:r>
      <w:r>
        <w:rPr>
          <w:rFonts w:ascii="宋体" w:eastAsia="宋体" w:hAnsi="宋体" w:cs="TimesNewRomanPSMT" w:hint="eastAsia"/>
          <w:color w:val="000000"/>
          <w:kern w:val="0"/>
          <w:szCs w:val="21"/>
        </w:rPr>
        <w:t>实际生产实践</w:t>
      </w:r>
      <w:r>
        <w:rPr>
          <w:rFonts w:ascii="宋体" w:eastAsia="宋体" w:hAnsi="宋体" w:cs="TimesNewRomanPSMT"/>
          <w:color w:val="000000"/>
          <w:kern w:val="0"/>
          <w:szCs w:val="21"/>
        </w:rPr>
        <w:t>中</w:t>
      </w:r>
      <w:r>
        <w:rPr>
          <w:rFonts w:ascii="宋体" w:eastAsia="宋体" w:hAnsi="宋体" w:cs="TimesNewRomanPSMT" w:hint="eastAsia"/>
          <w:color w:val="000000"/>
          <w:kern w:val="0"/>
          <w:szCs w:val="21"/>
        </w:rPr>
        <w:t>根据</w:t>
      </w:r>
      <w:r>
        <w:rPr>
          <w:rFonts w:ascii="宋体" w:eastAsia="宋体" w:hAnsi="宋体" w:cs="TimesNewRomanPSMT"/>
          <w:color w:val="000000"/>
          <w:kern w:val="0"/>
          <w:szCs w:val="21"/>
        </w:rPr>
        <w:t>样品的特性进行</w:t>
      </w:r>
      <w:r>
        <w:rPr>
          <w:rFonts w:ascii="宋体" w:eastAsia="宋体" w:hAnsi="宋体" w:cs="TimesNewRomanPSMT" w:hint="eastAsia"/>
          <w:color w:val="000000"/>
          <w:kern w:val="0"/>
          <w:szCs w:val="21"/>
        </w:rPr>
        <w:t>分离方法的</w:t>
      </w:r>
      <w:r>
        <w:rPr>
          <w:rFonts w:ascii="宋体" w:eastAsia="宋体" w:hAnsi="宋体" w:cs="TimesNewRomanPSMT"/>
          <w:color w:val="000000"/>
          <w:kern w:val="0"/>
          <w:szCs w:val="21"/>
        </w:rPr>
        <w:t>选择</w:t>
      </w:r>
      <w:r w:rsidRPr="00726A8F">
        <w:rPr>
          <w:rFonts w:ascii="宋体" w:eastAsia="宋体" w:hAnsi="宋体" w:cs="TimesNewRomanPSMT"/>
          <w:color w:val="000000"/>
          <w:kern w:val="0"/>
          <w:szCs w:val="21"/>
        </w:rPr>
        <w:t>。</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DB59E5" w:rsidRPr="00726A8F"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1、完成</w:t>
      </w:r>
      <w:r>
        <w:rPr>
          <w:rFonts w:ascii="宋体" w:eastAsia="宋体" w:hAnsi="宋体" w:cs="TimesNewRomanPSMT" w:hint="eastAsia"/>
          <w:color w:val="000000"/>
          <w:kern w:val="0"/>
          <w:szCs w:val="21"/>
        </w:rPr>
        <w:t>课后的问题。</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对作业进行讨论，</w:t>
      </w:r>
      <w:r>
        <w:rPr>
          <w:rFonts w:ascii="宋体" w:eastAsia="宋体" w:hAnsi="宋体" w:cs="TimesNewRomanPSMT"/>
          <w:color w:val="000000"/>
          <w:kern w:val="0"/>
          <w:szCs w:val="21"/>
        </w:rPr>
        <w:t>并根据提交的情况进行评估</w:t>
      </w:r>
      <w:r w:rsidRPr="00726A8F">
        <w:rPr>
          <w:rFonts w:ascii="宋体" w:eastAsia="宋体" w:hAnsi="宋体" w:cs="TimesNewRomanPSMT"/>
          <w:color w:val="000000"/>
          <w:kern w:val="0"/>
          <w:szCs w:val="21"/>
        </w:rPr>
        <w:t>。</w:t>
      </w:r>
    </w:p>
    <w:p w:rsidR="00250E98" w:rsidRPr="00DB59E5" w:rsidRDefault="00250E98" w:rsidP="00250E98">
      <w:pPr>
        <w:spacing w:line="360" w:lineRule="auto"/>
        <w:rPr>
          <w:rFonts w:ascii="Times New Roman" w:hAnsi="Times New Roman"/>
          <w:szCs w:val="21"/>
        </w:rPr>
      </w:pPr>
    </w:p>
    <w:p w:rsidR="00535CDD" w:rsidRDefault="00535CDD" w:rsidP="00535CD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 xml:space="preserve">章 </w:t>
      </w:r>
      <w:r w:rsidRPr="009A2E92">
        <w:rPr>
          <w:rFonts w:ascii="Times New Roman" w:hAnsi="Times New Roman"/>
          <w:b/>
          <w:caps/>
          <w:szCs w:val="21"/>
        </w:rPr>
        <w:t>i</w:t>
      </w:r>
      <w:r w:rsidRPr="009A2E92">
        <w:rPr>
          <w:rFonts w:ascii="Times New Roman" w:hAnsi="Times New Roman"/>
          <w:b/>
          <w:szCs w:val="21"/>
        </w:rPr>
        <w:t>ntroduction on Electrochemical Analysis</w:t>
      </w:r>
      <w:r w:rsidRPr="00FC24B5">
        <w:rPr>
          <w:rFonts w:ascii="黑体" w:eastAsia="黑体" w:hAnsi="黑体" w:cs="Times New Roman" w:hint="eastAsia"/>
          <w:b/>
          <w:sz w:val="24"/>
          <w:szCs w:val="24"/>
        </w:rPr>
        <w:t xml:space="preserve"> </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掌握</w:t>
      </w:r>
      <w:r w:rsidR="00894BD9">
        <w:rPr>
          <w:rFonts w:ascii="宋体" w:eastAsia="宋体" w:hAnsi="宋体" w:cs="宋体" w:hint="eastAsia"/>
          <w:color w:val="000000"/>
          <w:kern w:val="0"/>
          <w:szCs w:val="21"/>
        </w:rPr>
        <w:t>电化学分析</w:t>
      </w:r>
      <w:r w:rsidR="00894BD9">
        <w:rPr>
          <w:rFonts w:ascii="宋体" w:eastAsia="宋体" w:hAnsi="宋体" w:cs="宋体"/>
          <w:color w:val="000000"/>
          <w:kern w:val="0"/>
          <w:szCs w:val="21"/>
        </w:rPr>
        <w:t>中</w:t>
      </w:r>
      <w:r>
        <w:rPr>
          <w:rFonts w:ascii="宋体" w:eastAsia="宋体" w:hAnsi="宋体" w:cs="宋体" w:hint="eastAsia"/>
          <w:color w:val="000000"/>
          <w:kern w:val="0"/>
          <w:szCs w:val="21"/>
        </w:rPr>
        <w:t>基本概念</w:t>
      </w:r>
    </w:p>
    <w:p w:rsidR="00535CDD" w:rsidRPr="00313A87" w:rsidRDefault="00535CDD" w:rsidP="00535CDD">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掌握</w:t>
      </w:r>
      <w:r w:rsidR="00894BD9">
        <w:rPr>
          <w:rFonts w:ascii="宋体" w:eastAsia="宋体" w:hAnsi="宋体" w:cs="宋体" w:hint="eastAsia"/>
          <w:color w:val="000000"/>
          <w:kern w:val="0"/>
          <w:szCs w:val="21"/>
        </w:rPr>
        <w:t>常见电化学</w:t>
      </w:r>
      <w:r w:rsidR="00894BD9">
        <w:rPr>
          <w:rFonts w:ascii="宋体" w:eastAsia="宋体" w:hAnsi="宋体" w:cs="宋体"/>
          <w:color w:val="000000"/>
          <w:kern w:val="0"/>
          <w:szCs w:val="21"/>
        </w:rPr>
        <w:t>分析的分类</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p>
    <w:p w:rsidR="00535CDD" w:rsidRPr="00313A87" w:rsidRDefault="00894BD9" w:rsidP="00535C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电化学</w:t>
      </w:r>
      <w:r>
        <w:rPr>
          <w:rFonts w:ascii="宋体" w:eastAsia="宋体" w:hAnsi="宋体" w:cs="宋体"/>
          <w:color w:val="000000"/>
          <w:kern w:val="0"/>
          <w:szCs w:val="21"/>
        </w:rPr>
        <w:t>分析中的</w:t>
      </w:r>
      <w:r>
        <w:rPr>
          <w:rFonts w:ascii="宋体" w:eastAsia="宋体" w:hAnsi="宋体" w:cs="宋体" w:hint="eastAsia"/>
          <w:color w:val="000000"/>
          <w:kern w:val="0"/>
          <w:szCs w:val="21"/>
        </w:rPr>
        <w:t>静态和</w:t>
      </w:r>
      <w:r>
        <w:rPr>
          <w:rFonts w:ascii="宋体" w:eastAsia="宋体" w:hAnsi="宋体" w:cs="宋体"/>
          <w:color w:val="000000"/>
          <w:kern w:val="0"/>
          <w:szCs w:val="21"/>
        </w:rPr>
        <w:t>动态分析；电极电位和能斯特方程</w:t>
      </w:r>
      <w:r w:rsidR="00155680">
        <w:rPr>
          <w:rFonts w:ascii="宋体" w:eastAsia="宋体" w:hAnsi="宋体" w:cs="宋体" w:hint="eastAsia"/>
          <w:color w:val="000000"/>
          <w:kern w:val="0"/>
          <w:szCs w:val="21"/>
        </w:rPr>
        <w:t>；理想极化电极和</w:t>
      </w:r>
      <w:r w:rsidR="00155680">
        <w:rPr>
          <w:rFonts w:ascii="宋体" w:eastAsia="宋体" w:hAnsi="宋体" w:cs="宋体"/>
          <w:color w:val="000000"/>
          <w:kern w:val="0"/>
          <w:szCs w:val="21"/>
        </w:rPr>
        <w:t>理想非极化电极；</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50E98" w:rsidRPr="009A2E92" w:rsidRDefault="00250E98" w:rsidP="00250E98">
      <w:pPr>
        <w:tabs>
          <w:tab w:val="left" w:pos="0"/>
        </w:tabs>
        <w:spacing w:line="360" w:lineRule="auto"/>
        <w:ind w:left="540"/>
        <w:rPr>
          <w:rFonts w:ascii="Times New Roman" w:hAnsi="Times New Roman"/>
          <w:szCs w:val="21"/>
        </w:rPr>
      </w:pPr>
      <w:r w:rsidRPr="009A2E92">
        <w:rPr>
          <w:rFonts w:ascii="Times New Roman" w:hAnsi="Times New Roman"/>
          <w:szCs w:val="21"/>
        </w:rPr>
        <w:t>Classification of electrochemical methods, their application</w:t>
      </w:r>
    </w:p>
    <w:p w:rsidR="00250E98" w:rsidRPr="009A2E92" w:rsidRDefault="00250E98" w:rsidP="00250E98">
      <w:pPr>
        <w:tabs>
          <w:tab w:val="left" w:pos="0"/>
        </w:tabs>
        <w:spacing w:line="360" w:lineRule="auto"/>
        <w:ind w:left="540"/>
        <w:rPr>
          <w:rFonts w:ascii="Times New Roman" w:hAnsi="Times New Roman"/>
          <w:szCs w:val="21"/>
        </w:rPr>
      </w:pPr>
      <w:r w:rsidRPr="009A2E92">
        <w:rPr>
          <w:rFonts w:ascii="Times New Roman" w:hAnsi="Times New Roman"/>
          <w:szCs w:val="21"/>
        </w:rPr>
        <w:t>Electrochemical cells, potential, classification of cells, Cottrell equation, Farady’s law</w:t>
      </w:r>
    </w:p>
    <w:p w:rsidR="00DB59E5" w:rsidRDefault="00DB59E5" w:rsidP="00DB59E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4.</w:t>
      </w:r>
      <w:r w:rsidRPr="00313A87">
        <w:rPr>
          <w:rFonts w:ascii="宋体" w:eastAsia="宋体" w:hAnsi="宋体" w:cs="宋体" w:hint="eastAsia"/>
          <w:color w:val="000000"/>
          <w:kern w:val="0"/>
          <w:szCs w:val="21"/>
        </w:rPr>
        <w:t xml:space="preserve">教学方法 </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宋体" w:hint="eastAsia"/>
          <w:color w:val="000000"/>
          <w:kern w:val="0"/>
          <w:szCs w:val="21"/>
        </w:rPr>
        <w:t>（</w:t>
      </w:r>
      <w:r w:rsidRPr="00726A8F">
        <w:rPr>
          <w:rFonts w:ascii="宋体" w:eastAsia="宋体" w:hAnsi="宋体" w:cs="宋体"/>
          <w:color w:val="000000"/>
          <w:kern w:val="0"/>
          <w:szCs w:val="21"/>
        </w:rPr>
        <w:t>1）讲授法：相关概念及理论框架</w:t>
      </w:r>
      <w:r>
        <w:rPr>
          <w:rFonts w:ascii="宋体" w:eastAsia="宋体" w:hAnsi="宋体" w:cs="宋体"/>
          <w:color w:val="000000"/>
          <w:kern w:val="0"/>
          <w:szCs w:val="21"/>
        </w:rPr>
        <w:t>。</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hint="eastAsia"/>
          <w:color w:val="000000"/>
          <w:kern w:val="0"/>
          <w:szCs w:val="21"/>
        </w:rPr>
        <w:t>（</w:t>
      </w:r>
      <w:r w:rsidRPr="00726A8F">
        <w:rPr>
          <w:rFonts w:ascii="宋体" w:eastAsia="宋体" w:hAnsi="宋体" w:cs="TimesNewRomanPSMT"/>
          <w:color w:val="000000"/>
          <w:kern w:val="0"/>
          <w:szCs w:val="21"/>
        </w:rPr>
        <w:t>2）研讨法：</w:t>
      </w:r>
      <w:r>
        <w:rPr>
          <w:rFonts w:ascii="宋体" w:eastAsia="宋体" w:hAnsi="宋体" w:cs="TimesNewRomanPSMT" w:hint="eastAsia"/>
          <w:color w:val="000000"/>
          <w:kern w:val="0"/>
          <w:szCs w:val="21"/>
        </w:rPr>
        <w:t>电化学分析</w:t>
      </w:r>
      <w:r>
        <w:rPr>
          <w:rFonts w:ascii="宋体" w:eastAsia="宋体" w:hAnsi="宋体" w:cs="TimesNewRomanPSMT"/>
          <w:color w:val="000000"/>
          <w:kern w:val="0"/>
          <w:szCs w:val="21"/>
        </w:rPr>
        <w:t>与电分析的区别</w:t>
      </w:r>
      <w:r w:rsidRPr="00726A8F">
        <w:rPr>
          <w:rFonts w:ascii="宋体" w:eastAsia="宋体" w:hAnsi="宋体" w:cs="TimesNewRomanPSMT"/>
          <w:color w:val="000000"/>
          <w:kern w:val="0"/>
          <w:szCs w:val="21"/>
        </w:rPr>
        <w:t>。</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DB59E5" w:rsidRPr="00726A8F"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1、完成</w:t>
      </w:r>
      <w:r>
        <w:rPr>
          <w:rFonts w:ascii="宋体" w:eastAsia="宋体" w:hAnsi="宋体" w:cs="TimesNewRomanPSMT" w:hint="eastAsia"/>
          <w:color w:val="000000"/>
          <w:kern w:val="0"/>
          <w:szCs w:val="21"/>
        </w:rPr>
        <w:t>课后的问题。</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对作业进行讨论，</w:t>
      </w:r>
      <w:r>
        <w:rPr>
          <w:rFonts w:ascii="宋体" w:eastAsia="宋体" w:hAnsi="宋体" w:cs="TimesNewRomanPSMT"/>
          <w:color w:val="000000"/>
          <w:kern w:val="0"/>
          <w:szCs w:val="21"/>
        </w:rPr>
        <w:t>并根据提交的情况进行评估</w:t>
      </w:r>
      <w:r w:rsidRPr="00726A8F">
        <w:rPr>
          <w:rFonts w:ascii="宋体" w:eastAsia="宋体" w:hAnsi="宋体" w:cs="TimesNewRomanPSMT"/>
          <w:color w:val="000000"/>
          <w:kern w:val="0"/>
          <w:szCs w:val="21"/>
        </w:rPr>
        <w:t>。</w:t>
      </w:r>
    </w:p>
    <w:p w:rsidR="00250E98" w:rsidRPr="00DB59E5" w:rsidRDefault="00250E98" w:rsidP="00250E98">
      <w:pPr>
        <w:tabs>
          <w:tab w:val="left" w:pos="0"/>
        </w:tabs>
        <w:spacing w:line="360" w:lineRule="auto"/>
        <w:ind w:left="540"/>
        <w:rPr>
          <w:rFonts w:ascii="Times New Roman" w:hAnsi="Times New Roman"/>
          <w:szCs w:val="21"/>
        </w:rPr>
      </w:pPr>
    </w:p>
    <w:p w:rsidR="00535CDD" w:rsidRDefault="00535CDD" w:rsidP="00535CD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Pr="00FC24B5">
        <w:rPr>
          <w:rFonts w:ascii="黑体" w:eastAsia="黑体" w:hAnsi="黑体" w:cs="Times New Roman" w:hint="eastAsia"/>
          <w:b/>
          <w:sz w:val="24"/>
          <w:szCs w:val="24"/>
        </w:rPr>
        <w:t xml:space="preserve">章 </w:t>
      </w:r>
      <w:r w:rsidRPr="009A2E92">
        <w:rPr>
          <w:rFonts w:ascii="Times New Roman" w:hAnsi="Times New Roman"/>
          <w:b/>
          <w:szCs w:val="21"/>
        </w:rPr>
        <w:t>Potentiometry</w:t>
      </w:r>
      <w:r w:rsidRPr="00FC24B5">
        <w:rPr>
          <w:rFonts w:ascii="黑体" w:eastAsia="黑体" w:hAnsi="黑体" w:cs="Times New Roman" w:hint="eastAsia"/>
          <w:b/>
          <w:sz w:val="24"/>
          <w:szCs w:val="24"/>
        </w:rPr>
        <w:t xml:space="preserve"> </w:t>
      </w:r>
      <w:bookmarkStart w:id="1" w:name="_GoBack"/>
      <w:bookmarkEnd w:id="1"/>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掌握</w:t>
      </w:r>
      <w:r w:rsidR="00894BD9">
        <w:rPr>
          <w:rFonts w:ascii="宋体" w:eastAsia="宋体" w:hAnsi="宋体" w:cs="宋体" w:hint="eastAsia"/>
          <w:color w:val="000000"/>
          <w:kern w:val="0"/>
          <w:szCs w:val="21"/>
        </w:rPr>
        <w:t>电位法的</w:t>
      </w:r>
      <w:r>
        <w:rPr>
          <w:rFonts w:ascii="宋体" w:eastAsia="宋体" w:hAnsi="宋体" w:cs="宋体" w:hint="eastAsia"/>
          <w:color w:val="000000"/>
          <w:kern w:val="0"/>
          <w:szCs w:val="21"/>
        </w:rPr>
        <w:t>基本概念</w:t>
      </w:r>
    </w:p>
    <w:p w:rsidR="00535CDD" w:rsidRPr="00313A87" w:rsidRDefault="00535CDD" w:rsidP="00535CDD">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掌握</w:t>
      </w:r>
      <w:r w:rsidR="00894BD9">
        <w:rPr>
          <w:rFonts w:ascii="宋体" w:eastAsia="宋体" w:hAnsi="宋体" w:cs="宋体" w:hint="eastAsia"/>
          <w:color w:val="000000"/>
          <w:kern w:val="0"/>
          <w:szCs w:val="21"/>
        </w:rPr>
        <w:t>离子</w:t>
      </w:r>
      <w:r w:rsidR="00894BD9">
        <w:rPr>
          <w:rFonts w:ascii="宋体" w:eastAsia="宋体" w:hAnsi="宋体" w:cs="宋体"/>
          <w:color w:val="000000"/>
          <w:kern w:val="0"/>
          <w:szCs w:val="21"/>
        </w:rPr>
        <w:t>选择电极的工作原理和应用</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p>
    <w:p w:rsidR="00535CDD" w:rsidRPr="00313A87"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误差与</w:t>
      </w:r>
      <w:r>
        <w:rPr>
          <w:rFonts w:ascii="宋体" w:eastAsia="宋体" w:hAnsi="宋体" w:cs="宋体"/>
          <w:color w:val="000000"/>
          <w:kern w:val="0"/>
          <w:szCs w:val="21"/>
        </w:rPr>
        <w:t>偏差的概念；</w:t>
      </w:r>
      <w:r>
        <w:rPr>
          <w:rFonts w:ascii="宋体" w:eastAsia="宋体" w:hAnsi="宋体" w:cs="宋体" w:hint="eastAsia"/>
          <w:color w:val="000000"/>
          <w:kern w:val="0"/>
          <w:szCs w:val="21"/>
        </w:rPr>
        <w:t>随机误差的</w:t>
      </w:r>
      <w:r>
        <w:rPr>
          <w:rFonts w:ascii="宋体" w:eastAsia="宋体" w:hAnsi="宋体" w:cs="宋体"/>
          <w:color w:val="000000"/>
          <w:kern w:val="0"/>
          <w:szCs w:val="21"/>
        </w:rPr>
        <w:t>分布</w:t>
      </w:r>
      <w:r>
        <w:rPr>
          <w:rFonts w:ascii="宋体" w:eastAsia="宋体" w:hAnsi="宋体" w:cs="宋体" w:hint="eastAsia"/>
          <w:color w:val="000000"/>
          <w:kern w:val="0"/>
          <w:szCs w:val="21"/>
        </w:rPr>
        <w:t>；可疑值</w:t>
      </w:r>
      <w:r>
        <w:rPr>
          <w:rFonts w:ascii="宋体" w:eastAsia="宋体" w:hAnsi="宋体" w:cs="宋体"/>
          <w:color w:val="000000"/>
          <w:kern w:val="0"/>
          <w:szCs w:val="21"/>
        </w:rPr>
        <w:t>取舍的判断</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10.1 Basic principles</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ab/>
        <w:t>Teaching Outline: Electrode potential and its relation with concentration, calomel electrode, electrodes of the first, second and third kind</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 xml:space="preserve">10.2 </w:t>
      </w:r>
      <w:r w:rsidRPr="00693E3E">
        <w:rPr>
          <w:rFonts w:ascii="Times New Roman" w:hAnsi="Times New Roman"/>
          <w:caps/>
          <w:szCs w:val="21"/>
        </w:rPr>
        <w:t>i</w:t>
      </w:r>
      <w:r w:rsidRPr="00693E3E">
        <w:rPr>
          <w:rFonts w:ascii="Times New Roman" w:hAnsi="Times New Roman"/>
          <w:szCs w:val="21"/>
        </w:rPr>
        <w:t>on-selective electrodes</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ab/>
        <w:t xml:space="preserve">Teaching Outline: Glass electrode, single crystal electrode, polycrystalline or mixed crystal electrode, membrane electrode, membrane potentials and boundary potentials; Nernst equation; selectivity coefficients, detection limit </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10.3 Application of ion-selective electrodes</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ab/>
        <w:t>Teaching Outline: Method for the detection of ion activity; definition and measurement of pH</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10.4 Potentiometric titrations</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ab/>
        <w:t>Teaching Outline: Types of potentiometric titration, working electrode; Automatic potentiometric Titrator</w:t>
      </w:r>
    </w:p>
    <w:p w:rsidR="00DB59E5" w:rsidRDefault="00DB59E5" w:rsidP="00DB59E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宋体" w:hint="eastAsia"/>
          <w:color w:val="000000"/>
          <w:kern w:val="0"/>
          <w:szCs w:val="21"/>
        </w:rPr>
        <w:t>（</w:t>
      </w:r>
      <w:r w:rsidRPr="00726A8F">
        <w:rPr>
          <w:rFonts w:ascii="宋体" w:eastAsia="宋体" w:hAnsi="宋体" w:cs="宋体"/>
          <w:color w:val="000000"/>
          <w:kern w:val="0"/>
          <w:szCs w:val="21"/>
        </w:rPr>
        <w:t>1）讲授法：相关概念及理论框架。</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hint="eastAsia"/>
          <w:color w:val="000000"/>
          <w:kern w:val="0"/>
          <w:szCs w:val="21"/>
        </w:rPr>
        <w:t>（</w:t>
      </w:r>
      <w:r w:rsidRPr="00726A8F">
        <w:rPr>
          <w:rFonts w:ascii="宋体" w:eastAsia="宋体" w:hAnsi="宋体" w:cs="TimesNewRomanPSMT"/>
          <w:color w:val="000000"/>
          <w:kern w:val="0"/>
          <w:szCs w:val="21"/>
        </w:rPr>
        <w:t>2）研讨法：</w:t>
      </w:r>
      <w:r>
        <w:rPr>
          <w:rFonts w:ascii="宋体" w:eastAsia="宋体" w:hAnsi="宋体" w:cs="TimesNewRomanPSMT" w:hint="eastAsia"/>
          <w:color w:val="000000"/>
          <w:kern w:val="0"/>
          <w:szCs w:val="21"/>
        </w:rPr>
        <w:t>实际生产生活</w:t>
      </w:r>
      <w:r w:rsidR="00AB0003">
        <w:rPr>
          <w:rFonts w:ascii="宋体" w:eastAsia="宋体" w:hAnsi="宋体" w:cs="TimesNewRomanPSMT" w:hint="eastAsia"/>
          <w:color w:val="000000"/>
          <w:kern w:val="0"/>
          <w:szCs w:val="21"/>
        </w:rPr>
        <w:t>离子选择电极的</w:t>
      </w:r>
      <w:r w:rsidR="00AB0003">
        <w:rPr>
          <w:rFonts w:ascii="宋体" w:eastAsia="宋体" w:hAnsi="宋体" w:cs="TimesNewRomanPSMT"/>
          <w:color w:val="000000"/>
          <w:kern w:val="0"/>
          <w:szCs w:val="21"/>
        </w:rPr>
        <w:t>使用，</w:t>
      </w:r>
      <w:r w:rsidR="00AB0003">
        <w:rPr>
          <w:rFonts w:ascii="宋体" w:eastAsia="宋体" w:hAnsi="宋体" w:cs="TimesNewRomanPSMT" w:hint="eastAsia"/>
          <w:color w:val="000000"/>
          <w:kern w:val="0"/>
          <w:szCs w:val="21"/>
        </w:rPr>
        <w:t>pH</w:t>
      </w:r>
      <w:r w:rsidR="00AB0003">
        <w:rPr>
          <w:rFonts w:ascii="宋体" w:eastAsia="宋体" w:hAnsi="宋体" w:cs="TimesNewRomanPSMT"/>
          <w:color w:val="000000"/>
          <w:kern w:val="0"/>
          <w:szCs w:val="21"/>
        </w:rPr>
        <w:t>计、临床中的电解质分析</w:t>
      </w:r>
      <w:r w:rsidRPr="00726A8F">
        <w:rPr>
          <w:rFonts w:ascii="宋体" w:eastAsia="宋体" w:hAnsi="宋体" w:cs="TimesNewRomanPSMT"/>
          <w:color w:val="000000"/>
          <w:kern w:val="0"/>
          <w:szCs w:val="21"/>
        </w:rPr>
        <w:t>。</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lastRenderedPageBreak/>
        <w:t>5.</w:t>
      </w:r>
      <w:r w:rsidRPr="00313A87">
        <w:rPr>
          <w:rFonts w:ascii="宋体" w:eastAsia="宋体" w:hAnsi="宋体" w:cs="TimesNewRomanPSMT" w:hint="eastAsia"/>
          <w:color w:val="000000"/>
          <w:kern w:val="0"/>
          <w:szCs w:val="21"/>
        </w:rPr>
        <w:t>教学评价</w:t>
      </w:r>
    </w:p>
    <w:p w:rsidR="00DB59E5" w:rsidRPr="00726A8F"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1、完成</w:t>
      </w:r>
      <w:r>
        <w:rPr>
          <w:rFonts w:ascii="宋体" w:eastAsia="宋体" w:hAnsi="宋体" w:cs="TimesNewRomanPSMT" w:hint="eastAsia"/>
          <w:color w:val="000000"/>
          <w:kern w:val="0"/>
          <w:szCs w:val="21"/>
        </w:rPr>
        <w:t>课后的问题。</w:t>
      </w:r>
    </w:p>
    <w:p w:rsidR="00DB59E5" w:rsidRDefault="00DB59E5" w:rsidP="00DB59E5">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对作业进行讨论，</w:t>
      </w:r>
      <w:r>
        <w:rPr>
          <w:rFonts w:ascii="宋体" w:eastAsia="宋体" w:hAnsi="宋体" w:cs="TimesNewRomanPSMT"/>
          <w:color w:val="000000"/>
          <w:kern w:val="0"/>
          <w:szCs w:val="21"/>
        </w:rPr>
        <w:t>并根据提交的情况进行评估</w:t>
      </w:r>
      <w:r w:rsidRPr="00726A8F">
        <w:rPr>
          <w:rFonts w:ascii="宋体" w:eastAsia="宋体" w:hAnsi="宋体" w:cs="TimesNewRomanPSMT"/>
          <w:color w:val="000000"/>
          <w:kern w:val="0"/>
          <w:szCs w:val="21"/>
        </w:rPr>
        <w:t>。</w:t>
      </w:r>
    </w:p>
    <w:p w:rsidR="00250E98" w:rsidRPr="009A2E92" w:rsidRDefault="00250E98" w:rsidP="00250E98">
      <w:pPr>
        <w:pStyle w:val="a8"/>
        <w:spacing w:line="400" w:lineRule="exact"/>
        <w:ind w:leftChars="0" w:left="0"/>
        <w:rPr>
          <w:szCs w:val="21"/>
        </w:rPr>
      </w:pPr>
    </w:p>
    <w:p w:rsidR="00535CDD" w:rsidRDefault="00535CDD" w:rsidP="00535CD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002F7E31">
        <w:rPr>
          <w:rFonts w:ascii="黑体" w:eastAsia="黑体" w:hAnsi="黑体" w:cs="Times New Roman" w:hint="eastAsia"/>
          <w:b/>
          <w:sz w:val="24"/>
          <w:szCs w:val="24"/>
        </w:rPr>
        <w:t>一</w:t>
      </w:r>
      <w:r w:rsidRPr="00FC24B5">
        <w:rPr>
          <w:rFonts w:ascii="黑体" w:eastAsia="黑体" w:hAnsi="黑体" w:cs="Times New Roman" w:hint="eastAsia"/>
          <w:b/>
          <w:sz w:val="24"/>
          <w:szCs w:val="24"/>
        </w:rPr>
        <w:t xml:space="preserve">章 </w:t>
      </w:r>
      <w:r w:rsidRPr="00535CDD">
        <w:rPr>
          <w:rFonts w:ascii="Times New Roman" w:hAnsi="Times New Roman"/>
          <w:b/>
          <w:szCs w:val="21"/>
        </w:rPr>
        <w:t>Coulometry</w:t>
      </w:r>
      <w:r w:rsidRPr="00FC24B5">
        <w:rPr>
          <w:rFonts w:ascii="黑体" w:eastAsia="黑体" w:hAnsi="黑体" w:cs="Times New Roman" w:hint="eastAsia"/>
          <w:b/>
          <w:sz w:val="24"/>
          <w:szCs w:val="24"/>
        </w:rPr>
        <w:t xml:space="preserve"> </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掌握</w:t>
      </w:r>
      <w:r w:rsidR="002F7E31">
        <w:rPr>
          <w:rFonts w:ascii="宋体" w:eastAsia="宋体" w:hAnsi="宋体" w:cs="宋体" w:hint="eastAsia"/>
          <w:color w:val="000000"/>
          <w:kern w:val="0"/>
          <w:szCs w:val="21"/>
        </w:rPr>
        <w:t>库仑法</w:t>
      </w:r>
      <w:r>
        <w:rPr>
          <w:rFonts w:ascii="宋体" w:eastAsia="宋体" w:hAnsi="宋体" w:cs="宋体"/>
          <w:color w:val="000000"/>
          <w:kern w:val="0"/>
          <w:szCs w:val="21"/>
        </w:rPr>
        <w:t>的</w:t>
      </w:r>
      <w:r>
        <w:rPr>
          <w:rFonts w:ascii="宋体" w:eastAsia="宋体" w:hAnsi="宋体" w:cs="宋体" w:hint="eastAsia"/>
          <w:color w:val="000000"/>
          <w:kern w:val="0"/>
          <w:szCs w:val="21"/>
        </w:rPr>
        <w:t>基本概念</w:t>
      </w:r>
    </w:p>
    <w:p w:rsidR="00535CDD" w:rsidRPr="00313A87" w:rsidRDefault="00535CDD" w:rsidP="00535CDD">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掌握</w:t>
      </w:r>
      <w:r w:rsidR="002F7E31">
        <w:rPr>
          <w:rFonts w:ascii="宋体" w:eastAsia="宋体" w:hAnsi="宋体" w:cs="宋体" w:hint="eastAsia"/>
          <w:color w:val="000000"/>
          <w:kern w:val="0"/>
          <w:szCs w:val="21"/>
        </w:rPr>
        <w:t>库仑法、</w:t>
      </w:r>
      <w:r w:rsidR="002F7E31">
        <w:rPr>
          <w:rFonts w:ascii="宋体" w:eastAsia="宋体" w:hAnsi="宋体" w:cs="宋体"/>
          <w:color w:val="000000"/>
          <w:kern w:val="0"/>
          <w:szCs w:val="21"/>
        </w:rPr>
        <w:t>电重量法和库仑滴定</w:t>
      </w:r>
      <w:r w:rsidR="002F7E31">
        <w:rPr>
          <w:rFonts w:ascii="宋体" w:eastAsia="宋体" w:hAnsi="宋体" w:cs="宋体" w:hint="eastAsia"/>
          <w:color w:val="000000"/>
          <w:kern w:val="0"/>
          <w:szCs w:val="21"/>
        </w:rPr>
        <w:t>法</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p>
    <w:p w:rsidR="00535CDD" w:rsidRPr="00313A87" w:rsidRDefault="002F7E31" w:rsidP="00535C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库仑法</w:t>
      </w:r>
      <w:r>
        <w:rPr>
          <w:rFonts w:ascii="宋体" w:eastAsia="宋体" w:hAnsi="宋体" w:cs="宋体"/>
          <w:color w:val="000000"/>
          <w:kern w:val="0"/>
          <w:szCs w:val="21"/>
        </w:rPr>
        <w:t>的要求；库仑滴定与其他滴定方法的区别</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11.1 Basic principles</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ab/>
        <w:t>Teaching Outline: Applied potential and overpontential, influence of the solution component on electrolysis potential</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11.2 Electricity gravimetric method</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ab/>
        <w:t>Teaching Outline: Potentiostats; requirement for a quantitative electrolysis; application of Electricity gravimetric method</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11.3 Coulometry</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ab/>
        <w:t>Teaching Outline: Farady’s law, controlled-potential Coulometry; controlled-potential Coulometric titration; Automatic Coulometer</w:t>
      </w:r>
    </w:p>
    <w:p w:rsidR="00AB0003" w:rsidRDefault="00AB0003" w:rsidP="00AB0003">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AB0003" w:rsidRDefault="00AB0003" w:rsidP="00AB0003">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宋体" w:hint="eastAsia"/>
          <w:color w:val="000000"/>
          <w:kern w:val="0"/>
          <w:szCs w:val="21"/>
        </w:rPr>
        <w:t>（</w:t>
      </w:r>
      <w:r w:rsidRPr="00726A8F">
        <w:rPr>
          <w:rFonts w:ascii="宋体" w:eastAsia="宋体" w:hAnsi="宋体" w:cs="宋体"/>
          <w:color w:val="000000"/>
          <w:kern w:val="0"/>
          <w:szCs w:val="21"/>
        </w:rPr>
        <w:t>1）讲授法：相关概念及理论框架。</w:t>
      </w:r>
    </w:p>
    <w:p w:rsidR="00AB0003" w:rsidRDefault="00AB0003" w:rsidP="00AB0003">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hint="eastAsia"/>
          <w:color w:val="000000"/>
          <w:kern w:val="0"/>
          <w:szCs w:val="21"/>
        </w:rPr>
        <w:t>（</w:t>
      </w:r>
      <w:r w:rsidRPr="00726A8F">
        <w:rPr>
          <w:rFonts w:ascii="宋体" w:eastAsia="宋体" w:hAnsi="宋体" w:cs="TimesNewRomanPSMT"/>
          <w:color w:val="000000"/>
          <w:kern w:val="0"/>
          <w:szCs w:val="21"/>
        </w:rPr>
        <w:t>2）研讨法：</w:t>
      </w:r>
      <w:r>
        <w:rPr>
          <w:rFonts w:ascii="宋体" w:eastAsia="宋体" w:hAnsi="宋体" w:cs="TimesNewRomanPSMT" w:hint="eastAsia"/>
          <w:color w:val="000000"/>
          <w:kern w:val="0"/>
          <w:szCs w:val="21"/>
        </w:rPr>
        <w:t>实际生产生活</w:t>
      </w:r>
      <w:r>
        <w:rPr>
          <w:rFonts w:ascii="宋体" w:eastAsia="宋体" w:hAnsi="宋体" w:cs="TimesNewRomanPSMT"/>
          <w:color w:val="000000"/>
          <w:kern w:val="0"/>
          <w:szCs w:val="21"/>
        </w:rPr>
        <w:t>中</w:t>
      </w:r>
      <w:r>
        <w:rPr>
          <w:rFonts w:ascii="宋体" w:eastAsia="宋体" w:hAnsi="宋体" w:cs="TimesNewRomanPSMT" w:hint="eastAsia"/>
          <w:color w:val="000000"/>
          <w:kern w:val="0"/>
          <w:szCs w:val="21"/>
        </w:rPr>
        <w:t>库仑分析</w:t>
      </w:r>
      <w:r>
        <w:rPr>
          <w:rFonts w:ascii="宋体" w:eastAsia="宋体" w:hAnsi="宋体" w:cs="TimesNewRomanPSMT"/>
          <w:color w:val="000000"/>
          <w:kern w:val="0"/>
          <w:szCs w:val="21"/>
        </w:rPr>
        <w:t>的</w:t>
      </w:r>
      <w:r>
        <w:rPr>
          <w:rFonts w:ascii="宋体" w:eastAsia="宋体" w:hAnsi="宋体" w:cs="TimesNewRomanPSMT" w:hint="eastAsia"/>
          <w:color w:val="000000"/>
          <w:kern w:val="0"/>
          <w:szCs w:val="21"/>
        </w:rPr>
        <w:t>实例，</w:t>
      </w:r>
      <w:r>
        <w:rPr>
          <w:rFonts w:ascii="宋体" w:eastAsia="宋体" w:hAnsi="宋体" w:cs="TimesNewRomanPSMT"/>
          <w:color w:val="000000"/>
          <w:kern w:val="0"/>
          <w:szCs w:val="21"/>
        </w:rPr>
        <w:t>例如库仑滴定</w:t>
      </w:r>
      <w:r>
        <w:rPr>
          <w:rFonts w:ascii="宋体" w:eastAsia="宋体" w:hAnsi="宋体" w:cs="TimesNewRomanPSMT" w:hint="eastAsia"/>
          <w:color w:val="000000"/>
          <w:kern w:val="0"/>
          <w:szCs w:val="21"/>
        </w:rPr>
        <w:t>-费休法测定水含量</w:t>
      </w:r>
      <w:r w:rsidRPr="00726A8F">
        <w:rPr>
          <w:rFonts w:ascii="宋体" w:eastAsia="宋体" w:hAnsi="宋体" w:cs="TimesNewRomanPSMT"/>
          <w:color w:val="000000"/>
          <w:kern w:val="0"/>
          <w:szCs w:val="21"/>
        </w:rPr>
        <w:t>。</w:t>
      </w:r>
    </w:p>
    <w:p w:rsidR="00AB0003" w:rsidRDefault="00AB0003" w:rsidP="00AB0003">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AB0003" w:rsidRPr="00726A8F" w:rsidRDefault="00AB0003" w:rsidP="00AB0003">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1、完成</w:t>
      </w:r>
      <w:r>
        <w:rPr>
          <w:rFonts w:ascii="宋体" w:eastAsia="宋体" w:hAnsi="宋体" w:cs="TimesNewRomanPSMT" w:hint="eastAsia"/>
          <w:color w:val="000000"/>
          <w:kern w:val="0"/>
          <w:szCs w:val="21"/>
        </w:rPr>
        <w:t>课后的问题。</w:t>
      </w:r>
    </w:p>
    <w:p w:rsidR="00AB0003" w:rsidRDefault="00AB0003" w:rsidP="00AB0003">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对作业进行讨论，</w:t>
      </w:r>
      <w:r>
        <w:rPr>
          <w:rFonts w:ascii="宋体" w:eastAsia="宋体" w:hAnsi="宋体" w:cs="TimesNewRomanPSMT"/>
          <w:color w:val="000000"/>
          <w:kern w:val="0"/>
          <w:szCs w:val="21"/>
        </w:rPr>
        <w:t>并根据提交的情况进行评估</w:t>
      </w:r>
      <w:r w:rsidRPr="00726A8F">
        <w:rPr>
          <w:rFonts w:ascii="宋体" w:eastAsia="宋体" w:hAnsi="宋体" w:cs="TimesNewRomanPSMT"/>
          <w:color w:val="000000"/>
          <w:kern w:val="0"/>
          <w:szCs w:val="21"/>
        </w:rPr>
        <w:t>。</w:t>
      </w:r>
    </w:p>
    <w:p w:rsidR="00250E98" w:rsidRPr="009A2E92" w:rsidRDefault="00250E98" w:rsidP="00250E98">
      <w:pPr>
        <w:spacing w:line="360" w:lineRule="auto"/>
        <w:rPr>
          <w:rFonts w:ascii="Times New Roman" w:hAnsi="Times New Roman"/>
          <w:szCs w:val="21"/>
        </w:rPr>
      </w:pPr>
    </w:p>
    <w:p w:rsidR="00535CDD" w:rsidRDefault="00535CDD" w:rsidP="00535CD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002F7E31">
        <w:rPr>
          <w:rFonts w:ascii="黑体" w:eastAsia="黑体" w:hAnsi="黑体" w:cs="Times New Roman" w:hint="eastAsia"/>
          <w:b/>
          <w:sz w:val="24"/>
          <w:szCs w:val="24"/>
        </w:rPr>
        <w:t>二</w:t>
      </w:r>
      <w:r w:rsidRPr="00FC24B5">
        <w:rPr>
          <w:rFonts w:ascii="黑体" w:eastAsia="黑体" w:hAnsi="黑体" w:cs="Times New Roman" w:hint="eastAsia"/>
          <w:b/>
          <w:sz w:val="24"/>
          <w:szCs w:val="24"/>
        </w:rPr>
        <w:t xml:space="preserve">章 </w:t>
      </w:r>
      <w:r w:rsidRPr="009A2E92">
        <w:rPr>
          <w:rFonts w:ascii="Times New Roman" w:hAnsi="Times New Roman"/>
          <w:b/>
          <w:szCs w:val="21"/>
        </w:rPr>
        <w:t>Polarography and Voltammetry</w:t>
      </w:r>
      <w:r w:rsidRPr="00FC24B5">
        <w:rPr>
          <w:rFonts w:ascii="黑体" w:eastAsia="黑体" w:hAnsi="黑体" w:cs="Times New Roman" w:hint="eastAsia"/>
          <w:b/>
          <w:sz w:val="24"/>
          <w:szCs w:val="24"/>
        </w:rPr>
        <w:t xml:space="preserve"> </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r>
        <w:rPr>
          <w:rFonts w:ascii="宋体" w:eastAsia="宋体" w:hAnsi="宋体" w:cs="宋体"/>
          <w:color w:val="000000"/>
          <w:kern w:val="0"/>
          <w:szCs w:val="21"/>
        </w:rPr>
        <w:t>）</w:t>
      </w:r>
      <w:r>
        <w:rPr>
          <w:rFonts w:ascii="宋体" w:eastAsia="宋体" w:hAnsi="宋体" w:cs="宋体" w:hint="eastAsia"/>
          <w:color w:val="000000"/>
          <w:kern w:val="0"/>
          <w:szCs w:val="21"/>
        </w:rPr>
        <w:t>掌握</w:t>
      </w:r>
      <w:r w:rsidR="00CF396D">
        <w:rPr>
          <w:rFonts w:ascii="宋体" w:eastAsia="宋体" w:hAnsi="宋体" w:cs="宋体" w:hint="eastAsia"/>
          <w:color w:val="000000"/>
          <w:kern w:val="0"/>
          <w:szCs w:val="21"/>
        </w:rPr>
        <w:t>伏安法的</w:t>
      </w:r>
      <w:r>
        <w:rPr>
          <w:rFonts w:ascii="宋体" w:eastAsia="宋体" w:hAnsi="宋体" w:cs="宋体" w:hint="eastAsia"/>
          <w:color w:val="000000"/>
          <w:kern w:val="0"/>
          <w:szCs w:val="21"/>
        </w:rPr>
        <w:t>基本概念</w:t>
      </w:r>
      <w:r w:rsidR="00CF396D">
        <w:rPr>
          <w:rFonts w:ascii="宋体" w:eastAsia="宋体" w:hAnsi="宋体" w:cs="宋体" w:hint="eastAsia"/>
          <w:color w:val="000000"/>
          <w:kern w:val="0"/>
          <w:szCs w:val="21"/>
        </w:rPr>
        <w:t>和原理</w:t>
      </w:r>
    </w:p>
    <w:p w:rsidR="00535CDD" w:rsidRPr="00313A87" w:rsidRDefault="00535CDD" w:rsidP="00535CDD">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掌握</w:t>
      </w:r>
      <w:r w:rsidR="00155680">
        <w:rPr>
          <w:rFonts w:ascii="宋体" w:eastAsia="宋体" w:hAnsi="宋体" w:cs="宋体" w:hint="eastAsia"/>
          <w:color w:val="000000"/>
          <w:kern w:val="0"/>
          <w:szCs w:val="21"/>
        </w:rPr>
        <w:t>伏安</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 xml:space="preserve"> </w:t>
      </w:r>
    </w:p>
    <w:p w:rsidR="00535CDD" w:rsidRPr="00313A87" w:rsidRDefault="00155680" w:rsidP="00535C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三电极</w:t>
      </w:r>
      <w:r>
        <w:rPr>
          <w:rFonts w:ascii="宋体" w:eastAsia="宋体" w:hAnsi="宋体" w:cs="宋体"/>
          <w:color w:val="000000"/>
          <w:kern w:val="0"/>
          <w:szCs w:val="21"/>
        </w:rPr>
        <w:t>体系及支持电解质的</w:t>
      </w:r>
      <w:r>
        <w:rPr>
          <w:rFonts w:ascii="宋体" w:eastAsia="宋体" w:hAnsi="宋体" w:cs="宋体" w:hint="eastAsia"/>
          <w:color w:val="000000"/>
          <w:kern w:val="0"/>
          <w:szCs w:val="21"/>
        </w:rPr>
        <w:t>作用</w:t>
      </w:r>
      <w:r>
        <w:rPr>
          <w:rFonts w:ascii="宋体" w:eastAsia="宋体" w:hAnsi="宋体" w:cs="宋体"/>
          <w:color w:val="000000"/>
          <w:kern w:val="0"/>
          <w:szCs w:val="21"/>
        </w:rPr>
        <w:t>；</w:t>
      </w:r>
      <w:r w:rsidR="00CF396D">
        <w:rPr>
          <w:rFonts w:ascii="宋体" w:eastAsia="宋体" w:hAnsi="宋体" w:cs="宋体"/>
          <w:color w:val="000000"/>
          <w:kern w:val="0"/>
          <w:szCs w:val="21"/>
        </w:rPr>
        <w:t>半波电位和扩散电流；</w:t>
      </w:r>
      <w:r w:rsidR="00CF396D">
        <w:rPr>
          <w:rFonts w:ascii="宋体" w:eastAsia="宋体" w:hAnsi="宋体" w:cs="宋体" w:hint="eastAsia"/>
          <w:color w:val="000000"/>
          <w:kern w:val="0"/>
          <w:szCs w:val="21"/>
        </w:rPr>
        <w:t>循环伏安图</w:t>
      </w:r>
      <w:r w:rsidR="00CF396D">
        <w:rPr>
          <w:rFonts w:ascii="宋体" w:eastAsia="宋体" w:hAnsi="宋体" w:cs="宋体"/>
          <w:color w:val="000000"/>
          <w:kern w:val="0"/>
          <w:szCs w:val="21"/>
        </w:rPr>
        <w:t>的解读</w:t>
      </w:r>
    </w:p>
    <w:p w:rsidR="00535CDD" w:rsidRDefault="00535CDD" w:rsidP="00535C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50E98" w:rsidRPr="00693E3E" w:rsidRDefault="00250E98" w:rsidP="00250E98">
      <w:pPr>
        <w:tabs>
          <w:tab w:val="left" w:pos="0"/>
        </w:tabs>
        <w:spacing w:line="360" w:lineRule="auto"/>
        <w:ind w:leftChars="-7" w:hangingChars="7" w:hanging="15"/>
        <w:rPr>
          <w:rFonts w:ascii="Times New Roman" w:hAnsi="Times New Roman"/>
          <w:szCs w:val="21"/>
        </w:rPr>
      </w:pPr>
      <w:r w:rsidRPr="00693E3E">
        <w:rPr>
          <w:rFonts w:ascii="Times New Roman" w:hAnsi="Times New Roman"/>
          <w:szCs w:val="21"/>
        </w:rPr>
        <w:t xml:space="preserve">12.1 </w:t>
      </w:r>
      <w:r w:rsidRPr="00693E3E">
        <w:rPr>
          <w:rFonts w:ascii="Times New Roman" w:hAnsi="Times New Roman"/>
          <w:caps/>
          <w:szCs w:val="21"/>
        </w:rPr>
        <w:t>b</w:t>
      </w:r>
      <w:r w:rsidRPr="00693E3E">
        <w:rPr>
          <w:rFonts w:ascii="Times New Roman" w:hAnsi="Times New Roman"/>
          <w:szCs w:val="21"/>
        </w:rPr>
        <w:t>asic principles</w:t>
      </w:r>
    </w:p>
    <w:p w:rsidR="00250E98" w:rsidRPr="00693E3E" w:rsidRDefault="00250E98" w:rsidP="00250E98">
      <w:pPr>
        <w:spacing w:line="360" w:lineRule="auto"/>
        <w:ind w:firstLine="420"/>
        <w:rPr>
          <w:rFonts w:ascii="Times New Roman" w:hAnsi="Times New Roman"/>
          <w:szCs w:val="21"/>
        </w:rPr>
      </w:pPr>
      <w:r w:rsidRPr="00693E3E">
        <w:rPr>
          <w:rFonts w:ascii="Times New Roman" w:hAnsi="Times New Roman"/>
          <w:szCs w:val="21"/>
        </w:rPr>
        <w:t xml:space="preserve">Teaching Outline: Basic process of polarography and the setup; Dropping mercury electrodes and solid Electrodes; E-i curve; </w:t>
      </w:r>
    </w:p>
    <w:p w:rsidR="00250E98" w:rsidRPr="00693E3E" w:rsidRDefault="00250E98" w:rsidP="00250E98">
      <w:pPr>
        <w:spacing w:line="360" w:lineRule="auto"/>
        <w:rPr>
          <w:rFonts w:ascii="Times New Roman" w:hAnsi="Times New Roman"/>
          <w:szCs w:val="21"/>
        </w:rPr>
      </w:pPr>
      <w:r w:rsidRPr="00693E3E">
        <w:rPr>
          <w:rFonts w:ascii="Times New Roman" w:hAnsi="Times New Roman"/>
          <w:szCs w:val="21"/>
        </w:rPr>
        <w:t>12.2 Polarographic current</w:t>
      </w:r>
    </w:p>
    <w:p w:rsidR="00250E98" w:rsidRPr="00693E3E" w:rsidRDefault="00250E98" w:rsidP="00250E98">
      <w:pPr>
        <w:pStyle w:val="2"/>
        <w:spacing w:line="360" w:lineRule="auto"/>
        <w:ind w:firstLine="0"/>
        <w:rPr>
          <w:sz w:val="21"/>
          <w:szCs w:val="21"/>
        </w:rPr>
      </w:pPr>
      <w:r w:rsidRPr="00693E3E">
        <w:rPr>
          <w:sz w:val="21"/>
          <w:szCs w:val="21"/>
        </w:rPr>
        <w:tab/>
        <w:t>Teaching Outline: Diffusion current and Diffusion current equation; half-wave potential</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12.3 Application of polarography</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ab/>
        <w:t>Teaching Outline: quantitative and qualitative method for polarography, application of polarography</w:t>
      </w:r>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 xml:space="preserve">12.4 </w:t>
      </w:r>
      <w:bookmarkStart w:id="2" w:name="OLE_LINK3"/>
      <w:bookmarkStart w:id="3" w:name="OLE_LINK4"/>
      <w:r w:rsidRPr="00693E3E">
        <w:rPr>
          <w:rFonts w:ascii="Times New Roman" w:hAnsi="Times New Roman"/>
          <w:szCs w:val="21"/>
        </w:rPr>
        <w:t xml:space="preserve">New polarography and </w:t>
      </w:r>
      <w:r w:rsidRPr="00693E3E">
        <w:rPr>
          <w:rFonts w:ascii="Times New Roman" w:hAnsi="Times New Roman"/>
          <w:caps/>
          <w:szCs w:val="21"/>
        </w:rPr>
        <w:t>v</w:t>
      </w:r>
      <w:r w:rsidRPr="00693E3E">
        <w:rPr>
          <w:rFonts w:ascii="Times New Roman" w:hAnsi="Times New Roman"/>
          <w:szCs w:val="21"/>
        </w:rPr>
        <w:t>oltammetry</w:t>
      </w:r>
      <w:bookmarkEnd w:id="2"/>
      <w:bookmarkEnd w:id="3"/>
    </w:p>
    <w:p w:rsidR="00250E98" w:rsidRPr="00693E3E" w:rsidRDefault="00250E98" w:rsidP="00250E98">
      <w:pPr>
        <w:tabs>
          <w:tab w:val="left" w:pos="0"/>
        </w:tabs>
        <w:spacing w:line="360" w:lineRule="auto"/>
        <w:rPr>
          <w:rFonts w:ascii="Times New Roman" w:hAnsi="Times New Roman"/>
          <w:szCs w:val="21"/>
        </w:rPr>
      </w:pPr>
      <w:r w:rsidRPr="00693E3E">
        <w:rPr>
          <w:rFonts w:ascii="Times New Roman" w:hAnsi="Times New Roman"/>
          <w:szCs w:val="21"/>
        </w:rPr>
        <w:tab/>
        <w:t>Teaching Outline: excitation signals in Voltammetry; Volatmetric instrumentation; Hydrodynamic Voltametry; cyclic and pulse Voltametry; application of Voltametry and the stripping methods</w:t>
      </w:r>
    </w:p>
    <w:p w:rsidR="00AB0003" w:rsidRDefault="00AB0003" w:rsidP="00AB0003">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AB0003" w:rsidRDefault="00AB0003" w:rsidP="00AB0003">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宋体" w:hint="eastAsia"/>
          <w:color w:val="000000"/>
          <w:kern w:val="0"/>
          <w:szCs w:val="21"/>
        </w:rPr>
        <w:t>（</w:t>
      </w:r>
      <w:r w:rsidRPr="00726A8F">
        <w:rPr>
          <w:rFonts w:ascii="宋体" w:eastAsia="宋体" w:hAnsi="宋体" w:cs="宋体"/>
          <w:color w:val="000000"/>
          <w:kern w:val="0"/>
          <w:szCs w:val="21"/>
        </w:rPr>
        <w:t>1）讲授法：相关概念及理论框架。</w:t>
      </w:r>
    </w:p>
    <w:p w:rsidR="00AB0003" w:rsidRDefault="00AB0003" w:rsidP="00AB0003">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hint="eastAsia"/>
          <w:color w:val="000000"/>
          <w:kern w:val="0"/>
          <w:szCs w:val="21"/>
        </w:rPr>
        <w:t>（</w:t>
      </w:r>
      <w:r w:rsidRPr="00726A8F">
        <w:rPr>
          <w:rFonts w:ascii="宋体" w:eastAsia="宋体" w:hAnsi="宋体" w:cs="TimesNewRomanPSMT"/>
          <w:color w:val="000000"/>
          <w:kern w:val="0"/>
          <w:szCs w:val="21"/>
        </w:rPr>
        <w:t>2）研讨法：</w:t>
      </w:r>
      <w:r>
        <w:rPr>
          <w:rFonts w:ascii="宋体" w:eastAsia="宋体" w:hAnsi="宋体" w:cs="TimesNewRomanPSMT" w:hint="eastAsia"/>
          <w:color w:val="000000"/>
          <w:kern w:val="0"/>
          <w:szCs w:val="21"/>
        </w:rPr>
        <w:t>实际生产生活</w:t>
      </w:r>
      <w:r>
        <w:rPr>
          <w:rFonts w:ascii="宋体" w:eastAsia="宋体" w:hAnsi="宋体" w:cs="TimesNewRomanPSMT"/>
          <w:color w:val="000000"/>
          <w:kern w:val="0"/>
          <w:szCs w:val="21"/>
        </w:rPr>
        <w:t>中</w:t>
      </w:r>
      <w:r w:rsidR="00F14ADC">
        <w:rPr>
          <w:rFonts w:ascii="宋体" w:eastAsia="宋体" w:hAnsi="宋体" w:cs="TimesNewRomanPSMT" w:hint="eastAsia"/>
          <w:color w:val="000000"/>
          <w:kern w:val="0"/>
          <w:szCs w:val="21"/>
        </w:rPr>
        <w:t>伏安</w:t>
      </w:r>
      <w:r>
        <w:rPr>
          <w:rFonts w:ascii="宋体" w:eastAsia="宋体" w:hAnsi="宋体" w:cs="TimesNewRomanPSMT" w:hint="eastAsia"/>
          <w:color w:val="000000"/>
          <w:kern w:val="0"/>
          <w:szCs w:val="21"/>
        </w:rPr>
        <w:t>分析</w:t>
      </w:r>
      <w:r>
        <w:rPr>
          <w:rFonts w:ascii="宋体" w:eastAsia="宋体" w:hAnsi="宋体" w:cs="TimesNewRomanPSMT"/>
          <w:color w:val="000000"/>
          <w:kern w:val="0"/>
          <w:szCs w:val="21"/>
        </w:rPr>
        <w:t>的</w:t>
      </w:r>
      <w:r>
        <w:rPr>
          <w:rFonts w:ascii="宋体" w:eastAsia="宋体" w:hAnsi="宋体" w:cs="TimesNewRomanPSMT" w:hint="eastAsia"/>
          <w:color w:val="000000"/>
          <w:kern w:val="0"/>
          <w:szCs w:val="21"/>
        </w:rPr>
        <w:t>实例，</w:t>
      </w:r>
      <w:r w:rsidR="00F14ADC">
        <w:rPr>
          <w:rFonts w:ascii="宋体" w:eastAsia="宋体" w:hAnsi="宋体" w:cs="TimesNewRomanPSMT" w:hint="eastAsia"/>
          <w:color w:val="000000"/>
          <w:kern w:val="0"/>
          <w:szCs w:val="21"/>
        </w:rPr>
        <w:t>血糖仪的</w:t>
      </w:r>
      <w:r w:rsidR="00F14ADC">
        <w:rPr>
          <w:rFonts w:ascii="宋体" w:eastAsia="宋体" w:hAnsi="宋体" w:cs="TimesNewRomanPSMT"/>
          <w:color w:val="000000"/>
          <w:kern w:val="0"/>
          <w:szCs w:val="21"/>
        </w:rPr>
        <w:t>工作原理</w:t>
      </w:r>
      <w:r w:rsidRPr="00726A8F">
        <w:rPr>
          <w:rFonts w:ascii="宋体" w:eastAsia="宋体" w:hAnsi="宋体" w:cs="TimesNewRomanPSMT"/>
          <w:color w:val="000000"/>
          <w:kern w:val="0"/>
          <w:szCs w:val="21"/>
        </w:rPr>
        <w:t>。</w:t>
      </w:r>
    </w:p>
    <w:p w:rsidR="00AB0003" w:rsidRDefault="00AB0003" w:rsidP="00AB0003">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AB0003" w:rsidRPr="00726A8F" w:rsidRDefault="00AB0003" w:rsidP="00AB0003">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1、完成</w:t>
      </w:r>
      <w:r>
        <w:rPr>
          <w:rFonts w:ascii="宋体" w:eastAsia="宋体" w:hAnsi="宋体" w:cs="TimesNewRomanPSMT" w:hint="eastAsia"/>
          <w:color w:val="000000"/>
          <w:kern w:val="0"/>
          <w:szCs w:val="21"/>
        </w:rPr>
        <w:t>课后的问题。</w:t>
      </w:r>
    </w:p>
    <w:p w:rsidR="00AB0003" w:rsidRDefault="00AB0003" w:rsidP="00AB0003">
      <w:pPr>
        <w:widowControl/>
        <w:spacing w:beforeLines="50" w:before="156" w:afterLines="50" w:after="156"/>
        <w:ind w:firstLineChars="200" w:firstLine="420"/>
        <w:jc w:val="left"/>
        <w:rPr>
          <w:rFonts w:ascii="宋体" w:eastAsia="宋体" w:hAnsi="宋体" w:cs="TimesNewRomanPSMT"/>
          <w:color w:val="000000"/>
          <w:kern w:val="0"/>
          <w:szCs w:val="21"/>
        </w:rPr>
      </w:pPr>
      <w:r w:rsidRPr="00726A8F">
        <w:rPr>
          <w:rFonts w:ascii="宋体" w:eastAsia="宋体" w:hAnsi="宋体" w:cs="TimesNewRomanPSMT"/>
          <w:color w:val="000000"/>
          <w:kern w:val="0"/>
          <w:szCs w:val="21"/>
        </w:rPr>
        <w:t>2、</w:t>
      </w:r>
      <w:r>
        <w:rPr>
          <w:rFonts w:ascii="宋体" w:eastAsia="宋体" w:hAnsi="宋体" w:cs="TimesNewRomanPSMT" w:hint="eastAsia"/>
          <w:color w:val="000000"/>
          <w:kern w:val="0"/>
          <w:szCs w:val="21"/>
        </w:rPr>
        <w:t>对作业进行讨论，</w:t>
      </w:r>
      <w:r>
        <w:rPr>
          <w:rFonts w:ascii="宋体" w:eastAsia="宋体" w:hAnsi="宋体" w:cs="TimesNewRomanPSMT"/>
          <w:color w:val="000000"/>
          <w:kern w:val="0"/>
          <w:szCs w:val="21"/>
        </w:rPr>
        <w:t>并根据提交的情况进行评估</w:t>
      </w:r>
      <w:r w:rsidRPr="00726A8F">
        <w:rPr>
          <w:rFonts w:ascii="宋体" w:eastAsia="宋体" w:hAnsi="宋体" w:cs="TimesNewRomanPSMT"/>
          <w:color w:val="000000"/>
          <w:kern w:val="0"/>
          <w:szCs w:val="21"/>
        </w:rPr>
        <w:t>。</w:t>
      </w:r>
    </w:p>
    <w:p w:rsidR="00250E98" w:rsidRDefault="00250E98" w:rsidP="00250E98">
      <w:pPr>
        <w:snapToGrid w:val="0"/>
        <w:spacing w:line="360" w:lineRule="auto"/>
        <w:rPr>
          <w:rFonts w:ascii="Times New Roman" w:eastAsia="黑体" w:hAnsi="Times New Roman"/>
        </w:rPr>
      </w:pP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6"/>
        <w:tblW w:w="0" w:type="auto"/>
        <w:jc w:val="center"/>
        <w:tblLook w:val="04A0" w:firstRow="1" w:lastRow="0" w:firstColumn="1" w:lastColumn="0" w:noHBand="0" w:noVBand="1"/>
      </w:tblPr>
      <w:tblGrid>
        <w:gridCol w:w="1980"/>
        <w:gridCol w:w="4536"/>
        <w:gridCol w:w="1780"/>
      </w:tblGrid>
      <w:tr w:rsidR="00CA53B2" w:rsidTr="00D47BFF">
        <w:trPr>
          <w:trHeight w:val="340"/>
          <w:jc w:val="center"/>
        </w:trPr>
        <w:tc>
          <w:tcPr>
            <w:tcW w:w="1980"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453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1780"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635A22" w:rsidTr="00D47BFF">
        <w:trPr>
          <w:trHeight w:val="340"/>
          <w:jc w:val="center"/>
        </w:trPr>
        <w:tc>
          <w:tcPr>
            <w:tcW w:w="1980" w:type="dxa"/>
            <w:vAlign w:val="center"/>
          </w:tcPr>
          <w:p w:rsidR="00635A22" w:rsidRPr="0034254B" w:rsidRDefault="00635A22" w:rsidP="00635A22">
            <w:pPr>
              <w:widowControl/>
              <w:spacing w:beforeLines="50" w:before="156" w:afterLines="50" w:after="156"/>
              <w:jc w:val="center"/>
              <w:rPr>
                <w:rFonts w:ascii="宋体" w:eastAsia="宋体" w:hAnsi="宋体"/>
              </w:rPr>
            </w:pPr>
            <w:r w:rsidRPr="0034254B">
              <w:rPr>
                <w:rFonts w:ascii="宋体" w:eastAsia="宋体" w:hAnsi="宋体" w:hint="eastAsia"/>
              </w:rPr>
              <w:lastRenderedPageBreak/>
              <w:t>第一章</w:t>
            </w:r>
          </w:p>
        </w:tc>
        <w:tc>
          <w:tcPr>
            <w:tcW w:w="4536" w:type="dxa"/>
            <w:vAlign w:val="center"/>
          </w:tcPr>
          <w:p w:rsidR="00635A22" w:rsidRPr="007D3BF1" w:rsidRDefault="00635A22" w:rsidP="00635A22">
            <w:pPr>
              <w:widowControl/>
              <w:spacing w:beforeLines="50" w:before="156" w:afterLines="50" w:after="156"/>
              <w:jc w:val="center"/>
              <w:rPr>
                <w:rFonts w:ascii="Times New Roman" w:eastAsia="宋体" w:hAnsi="Times New Roman" w:cs="Times New Roman"/>
                <w:szCs w:val="21"/>
              </w:rPr>
            </w:pPr>
            <w:r w:rsidRPr="007D3BF1">
              <w:rPr>
                <w:rFonts w:ascii="Times New Roman" w:eastAsia="宋体" w:hAnsi="Times New Roman" w:cs="Times New Roman"/>
                <w:bCs/>
                <w:szCs w:val="21"/>
              </w:rPr>
              <w:t>Introduction on Analytical Chemistry</w:t>
            </w:r>
          </w:p>
        </w:tc>
        <w:tc>
          <w:tcPr>
            <w:tcW w:w="1780" w:type="dxa"/>
          </w:tcPr>
          <w:p w:rsidR="00635A22" w:rsidRPr="004C5CE1" w:rsidRDefault="00635A22" w:rsidP="00635A22">
            <w:pPr>
              <w:snapToGrid w:val="0"/>
              <w:jc w:val="center"/>
              <w:rPr>
                <w:rFonts w:ascii="Times New Roman" w:eastAsia="黑体" w:hAnsi="Times New Roman"/>
              </w:rPr>
            </w:pPr>
            <w:r>
              <w:rPr>
                <w:rFonts w:ascii="Times New Roman" w:eastAsia="黑体" w:hAnsi="Times New Roman" w:hint="eastAsia"/>
              </w:rPr>
              <w:t>4</w:t>
            </w:r>
          </w:p>
        </w:tc>
      </w:tr>
      <w:tr w:rsidR="00635A22" w:rsidTr="00D47BFF">
        <w:trPr>
          <w:trHeight w:val="340"/>
          <w:jc w:val="center"/>
        </w:trPr>
        <w:tc>
          <w:tcPr>
            <w:tcW w:w="1980" w:type="dxa"/>
            <w:vAlign w:val="center"/>
          </w:tcPr>
          <w:p w:rsidR="00635A22" w:rsidRPr="0034254B" w:rsidRDefault="00635A22" w:rsidP="00635A22">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4536" w:type="dxa"/>
            <w:vAlign w:val="center"/>
          </w:tcPr>
          <w:p w:rsidR="00635A22" w:rsidRPr="007D3BF1" w:rsidRDefault="00635A22" w:rsidP="00635A22">
            <w:pPr>
              <w:widowControl/>
              <w:spacing w:beforeLines="50" w:before="156" w:afterLines="50" w:after="156"/>
              <w:jc w:val="center"/>
              <w:rPr>
                <w:rFonts w:ascii="Times New Roman" w:eastAsia="宋体" w:hAnsi="Times New Roman" w:cs="Times New Roman"/>
                <w:szCs w:val="21"/>
              </w:rPr>
            </w:pPr>
            <w:r w:rsidRPr="007D3BF1">
              <w:rPr>
                <w:rFonts w:ascii="Times New Roman" w:eastAsia="宋体" w:hAnsi="Times New Roman" w:cs="Times New Roman"/>
                <w:szCs w:val="21"/>
              </w:rPr>
              <w:t xml:space="preserve">Errors and Data </w:t>
            </w:r>
            <w:r w:rsidRPr="007D3BF1">
              <w:rPr>
                <w:rFonts w:ascii="Times New Roman" w:eastAsia="宋体" w:hAnsi="Times New Roman" w:cs="Times New Roman"/>
                <w:caps/>
                <w:szCs w:val="21"/>
              </w:rPr>
              <w:t>p</w:t>
            </w:r>
            <w:r w:rsidRPr="007D3BF1">
              <w:rPr>
                <w:rFonts w:ascii="Times New Roman" w:eastAsia="宋体" w:hAnsi="Times New Roman" w:cs="Times New Roman"/>
                <w:szCs w:val="21"/>
              </w:rPr>
              <w:t>rocessing in Quantitative Analysis</w:t>
            </w:r>
          </w:p>
        </w:tc>
        <w:tc>
          <w:tcPr>
            <w:tcW w:w="1780" w:type="dxa"/>
          </w:tcPr>
          <w:p w:rsidR="00635A22" w:rsidRPr="004C5CE1" w:rsidRDefault="00635A22" w:rsidP="00635A22">
            <w:pPr>
              <w:snapToGrid w:val="0"/>
              <w:jc w:val="center"/>
              <w:rPr>
                <w:rFonts w:ascii="Times New Roman" w:eastAsia="黑体" w:hAnsi="Times New Roman"/>
              </w:rPr>
            </w:pPr>
            <w:r>
              <w:rPr>
                <w:rFonts w:ascii="Times New Roman" w:eastAsia="黑体" w:hAnsi="Times New Roman" w:hint="eastAsia"/>
              </w:rPr>
              <w:t>8</w:t>
            </w:r>
          </w:p>
        </w:tc>
      </w:tr>
      <w:tr w:rsidR="00635A22" w:rsidTr="00D47BFF">
        <w:trPr>
          <w:trHeight w:val="340"/>
          <w:jc w:val="center"/>
        </w:trPr>
        <w:tc>
          <w:tcPr>
            <w:tcW w:w="1980" w:type="dxa"/>
            <w:vAlign w:val="center"/>
          </w:tcPr>
          <w:p w:rsidR="00635A22" w:rsidRPr="0034254B" w:rsidRDefault="00635A22" w:rsidP="00635A22">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4536" w:type="dxa"/>
            <w:vAlign w:val="center"/>
          </w:tcPr>
          <w:p w:rsidR="00635A22" w:rsidRPr="007D3BF1" w:rsidRDefault="00635A22" w:rsidP="00635A22">
            <w:pPr>
              <w:widowControl/>
              <w:spacing w:beforeLines="50" w:before="156" w:afterLines="50" w:after="156"/>
              <w:jc w:val="center"/>
              <w:rPr>
                <w:rFonts w:ascii="Times New Roman" w:eastAsia="宋体" w:hAnsi="Times New Roman" w:cs="Times New Roman"/>
                <w:szCs w:val="21"/>
              </w:rPr>
            </w:pPr>
            <w:r w:rsidRPr="007D3BF1">
              <w:rPr>
                <w:rFonts w:ascii="Times New Roman" w:eastAsia="宋体" w:hAnsi="Times New Roman" w:cs="Times New Roman"/>
                <w:szCs w:val="21"/>
              </w:rPr>
              <w:t>Acid-base Equilibria and Acid-Base Titration</w:t>
            </w:r>
          </w:p>
        </w:tc>
        <w:tc>
          <w:tcPr>
            <w:tcW w:w="1780" w:type="dxa"/>
          </w:tcPr>
          <w:p w:rsidR="00635A22" w:rsidRPr="004C5CE1" w:rsidRDefault="00635A22" w:rsidP="006F24BE">
            <w:pPr>
              <w:snapToGrid w:val="0"/>
              <w:jc w:val="center"/>
              <w:rPr>
                <w:rFonts w:ascii="Times New Roman" w:eastAsia="黑体" w:hAnsi="Times New Roman"/>
              </w:rPr>
            </w:pPr>
            <w:r>
              <w:rPr>
                <w:rFonts w:ascii="Times New Roman" w:eastAsia="黑体" w:hAnsi="Times New Roman" w:hint="eastAsia"/>
              </w:rPr>
              <w:t>1</w:t>
            </w:r>
            <w:r w:rsidR="006F24BE">
              <w:rPr>
                <w:rFonts w:ascii="Times New Roman" w:eastAsia="黑体" w:hAnsi="Times New Roman"/>
              </w:rPr>
              <w:t>2</w:t>
            </w:r>
          </w:p>
        </w:tc>
      </w:tr>
      <w:tr w:rsidR="00635A22" w:rsidTr="00D47BFF">
        <w:trPr>
          <w:trHeight w:val="340"/>
          <w:jc w:val="center"/>
        </w:trPr>
        <w:tc>
          <w:tcPr>
            <w:tcW w:w="1980" w:type="dxa"/>
            <w:vAlign w:val="center"/>
          </w:tcPr>
          <w:p w:rsidR="00635A22" w:rsidRPr="0034254B" w:rsidRDefault="00635A22" w:rsidP="00635A22">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4536" w:type="dxa"/>
            <w:vAlign w:val="center"/>
          </w:tcPr>
          <w:p w:rsidR="00635A22" w:rsidRPr="007D3BF1" w:rsidRDefault="00635A22" w:rsidP="00635A22">
            <w:pPr>
              <w:widowControl/>
              <w:spacing w:beforeLines="50" w:before="156" w:afterLines="50" w:after="156"/>
              <w:jc w:val="center"/>
              <w:rPr>
                <w:rFonts w:ascii="Times New Roman" w:eastAsia="宋体" w:hAnsi="Times New Roman" w:cs="Times New Roman"/>
                <w:szCs w:val="21"/>
              </w:rPr>
            </w:pPr>
            <w:r w:rsidRPr="007D3BF1">
              <w:rPr>
                <w:rFonts w:ascii="Times New Roman" w:eastAsia="宋体" w:hAnsi="Times New Roman" w:cs="Times New Roman"/>
                <w:szCs w:val="21"/>
              </w:rPr>
              <w:t>Complexometric Titration</w:t>
            </w:r>
          </w:p>
        </w:tc>
        <w:tc>
          <w:tcPr>
            <w:tcW w:w="1780" w:type="dxa"/>
          </w:tcPr>
          <w:p w:rsidR="00635A22" w:rsidRPr="004C5CE1" w:rsidRDefault="00635A22" w:rsidP="00635A22">
            <w:pPr>
              <w:snapToGrid w:val="0"/>
              <w:jc w:val="center"/>
              <w:rPr>
                <w:rFonts w:ascii="Times New Roman" w:eastAsia="黑体" w:hAnsi="Times New Roman"/>
              </w:rPr>
            </w:pPr>
            <w:r>
              <w:rPr>
                <w:rFonts w:ascii="Times New Roman" w:eastAsia="黑体" w:hAnsi="Times New Roman" w:hint="eastAsia"/>
              </w:rPr>
              <w:t>8</w:t>
            </w:r>
          </w:p>
        </w:tc>
      </w:tr>
      <w:tr w:rsidR="00635A22" w:rsidTr="00D47BFF">
        <w:trPr>
          <w:trHeight w:val="340"/>
          <w:jc w:val="center"/>
        </w:trPr>
        <w:tc>
          <w:tcPr>
            <w:tcW w:w="1980" w:type="dxa"/>
            <w:vAlign w:val="center"/>
          </w:tcPr>
          <w:p w:rsidR="00635A22" w:rsidRPr="0034254B" w:rsidRDefault="00635A22" w:rsidP="00635A22">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4536" w:type="dxa"/>
            <w:vAlign w:val="center"/>
          </w:tcPr>
          <w:p w:rsidR="00635A22" w:rsidRPr="007D3BF1" w:rsidRDefault="00635A22" w:rsidP="00635A22">
            <w:pPr>
              <w:widowControl/>
              <w:spacing w:beforeLines="50" w:before="156" w:afterLines="50" w:after="156"/>
              <w:jc w:val="center"/>
              <w:rPr>
                <w:rFonts w:ascii="Times New Roman" w:eastAsia="宋体" w:hAnsi="Times New Roman" w:cs="Times New Roman"/>
                <w:szCs w:val="21"/>
              </w:rPr>
            </w:pPr>
            <w:r w:rsidRPr="007D3BF1">
              <w:rPr>
                <w:rFonts w:ascii="Times New Roman" w:eastAsia="宋体" w:hAnsi="Times New Roman" w:cs="Times New Roman"/>
                <w:szCs w:val="21"/>
              </w:rPr>
              <w:t>Oxidation-reduction Titration</w:t>
            </w:r>
          </w:p>
        </w:tc>
        <w:tc>
          <w:tcPr>
            <w:tcW w:w="1780" w:type="dxa"/>
          </w:tcPr>
          <w:p w:rsidR="00635A22" w:rsidRPr="004C5CE1" w:rsidRDefault="006F24BE" w:rsidP="00635A22">
            <w:pPr>
              <w:snapToGrid w:val="0"/>
              <w:jc w:val="center"/>
              <w:rPr>
                <w:rFonts w:ascii="Times New Roman" w:eastAsia="黑体" w:hAnsi="Times New Roman"/>
              </w:rPr>
            </w:pPr>
            <w:r>
              <w:rPr>
                <w:rFonts w:ascii="Times New Roman" w:eastAsia="黑体" w:hAnsi="Times New Roman"/>
              </w:rPr>
              <w:t>8</w:t>
            </w:r>
          </w:p>
        </w:tc>
      </w:tr>
      <w:tr w:rsidR="00635A22" w:rsidTr="00D47BFF">
        <w:trPr>
          <w:trHeight w:val="340"/>
          <w:jc w:val="center"/>
        </w:trPr>
        <w:tc>
          <w:tcPr>
            <w:tcW w:w="1980" w:type="dxa"/>
            <w:vAlign w:val="center"/>
          </w:tcPr>
          <w:p w:rsidR="00635A22" w:rsidRPr="0034254B" w:rsidRDefault="00635A22" w:rsidP="00635A22">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4536" w:type="dxa"/>
            <w:vAlign w:val="center"/>
          </w:tcPr>
          <w:p w:rsidR="00635A22" w:rsidRPr="007D3BF1" w:rsidRDefault="00635A22" w:rsidP="00043D37">
            <w:pPr>
              <w:widowControl/>
              <w:spacing w:beforeLines="50" w:before="156" w:afterLines="50" w:after="156"/>
              <w:jc w:val="center"/>
              <w:rPr>
                <w:rFonts w:ascii="Times New Roman" w:eastAsia="宋体" w:hAnsi="Times New Roman" w:cs="Times New Roman"/>
                <w:szCs w:val="21"/>
              </w:rPr>
            </w:pPr>
            <w:r w:rsidRPr="007D3BF1">
              <w:rPr>
                <w:rFonts w:ascii="Times New Roman" w:eastAsia="宋体" w:hAnsi="Times New Roman" w:cs="Times New Roman"/>
                <w:szCs w:val="21"/>
              </w:rPr>
              <w:t xml:space="preserve">Precipitation Titration </w:t>
            </w:r>
          </w:p>
        </w:tc>
        <w:tc>
          <w:tcPr>
            <w:tcW w:w="1780" w:type="dxa"/>
          </w:tcPr>
          <w:p w:rsidR="00635A22" w:rsidRPr="004C5CE1" w:rsidRDefault="006F24BE" w:rsidP="00635A22">
            <w:pPr>
              <w:snapToGrid w:val="0"/>
              <w:jc w:val="center"/>
              <w:rPr>
                <w:rFonts w:ascii="Times New Roman" w:eastAsia="黑体" w:hAnsi="Times New Roman"/>
              </w:rPr>
            </w:pPr>
            <w:r>
              <w:rPr>
                <w:rFonts w:ascii="Times New Roman" w:eastAsia="黑体" w:hAnsi="Times New Roman"/>
              </w:rPr>
              <w:t>4</w:t>
            </w:r>
          </w:p>
        </w:tc>
      </w:tr>
      <w:tr w:rsidR="00043D37" w:rsidTr="00D47BFF">
        <w:trPr>
          <w:trHeight w:val="340"/>
          <w:jc w:val="center"/>
        </w:trPr>
        <w:tc>
          <w:tcPr>
            <w:tcW w:w="1980" w:type="dxa"/>
            <w:vAlign w:val="center"/>
          </w:tcPr>
          <w:p w:rsidR="00043D37" w:rsidRPr="0034254B" w:rsidRDefault="00043D37" w:rsidP="00043D37">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4536" w:type="dxa"/>
            <w:vAlign w:val="center"/>
          </w:tcPr>
          <w:p w:rsidR="00043D37" w:rsidRPr="007D3BF1" w:rsidRDefault="00043D37" w:rsidP="00043D37">
            <w:pPr>
              <w:widowControl/>
              <w:spacing w:beforeLines="50" w:before="156" w:afterLines="50" w:after="156"/>
              <w:jc w:val="center"/>
              <w:rPr>
                <w:rFonts w:ascii="Times New Roman" w:eastAsia="宋体" w:hAnsi="Times New Roman" w:cs="Times New Roman"/>
                <w:szCs w:val="21"/>
              </w:rPr>
            </w:pPr>
            <w:r w:rsidRPr="007D3BF1">
              <w:rPr>
                <w:rFonts w:ascii="Times New Roman" w:eastAsia="宋体" w:hAnsi="Times New Roman" w:cs="Times New Roman"/>
                <w:szCs w:val="21"/>
              </w:rPr>
              <w:t>Gravimetry</w:t>
            </w:r>
          </w:p>
        </w:tc>
        <w:tc>
          <w:tcPr>
            <w:tcW w:w="1780" w:type="dxa"/>
          </w:tcPr>
          <w:p w:rsidR="00043D37" w:rsidRDefault="006F24BE" w:rsidP="00043D37">
            <w:pPr>
              <w:snapToGrid w:val="0"/>
              <w:jc w:val="center"/>
              <w:rPr>
                <w:rFonts w:ascii="Times New Roman" w:eastAsia="黑体" w:hAnsi="Times New Roman"/>
              </w:rPr>
            </w:pPr>
            <w:r>
              <w:rPr>
                <w:rFonts w:ascii="Times New Roman" w:eastAsia="黑体" w:hAnsi="Times New Roman" w:hint="eastAsia"/>
              </w:rPr>
              <w:t>4</w:t>
            </w:r>
          </w:p>
        </w:tc>
      </w:tr>
      <w:tr w:rsidR="00043D37" w:rsidTr="00D47BFF">
        <w:trPr>
          <w:trHeight w:val="340"/>
          <w:jc w:val="center"/>
        </w:trPr>
        <w:tc>
          <w:tcPr>
            <w:tcW w:w="1980" w:type="dxa"/>
            <w:vAlign w:val="center"/>
          </w:tcPr>
          <w:p w:rsidR="00043D37" w:rsidRPr="0034254B" w:rsidRDefault="00043D37" w:rsidP="00043D37">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4536" w:type="dxa"/>
            <w:vAlign w:val="center"/>
          </w:tcPr>
          <w:p w:rsidR="00043D37" w:rsidRPr="007D3BF1" w:rsidRDefault="00043D37" w:rsidP="00043D37">
            <w:pPr>
              <w:widowControl/>
              <w:spacing w:beforeLines="50" w:before="156" w:afterLines="50" w:after="156"/>
              <w:jc w:val="center"/>
              <w:rPr>
                <w:rFonts w:ascii="Times New Roman" w:eastAsia="宋体" w:hAnsi="Times New Roman" w:cs="Times New Roman"/>
                <w:szCs w:val="21"/>
              </w:rPr>
            </w:pPr>
            <w:r w:rsidRPr="007D3BF1">
              <w:rPr>
                <w:rFonts w:ascii="Times New Roman" w:eastAsia="宋体" w:hAnsi="Times New Roman" w:cs="Times New Roman"/>
                <w:szCs w:val="21"/>
              </w:rPr>
              <w:t>Separation Techniques in Analytical Chemistry</w:t>
            </w:r>
          </w:p>
        </w:tc>
        <w:tc>
          <w:tcPr>
            <w:tcW w:w="1780" w:type="dxa"/>
          </w:tcPr>
          <w:p w:rsidR="00043D37" w:rsidRPr="004C5CE1" w:rsidRDefault="006F24BE" w:rsidP="00043D37">
            <w:pPr>
              <w:snapToGrid w:val="0"/>
              <w:jc w:val="center"/>
              <w:rPr>
                <w:rFonts w:ascii="Times New Roman" w:eastAsia="黑体" w:hAnsi="Times New Roman"/>
              </w:rPr>
            </w:pPr>
            <w:r>
              <w:rPr>
                <w:rFonts w:ascii="Times New Roman" w:eastAsia="黑体" w:hAnsi="Times New Roman"/>
              </w:rPr>
              <w:t>4</w:t>
            </w:r>
          </w:p>
        </w:tc>
      </w:tr>
      <w:tr w:rsidR="00043D37" w:rsidTr="00D47BFF">
        <w:trPr>
          <w:trHeight w:val="340"/>
          <w:jc w:val="center"/>
        </w:trPr>
        <w:tc>
          <w:tcPr>
            <w:tcW w:w="1980" w:type="dxa"/>
            <w:vAlign w:val="center"/>
          </w:tcPr>
          <w:p w:rsidR="00043D37" w:rsidRPr="0034254B" w:rsidRDefault="00043D37" w:rsidP="00043D37">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4536" w:type="dxa"/>
            <w:vAlign w:val="center"/>
          </w:tcPr>
          <w:p w:rsidR="00043D37" w:rsidRPr="007D3BF1" w:rsidRDefault="00043D37" w:rsidP="00043D37">
            <w:pPr>
              <w:widowControl/>
              <w:spacing w:beforeLines="50" w:before="156" w:afterLines="50" w:after="156"/>
              <w:jc w:val="center"/>
              <w:rPr>
                <w:rFonts w:ascii="Times New Roman" w:eastAsia="宋体" w:hAnsi="Times New Roman" w:cs="Times New Roman"/>
                <w:szCs w:val="21"/>
              </w:rPr>
            </w:pPr>
            <w:r w:rsidRPr="007D3BF1">
              <w:rPr>
                <w:rFonts w:ascii="Times New Roman" w:eastAsia="宋体" w:hAnsi="Times New Roman" w:cs="Times New Roman"/>
                <w:szCs w:val="21"/>
              </w:rPr>
              <w:t>Introduction on Electrochemical Analysis</w:t>
            </w:r>
          </w:p>
        </w:tc>
        <w:tc>
          <w:tcPr>
            <w:tcW w:w="1780" w:type="dxa"/>
          </w:tcPr>
          <w:p w:rsidR="00043D37" w:rsidRPr="004C5CE1" w:rsidRDefault="006F24BE" w:rsidP="00043D37">
            <w:pPr>
              <w:snapToGrid w:val="0"/>
              <w:jc w:val="center"/>
              <w:rPr>
                <w:rFonts w:ascii="Times New Roman" w:eastAsia="黑体" w:hAnsi="Times New Roman"/>
              </w:rPr>
            </w:pPr>
            <w:r>
              <w:rPr>
                <w:rFonts w:ascii="Times New Roman" w:eastAsia="黑体" w:hAnsi="Times New Roman"/>
              </w:rPr>
              <w:t>2</w:t>
            </w:r>
          </w:p>
        </w:tc>
      </w:tr>
      <w:tr w:rsidR="00043D37" w:rsidTr="00D47BFF">
        <w:trPr>
          <w:trHeight w:val="340"/>
          <w:jc w:val="center"/>
        </w:trPr>
        <w:tc>
          <w:tcPr>
            <w:tcW w:w="1980" w:type="dxa"/>
            <w:vAlign w:val="center"/>
          </w:tcPr>
          <w:p w:rsidR="00043D37" w:rsidRPr="0034254B" w:rsidRDefault="00043D37" w:rsidP="00043D37">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w:t>
            </w:r>
            <w:r w:rsidRPr="0034254B">
              <w:rPr>
                <w:rFonts w:ascii="宋体" w:eastAsia="宋体" w:hAnsi="宋体" w:hint="eastAsia"/>
              </w:rPr>
              <w:t>章</w:t>
            </w:r>
          </w:p>
        </w:tc>
        <w:tc>
          <w:tcPr>
            <w:tcW w:w="4536" w:type="dxa"/>
            <w:vAlign w:val="center"/>
          </w:tcPr>
          <w:p w:rsidR="00043D37" w:rsidRPr="007D3BF1" w:rsidRDefault="00043D37" w:rsidP="00043D37">
            <w:pPr>
              <w:widowControl/>
              <w:spacing w:beforeLines="50" w:before="156" w:afterLines="50" w:after="156"/>
              <w:jc w:val="center"/>
              <w:rPr>
                <w:rFonts w:ascii="Times New Roman" w:eastAsia="宋体" w:hAnsi="Times New Roman" w:cs="Times New Roman"/>
                <w:szCs w:val="21"/>
              </w:rPr>
            </w:pPr>
            <w:r w:rsidRPr="007D3BF1">
              <w:rPr>
                <w:rFonts w:ascii="Times New Roman" w:eastAsia="宋体" w:hAnsi="Times New Roman" w:cs="Times New Roman"/>
                <w:szCs w:val="21"/>
              </w:rPr>
              <w:t>Pontentiometry</w:t>
            </w:r>
          </w:p>
        </w:tc>
        <w:tc>
          <w:tcPr>
            <w:tcW w:w="1780" w:type="dxa"/>
          </w:tcPr>
          <w:p w:rsidR="00043D37" w:rsidRPr="004C5CE1" w:rsidRDefault="006F24BE" w:rsidP="00043D37">
            <w:pPr>
              <w:snapToGrid w:val="0"/>
              <w:jc w:val="center"/>
              <w:rPr>
                <w:rFonts w:ascii="Times New Roman" w:eastAsia="黑体" w:hAnsi="Times New Roman"/>
              </w:rPr>
            </w:pPr>
            <w:r>
              <w:rPr>
                <w:rFonts w:ascii="Times New Roman" w:eastAsia="黑体" w:hAnsi="Times New Roman"/>
              </w:rPr>
              <w:t>2</w:t>
            </w:r>
          </w:p>
        </w:tc>
      </w:tr>
      <w:tr w:rsidR="00043D37" w:rsidTr="00D47BFF">
        <w:trPr>
          <w:trHeight w:val="340"/>
          <w:jc w:val="center"/>
        </w:trPr>
        <w:tc>
          <w:tcPr>
            <w:tcW w:w="1980" w:type="dxa"/>
            <w:vAlign w:val="center"/>
          </w:tcPr>
          <w:p w:rsidR="00043D37" w:rsidRPr="0034254B" w:rsidRDefault="00043D37" w:rsidP="00043D37">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十一</w:t>
            </w:r>
            <w:r w:rsidRPr="0034254B">
              <w:rPr>
                <w:rFonts w:ascii="宋体" w:eastAsia="宋体" w:hAnsi="宋体" w:hint="eastAsia"/>
              </w:rPr>
              <w:t>章</w:t>
            </w:r>
          </w:p>
        </w:tc>
        <w:tc>
          <w:tcPr>
            <w:tcW w:w="4536" w:type="dxa"/>
            <w:vAlign w:val="center"/>
          </w:tcPr>
          <w:p w:rsidR="00043D37" w:rsidRPr="007D3BF1" w:rsidRDefault="00043D37" w:rsidP="00043D37">
            <w:pPr>
              <w:widowControl/>
              <w:spacing w:beforeLines="50" w:before="156" w:afterLines="50" w:after="156"/>
              <w:jc w:val="center"/>
              <w:rPr>
                <w:rFonts w:ascii="Times New Roman" w:eastAsia="宋体" w:hAnsi="Times New Roman" w:cs="Times New Roman"/>
                <w:szCs w:val="21"/>
              </w:rPr>
            </w:pPr>
            <w:r w:rsidRPr="007D3BF1">
              <w:rPr>
                <w:rFonts w:ascii="Times New Roman" w:eastAsia="宋体" w:hAnsi="Times New Roman" w:cs="Times New Roman"/>
                <w:szCs w:val="21"/>
              </w:rPr>
              <w:t>Coulometry</w:t>
            </w:r>
          </w:p>
        </w:tc>
        <w:tc>
          <w:tcPr>
            <w:tcW w:w="1780" w:type="dxa"/>
          </w:tcPr>
          <w:p w:rsidR="00043D37" w:rsidRDefault="006F24BE" w:rsidP="00043D37">
            <w:pPr>
              <w:snapToGrid w:val="0"/>
              <w:jc w:val="center"/>
              <w:rPr>
                <w:rFonts w:ascii="Times New Roman" w:eastAsia="黑体" w:hAnsi="Times New Roman"/>
              </w:rPr>
            </w:pPr>
            <w:r>
              <w:rPr>
                <w:rFonts w:ascii="Times New Roman" w:eastAsia="黑体" w:hAnsi="Times New Roman" w:hint="eastAsia"/>
              </w:rPr>
              <w:t>2</w:t>
            </w:r>
          </w:p>
        </w:tc>
      </w:tr>
      <w:tr w:rsidR="00043D37" w:rsidTr="00D47BFF">
        <w:trPr>
          <w:trHeight w:val="340"/>
          <w:jc w:val="center"/>
        </w:trPr>
        <w:tc>
          <w:tcPr>
            <w:tcW w:w="1980" w:type="dxa"/>
            <w:vAlign w:val="center"/>
          </w:tcPr>
          <w:p w:rsidR="00043D37" w:rsidRPr="0034254B" w:rsidRDefault="00043D37" w:rsidP="00043D37">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十二</w:t>
            </w:r>
            <w:r w:rsidRPr="0034254B">
              <w:rPr>
                <w:rFonts w:ascii="宋体" w:eastAsia="宋体" w:hAnsi="宋体" w:hint="eastAsia"/>
              </w:rPr>
              <w:t>章</w:t>
            </w:r>
          </w:p>
        </w:tc>
        <w:tc>
          <w:tcPr>
            <w:tcW w:w="4536" w:type="dxa"/>
            <w:vAlign w:val="center"/>
          </w:tcPr>
          <w:p w:rsidR="00043D37" w:rsidRPr="007D3BF1" w:rsidRDefault="00043D37" w:rsidP="00043D37">
            <w:pPr>
              <w:widowControl/>
              <w:spacing w:beforeLines="50" w:before="156" w:afterLines="50" w:after="156"/>
              <w:jc w:val="center"/>
              <w:rPr>
                <w:rFonts w:ascii="Times New Roman" w:eastAsia="宋体" w:hAnsi="Times New Roman" w:cs="Times New Roman"/>
                <w:szCs w:val="21"/>
              </w:rPr>
            </w:pPr>
            <w:r w:rsidRPr="007D3BF1">
              <w:rPr>
                <w:rFonts w:ascii="Times New Roman" w:eastAsia="宋体" w:hAnsi="Times New Roman" w:cs="Times New Roman"/>
                <w:szCs w:val="21"/>
              </w:rPr>
              <w:t>Polarography and Voltammetry</w:t>
            </w:r>
          </w:p>
        </w:tc>
        <w:tc>
          <w:tcPr>
            <w:tcW w:w="1780" w:type="dxa"/>
          </w:tcPr>
          <w:p w:rsidR="00043D37" w:rsidRDefault="006F24BE" w:rsidP="00043D37">
            <w:pPr>
              <w:snapToGrid w:val="0"/>
              <w:jc w:val="center"/>
              <w:rPr>
                <w:rFonts w:ascii="Times New Roman" w:eastAsia="黑体" w:hAnsi="Times New Roman"/>
              </w:rPr>
            </w:pPr>
            <w:r>
              <w:rPr>
                <w:rFonts w:ascii="Times New Roman" w:eastAsia="黑体" w:hAnsi="Times New Roman"/>
              </w:rPr>
              <w:t>8</w:t>
            </w: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r w:rsidRPr="0034254B">
        <w:rPr>
          <w:rFonts w:ascii="宋体" w:eastAsia="宋体" w:hAnsi="宋体" w:hint="eastAsia"/>
        </w:rPr>
        <w:t>（四号黑体）</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6"/>
        <w:tblW w:w="0" w:type="auto"/>
        <w:jc w:val="center"/>
        <w:tblLook w:val="04A0" w:firstRow="1" w:lastRow="0" w:firstColumn="1" w:lastColumn="0" w:noHBand="0" w:noVBand="1"/>
      </w:tblPr>
      <w:tblGrid>
        <w:gridCol w:w="846"/>
        <w:gridCol w:w="1701"/>
        <w:gridCol w:w="2126"/>
        <w:gridCol w:w="851"/>
        <w:gridCol w:w="1881"/>
        <w:gridCol w:w="798"/>
      </w:tblGrid>
      <w:tr w:rsidR="00C56773" w:rsidRPr="00D715F7" w:rsidTr="00204B1B">
        <w:trPr>
          <w:trHeight w:val="340"/>
          <w:jc w:val="center"/>
        </w:trPr>
        <w:tc>
          <w:tcPr>
            <w:tcW w:w="846" w:type="dxa"/>
            <w:vAlign w:val="center"/>
          </w:tcPr>
          <w:p w:rsidR="00C56773" w:rsidRPr="00BA23F0" w:rsidRDefault="00C56773"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1701" w:type="dxa"/>
            <w:vAlign w:val="center"/>
          </w:tcPr>
          <w:p w:rsidR="00C56773" w:rsidRPr="00BA23F0" w:rsidRDefault="00C56773"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126" w:type="dxa"/>
            <w:vAlign w:val="center"/>
          </w:tcPr>
          <w:p w:rsidR="00C56773" w:rsidRPr="00BA23F0" w:rsidRDefault="00C56773"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851" w:type="dxa"/>
            <w:vAlign w:val="center"/>
          </w:tcPr>
          <w:p w:rsidR="00C56773" w:rsidRPr="00BA23F0" w:rsidRDefault="00C56773"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881" w:type="dxa"/>
            <w:vAlign w:val="center"/>
          </w:tcPr>
          <w:p w:rsidR="00C56773" w:rsidRPr="00BA23F0" w:rsidRDefault="00C56773"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98" w:type="dxa"/>
            <w:vAlign w:val="center"/>
          </w:tcPr>
          <w:p w:rsidR="00C56773" w:rsidRPr="00BA23F0" w:rsidRDefault="00C56773"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C56773" w:rsidRPr="00D715F7" w:rsidTr="00204B1B">
        <w:trPr>
          <w:trHeight w:val="340"/>
          <w:jc w:val="center"/>
        </w:trPr>
        <w:tc>
          <w:tcPr>
            <w:tcW w:w="846" w:type="dxa"/>
            <w:vAlign w:val="center"/>
          </w:tcPr>
          <w:p w:rsidR="00C56773" w:rsidRDefault="00C56773" w:rsidP="00CD1CCC">
            <w:pPr>
              <w:widowControl/>
              <w:jc w:val="center"/>
              <w:rPr>
                <w:sz w:val="22"/>
              </w:rPr>
            </w:pPr>
            <w:r>
              <w:rPr>
                <w:rFonts w:hint="eastAsia"/>
                <w:sz w:val="22"/>
              </w:rPr>
              <w:t>1</w:t>
            </w:r>
          </w:p>
        </w:tc>
        <w:tc>
          <w:tcPr>
            <w:tcW w:w="1701" w:type="dxa"/>
            <w:vAlign w:val="center"/>
          </w:tcPr>
          <w:p w:rsidR="00C56773" w:rsidRDefault="00C56773" w:rsidP="00CD1CCC">
            <w:pPr>
              <w:widowControl/>
              <w:jc w:val="left"/>
              <w:rPr>
                <w:rFonts w:ascii="Times New Roman" w:hAnsi="Times New Roman" w:cs="Times New Roman"/>
                <w:sz w:val="20"/>
                <w:szCs w:val="20"/>
              </w:rPr>
            </w:pPr>
            <w:r>
              <w:rPr>
                <w:rFonts w:ascii="Times New Roman" w:hAnsi="Times New Roman" w:cs="Times New Roman"/>
                <w:sz w:val="20"/>
                <w:szCs w:val="20"/>
              </w:rPr>
              <w:t>Introduction on Analytical Chemistry</w:t>
            </w:r>
            <w:r>
              <w:rPr>
                <w:rFonts w:ascii="Times New Roman" w:hAnsi="Times New Roman" w:cs="Times New Roman"/>
                <w:sz w:val="18"/>
                <w:szCs w:val="18"/>
              </w:rPr>
              <w:t xml:space="preserve">    </w:t>
            </w:r>
          </w:p>
        </w:tc>
        <w:tc>
          <w:tcPr>
            <w:tcW w:w="2126" w:type="dxa"/>
            <w:vAlign w:val="center"/>
          </w:tcPr>
          <w:p w:rsidR="00C56773" w:rsidRDefault="00C56773" w:rsidP="00CD1CCC">
            <w:pPr>
              <w:widowControl/>
              <w:jc w:val="left"/>
              <w:rPr>
                <w:rFonts w:ascii="Times New Roman" w:hAnsi="Times New Roman" w:cs="Times New Roman"/>
                <w:sz w:val="20"/>
                <w:szCs w:val="20"/>
              </w:rPr>
            </w:pPr>
            <w:r>
              <w:rPr>
                <w:rFonts w:ascii="Times New Roman" w:hAnsi="Times New Roman" w:cs="Times New Roman"/>
                <w:sz w:val="20"/>
                <w:szCs w:val="20"/>
              </w:rPr>
              <w:t>Basic concepts on analytical chemistry</w:t>
            </w:r>
          </w:p>
        </w:tc>
        <w:tc>
          <w:tcPr>
            <w:tcW w:w="851" w:type="dxa"/>
            <w:vAlign w:val="center"/>
          </w:tcPr>
          <w:p w:rsidR="00C56773" w:rsidRPr="00D715F7" w:rsidRDefault="00C56773" w:rsidP="00CD1CC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C56773" w:rsidRPr="00C56773" w:rsidRDefault="00F14ADC" w:rsidP="00F14ADC">
            <w:pPr>
              <w:widowControl/>
              <w:spacing w:beforeLines="50" w:before="156" w:afterLines="50" w:after="156"/>
              <w:jc w:val="center"/>
              <w:rPr>
                <w:rFonts w:ascii="宋体" w:eastAsia="宋体" w:hAnsi="宋体"/>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sidRPr="002D3259">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问答</w:t>
            </w:r>
            <w:r w:rsidRPr="002D3259">
              <w:rPr>
                <w:rFonts w:ascii="Times New Roman" w:eastAsia="宋体" w:hAnsi="Times New Roman" w:cs="Times New Roman"/>
                <w:szCs w:val="21"/>
              </w:rPr>
              <w:t>题</w:t>
            </w:r>
            <w:r w:rsidRPr="002D3259">
              <w:rPr>
                <w:rFonts w:ascii="Times New Roman" w:eastAsia="宋体" w:hAnsi="Times New Roman" w:cs="Times New Roman"/>
                <w:szCs w:val="21"/>
              </w:rPr>
              <w:t>1-2</w:t>
            </w:r>
            <w:r w:rsidRPr="002D3259">
              <w:rPr>
                <w:rFonts w:ascii="Times New Roman" w:eastAsia="宋体" w:hAnsi="Times New Roman" w:cs="Times New Roman"/>
                <w:szCs w:val="21"/>
              </w:rPr>
              <w:t>题）</w:t>
            </w:r>
          </w:p>
        </w:tc>
        <w:tc>
          <w:tcPr>
            <w:tcW w:w="798" w:type="dxa"/>
            <w:vAlign w:val="center"/>
          </w:tcPr>
          <w:p w:rsidR="00C56773" w:rsidRPr="00D715F7" w:rsidRDefault="00C56773" w:rsidP="00CD1CCC">
            <w:pPr>
              <w:widowControl/>
              <w:spacing w:beforeLines="50" w:before="156" w:afterLines="50" w:after="156"/>
              <w:jc w:val="center"/>
              <w:rPr>
                <w:rFonts w:ascii="宋体" w:eastAsia="宋体" w:hAnsi="宋体"/>
                <w:szCs w:val="21"/>
              </w:rPr>
            </w:pPr>
          </w:p>
        </w:tc>
      </w:tr>
      <w:tr w:rsidR="00C56773" w:rsidRPr="00D715F7" w:rsidTr="00204B1B">
        <w:trPr>
          <w:trHeight w:val="340"/>
          <w:jc w:val="center"/>
        </w:trPr>
        <w:tc>
          <w:tcPr>
            <w:tcW w:w="846" w:type="dxa"/>
            <w:vAlign w:val="center"/>
          </w:tcPr>
          <w:p w:rsidR="00C56773" w:rsidRDefault="00C56773" w:rsidP="00CD1CCC">
            <w:pPr>
              <w:jc w:val="center"/>
              <w:rPr>
                <w:sz w:val="22"/>
              </w:rPr>
            </w:pPr>
            <w:r>
              <w:rPr>
                <w:rFonts w:hint="eastAsia"/>
                <w:sz w:val="22"/>
              </w:rPr>
              <w:t>2</w:t>
            </w:r>
          </w:p>
        </w:tc>
        <w:tc>
          <w:tcPr>
            <w:tcW w:w="1701" w:type="dxa"/>
            <w:vAlign w:val="center"/>
          </w:tcPr>
          <w:p w:rsidR="00C56773" w:rsidRDefault="00C56773" w:rsidP="00CD1CCC">
            <w:pPr>
              <w:rPr>
                <w:rFonts w:ascii="Times New Roman" w:hAnsi="Times New Roman" w:cs="Times New Roman"/>
                <w:sz w:val="20"/>
                <w:szCs w:val="20"/>
              </w:rPr>
            </w:pPr>
            <w:r>
              <w:rPr>
                <w:rFonts w:ascii="Times New Roman" w:hAnsi="Times New Roman" w:cs="Times New Roman"/>
                <w:sz w:val="20"/>
                <w:szCs w:val="20"/>
              </w:rPr>
              <w:t>Errors and Data Processing in Quantitative Analysis</w:t>
            </w:r>
          </w:p>
        </w:tc>
        <w:tc>
          <w:tcPr>
            <w:tcW w:w="2126" w:type="dxa"/>
            <w:vAlign w:val="center"/>
          </w:tcPr>
          <w:p w:rsidR="00C56773" w:rsidRDefault="00C56773" w:rsidP="00CD1CCC">
            <w:pPr>
              <w:rPr>
                <w:rFonts w:ascii="Times New Roman" w:hAnsi="Times New Roman" w:cs="Times New Roman"/>
                <w:sz w:val="20"/>
                <w:szCs w:val="20"/>
              </w:rPr>
            </w:pPr>
            <w:r>
              <w:rPr>
                <w:rFonts w:ascii="Times New Roman" w:hAnsi="Times New Roman" w:cs="Times New Roman"/>
                <w:sz w:val="20"/>
                <w:szCs w:val="20"/>
              </w:rPr>
              <w:t>Data processing in analytical chemistry</w:t>
            </w:r>
          </w:p>
        </w:tc>
        <w:tc>
          <w:tcPr>
            <w:tcW w:w="851" w:type="dxa"/>
            <w:vAlign w:val="center"/>
          </w:tcPr>
          <w:p w:rsidR="00C56773" w:rsidRPr="00D715F7" w:rsidRDefault="00C56773" w:rsidP="00CD1CC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C56773" w:rsidRPr="00D715F7" w:rsidRDefault="00C56773" w:rsidP="00CD1CCC">
            <w:pPr>
              <w:widowControl/>
              <w:spacing w:beforeLines="50" w:before="156" w:afterLines="50" w:after="156"/>
              <w:jc w:val="center"/>
              <w:rPr>
                <w:rFonts w:ascii="宋体" w:eastAsia="宋体" w:hAnsi="宋体"/>
                <w:szCs w:val="21"/>
              </w:rPr>
            </w:pPr>
          </w:p>
        </w:tc>
        <w:tc>
          <w:tcPr>
            <w:tcW w:w="798" w:type="dxa"/>
            <w:vAlign w:val="center"/>
          </w:tcPr>
          <w:p w:rsidR="00C56773" w:rsidRPr="00D715F7" w:rsidRDefault="00C56773" w:rsidP="00CD1CCC">
            <w:pPr>
              <w:widowControl/>
              <w:spacing w:beforeLines="50" w:before="156" w:afterLines="50" w:after="156"/>
              <w:jc w:val="center"/>
              <w:rPr>
                <w:rFonts w:ascii="宋体" w:eastAsia="宋体" w:hAnsi="宋体"/>
                <w:szCs w:val="21"/>
              </w:rPr>
            </w:pPr>
          </w:p>
        </w:tc>
      </w:tr>
      <w:tr w:rsidR="00C56773" w:rsidRPr="00D715F7" w:rsidTr="00204B1B">
        <w:trPr>
          <w:trHeight w:val="340"/>
          <w:jc w:val="center"/>
        </w:trPr>
        <w:tc>
          <w:tcPr>
            <w:tcW w:w="846" w:type="dxa"/>
            <w:vAlign w:val="center"/>
          </w:tcPr>
          <w:p w:rsidR="00C56773" w:rsidRDefault="00C56773" w:rsidP="00CD1CCC">
            <w:pPr>
              <w:jc w:val="center"/>
              <w:rPr>
                <w:sz w:val="22"/>
              </w:rPr>
            </w:pPr>
            <w:r>
              <w:rPr>
                <w:rFonts w:hint="eastAsia"/>
                <w:sz w:val="22"/>
              </w:rPr>
              <w:lastRenderedPageBreak/>
              <w:t>3</w:t>
            </w:r>
          </w:p>
        </w:tc>
        <w:tc>
          <w:tcPr>
            <w:tcW w:w="1701" w:type="dxa"/>
            <w:vAlign w:val="center"/>
          </w:tcPr>
          <w:p w:rsidR="00C56773" w:rsidRDefault="00C56773" w:rsidP="00CD1CCC">
            <w:pPr>
              <w:rPr>
                <w:rFonts w:ascii="Times New Roman" w:hAnsi="Times New Roman" w:cs="Times New Roman"/>
                <w:sz w:val="20"/>
                <w:szCs w:val="20"/>
              </w:rPr>
            </w:pPr>
            <w:r>
              <w:rPr>
                <w:rFonts w:ascii="Times New Roman" w:hAnsi="Times New Roman" w:cs="Times New Roman"/>
                <w:sz w:val="20"/>
                <w:szCs w:val="20"/>
              </w:rPr>
              <w:t>Errors and Data Processing in Quantitative Analysis</w:t>
            </w:r>
          </w:p>
        </w:tc>
        <w:tc>
          <w:tcPr>
            <w:tcW w:w="2126" w:type="dxa"/>
            <w:vAlign w:val="center"/>
          </w:tcPr>
          <w:p w:rsidR="00C56773" w:rsidRDefault="00C56773" w:rsidP="00CD1CCC">
            <w:pPr>
              <w:rPr>
                <w:rFonts w:ascii="Times New Roman" w:hAnsi="Times New Roman" w:cs="Times New Roman"/>
                <w:sz w:val="20"/>
                <w:szCs w:val="20"/>
              </w:rPr>
            </w:pPr>
            <w:r>
              <w:rPr>
                <w:rFonts w:ascii="Times New Roman" w:hAnsi="Times New Roman" w:cs="Times New Roman"/>
                <w:sz w:val="20"/>
                <w:szCs w:val="20"/>
              </w:rPr>
              <w:t>Data processing in analytical chemistry</w:t>
            </w:r>
          </w:p>
        </w:tc>
        <w:tc>
          <w:tcPr>
            <w:tcW w:w="851" w:type="dxa"/>
            <w:vAlign w:val="center"/>
          </w:tcPr>
          <w:p w:rsidR="00C56773" w:rsidRPr="00D715F7" w:rsidRDefault="00C56773" w:rsidP="00CD1CC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C56773" w:rsidRPr="00D715F7" w:rsidRDefault="00F14ADC" w:rsidP="00F14ADC">
            <w:pPr>
              <w:widowControl/>
              <w:spacing w:beforeLines="50" w:before="156" w:afterLines="50" w:after="156"/>
              <w:jc w:val="center"/>
              <w:rPr>
                <w:rFonts w:ascii="宋体" w:eastAsia="宋体" w:hAnsi="宋体"/>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5-6</w:t>
            </w:r>
            <w:r w:rsidRPr="002D3259">
              <w:rPr>
                <w:rFonts w:ascii="Times New Roman" w:eastAsia="宋体" w:hAnsi="Times New Roman" w:cs="Times New Roman"/>
                <w:szCs w:val="21"/>
              </w:rPr>
              <w:t>题，</w:t>
            </w:r>
            <w:r>
              <w:rPr>
                <w:rFonts w:ascii="Times New Roman" w:eastAsia="宋体" w:hAnsi="Times New Roman" w:cs="Times New Roman" w:hint="eastAsia"/>
                <w:szCs w:val="21"/>
              </w:rPr>
              <w:t>问答</w:t>
            </w:r>
            <w:r w:rsidRPr="002D3259">
              <w:rPr>
                <w:rFonts w:ascii="Times New Roman" w:eastAsia="宋体" w:hAnsi="Times New Roman" w:cs="Times New Roman"/>
                <w:szCs w:val="21"/>
              </w:rPr>
              <w:t>题</w:t>
            </w:r>
            <w:r>
              <w:rPr>
                <w:rFonts w:ascii="Times New Roman" w:eastAsia="宋体" w:hAnsi="Times New Roman" w:cs="Times New Roman"/>
                <w:szCs w:val="21"/>
              </w:rPr>
              <w:t>4-5</w:t>
            </w:r>
            <w:r w:rsidRPr="002D3259">
              <w:rPr>
                <w:rFonts w:ascii="Times New Roman" w:eastAsia="宋体" w:hAnsi="Times New Roman" w:cs="Times New Roman"/>
                <w:szCs w:val="21"/>
              </w:rPr>
              <w:t>题）</w:t>
            </w:r>
          </w:p>
        </w:tc>
        <w:tc>
          <w:tcPr>
            <w:tcW w:w="798" w:type="dxa"/>
            <w:vAlign w:val="center"/>
          </w:tcPr>
          <w:p w:rsidR="00C56773" w:rsidRPr="00D715F7" w:rsidRDefault="00C56773" w:rsidP="00CD1CCC">
            <w:pPr>
              <w:widowControl/>
              <w:spacing w:beforeLines="50" w:before="156" w:afterLines="50" w:after="156"/>
              <w:jc w:val="center"/>
              <w:rPr>
                <w:rFonts w:ascii="宋体" w:eastAsia="宋体" w:hAnsi="宋体"/>
                <w:szCs w:val="21"/>
              </w:rPr>
            </w:pPr>
          </w:p>
        </w:tc>
      </w:tr>
      <w:tr w:rsidR="00C56773" w:rsidRPr="00D715F7" w:rsidTr="00204B1B">
        <w:trPr>
          <w:trHeight w:val="340"/>
          <w:jc w:val="center"/>
        </w:trPr>
        <w:tc>
          <w:tcPr>
            <w:tcW w:w="846" w:type="dxa"/>
            <w:vAlign w:val="center"/>
          </w:tcPr>
          <w:p w:rsidR="00C56773" w:rsidRDefault="00C56773" w:rsidP="00CD1CCC">
            <w:pPr>
              <w:jc w:val="center"/>
              <w:rPr>
                <w:sz w:val="22"/>
              </w:rPr>
            </w:pPr>
            <w:r>
              <w:rPr>
                <w:rFonts w:hint="eastAsia"/>
                <w:sz w:val="22"/>
              </w:rPr>
              <w:t>4</w:t>
            </w:r>
          </w:p>
        </w:tc>
        <w:tc>
          <w:tcPr>
            <w:tcW w:w="1701" w:type="dxa"/>
            <w:vAlign w:val="center"/>
          </w:tcPr>
          <w:p w:rsidR="00C56773" w:rsidRDefault="00C56773" w:rsidP="00CD1CCC">
            <w:pPr>
              <w:rPr>
                <w:rFonts w:ascii="Times New Roman" w:hAnsi="Times New Roman" w:cs="Times New Roman"/>
                <w:sz w:val="20"/>
                <w:szCs w:val="20"/>
              </w:rPr>
            </w:pPr>
            <w:r>
              <w:rPr>
                <w:rFonts w:ascii="Times New Roman" w:hAnsi="Times New Roman" w:cs="Times New Roman"/>
                <w:sz w:val="20"/>
                <w:szCs w:val="20"/>
              </w:rPr>
              <w:t>Acid-base Equilibria and Acid-Base Titration Part 1</w:t>
            </w:r>
          </w:p>
        </w:tc>
        <w:tc>
          <w:tcPr>
            <w:tcW w:w="2126" w:type="dxa"/>
            <w:vAlign w:val="center"/>
          </w:tcPr>
          <w:p w:rsidR="00C56773" w:rsidRDefault="00C56773" w:rsidP="00CD1CCC">
            <w:pPr>
              <w:rPr>
                <w:rFonts w:ascii="Times New Roman" w:hAnsi="Times New Roman" w:cs="Times New Roman"/>
                <w:sz w:val="20"/>
                <w:szCs w:val="20"/>
              </w:rPr>
            </w:pPr>
            <w:r>
              <w:rPr>
                <w:rFonts w:ascii="Times New Roman" w:hAnsi="Times New Roman" w:cs="Times New Roman"/>
                <w:sz w:val="20"/>
                <w:szCs w:val="20"/>
              </w:rPr>
              <w:t>Basic concept of acid-base Equilibria</w:t>
            </w:r>
          </w:p>
        </w:tc>
        <w:tc>
          <w:tcPr>
            <w:tcW w:w="851" w:type="dxa"/>
            <w:vAlign w:val="center"/>
          </w:tcPr>
          <w:p w:rsidR="00C56773" w:rsidRPr="00D715F7" w:rsidRDefault="00C56773" w:rsidP="00CD1CC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C56773" w:rsidRPr="00D715F7" w:rsidRDefault="00C56773" w:rsidP="00CD1CCC">
            <w:pPr>
              <w:widowControl/>
              <w:spacing w:beforeLines="50" w:before="156" w:afterLines="50" w:after="156"/>
              <w:jc w:val="center"/>
              <w:rPr>
                <w:rFonts w:ascii="宋体" w:eastAsia="宋体" w:hAnsi="宋体"/>
                <w:szCs w:val="21"/>
              </w:rPr>
            </w:pPr>
          </w:p>
        </w:tc>
        <w:tc>
          <w:tcPr>
            <w:tcW w:w="798" w:type="dxa"/>
            <w:vAlign w:val="center"/>
          </w:tcPr>
          <w:p w:rsidR="00C56773" w:rsidRPr="00D715F7" w:rsidRDefault="00C56773" w:rsidP="00CD1CCC">
            <w:pPr>
              <w:widowControl/>
              <w:spacing w:beforeLines="50" w:before="156" w:afterLines="50" w:after="156"/>
              <w:jc w:val="center"/>
              <w:rPr>
                <w:rFonts w:ascii="宋体" w:eastAsia="宋体" w:hAnsi="宋体"/>
                <w:szCs w:val="21"/>
              </w:rPr>
            </w:pPr>
          </w:p>
        </w:tc>
      </w:tr>
      <w:tr w:rsidR="00C56773" w:rsidRPr="00D715F7" w:rsidTr="00204B1B">
        <w:trPr>
          <w:trHeight w:val="340"/>
          <w:jc w:val="center"/>
        </w:trPr>
        <w:tc>
          <w:tcPr>
            <w:tcW w:w="846" w:type="dxa"/>
            <w:vAlign w:val="center"/>
          </w:tcPr>
          <w:p w:rsidR="00C56773" w:rsidRDefault="00C56773" w:rsidP="00CD1CCC">
            <w:pPr>
              <w:jc w:val="center"/>
              <w:rPr>
                <w:sz w:val="22"/>
              </w:rPr>
            </w:pPr>
            <w:r>
              <w:rPr>
                <w:rFonts w:hint="eastAsia"/>
                <w:sz w:val="22"/>
              </w:rPr>
              <w:t>5</w:t>
            </w:r>
          </w:p>
        </w:tc>
        <w:tc>
          <w:tcPr>
            <w:tcW w:w="1701" w:type="dxa"/>
            <w:vAlign w:val="center"/>
          </w:tcPr>
          <w:p w:rsidR="00C56773" w:rsidRDefault="00C56773" w:rsidP="00CD1CCC">
            <w:pPr>
              <w:rPr>
                <w:rFonts w:ascii="Times New Roman" w:hAnsi="Times New Roman" w:cs="Times New Roman"/>
                <w:sz w:val="20"/>
                <w:szCs w:val="20"/>
              </w:rPr>
            </w:pPr>
            <w:r>
              <w:rPr>
                <w:rFonts w:ascii="Times New Roman" w:hAnsi="Times New Roman" w:cs="Times New Roman"/>
                <w:sz w:val="20"/>
                <w:szCs w:val="20"/>
              </w:rPr>
              <w:t>Acid-base Equilibria and Acid-Base Titration Part 2</w:t>
            </w:r>
          </w:p>
        </w:tc>
        <w:tc>
          <w:tcPr>
            <w:tcW w:w="2126" w:type="dxa"/>
            <w:vAlign w:val="center"/>
          </w:tcPr>
          <w:p w:rsidR="00C56773" w:rsidRDefault="00C56773" w:rsidP="00CD1CCC">
            <w:pPr>
              <w:rPr>
                <w:rFonts w:ascii="Times New Roman" w:hAnsi="Times New Roman" w:cs="Times New Roman"/>
                <w:sz w:val="20"/>
                <w:szCs w:val="20"/>
              </w:rPr>
            </w:pPr>
            <w:r>
              <w:rPr>
                <w:rFonts w:ascii="Times New Roman" w:hAnsi="Times New Roman" w:cs="Times New Roman"/>
                <w:sz w:val="20"/>
                <w:szCs w:val="20"/>
              </w:rPr>
              <w:t>calculation of pH, Buffer solution for acid-base pairs</w:t>
            </w:r>
          </w:p>
        </w:tc>
        <w:tc>
          <w:tcPr>
            <w:tcW w:w="851" w:type="dxa"/>
            <w:vAlign w:val="center"/>
          </w:tcPr>
          <w:p w:rsidR="00C56773" w:rsidRPr="00D715F7" w:rsidRDefault="00C56773" w:rsidP="00CD1CC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C56773" w:rsidRPr="00D715F7" w:rsidRDefault="00C56773" w:rsidP="00CD1CCC">
            <w:pPr>
              <w:widowControl/>
              <w:spacing w:beforeLines="50" w:before="156" w:afterLines="50" w:after="156"/>
              <w:jc w:val="center"/>
              <w:rPr>
                <w:rFonts w:ascii="宋体" w:eastAsia="宋体" w:hAnsi="宋体"/>
                <w:szCs w:val="21"/>
              </w:rPr>
            </w:pPr>
          </w:p>
        </w:tc>
        <w:tc>
          <w:tcPr>
            <w:tcW w:w="798" w:type="dxa"/>
            <w:vAlign w:val="center"/>
          </w:tcPr>
          <w:p w:rsidR="00C56773" w:rsidRPr="00D715F7" w:rsidRDefault="00C56773" w:rsidP="00CD1CCC">
            <w:pPr>
              <w:widowControl/>
              <w:spacing w:beforeLines="50" w:before="156" w:afterLines="50" w:after="156"/>
              <w:jc w:val="center"/>
              <w:rPr>
                <w:rFonts w:ascii="宋体" w:eastAsia="宋体" w:hAnsi="宋体"/>
                <w:szCs w:val="21"/>
              </w:rPr>
            </w:pPr>
          </w:p>
        </w:tc>
      </w:tr>
      <w:tr w:rsidR="00F14ADC" w:rsidRPr="00D715F7" w:rsidTr="00204B1B">
        <w:trPr>
          <w:trHeight w:val="340"/>
          <w:jc w:val="center"/>
        </w:trPr>
        <w:tc>
          <w:tcPr>
            <w:tcW w:w="846" w:type="dxa"/>
            <w:vAlign w:val="center"/>
          </w:tcPr>
          <w:p w:rsidR="00F14ADC" w:rsidRDefault="00F14ADC" w:rsidP="00F14ADC">
            <w:pPr>
              <w:jc w:val="center"/>
              <w:rPr>
                <w:sz w:val="22"/>
              </w:rPr>
            </w:pPr>
            <w:r>
              <w:rPr>
                <w:rFonts w:hint="eastAsia"/>
                <w:sz w:val="22"/>
              </w:rPr>
              <w:t>6</w:t>
            </w:r>
          </w:p>
        </w:tc>
        <w:tc>
          <w:tcPr>
            <w:tcW w:w="1701"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Acid-base Equilibria and Acid-Base Titration Part 3</w:t>
            </w:r>
          </w:p>
        </w:tc>
        <w:tc>
          <w:tcPr>
            <w:tcW w:w="2126"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Acid-base indicators, Acid-base titration and the applications</w:t>
            </w:r>
          </w:p>
        </w:tc>
        <w:tc>
          <w:tcPr>
            <w:tcW w:w="85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6-8</w:t>
            </w:r>
            <w:r w:rsidRPr="002D3259">
              <w:rPr>
                <w:rFonts w:ascii="Times New Roman" w:eastAsia="宋体" w:hAnsi="Times New Roman" w:cs="Times New Roman"/>
                <w:szCs w:val="21"/>
              </w:rPr>
              <w:t>题，</w:t>
            </w:r>
            <w:r>
              <w:rPr>
                <w:rFonts w:ascii="Times New Roman" w:eastAsia="宋体" w:hAnsi="Times New Roman" w:cs="Times New Roman" w:hint="eastAsia"/>
                <w:szCs w:val="21"/>
              </w:rPr>
              <w:t>问答</w:t>
            </w:r>
            <w:r w:rsidRPr="002D3259">
              <w:rPr>
                <w:rFonts w:ascii="Times New Roman" w:eastAsia="宋体" w:hAnsi="Times New Roman" w:cs="Times New Roman"/>
                <w:szCs w:val="21"/>
              </w:rPr>
              <w:t>题</w:t>
            </w:r>
            <w:r>
              <w:rPr>
                <w:rFonts w:ascii="Times New Roman" w:eastAsia="宋体" w:hAnsi="Times New Roman" w:cs="Times New Roman"/>
                <w:szCs w:val="21"/>
              </w:rPr>
              <w:t>5-7</w:t>
            </w:r>
            <w:r w:rsidRPr="002D3259">
              <w:rPr>
                <w:rFonts w:ascii="Times New Roman" w:eastAsia="宋体" w:hAnsi="Times New Roman" w:cs="Times New Roman"/>
                <w:szCs w:val="21"/>
              </w:rPr>
              <w:t>题）</w:t>
            </w:r>
          </w:p>
        </w:tc>
        <w:tc>
          <w:tcPr>
            <w:tcW w:w="798"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r>
      <w:tr w:rsidR="00F14ADC" w:rsidRPr="00D715F7" w:rsidTr="00204B1B">
        <w:trPr>
          <w:trHeight w:val="340"/>
          <w:jc w:val="center"/>
        </w:trPr>
        <w:tc>
          <w:tcPr>
            <w:tcW w:w="846" w:type="dxa"/>
            <w:vAlign w:val="center"/>
          </w:tcPr>
          <w:p w:rsidR="00F14ADC" w:rsidRDefault="00F14ADC" w:rsidP="00F14ADC">
            <w:pPr>
              <w:jc w:val="center"/>
              <w:rPr>
                <w:sz w:val="22"/>
              </w:rPr>
            </w:pPr>
            <w:r>
              <w:rPr>
                <w:rFonts w:hint="eastAsia"/>
                <w:sz w:val="22"/>
              </w:rPr>
              <w:t>7</w:t>
            </w:r>
          </w:p>
        </w:tc>
        <w:tc>
          <w:tcPr>
            <w:tcW w:w="1701"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Complexometric Titration Part 1</w:t>
            </w:r>
          </w:p>
        </w:tc>
        <w:tc>
          <w:tcPr>
            <w:tcW w:w="2126"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Complexometric equilibria and complexometric constant</w:t>
            </w:r>
          </w:p>
        </w:tc>
        <w:tc>
          <w:tcPr>
            <w:tcW w:w="85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c>
          <w:tcPr>
            <w:tcW w:w="798"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r>
      <w:tr w:rsidR="00F14ADC" w:rsidRPr="00D715F7" w:rsidTr="00204B1B">
        <w:trPr>
          <w:trHeight w:val="340"/>
          <w:jc w:val="center"/>
        </w:trPr>
        <w:tc>
          <w:tcPr>
            <w:tcW w:w="846" w:type="dxa"/>
            <w:vAlign w:val="center"/>
          </w:tcPr>
          <w:p w:rsidR="00F14ADC" w:rsidRDefault="00F14ADC" w:rsidP="00F14ADC">
            <w:pPr>
              <w:jc w:val="center"/>
              <w:rPr>
                <w:sz w:val="22"/>
              </w:rPr>
            </w:pPr>
            <w:r>
              <w:rPr>
                <w:rFonts w:hint="eastAsia"/>
                <w:sz w:val="22"/>
              </w:rPr>
              <w:t>8</w:t>
            </w:r>
          </w:p>
        </w:tc>
        <w:tc>
          <w:tcPr>
            <w:tcW w:w="1701"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Complexometric Titration Part 2</w:t>
            </w:r>
          </w:p>
        </w:tc>
        <w:tc>
          <w:tcPr>
            <w:tcW w:w="2126"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Basic principles for complexometric titration and indicators, related applications</w:t>
            </w:r>
          </w:p>
        </w:tc>
        <w:tc>
          <w:tcPr>
            <w:tcW w:w="85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6-8</w:t>
            </w:r>
            <w:r w:rsidRPr="002D3259">
              <w:rPr>
                <w:rFonts w:ascii="Times New Roman" w:eastAsia="宋体" w:hAnsi="Times New Roman" w:cs="Times New Roman"/>
                <w:szCs w:val="21"/>
              </w:rPr>
              <w:t>题，</w:t>
            </w:r>
            <w:r>
              <w:rPr>
                <w:rFonts w:ascii="Times New Roman" w:eastAsia="宋体" w:hAnsi="Times New Roman" w:cs="Times New Roman" w:hint="eastAsia"/>
                <w:szCs w:val="21"/>
              </w:rPr>
              <w:t>问答</w:t>
            </w:r>
            <w:r w:rsidRPr="002D3259">
              <w:rPr>
                <w:rFonts w:ascii="Times New Roman" w:eastAsia="宋体" w:hAnsi="Times New Roman" w:cs="Times New Roman"/>
                <w:szCs w:val="21"/>
              </w:rPr>
              <w:t>题</w:t>
            </w:r>
            <w:r>
              <w:rPr>
                <w:rFonts w:ascii="Times New Roman" w:eastAsia="宋体" w:hAnsi="Times New Roman" w:cs="Times New Roman"/>
                <w:szCs w:val="21"/>
              </w:rPr>
              <w:t>5-7</w:t>
            </w:r>
            <w:r w:rsidRPr="002D3259">
              <w:rPr>
                <w:rFonts w:ascii="Times New Roman" w:eastAsia="宋体" w:hAnsi="Times New Roman" w:cs="Times New Roman"/>
                <w:szCs w:val="21"/>
              </w:rPr>
              <w:t>题）</w:t>
            </w:r>
          </w:p>
        </w:tc>
        <w:tc>
          <w:tcPr>
            <w:tcW w:w="798"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r>
      <w:tr w:rsidR="00F14ADC" w:rsidRPr="00D715F7" w:rsidTr="00204B1B">
        <w:trPr>
          <w:trHeight w:val="340"/>
          <w:jc w:val="center"/>
        </w:trPr>
        <w:tc>
          <w:tcPr>
            <w:tcW w:w="846" w:type="dxa"/>
            <w:vAlign w:val="center"/>
          </w:tcPr>
          <w:p w:rsidR="00F14ADC" w:rsidRDefault="00F14ADC" w:rsidP="00F14ADC">
            <w:pPr>
              <w:jc w:val="center"/>
              <w:rPr>
                <w:sz w:val="22"/>
              </w:rPr>
            </w:pPr>
            <w:r>
              <w:rPr>
                <w:rFonts w:hint="eastAsia"/>
                <w:sz w:val="22"/>
              </w:rPr>
              <w:t>9</w:t>
            </w:r>
          </w:p>
        </w:tc>
        <w:tc>
          <w:tcPr>
            <w:tcW w:w="1701"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Redox Titration Part 1</w:t>
            </w:r>
          </w:p>
        </w:tc>
        <w:tc>
          <w:tcPr>
            <w:tcW w:w="2126"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Redox equlibria, the titration and the aaplication</w:t>
            </w:r>
          </w:p>
        </w:tc>
        <w:tc>
          <w:tcPr>
            <w:tcW w:w="85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c>
          <w:tcPr>
            <w:tcW w:w="798"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r>
      <w:tr w:rsidR="00F14ADC" w:rsidRPr="00D715F7" w:rsidTr="00204B1B">
        <w:trPr>
          <w:trHeight w:val="340"/>
          <w:jc w:val="center"/>
        </w:trPr>
        <w:tc>
          <w:tcPr>
            <w:tcW w:w="846" w:type="dxa"/>
            <w:vAlign w:val="center"/>
          </w:tcPr>
          <w:p w:rsidR="00F14ADC" w:rsidRDefault="00F14ADC" w:rsidP="00F14ADC">
            <w:pPr>
              <w:jc w:val="center"/>
              <w:rPr>
                <w:sz w:val="22"/>
              </w:rPr>
            </w:pPr>
            <w:r>
              <w:rPr>
                <w:rFonts w:hint="eastAsia"/>
                <w:sz w:val="22"/>
              </w:rPr>
              <w:t>10</w:t>
            </w:r>
          </w:p>
        </w:tc>
        <w:tc>
          <w:tcPr>
            <w:tcW w:w="1701"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Redox Titration Part 2</w:t>
            </w:r>
          </w:p>
        </w:tc>
        <w:tc>
          <w:tcPr>
            <w:tcW w:w="2126"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Redox equlibria, the titration and the aaplication</w:t>
            </w:r>
          </w:p>
        </w:tc>
        <w:tc>
          <w:tcPr>
            <w:tcW w:w="85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4-6</w:t>
            </w:r>
            <w:r w:rsidRPr="002D3259">
              <w:rPr>
                <w:rFonts w:ascii="Times New Roman" w:eastAsia="宋体" w:hAnsi="Times New Roman" w:cs="Times New Roman"/>
                <w:szCs w:val="21"/>
              </w:rPr>
              <w:t>题，</w:t>
            </w:r>
            <w:r>
              <w:rPr>
                <w:rFonts w:ascii="Times New Roman" w:eastAsia="宋体" w:hAnsi="Times New Roman" w:cs="Times New Roman" w:hint="eastAsia"/>
                <w:szCs w:val="21"/>
              </w:rPr>
              <w:t>问答</w:t>
            </w:r>
            <w:r w:rsidRPr="002D3259">
              <w:rPr>
                <w:rFonts w:ascii="Times New Roman" w:eastAsia="宋体" w:hAnsi="Times New Roman" w:cs="Times New Roman"/>
                <w:szCs w:val="21"/>
              </w:rPr>
              <w:t>题</w:t>
            </w:r>
            <w:r>
              <w:rPr>
                <w:rFonts w:ascii="Times New Roman" w:eastAsia="宋体" w:hAnsi="Times New Roman" w:cs="Times New Roman"/>
                <w:szCs w:val="21"/>
              </w:rPr>
              <w:t>4-6</w:t>
            </w:r>
            <w:r w:rsidRPr="002D3259">
              <w:rPr>
                <w:rFonts w:ascii="Times New Roman" w:eastAsia="宋体" w:hAnsi="Times New Roman" w:cs="Times New Roman"/>
                <w:szCs w:val="21"/>
              </w:rPr>
              <w:t>题）</w:t>
            </w:r>
          </w:p>
        </w:tc>
        <w:tc>
          <w:tcPr>
            <w:tcW w:w="798"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r>
      <w:tr w:rsidR="00F14ADC" w:rsidRPr="00D715F7" w:rsidTr="00204B1B">
        <w:trPr>
          <w:trHeight w:val="340"/>
          <w:jc w:val="center"/>
        </w:trPr>
        <w:tc>
          <w:tcPr>
            <w:tcW w:w="846" w:type="dxa"/>
            <w:vAlign w:val="center"/>
          </w:tcPr>
          <w:p w:rsidR="00F14ADC" w:rsidRDefault="00F14ADC" w:rsidP="00F14ADC">
            <w:pPr>
              <w:jc w:val="center"/>
              <w:rPr>
                <w:sz w:val="22"/>
              </w:rPr>
            </w:pPr>
            <w:r>
              <w:rPr>
                <w:rFonts w:hint="eastAsia"/>
                <w:sz w:val="22"/>
              </w:rPr>
              <w:t>11</w:t>
            </w:r>
          </w:p>
        </w:tc>
        <w:tc>
          <w:tcPr>
            <w:tcW w:w="1701"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Precipitation Titration</w:t>
            </w:r>
          </w:p>
        </w:tc>
        <w:tc>
          <w:tcPr>
            <w:tcW w:w="2126"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Precipitation reaction, principles and applications of Mohr titration, Volhard titration and Fajans titration</w:t>
            </w:r>
          </w:p>
        </w:tc>
        <w:tc>
          <w:tcPr>
            <w:tcW w:w="85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3-4</w:t>
            </w:r>
            <w:r w:rsidRPr="002D3259">
              <w:rPr>
                <w:rFonts w:ascii="Times New Roman" w:eastAsia="宋体" w:hAnsi="Times New Roman" w:cs="Times New Roman"/>
                <w:szCs w:val="21"/>
              </w:rPr>
              <w:t>题，</w:t>
            </w:r>
            <w:r>
              <w:rPr>
                <w:rFonts w:ascii="Times New Roman" w:eastAsia="宋体" w:hAnsi="Times New Roman" w:cs="Times New Roman" w:hint="eastAsia"/>
                <w:szCs w:val="21"/>
              </w:rPr>
              <w:t>问答</w:t>
            </w:r>
            <w:r w:rsidRPr="002D3259">
              <w:rPr>
                <w:rFonts w:ascii="Times New Roman" w:eastAsia="宋体" w:hAnsi="Times New Roman" w:cs="Times New Roman"/>
                <w:szCs w:val="21"/>
              </w:rPr>
              <w:t>题</w:t>
            </w:r>
            <w:r>
              <w:rPr>
                <w:rFonts w:ascii="Times New Roman" w:eastAsia="宋体" w:hAnsi="Times New Roman" w:cs="Times New Roman"/>
                <w:szCs w:val="21"/>
              </w:rPr>
              <w:t>4-5</w:t>
            </w:r>
            <w:r w:rsidRPr="002D3259">
              <w:rPr>
                <w:rFonts w:ascii="Times New Roman" w:eastAsia="宋体" w:hAnsi="Times New Roman" w:cs="Times New Roman"/>
                <w:szCs w:val="21"/>
              </w:rPr>
              <w:t>题）</w:t>
            </w:r>
          </w:p>
        </w:tc>
        <w:tc>
          <w:tcPr>
            <w:tcW w:w="798"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r>
      <w:tr w:rsidR="00F14ADC" w:rsidRPr="00D715F7" w:rsidTr="00204B1B">
        <w:trPr>
          <w:trHeight w:val="340"/>
          <w:jc w:val="center"/>
        </w:trPr>
        <w:tc>
          <w:tcPr>
            <w:tcW w:w="846" w:type="dxa"/>
            <w:vAlign w:val="center"/>
          </w:tcPr>
          <w:p w:rsidR="00F14ADC" w:rsidRDefault="00F14ADC" w:rsidP="00F14ADC">
            <w:pPr>
              <w:jc w:val="center"/>
              <w:rPr>
                <w:sz w:val="22"/>
              </w:rPr>
            </w:pPr>
            <w:r>
              <w:rPr>
                <w:rFonts w:hint="eastAsia"/>
                <w:sz w:val="22"/>
              </w:rPr>
              <w:t>12</w:t>
            </w:r>
          </w:p>
        </w:tc>
        <w:tc>
          <w:tcPr>
            <w:tcW w:w="1701"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Gravimetry</w:t>
            </w:r>
          </w:p>
        </w:tc>
        <w:tc>
          <w:tcPr>
            <w:tcW w:w="2126"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Solubility of precipitation and formation of precipitations</w:t>
            </w:r>
          </w:p>
        </w:tc>
        <w:tc>
          <w:tcPr>
            <w:tcW w:w="85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5-6</w:t>
            </w:r>
            <w:r w:rsidRPr="002D3259">
              <w:rPr>
                <w:rFonts w:ascii="Times New Roman" w:eastAsia="宋体" w:hAnsi="Times New Roman" w:cs="Times New Roman"/>
                <w:szCs w:val="21"/>
              </w:rPr>
              <w:t>题，</w:t>
            </w:r>
            <w:r>
              <w:rPr>
                <w:rFonts w:ascii="Times New Roman" w:eastAsia="宋体" w:hAnsi="Times New Roman" w:cs="Times New Roman" w:hint="eastAsia"/>
                <w:szCs w:val="21"/>
              </w:rPr>
              <w:t>问答</w:t>
            </w:r>
            <w:r w:rsidRPr="002D3259">
              <w:rPr>
                <w:rFonts w:ascii="Times New Roman" w:eastAsia="宋体" w:hAnsi="Times New Roman" w:cs="Times New Roman"/>
                <w:szCs w:val="21"/>
              </w:rPr>
              <w:t>题</w:t>
            </w:r>
            <w:r>
              <w:rPr>
                <w:rFonts w:ascii="Times New Roman" w:eastAsia="宋体" w:hAnsi="Times New Roman" w:cs="Times New Roman"/>
                <w:szCs w:val="21"/>
              </w:rPr>
              <w:t>4-5</w:t>
            </w:r>
            <w:r w:rsidRPr="002D3259">
              <w:rPr>
                <w:rFonts w:ascii="Times New Roman" w:eastAsia="宋体" w:hAnsi="Times New Roman" w:cs="Times New Roman"/>
                <w:szCs w:val="21"/>
              </w:rPr>
              <w:t>题）</w:t>
            </w:r>
          </w:p>
        </w:tc>
        <w:tc>
          <w:tcPr>
            <w:tcW w:w="798"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r>
      <w:tr w:rsidR="00F14ADC" w:rsidRPr="00D715F7" w:rsidTr="00204B1B">
        <w:trPr>
          <w:trHeight w:val="340"/>
          <w:jc w:val="center"/>
        </w:trPr>
        <w:tc>
          <w:tcPr>
            <w:tcW w:w="846" w:type="dxa"/>
            <w:vAlign w:val="center"/>
          </w:tcPr>
          <w:p w:rsidR="00F14ADC" w:rsidRDefault="00F14ADC" w:rsidP="00F14ADC">
            <w:pPr>
              <w:jc w:val="center"/>
              <w:rPr>
                <w:sz w:val="22"/>
              </w:rPr>
            </w:pPr>
            <w:r>
              <w:rPr>
                <w:rFonts w:hint="eastAsia"/>
                <w:sz w:val="22"/>
              </w:rPr>
              <w:t>13</w:t>
            </w:r>
          </w:p>
        </w:tc>
        <w:tc>
          <w:tcPr>
            <w:tcW w:w="1701"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 xml:space="preserve">Separation Techniques in Analytical </w:t>
            </w:r>
            <w:r>
              <w:rPr>
                <w:rFonts w:ascii="Times New Roman" w:hAnsi="Times New Roman" w:cs="Times New Roman"/>
                <w:sz w:val="20"/>
                <w:szCs w:val="20"/>
              </w:rPr>
              <w:lastRenderedPageBreak/>
              <w:t>Chemistry Part 1</w:t>
            </w:r>
          </w:p>
        </w:tc>
        <w:tc>
          <w:tcPr>
            <w:tcW w:w="2126"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lastRenderedPageBreak/>
              <w:t>Precipitation and liquid-liquid extraction</w:t>
            </w:r>
          </w:p>
        </w:tc>
        <w:tc>
          <w:tcPr>
            <w:tcW w:w="85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c>
          <w:tcPr>
            <w:tcW w:w="798"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r>
      <w:tr w:rsidR="00F14ADC" w:rsidRPr="00D715F7" w:rsidTr="00204B1B">
        <w:trPr>
          <w:trHeight w:val="340"/>
          <w:jc w:val="center"/>
        </w:trPr>
        <w:tc>
          <w:tcPr>
            <w:tcW w:w="846" w:type="dxa"/>
            <w:vAlign w:val="center"/>
          </w:tcPr>
          <w:p w:rsidR="00F14ADC" w:rsidRDefault="00F14ADC" w:rsidP="00F14ADC">
            <w:pPr>
              <w:jc w:val="center"/>
              <w:rPr>
                <w:sz w:val="22"/>
              </w:rPr>
            </w:pPr>
            <w:r>
              <w:rPr>
                <w:rFonts w:hint="eastAsia"/>
                <w:sz w:val="22"/>
              </w:rPr>
              <w:lastRenderedPageBreak/>
              <w:t>14</w:t>
            </w:r>
          </w:p>
        </w:tc>
        <w:tc>
          <w:tcPr>
            <w:tcW w:w="1701"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Separation Techniques in Analytical Chemistry Part 2</w:t>
            </w:r>
          </w:p>
        </w:tc>
        <w:tc>
          <w:tcPr>
            <w:tcW w:w="2126"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Ion-exchange for separation, chromatographic and other methods</w:t>
            </w:r>
          </w:p>
        </w:tc>
        <w:tc>
          <w:tcPr>
            <w:tcW w:w="85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5-6</w:t>
            </w:r>
            <w:r w:rsidRPr="002D3259">
              <w:rPr>
                <w:rFonts w:ascii="Times New Roman" w:eastAsia="宋体" w:hAnsi="Times New Roman" w:cs="Times New Roman"/>
                <w:szCs w:val="21"/>
              </w:rPr>
              <w:t>题，</w:t>
            </w:r>
            <w:r>
              <w:rPr>
                <w:rFonts w:ascii="Times New Roman" w:eastAsia="宋体" w:hAnsi="Times New Roman" w:cs="Times New Roman" w:hint="eastAsia"/>
                <w:szCs w:val="21"/>
              </w:rPr>
              <w:t>问答</w:t>
            </w:r>
            <w:r w:rsidRPr="002D3259">
              <w:rPr>
                <w:rFonts w:ascii="Times New Roman" w:eastAsia="宋体" w:hAnsi="Times New Roman" w:cs="Times New Roman"/>
                <w:szCs w:val="21"/>
              </w:rPr>
              <w:t>题</w:t>
            </w:r>
            <w:r>
              <w:rPr>
                <w:rFonts w:ascii="Times New Roman" w:eastAsia="宋体" w:hAnsi="Times New Roman" w:cs="Times New Roman"/>
                <w:szCs w:val="21"/>
              </w:rPr>
              <w:t>4-5</w:t>
            </w:r>
            <w:r w:rsidRPr="002D3259">
              <w:rPr>
                <w:rFonts w:ascii="Times New Roman" w:eastAsia="宋体" w:hAnsi="Times New Roman" w:cs="Times New Roman"/>
                <w:szCs w:val="21"/>
              </w:rPr>
              <w:t>题）</w:t>
            </w:r>
          </w:p>
        </w:tc>
        <w:tc>
          <w:tcPr>
            <w:tcW w:w="798"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r>
      <w:tr w:rsidR="00F14ADC" w:rsidRPr="00D715F7" w:rsidTr="00204B1B">
        <w:trPr>
          <w:trHeight w:val="340"/>
          <w:jc w:val="center"/>
        </w:trPr>
        <w:tc>
          <w:tcPr>
            <w:tcW w:w="846" w:type="dxa"/>
            <w:vAlign w:val="center"/>
          </w:tcPr>
          <w:p w:rsidR="00F14ADC" w:rsidRDefault="00F14ADC" w:rsidP="00F14ADC">
            <w:pPr>
              <w:jc w:val="center"/>
              <w:rPr>
                <w:sz w:val="22"/>
              </w:rPr>
            </w:pPr>
            <w:r>
              <w:rPr>
                <w:rFonts w:hint="eastAsia"/>
                <w:sz w:val="22"/>
              </w:rPr>
              <w:t>15</w:t>
            </w:r>
          </w:p>
        </w:tc>
        <w:tc>
          <w:tcPr>
            <w:tcW w:w="1701"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Introduction on Electrochemical Analysis</w:t>
            </w:r>
          </w:p>
        </w:tc>
        <w:tc>
          <w:tcPr>
            <w:tcW w:w="2126"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Classification of electrochemical methods, their application, basci concepts</w:t>
            </w:r>
          </w:p>
        </w:tc>
        <w:tc>
          <w:tcPr>
            <w:tcW w:w="85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4-5</w:t>
            </w:r>
            <w:r w:rsidRPr="002D3259">
              <w:rPr>
                <w:rFonts w:ascii="Times New Roman" w:eastAsia="宋体" w:hAnsi="Times New Roman" w:cs="Times New Roman"/>
                <w:szCs w:val="21"/>
              </w:rPr>
              <w:t>题，</w:t>
            </w:r>
            <w:r>
              <w:rPr>
                <w:rFonts w:ascii="Times New Roman" w:eastAsia="宋体" w:hAnsi="Times New Roman" w:cs="Times New Roman" w:hint="eastAsia"/>
                <w:szCs w:val="21"/>
              </w:rPr>
              <w:t>问答</w:t>
            </w:r>
            <w:r w:rsidRPr="002D3259">
              <w:rPr>
                <w:rFonts w:ascii="Times New Roman" w:eastAsia="宋体" w:hAnsi="Times New Roman" w:cs="Times New Roman"/>
                <w:szCs w:val="21"/>
              </w:rPr>
              <w:t>题</w:t>
            </w:r>
            <w:r>
              <w:rPr>
                <w:rFonts w:ascii="Times New Roman" w:eastAsia="宋体" w:hAnsi="Times New Roman" w:cs="Times New Roman"/>
                <w:szCs w:val="21"/>
              </w:rPr>
              <w:t>4-5</w:t>
            </w:r>
            <w:r w:rsidRPr="002D3259">
              <w:rPr>
                <w:rFonts w:ascii="Times New Roman" w:eastAsia="宋体" w:hAnsi="Times New Roman" w:cs="Times New Roman"/>
                <w:szCs w:val="21"/>
              </w:rPr>
              <w:t>题）</w:t>
            </w:r>
          </w:p>
        </w:tc>
        <w:tc>
          <w:tcPr>
            <w:tcW w:w="798"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r>
      <w:tr w:rsidR="00F14ADC" w:rsidRPr="00D715F7" w:rsidTr="00204B1B">
        <w:trPr>
          <w:trHeight w:val="340"/>
          <w:jc w:val="center"/>
        </w:trPr>
        <w:tc>
          <w:tcPr>
            <w:tcW w:w="846" w:type="dxa"/>
            <w:vAlign w:val="center"/>
          </w:tcPr>
          <w:p w:rsidR="00F14ADC" w:rsidRDefault="00F14ADC" w:rsidP="00F14ADC">
            <w:pPr>
              <w:jc w:val="center"/>
              <w:rPr>
                <w:sz w:val="22"/>
              </w:rPr>
            </w:pPr>
            <w:r>
              <w:rPr>
                <w:rFonts w:hint="eastAsia"/>
                <w:sz w:val="22"/>
              </w:rPr>
              <w:t>16</w:t>
            </w:r>
          </w:p>
        </w:tc>
        <w:tc>
          <w:tcPr>
            <w:tcW w:w="1701"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Pontentiometry and Coulometry</w:t>
            </w:r>
          </w:p>
        </w:tc>
        <w:tc>
          <w:tcPr>
            <w:tcW w:w="2126"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Ion-selective electrodes, Electricity gravimetric method and Coulometry</w:t>
            </w:r>
          </w:p>
        </w:tc>
        <w:tc>
          <w:tcPr>
            <w:tcW w:w="85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5-6</w:t>
            </w:r>
            <w:r w:rsidRPr="002D3259">
              <w:rPr>
                <w:rFonts w:ascii="Times New Roman" w:eastAsia="宋体" w:hAnsi="Times New Roman" w:cs="Times New Roman"/>
                <w:szCs w:val="21"/>
              </w:rPr>
              <w:t>题，</w:t>
            </w:r>
            <w:r>
              <w:rPr>
                <w:rFonts w:ascii="Times New Roman" w:eastAsia="宋体" w:hAnsi="Times New Roman" w:cs="Times New Roman" w:hint="eastAsia"/>
                <w:szCs w:val="21"/>
              </w:rPr>
              <w:t>问答</w:t>
            </w:r>
            <w:r w:rsidRPr="002D3259">
              <w:rPr>
                <w:rFonts w:ascii="Times New Roman" w:eastAsia="宋体" w:hAnsi="Times New Roman" w:cs="Times New Roman"/>
                <w:szCs w:val="21"/>
              </w:rPr>
              <w:t>题</w:t>
            </w:r>
            <w:r>
              <w:rPr>
                <w:rFonts w:ascii="Times New Roman" w:eastAsia="宋体" w:hAnsi="Times New Roman" w:cs="Times New Roman"/>
                <w:szCs w:val="21"/>
              </w:rPr>
              <w:t>4-5</w:t>
            </w:r>
            <w:r w:rsidRPr="002D3259">
              <w:rPr>
                <w:rFonts w:ascii="Times New Roman" w:eastAsia="宋体" w:hAnsi="Times New Roman" w:cs="Times New Roman"/>
                <w:szCs w:val="21"/>
              </w:rPr>
              <w:t>题）</w:t>
            </w:r>
          </w:p>
        </w:tc>
        <w:tc>
          <w:tcPr>
            <w:tcW w:w="798"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r>
      <w:tr w:rsidR="00F14ADC" w:rsidRPr="00D715F7" w:rsidTr="00204B1B">
        <w:trPr>
          <w:trHeight w:val="340"/>
          <w:jc w:val="center"/>
        </w:trPr>
        <w:tc>
          <w:tcPr>
            <w:tcW w:w="846" w:type="dxa"/>
            <w:vAlign w:val="center"/>
          </w:tcPr>
          <w:p w:rsidR="00F14ADC" w:rsidRDefault="00F14ADC" w:rsidP="00F14ADC">
            <w:pPr>
              <w:jc w:val="center"/>
              <w:rPr>
                <w:sz w:val="22"/>
              </w:rPr>
            </w:pPr>
            <w:r>
              <w:rPr>
                <w:rFonts w:hint="eastAsia"/>
                <w:sz w:val="22"/>
              </w:rPr>
              <w:t>17</w:t>
            </w:r>
          </w:p>
        </w:tc>
        <w:tc>
          <w:tcPr>
            <w:tcW w:w="1701"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Polarography and Voltammetry</w:t>
            </w:r>
          </w:p>
        </w:tc>
        <w:tc>
          <w:tcPr>
            <w:tcW w:w="2126" w:type="dxa"/>
            <w:vAlign w:val="center"/>
          </w:tcPr>
          <w:p w:rsidR="00F14ADC" w:rsidRDefault="00F14ADC" w:rsidP="00F14ADC">
            <w:pPr>
              <w:rPr>
                <w:rFonts w:ascii="Times New Roman" w:hAnsi="Times New Roman" w:cs="Times New Roman"/>
                <w:sz w:val="20"/>
                <w:szCs w:val="20"/>
              </w:rPr>
            </w:pPr>
            <w:r>
              <w:rPr>
                <w:rFonts w:ascii="Times New Roman" w:hAnsi="Times New Roman" w:cs="Times New Roman"/>
                <w:sz w:val="20"/>
                <w:szCs w:val="20"/>
              </w:rPr>
              <w:t>Polarographic current, New polarography and Voltammetry</w:t>
            </w:r>
          </w:p>
        </w:tc>
        <w:tc>
          <w:tcPr>
            <w:tcW w:w="851" w:type="dxa"/>
            <w:vAlign w:val="center"/>
          </w:tcPr>
          <w:p w:rsidR="00F14ADC" w:rsidRPr="00D715F7" w:rsidRDefault="00F14ADC" w:rsidP="00F14AD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81" w:type="dxa"/>
            <w:vAlign w:val="center"/>
          </w:tcPr>
          <w:p w:rsidR="00F14ADC" w:rsidRPr="00D715F7" w:rsidRDefault="00B4720F" w:rsidP="00F14ADC">
            <w:pPr>
              <w:widowControl/>
              <w:spacing w:beforeLines="50" w:before="156" w:afterLines="50" w:after="156"/>
              <w:jc w:val="center"/>
              <w:rPr>
                <w:rFonts w:ascii="宋体" w:eastAsia="宋体" w:hAnsi="宋体"/>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问答</w:t>
            </w:r>
            <w:r w:rsidRPr="002D3259">
              <w:rPr>
                <w:rFonts w:ascii="Times New Roman" w:eastAsia="宋体" w:hAnsi="Times New Roman" w:cs="Times New Roman"/>
                <w:szCs w:val="21"/>
              </w:rPr>
              <w:t>题</w:t>
            </w:r>
            <w:r>
              <w:rPr>
                <w:rFonts w:ascii="Times New Roman" w:eastAsia="宋体" w:hAnsi="Times New Roman" w:cs="Times New Roman"/>
                <w:szCs w:val="21"/>
              </w:rPr>
              <w:t>6-8</w:t>
            </w:r>
            <w:r w:rsidRPr="002D3259">
              <w:rPr>
                <w:rFonts w:ascii="Times New Roman" w:eastAsia="宋体" w:hAnsi="Times New Roman" w:cs="Times New Roman"/>
                <w:szCs w:val="21"/>
              </w:rPr>
              <w:t>题）</w:t>
            </w:r>
          </w:p>
        </w:tc>
        <w:tc>
          <w:tcPr>
            <w:tcW w:w="798" w:type="dxa"/>
            <w:vAlign w:val="center"/>
          </w:tcPr>
          <w:p w:rsidR="00F14ADC" w:rsidRPr="00D715F7" w:rsidRDefault="00F14ADC" w:rsidP="00F14ADC">
            <w:pPr>
              <w:widowControl/>
              <w:spacing w:beforeLines="50" w:before="156" w:afterLines="50" w:after="156"/>
              <w:jc w:val="center"/>
              <w:rPr>
                <w:rFonts w:ascii="宋体" w:eastAsia="宋体" w:hAnsi="宋体"/>
                <w:szCs w:val="21"/>
              </w:rPr>
            </w:pPr>
          </w:p>
        </w:tc>
      </w:tr>
    </w:tbl>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r w:rsidRPr="0034254B">
        <w:rPr>
          <w:rFonts w:ascii="宋体" w:eastAsia="宋体" w:hAnsi="宋体" w:hint="eastAsia"/>
        </w:rPr>
        <w:t>（四号黑体）</w:t>
      </w:r>
    </w:p>
    <w:p w:rsidR="00BA23F0"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（电子学术资源、纸质学术资源等，按规范方式列举）</w:t>
      </w:r>
      <w:r w:rsidRPr="00E76E34">
        <w:rPr>
          <w:rFonts w:ascii="宋体" w:eastAsia="宋体" w:hAnsi="宋体" w:hint="eastAsia"/>
        </w:rPr>
        <w:t>（五号宋体）</w:t>
      </w:r>
    </w:p>
    <w:p w:rsidR="00E76E34" w:rsidRPr="0054795E" w:rsidRDefault="00BF5232" w:rsidP="0054795E">
      <w:pPr>
        <w:pStyle w:val="a9"/>
        <w:widowControl/>
        <w:numPr>
          <w:ilvl w:val="0"/>
          <w:numId w:val="7"/>
        </w:numPr>
        <w:spacing w:beforeLines="50" w:before="156" w:afterLines="50" w:after="156"/>
        <w:ind w:firstLineChars="0"/>
        <w:jc w:val="left"/>
        <w:rPr>
          <w:rFonts w:ascii="宋体" w:eastAsia="宋体" w:hAnsi="宋体"/>
        </w:rPr>
      </w:pPr>
      <w:r w:rsidRPr="0054795E">
        <w:rPr>
          <w:rFonts w:ascii="宋体" w:eastAsia="宋体" w:hAnsi="宋体" w:hint="eastAsia"/>
        </w:rPr>
        <w:t>Quantitative</w:t>
      </w:r>
      <w:r w:rsidRPr="0054795E">
        <w:rPr>
          <w:rFonts w:ascii="宋体" w:eastAsia="宋体" w:hAnsi="宋体"/>
        </w:rPr>
        <w:t xml:space="preserve"> Chemical Analysis, Li Na et al,</w:t>
      </w:r>
      <w:r w:rsidRPr="0054795E">
        <w:rPr>
          <w:rFonts w:ascii="宋体" w:eastAsia="宋体" w:hAnsi="宋体" w:hint="eastAsia"/>
        </w:rPr>
        <w:t>北京大学</w:t>
      </w:r>
      <w:r w:rsidRPr="0054795E">
        <w:rPr>
          <w:rFonts w:ascii="宋体" w:eastAsia="宋体" w:hAnsi="宋体"/>
        </w:rPr>
        <w:t>出版社</w:t>
      </w:r>
      <w:r w:rsidRPr="0054795E">
        <w:rPr>
          <w:rFonts w:ascii="宋体" w:eastAsia="宋体" w:hAnsi="宋体" w:hint="eastAsia"/>
        </w:rPr>
        <w:t xml:space="preserve"> </w:t>
      </w:r>
      <w:r w:rsidRPr="0054795E">
        <w:rPr>
          <w:rFonts w:ascii="宋体" w:eastAsia="宋体" w:hAnsi="宋体"/>
        </w:rPr>
        <w:t>2009年第一版</w:t>
      </w:r>
    </w:p>
    <w:p w:rsidR="0054795E" w:rsidRPr="0054795E" w:rsidRDefault="0054795E" w:rsidP="0054795E">
      <w:pPr>
        <w:pStyle w:val="a9"/>
        <w:widowControl/>
        <w:numPr>
          <w:ilvl w:val="0"/>
          <w:numId w:val="7"/>
        </w:numPr>
        <w:spacing w:beforeLines="50" w:before="156" w:afterLines="50" w:after="156"/>
        <w:ind w:firstLineChars="0"/>
        <w:jc w:val="left"/>
        <w:rPr>
          <w:rFonts w:ascii="宋体" w:eastAsia="宋体" w:hAnsi="宋体"/>
        </w:rPr>
      </w:pPr>
      <w:r w:rsidRPr="0054795E">
        <w:rPr>
          <w:rFonts w:ascii="宋体" w:eastAsia="宋体" w:hAnsi="宋体"/>
        </w:rPr>
        <w:t xml:space="preserve">Douglas A. Skoog, F. James Holler, Stanley R. Crouch, </w:t>
      </w:r>
      <w:r>
        <w:rPr>
          <w:rFonts w:ascii="宋体" w:eastAsia="宋体" w:hAnsi="宋体"/>
        </w:rPr>
        <w:t xml:space="preserve">Principles </w:t>
      </w:r>
      <w:r>
        <w:rPr>
          <w:rFonts w:ascii="宋体" w:eastAsia="宋体" w:hAnsi="宋体" w:hint="eastAsia"/>
        </w:rPr>
        <w:t xml:space="preserve">of Instrumental Analysis </w:t>
      </w:r>
      <w:r>
        <w:rPr>
          <w:rFonts w:ascii="宋体" w:eastAsia="宋体" w:hAnsi="宋体"/>
        </w:rPr>
        <w:t>7</w:t>
      </w:r>
      <w:r w:rsidRPr="0054795E">
        <w:rPr>
          <w:rFonts w:ascii="宋体" w:eastAsia="宋体" w:hAnsi="宋体"/>
        </w:rPr>
        <w:t xml:space="preserve"> edition</w:t>
      </w:r>
    </w:p>
    <w:p w:rsidR="00E76E34" w:rsidRDefault="0054795E" w:rsidP="00022CBB">
      <w:pPr>
        <w:widowControl/>
        <w:spacing w:beforeLines="50" w:before="156" w:afterLines="50" w:after="156"/>
        <w:ind w:firstLineChars="200" w:firstLine="420"/>
        <w:jc w:val="left"/>
        <w:rPr>
          <w:rFonts w:ascii="宋体" w:eastAsia="宋体" w:hAnsi="宋体"/>
        </w:rPr>
      </w:pPr>
      <w:r>
        <w:rPr>
          <w:rFonts w:ascii="宋体" w:eastAsia="宋体" w:hAnsi="宋体"/>
        </w:rPr>
        <w:t>3</w:t>
      </w:r>
      <w:r w:rsidR="00E76E34">
        <w:rPr>
          <w:rFonts w:ascii="宋体" w:eastAsia="宋体" w:hAnsi="宋体" w:hint="eastAsia"/>
        </w:rPr>
        <w:t>．</w:t>
      </w:r>
      <w:r w:rsidR="00BF5232" w:rsidRPr="00BF5232">
        <w:rPr>
          <w:rFonts w:ascii="宋体" w:eastAsia="宋体" w:hAnsi="宋体" w:hint="eastAsia"/>
        </w:rPr>
        <w:t>武汉大学</w:t>
      </w:r>
      <w:r w:rsidR="00BF5232" w:rsidRPr="00BF5232">
        <w:rPr>
          <w:rFonts w:ascii="宋体" w:eastAsia="宋体" w:hAnsi="宋体"/>
        </w:rPr>
        <w:t xml:space="preserve"> 主编《分析化学》上</w:t>
      </w:r>
      <w:r>
        <w:rPr>
          <w:rFonts w:ascii="宋体" w:eastAsia="宋体" w:hAnsi="宋体" w:hint="eastAsia"/>
        </w:rPr>
        <w:t>/下</w:t>
      </w:r>
      <w:r w:rsidR="00BF5232" w:rsidRPr="00BF5232">
        <w:rPr>
          <w:rFonts w:ascii="宋体" w:eastAsia="宋体" w:hAnsi="宋体"/>
        </w:rPr>
        <w:t>册，高等教育出版社，20</w:t>
      </w:r>
      <w:r w:rsidR="00BF5232">
        <w:rPr>
          <w:rFonts w:ascii="宋体" w:eastAsia="宋体" w:hAnsi="宋体"/>
        </w:rPr>
        <w:t>1</w:t>
      </w:r>
      <w:r w:rsidR="00BF5232" w:rsidRPr="00BF5232">
        <w:rPr>
          <w:rFonts w:ascii="宋体" w:eastAsia="宋体" w:hAnsi="宋体"/>
        </w:rPr>
        <w:t>6年第</w:t>
      </w:r>
      <w:r w:rsidR="00BF5232">
        <w:rPr>
          <w:rFonts w:ascii="宋体" w:eastAsia="宋体" w:hAnsi="宋体" w:hint="eastAsia"/>
        </w:rPr>
        <w:t>六</w:t>
      </w:r>
      <w:r w:rsidR="00BF5232" w:rsidRPr="00BF5232">
        <w:rPr>
          <w:rFonts w:ascii="宋体" w:eastAsia="宋体" w:hAnsi="宋体"/>
        </w:rPr>
        <w:t>版</w:t>
      </w:r>
    </w:p>
    <w:p w:rsidR="0054795E" w:rsidRPr="0054795E" w:rsidRDefault="0054795E" w:rsidP="0054795E">
      <w:pPr>
        <w:widowControl/>
        <w:spacing w:beforeLines="50" w:before="156" w:afterLines="50" w:after="156"/>
        <w:ind w:firstLineChars="200" w:firstLine="420"/>
        <w:jc w:val="left"/>
        <w:rPr>
          <w:rFonts w:ascii="宋体" w:eastAsia="宋体" w:hAnsi="宋体"/>
        </w:rPr>
      </w:pPr>
      <w:r>
        <w:rPr>
          <w:rFonts w:ascii="宋体" w:eastAsia="宋体" w:hAnsi="宋体"/>
        </w:rPr>
        <w:t xml:space="preserve">4. </w:t>
      </w:r>
      <w:r w:rsidRPr="0054795E">
        <w:rPr>
          <w:rFonts w:ascii="宋体" w:eastAsia="宋体" w:hAnsi="宋体"/>
        </w:rPr>
        <w:t>Gary D. Christian, Analytical Chemistry, Wiley; 6 edition (March 14, 2003)</w:t>
      </w:r>
    </w:p>
    <w:p w:rsidR="0054795E" w:rsidRPr="0054795E" w:rsidRDefault="0054795E" w:rsidP="0054795E">
      <w:pPr>
        <w:widowControl/>
        <w:spacing w:beforeLines="50" w:before="156" w:afterLines="50" w:after="156"/>
        <w:ind w:firstLineChars="200" w:firstLine="420"/>
        <w:jc w:val="left"/>
        <w:rPr>
          <w:rFonts w:ascii="宋体" w:eastAsia="宋体" w:hAnsi="宋体"/>
        </w:rPr>
      </w:pPr>
      <w:r>
        <w:rPr>
          <w:rFonts w:ascii="宋体" w:eastAsia="宋体" w:hAnsi="宋体"/>
        </w:rPr>
        <w:t xml:space="preserve">5. </w:t>
      </w:r>
      <w:r w:rsidRPr="0054795E">
        <w:rPr>
          <w:rFonts w:ascii="宋体" w:eastAsia="宋体" w:hAnsi="宋体"/>
        </w:rPr>
        <w:t>Douglas A. Skoog, Donald M. West, F. James Holler, Stanley R. Crouch, Fundamentals of Analytical Chemistry, Brooks Cole; 8 edition August 7, 2003</w:t>
      </w:r>
    </w:p>
    <w:p w:rsidR="0054795E" w:rsidRPr="0054795E" w:rsidRDefault="0054795E" w:rsidP="0054795E">
      <w:pPr>
        <w:widowControl/>
        <w:spacing w:beforeLines="50" w:before="156" w:afterLines="50" w:after="156"/>
        <w:ind w:firstLineChars="200" w:firstLine="420"/>
        <w:jc w:val="left"/>
        <w:rPr>
          <w:rFonts w:ascii="宋体" w:eastAsia="宋体" w:hAnsi="宋体"/>
        </w:rPr>
      </w:pPr>
      <w:r>
        <w:rPr>
          <w:rFonts w:ascii="宋体" w:eastAsia="宋体" w:hAnsi="宋体"/>
        </w:rPr>
        <w:t xml:space="preserve">6. </w:t>
      </w:r>
      <w:r>
        <w:rPr>
          <w:rFonts w:ascii="宋体" w:eastAsia="宋体" w:hAnsi="宋体" w:hint="eastAsia"/>
        </w:rPr>
        <w:t>方惠群 于</w:t>
      </w:r>
      <w:r>
        <w:rPr>
          <w:rFonts w:ascii="宋体" w:eastAsia="宋体" w:hAnsi="宋体"/>
        </w:rPr>
        <w:t>俊生</w:t>
      </w:r>
      <w:r>
        <w:rPr>
          <w:rFonts w:ascii="宋体" w:eastAsia="宋体" w:hAnsi="宋体" w:hint="eastAsia"/>
        </w:rPr>
        <w:t xml:space="preserve"> 史坚 </w:t>
      </w:r>
      <w:r>
        <w:rPr>
          <w:rFonts w:ascii="宋体" w:eastAsia="宋体" w:hAnsi="宋体"/>
        </w:rPr>
        <w:t xml:space="preserve"> </w:t>
      </w:r>
      <w:r>
        <w:rPr>
          <w:rFonts w:ascii="宋体" w:eastAsia="宋体" w:hAnsi="宋体" w:hint="eastAsia"/>
        </w:rPr>
        <w:t>主编 仪器</w:t>
      </w:r>
      <w:r>
        <w:rPr>
          <w:rFonts w:ascii="宋体" w:eastAsia="宋体" w:hAnsi="宋体"/>
        </w:rPr>
        <w:t>分析</w:t>
      </w:r>
      <w:r>
        <w:rPr>
          <w:rFonts w:ascii="宋体" w:eastAsia="宋体" w:hAnsi="宋体" w:hint="eastAsia"/>
        </w:rPr>
        <w:t xml:space="preserve"> 科学出版社，</w:t>
      </w:r>
      <w:r>
        <w:rPr>
          <w:rFonts w:ascii="宋体" w:eastAsia="宋体" w:hAnsi="宋体"/>
        </w:rPr>
        <w:t>2019年第三版</w:t>
      </w:r>
    </w:p>
    <w:p w:rsidR="00D417A1" w:rsidRPr="0054795E" w:rsidRDefault="00D417A1" w:rsidP="00DD7B5F">
      <w:pPr>
        <w:widowControl/>
        <w:spacing w:beforeLines="50" w:before="156" w:afterLines="50" w:after="156"/>
        <w:jc w:val="left"/>
        <w:rPr>
          <w:rFonts w:ascii="宋体" w:eastAsia="宋体" w:hAnsi="宋体"/>
        </w:rPr>
      </w:pPr>
    </w:p>
    <w:p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r w:rsidRPr="0034254B">
        <w:rPr>
          <w:rFonts w:ascii="宋体" w:eastAsia="宋体" w:hAnsi="宋体" w:hint="eastAsia"/>
        </w:rPr>
        <w:t>（四号黑体）</w:t>
      </w:r>
    </w:p>
    <w:p w:rsidR="00576BF0" w:rsidRDefault="00576BF0" w:rsidP="00CD1CCC">
      <w:pPr>
        <w:widowControl/>
        <w:spacing w:beforeLines="50" w:before="156" w:afterLines="50" w:after="156"/>
        <w:ind w:firstLine="420"/>
        <w:jc w:val="left"/>
        <w:rPr>
          <w:rFonts w:ascii="宋体" w:eastAsia="宋体" w:hAnsi="宋体"/>
        </w:rPr>
      </w:pPr>
      <w:r>
        <w:rPr>
          <w:rFonts w:ascii="宋体" w:eastAsia="宋体" w:hAnsi="宋体" w:hint="eastAsia"/>
        </w:rPr>
        <w:t>本课程为理论课程</w:t>
      </w:r>
      <w:r>
        <w:rPr>
          <w:rFonts w:ascii="宋体" w:eastAsia="宋体" w:hAnsi="宋体"/>
        </w:rPr>
        <w:t>，教学</w:t>
      </w:r>
      <w:r w:rsidRPr="00576BF0">
        <w:rPr>
          <w:rFonts w:ascii="宋体" w:eastAsia="宋体" w:hAnsi="宋体" w:hint="eastAsia"/>
        </w:rPr>
        <w:t>采用教师讲解、提问和学生回答问题、讨论相结合的模式进行。要求学生在</w:t>
      </w:r>
      <w:r>
        <w:rPr>
          <w:rFonts w:ascii="宋体" w:eastAsia="宋体" w:hAnsi="宋体" w:hint="eastAsia"/>
        </w:rPr>
        <w:t>课堂回答</w:t>
      </w:r>
      <w:r>
        <w:rPr>
          <w:rFonts w:ascii="宋体" w:eastAsia="宋体" w:hAnsi="宋体"/>
        </w:rPr>
        <w:t>相应的提问，课后完成课后作业</w:t>
      </w:r>
      <w:r w:rsidRPr="00576BF0">
        <w:rPr>
          <w:rFonts w:ascii="宋体" w:eastAsia="宋体" w:hAnsi="宋体" w:hint="eastAsia"/>
        </w:rPr>
        <w:t>。</w:t>
      </w:r>
    </w:p>
    <w:p w:rsidR="00576BF0" w:rsidRPr="00CD1CCC" w:rsidRDefault="00576BF0" w:rsidP="00576BF0">
      <w:pPr>
        <w:widowControl/>
        <w:spacing w:beforeLines="50" w:before="156" w:afterLines="50" w:after="156"/>
        <w:jc w:val="left"/>
        <w:rPr>
          <w:rFonts w:ascii="宋体" w:eastAsia="宋体" w:hAnsi="宋体"/>
        </w:rPr>
      </w:pPr>
      <w:r w:rsidRPr="00CD1CCC">
        <w:rPr>
          <w:rFonts w:ascii="宋体" w:eastAsia="宋体" w:hAnsi="宋体" w:hint="eastAsia"/>
        </w:rPr>
        <w:t>（</w:t>
      </w:r>
      <w:r w:rsidRPr="00CD1CCC">
        <w:rPr>
          <w:rFonts w:ascii="宋体" w:eastAsia="宋体" w:hAnsi="宋体"/>
        </w:rPr>
        <w:t>1</w:t>
      </w:r>
      <w:r>
        <w:rPr>
          <w:rFonts w:ascii="宋体" w:eastAsia="宋体" w:hAnsi="宋体"/>
        </w:rPr>
        <w:t>）讲授法：</w:t>
      </w:r>
      <w:r>
        <w:rPr>
          <w:rFonts w:ascii="宋体" w:eastAsia="宋体" w:hAnsi="宋体" w:hint="eastAsia"/>
        </w:rPr>
        <w:t>分析化学</w:t>
      </w:r>
      <w:r>
        <w:rPr>
          <w:rFonts w:ascii="宋体" w:eastAsia="宋体" w:hAnsi="宋体"/>
        </w:rPr>
        <w:t>的</w:t>
      </w:r>
      <w:r w:rsidRPr="00CD1CCC">
        <w:rPr>
          <w:rFonts w:ascii="宋体" w:eastAsia="宋体" w:hAnsi="宋体"/>
        </w:rPr>
        <w:t>基本概念、</w:t>
      </w:r>
      <w:r>
        <w:rPr>
          <w:rFonts w:ascii="宋体" w:eastAsia="宋体" w:hAnsi="宋体" w:hint="eastAsia"/>
        </w:rPr>
        <w:t>四大滴定</w:t>
      </w:r>
      <w:r>
        <w:rPr>
          <w:rFonts w:ascii="宋体" w:eastAsia="宋体" w:hAnsi="宋体"/>
        </w:rPr>
        <w:t>的基本原理及相应</w:t>
      </w:r>
      <w:r>
        <w:rPr>
          <w:rFonts w:ascii="宋体" w:eastAsia="宋体" w:hAnsi="宋体" w:hint="eastAsia"/>
        </w:rPr>
        <w:t>实际应用</w:t>
      </w:r>
      <w:r w:rsidRPr="00CD1CCC">
        <w:rPr>
          <w:rFonts w:ascii="宋体" w:eastAsia="宋体" w:hAnsi="宋体"/>
        </w:rPr>
        <w:t>质性研究与量化研究的界定、不同研究方法简介等概念性知识。</w:t>
      </w:r>
      <w:r w:rsidR="00D47BFF" w:rsidRPr="00D47BFF">
        <w:rPr>
          <w:rFonts w:ascii="宋体" w:eastAsia="宋体" w:hAnsi="宋体"/>
        </w:rPr>
        <w:t>对课程内容的讲授突出基础，强调重点，对教科书中的内容有所舍取，课堂上讲述要点与学生课后自学相结合。</w:t>
      </w:r>
      <w:r w:rsidR="00D47BFF">
        <w:rPr>
          <w:rFonts w:ascii="宋体" w:eastAsia="宋体" w:hAnsi="宋体" w:hint="eastAsia"/>
        </w:rPr>
        <w:t>并</w:t>
      </w:r>
      <w:r w:rsidR="00D47BFF">
        <w:rPr>
          <w:rFonts w:ascii="宋体" w:eastAsia="宋体" w:hAnsi="宋体"/>
        </w:rPr>
        <w:t>结合</w:t>
      </w:r>
      <w:r w:rsidR="00D47BFF" w:rsidRPr="00D47BFF">
        <w:rPr>
          <w:rFonts w:ascii="宋体" w:eastAsia="宋体" w:hAnsi="宋体"/>
        </w:rPr>
        <w:t>在线教学平</w:t>
      </w:r>
      <w:r w:rsidR="00D47BFF" w:rsidRPr="00D47BFF">
        <w:rPr>
          <w:rFonts w:ascii="宋体" w:eastAsia="宋体" w:hAnsi="宋体"/>
        </w:rPr>
        <w:lastRenderedPageBreak/>
        <w:t>台如雨课堂、</w:t>
      </w:r>
      <w:r w:rsidR="00D47BFF">
        <w:rPr>
          <w:rFonts w:ascii="宋体" w:eastAsia="宋体" w:hAnsi="宋体" w:hint="eastAsia"/>
        </w:rPr>
        <w:t>智慧树</w:t>
      </w:r>
      <w:r w:rsidR="00D47BFF" w:rsidRPr="00D47BFF">
        <w:rPr>
          <w:rFonts w:ascii="宋体" w:eastAsia="宋体" w:hAnsi="宋体"/>
        </w:rPr>
        <w:t>等，</w:t>
      </w:r>
      <w:r w:rsidR="007944B7" w:rsidRPr="00D47BFF">
        <w:rPr>
          <w:rFonts w:ascii="宋体" w:eastAsia="宋体" w:hAnsi="宋体"/>
        </w:rPr>
        <w:t>课堂上讲述要点与学生课后自学相结合。</w:t>
      </w:r>
      <w:r w:rsidR="007944B7">
        <w:rPr>
          <w:rFonts w:ascii="宋体" w:eastAsia="宋体" w:hAnsi="宋体" w:hint="eastAsia"/>
        </w:rPr>
        <w:t>并</w:t>
      </w:r>
      <w:r w:rsidR="007944B7">
        <w:rPr>
          <w:rFonts w:ascii="宋体" w:eastAsia="宋体" w:hAnsi="宋体"/>
        </w:rPr>
        <w:t>结合</w:t>
      </w:r>
      <w:r w:rsidR="007944B7" w:rsidRPr="00D47BFF">
        <w:rPr>
          <w:rFonts w:ascii="宋体" w:eastAsia="宋体" w:hAnsi="宋体"/>
        </w:rPr>
        <w:t>在线教学平台如雨课堂、</w:t>
      </w:r>
      <w:r w:rsidR="007944B7">
        <w:rPr>
          <w:rFonts w:ascii="宋体" w:eastAsia="宋体" w:hAnsi="宋体" w:hint="eastAsia"/>
        </w:rPr>
        <w:t>智慧树</w:t>
      </w:r>
      <w:r w:rsidR="007944B7" w:rsidRPr="00D47BFF">
        <w:rPr>
          <w:rFonts w:ascii="宋体" w:eastAsia="宋体" w:hAnsi="宋体"/>
        </w:rPr>
        <w:t>等，采用课前观看预习视频，课上讲解，课后</w:t>
      </w:r>
      <w:r w:rsidR="007944B7">
        <w:rPr>
          <w:rFonts w:ascii="宋体" w:eastAsia="宋体" w:hAnsi="宋体"/>
        </w:rPr>
        <w:t>现场</w:t>
      </w:r>
      <w:r w:rsidR="007944B7" w:rsidRPr="00D47BFF">
        <w:rPr>
          <w:rFonts w:ascii="宋体" w:eastAsia="宋体" w:hAnsi="宋体"/>
        </w:rPr>
        <w:t>答疑。</w:t>
      </w:r>
    </w:p>
    <w:p w:rsidR="00D47BFF" w:rsidRPr="00D47BFF" w:rsidRDefault="00576BF0" w:rsidP="00D47BFF">
      <w:pPr>
        <w:widowControl/>
        <w:spacing w:beforeLines="50" w:before="156" w:afterLines="50" w:after="156"/>
        <w:jc w:val="left"/>
        <w:rPr>
          <w:rFonts w:ascii="宋体" w:eastAsia="宋体" w:hAnsi="宋体"/>
        </w:rPr>
      </w:pPr>
      <w:r w:rsidRPr="00CD1CCC">
        <w:rPr>
          <w:rFonts w:ascii="宋体" w:eastAsia="宋体" w:hAnsi="宋体"/>
        </w:rPr>
        <w:t>（2）案例分析法：</w:t>
      </w:r>
      <w:r>
        <w:rPr>
          <w:rFonts w:ascii="宋体" w:eastAsia="宋体" w:hAnsi="宋体" w:hint="eastAsia"/>
        </w:rPr>
        <w:t>通过具体案例</w:t>
      </w:r>
      <w:r>
        <w:rPr>
          <w:rFonts w:ascii="宋体" w:eastAsia="宋体" w:hAnsi="宋体"/>
        </w:rPr>
        <w:t>展示</w:t>
      </w:r>
      <w:r>
        <w:rPr>
          <w:rFonts w:ascii="宋体" w:eastAsia="宋体" w:hAnsi="宋体" w:hint="eastAsia"/>
        </w:rPr>
        <w:t>应用</w:t>
      </w:r>
      <w:r>
        <w:rPr>
          <w:rFonts w:ascii="宋体" w:eastAsia="宋体" w:hAnsi="宋体"/>
        </w:rPr>
        <w:t>四大滴定及重量法</w:t>
      </w:r>
      <w:r>
        <w:rPr>
          <w:rFonts w:ascii="宋体" w:eastAsia="宋体" w:hAnsi="宋体" w:hint="eastAsia"/>
        </w:rPr>
        <w:t>的</w:t>
      </w:r>
      <w:r>
        <w:rPr>
          <w:rFonts w:ascii="宋体" w:eastAsia="宋体" w:hAnsi="宋体"/>
        </w:rPr>
        <w:t>实际</w:t>
      </w:r>
      <w:r>
        <w:rPr>
          <w:rFonts w:ascii="宋体" w:eastAsia="宋体" w:hAnsi="宋体" w:hint="eastAsia"/>
        </w:rPr>
        <w:t>分析</w:t>
      </w:r>
      <w:r>
        <w:rPr>
          <w:rFonts w:ascii="宋体" w:eastAsia="宋体" w:hAnsi="宋体"/>
        </w:rPr>
        <w:t>应用</w:t>
      </w:r>
      <w:r w:rsidRPr="00CD1CCC">
        <w:rPr>
          <w:rFonts w:ascii="宋体" w:eastAsia="宋体" w:hAnsi="宋体"/>
        </w:rPr>
        <w:t>。</w:t>
      </w:r>
      <w:r w:rsidR="00D47BFF" w:rsidRPr="00D47BFF">
        <w:rPr>
          <w:rFonts w:ascii="宋体" w:eastAsia="宋体" w:hAnsi="宋体"/>
        </w:rPr>
        <w:t xml:space="preserve"> </w:t>
      </w:r>
    </w:p>
    <w:p w:rsidR="00D417A1" w:rsidRDefault="00D417A1" w:rsidP="00CD1CCC">
      <w:pPr>
        <w:widowControl/>
        <w:spacing w:beforeLines="50" w:before="156" w:afterLines="50" w:after="156"/>
        <w:ind w:firstLine="420"/>
        <w:jc w:val="left"/>
        <w:rPr>
          <w:rFonts w:ascii="宋体" w:eastAsia="宋体" w:hAnsi="宋体"/>
        </w:rPr>
      </w:pPr>
      <w:r w:rsidRPr="00F56396">
        <w:rPr>
          <w:rFonts w:ascii="黑体" w:eastAsia="黑体" w:hAnsi="黑体" w:hint="eastAsia"/>
          <w:b/>
          <w:sz w:val="28"/>
          <w:szCs w:val="28"/>
        </w:rPr>
        <w:t>八、考核方式及评定方法</w:t>
      </w:r>
      <w:r w:rsidR="00F56396" w:rsidRPr="0034254B">
        <w:rPr>
          <w:rFonts w:ascii="宋体" w:eastAsia="宋体" w:hAnsi="宋体" w:hint="eastAsia"/>
        </w:rPr>
        <w:t>（四号黑体）</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rsidR="00D47BFF" w:rsidRPr="002D3259" w:rsidRDefault="00022CBB" w:rsidP="00D47BFF">
      <w:pPr>
        <w:widowControl/>
        <w:spacing w:beforeLines="50" w:before="156" w:afterLines="50" w:after="156"/>
        <w:jc w:val="center"/>
        <w:rPr>
          <w:rFonts w:ascii="Times New Roman" w:eastAsia="宋体" w:hAnsi="Times New Roman" w:cs="Times New Roman"/>
          <w:szCs w:val="21"/>
        </w:rPr>
      </w:pPr>
      <w:r w:rsidRPr="00D504B7">
        <w:rPr>
          <w:rFonts w:ascii="宋体" w:eastAsia="宋体" w:hAnsi="宋体" w:hint="eastAsia"/>
          <w:b/>
          <w:szCs w:val="21"/>
        </w:rPr>
        <w:t>表4：课程考核与课程目标的对应关系表</w:t>
      </w:r>
      <w:r w:rsidR="00D504B7">
        <w:rPr>
          <w:rFonts w:ascii="宋体" w:eastAsia="宋体" w:hAnsi="宋体" w:hint="eastAsia"/>
          <w:szCs w:val="21"/>
        </w:rPr>
        <w:t>（五</w:t>
      </w:r>
      <w:r w:rsidRPr="00D504B7">
        <w:rPr>
          <w:rFonts w:ascii="宋体" w:eastAsia="宋体" w:hAnsi="宋体" w:hint="eastAsia"/>
          <w:szCs w:val="21"/>
        </w:rPr>
        <w:t>号</w:t>
      </w:r>
      <w:r w:rsidR="00D504B7">
        <w:rPr>
          <w:rFonts w:ascii="宋体" w:eastAsia="宋体" w:hAnsi="宋体" w:hint="eastAsia"/>
          <w:szCs w:val="21"/>
        </w:rPr>
        <w:t>宋</w:t>
      </w:r>
      <w:r w:rsidRPr="00D504B7">
        <w:rPr>
          <w:rFonts w:ascii="宋体" w:eastAsia="宋体" w:hAnsi="宋体" w:hint="eastAsia"/>
          <w:szCs w:val="21"/>
        </w:rPr>
        <w:t>体）</w:t>
      </w:r>
      <w:r w:rsidR="00D47BFF" w:rsidRPr="002D3259">
        <w:rPr>
          <w:rFonts w:ascii="Times New Roman" w:eastAsia="宋体" w:hAnsi="Times New Roman" w:cs="Times New Roman"/>
          <w:b/>
          <w:szCs w:val="21"/>
        </w:rPr>
        <w:t>表</w:t>
      </w:r>
      <w:r w:rsidR="00D47BFF" w:rsidRPr="002D3259">
        <w:rPr>
          <w:rFonts w:ascii="Times New Roman" w:eastAsia="宋体" w:hAnsi="Times New Roman" w:cs="Times New Roman"/>
          <w:b/>
          <w:szCs w:val="21"/>
        </w:rPr>
        <w:t>4</w:t>
      </w:r>
      <w:r w:rsidR="00D47BFF" w:rsidRPr="002D3259">
        <w:rPr>
          <w:rFonts w:ascii="Times New Roman" w:eastAsia="宋体" w:hAnsi="Times New Roman" w:cs="Times New Roman"/>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716"/>
        <w:gridCol w:w="2849"/>
      </w:tblGrid>
      <w:tr w:rsidR="00D47BFF" w:rsidRPr="002D3259" w:rsidTr="007D3BF1">
        <w:trPr>
          <w:trHeight w:val="567"/>
          <w:jc w:val="center"/>
        </w:trPr>
        <w:tc>
          <w:tcPr>
            <w:tcW w:w="1980" w:type="dxa"/>
            <w:vAlign w:val="center"/>
          </w:tcPr>
          <w:p w:rsidR="00D47BFF" w:rsidRPr="002D3259" w:rsidRDefault="00D47BFF" w:rsidP="007D3BF1">
            <w:pPr>
              <w:pStyle w:val="a3"/>
              <w:spacing w:beforeLines="50" w:before="156" w:afterLines="50" w:after="156"/>
              <w:jc w:val="center"/>
              <w:rPr>
                <w:rFonts w:ascii="Times New Roman" w:hAnsi="Times New Roman"/>
                <w:b/>
              </w:rPr>
            </w:pPr>
            <w:r w:rsidRPr="002D3259">
              <w:rPr>
                <w:rFonts w:ascii="Times New Roman" w:hAnsi="Times New Roman"/>
                <w:b/>
              </w:rPr>
              <w:t>课程目标</w:t>
            </w:r>
          </w:p>
        </w:tc>
        <w:tc>
          <w:tcPr>
            <w:tcW w:w="3716" w:type="dxa"/>
            <w:vAlign w:val="center"/>
          </w:tcPr>
          <w:p w:rsidR="00D47BFF" w:rsidRPr="002D3259" w:rsidRDefault="00D47BFF" w:rsidP="007D3BF1">
            <w:pPr>
              <w:pStyle w:val="a3"/>
              <w:spacing w:beforeLines="50" w:before="156" w:afterLines="50" w:after="156"/>
              <w:jc w:val="center"/>
              <w:rPr>
                <w:rFonts w:ascii="Times New Roman" w:hAnsi="Times New Roman"/>
                <w:b/>
              </w:rPr>
            </w:pPr>
            <w:r w:rsidRPr="002D3259">
              <w:rPr>
                <w:rFonts w:ascii="Times New Roman" w:hAnsi="Times New Roman"/>
                <w:b/>
              </w:rPr>
              <w:t>考核要点</w:t>
            </w:r>
          </w:p>
        </w:tc>
        <w:tc>
          <w:tcPr>
            <w:tcW w:w="2849" w:type="dxa"/>
            <w:vAlign w:val="center"/>
          </w:tcPr>
          <w:p w:rsidR="00D47BFF" w:rsidRPr="002D3259" w:rsidRDefault="00D47BFF" w:rsidP="007D3BF1">
            <w:pPr>
              <w:pStyle w:val="a3"/>
              <w:spacing w:beforeLines="50" w:before="156" w:afterLines="50" w:after="156"/>
              <w:jc w:val="center"/>
              <w:rPr>
                <w:rFonts w:ascii="Times New Roman" w:hAnsi="Times New Roman"/>
                <w:b/>
              </w:rPr>
            </w:pPr>
            <w:r w:rsidRPr="002D3259">
              <w:rPr>
                <w:rFonts w:ascii="Times New Roman" w:hAnsi="Times New Roman"/>
                <w:b/>
              </w:rPr>
              <w:t>考核方式</w:t>
            </w:r>
          </w:p>
        </w:tc>
      </w:tr>
      <w:tr w:rsidR="00D47BFF" w:rsidRPr="002D3259" w:rsidTr="007D3BF1">
        <w:trPr>
          <w:trHeight w:val="567"/>
          <w:jc w:val="center"/>
        </w:trPr>
        <w:tc>
          <w:tcPr>
            <w:tcW w:w="1980" w:type="dxa"/>
            <w:vAlign w:val="center"/>
          </w:tcPr>
          <w:p w:rsidR="00D47BFF" w:rsidRPr="002D3259" w:rsidRDefault="00D47BFF" w:rsidP="007D3BF1">
            <w:pPr>
              <w:pStyle w:val="a3"/>
              <w:spacing w:beforeLines="50" w:before="156" w:afterLines="50" w:after="156"/>
              <w:jc w:val="center"/>
              <w:rPr>
                <w:rFonts w:ascii="Times New Roman" w:hAnsi="Times New Roman"/>
              </w:rPr>
            </w:pPr>
            <w:r w:rsidRPr="002D3259">
              <w:rPr>
                <w:rFonts w:ascii="Times New Roman" w:hAnsi="Times New Roman"/>
              </w:rPr>
              <w:t>课程目标</w:t>
            </w:r>
            <w:r w:rsidRPr="002D3259">
              <w:rPr>
                <w:rFonts w:ascii="Times New Roman" w:hAnsi="Times New Roman"/>
              </w:rPr>
              <w:t>1</w:t>
            </w:r>
          </w:p>
        </w:tc>
        <w:tc>
          <w:tcPr>
            <w:tcW w:w="3716" w:type="dxa"/>
            <w:vAlign w:val="center"/>
          </w:tcPr>
          <w:p w:rsidR="00D47BFF" w:rsidRPr="002D3259" w:rsidRDefault="00D47BFF" w:rsidP="00D47BFF">
            <w:pPr>
              <w:pStyle w:val="a3"/>
              <w:spacing w:beforeLines="50" w:before="156" w:afterLines="50" w:after="156"/>
              <w:rPr>
                <w:rFonts w:ascii="Times New Roman" w:hAnsi="Times New Roman"/>
                <w:bCs/>
              </w:rPr>
            </w:pPr>
            <w:r w:rsidRPr="002D3259">
              <w:rPr>
                <w:rFonts w:ascii="Times New Roman" w:hAnsi="Times New Roman"/>
                <w:bCs/>
              </w:rPr>
              <w:t>了解</w:t>
            </w:r>
            <w:r>
              <w:rPr>
                <w:rFonts w:ascii="Times New Roman" w:hAnsi="Times New Roman" w:hint="eastAsia"/>
                <w:bCs/>
              </w:rPr>
              <w:t>分析化学的</w:t>
            </w:r>
            <w:r w:rsidRPr="002D3259">
              <w:rPr>
                <w:rFonts w:ascii="Times New Roman" w:hAnsi="Times New Roman"/>
                <w:bCs/>
              </w:rPr>
              <w:t>基本知识</w:t>
            </w:r>
            <w:r>
              <w:rPr>
                <w:rFonts w:ascii="Times New Roman" w:hAnsi="Times New Roman" w:hint="eastAsia"/>
                <w:bCs/>
              </w:rPr>
              <w:t>和</w:t>
            </w:r>
            <w:r>
              <w:rPr>
                <w:rFonts w:ascii="Times New Roman" w:hAnsi="Times New Roman"/>
                <w:bCs/>
              </w:rPr>
              <w:t>理论</w:t>
            </w:r>
            <w:r w:rsidRPr="002D3259">
              <w:rPr>
                <w:rFonts w:ascii="Times New Roman" w:hAnsi="Times New Roman"/>
                <w:bCs/>
              </w:rPr>
              <w:t>，并能将其用于解决</w:t>
            </w:r>
            <w:r>
              <w:rPr>
                <w:rFonts w:ascii="Times New Roman" w:hAnsi="Times New Roman" w:hint="eastAsia"/>
                <w:bCs/>
              </w:rPr>
              <w:t>实际分析</w:t>
            </w:r>
            <w:r>
              <w:rPr>
                <w:rFonts w:ascii="Times New Roman" w:hAnsi="Times New Roman"/>
                <w:bCs/>
              </w:rPr>
              <w:t>化学</w:t>
            </w:r>
            <w:r w:rsidRPr="002D3259">
              <w:rPr>
                <w:rFonts w:ascii="Times New Roman" w:hAnsi="Times New Roman"/>
                <w:bCs/>
              </w:rPr>
              <w:t>问题。</w:t>
            </w:r>
          </w:p>
        </w:tc>
        <w:tc>
          <w:tcPr>
            <w:tcW w:w="2849" w:type="dxa"/>
            <w:vAlign w:val="center"/>
          </w:tcPr>
          <w:p w:rsidR="00D47BFF" w:rsidRPr="002D3259" w:rsidRDefault="00D47BFF" w:rsidP="007D3BF1">
            <w:pPr>
              <w:pStyle w:val="a3"/>
              <w:spacing w:beforeLines="50" w:before="156" w:afterLines="50" w:after="156"/>
              <w:rPr>
                <w:rFonts w:ascii="Times New Roman" w:hAnsi="Times New Roman"/>
                <w:bCs/>
              </w:rPr>
            </w:pPr>
            <w:r w:rsidRPr="002D3259">
              <w:rPr>
                <w:rFonts w:ascii="Times New Roman" w:hAnsi="Times New Roman"/>
                <w:bCs/>
              </w:rPr>
              <w:t>闭卷考试</w:t>
            </w:r>
            <w:bookmarkStart w:id="4" w:name="OLE_LINK10"/>
            <w:r w:rsidRPr="002D3259">
              <w:rPr>
                <w:rFonts w:ascii="Times New Roman" w:hAnsi="Times New Roman"/>
                <w:bCs/>
              </w:rPr>
              <w:t>（四次过程化考试）</w:t>
            </w:r>
            <w:bookmarkEnd w:id="4"/>
          </w:p>
        </w:tc>
      </w:tr>
      <w:tr w:rsidR="00D47BFF" w:rsidRPr="002D3259" w:rsidTr="007D3BF1">
        <w:trPr>
          <w:trHeight w:val="567"/>
          <w:jc w:val="center"/>
        </w:trPr>
        <w:tc>
          <w:tcPr>
            <w:tcW w:w="1980" w:type="dxa"/>
            <w:vAlign w:val="center"/>
          </w:tcPr>
          <w:p w:rsidR="00D47BFF" w:rsidRPr="002D3259" w:rsidRDefault="00D47BFF" w:rsidP="007D3BF1">
            <w:pPr>
              <w:pStyle w:val="a3"/>
              <w:spacing w:beforeLines="50" w:before="156" w:afterLines="50" w:after="156"/>
              <w:jc w:val="center"/>
              <w:rPr>
                <w:rFonts w:ascii="Times New Roman" w:hAnsi="Times New Roman"/>
              </w:rPr>
            </w:pPr>
            <w:r w:rsidRPr="002D3259">
              <w:rPr>
                <w:rFonts w:ascii="Times New Roman" w:hAnsi="Times New Roman"/>
              </w:rPr>
              <w:t>课程目标</w:t>
            </w:r>
            <w:r w:rsidRPr="002D3259">
              <w:rPr>
                <w:rFonts w:ascii="Times New Roman" w:hAnsi="Times New Roman"/>
              </w:rPr>
              <w:t>2</w:t>
            </w:r>
          </w:p>
        </w:tc>
        <w:tc>
          <w:tcPr>
            <w:tcW w:w="3716" w:type="dxa"/>
            <w:vAlign w:val="center"/>
          </w:tcPr>
          <w:p w:rsidR="00D47BFF" w:rsidRPr="002D3259" w:rsidRDefault="00D47BFF" w:rsidP="007D3BF1">
            <w:pPr>
              <w:pStyle w:val="a3"/>
              <w:spacing w:beforeLines="50" w:before="156" w:afterLines="50" w:after="156"/>
              <w:rPr>
                <w:rFonts w:ascii="Times New Roman" w:hAnsi="Times New Roman"/>
                <w:b/>
              </w:rPr>
            </w:pPr>
            <w:bookmarkStart w:id="5" w:name="OLE_LINK8"/>
            <w:bookmarkStart w:id="6" w:name="OLE_LINK7"/>
            <w:r w:rsidRPr="002D3259">
              <w:rPr>
                <w:rFonts w:ascii="Times New Roman" w:hAnsi="Times New Roman"/>
                <w:szCs w:val="21"/>
              </w:rPr>
              <w:t>能对实验结果进行分析和解释，并通</w:t>
            </w:r>
            <w:bookmarkEnd w:id="5"/>
            <w:r w:rsidRPr="002D3259">
              <w:rPr>
                <w:rFonts w:ascii="Times New Roman" w:hAnsi="Times New Roman"/>
                <w:szCs w:val="21"/>
              </w:rPr>
              <w:t>过信息综合得到合理有效的结论。</w:t>
            </w:r>
            <w:bookmarkEnd w:id="6"/>
          </w:p>
        </w:tc>
        <w:tc>
          <w:tcPr>
            <w:tcW w:w="2849" w:type="dxa"/>
            <w:vAlign w:val="center"/>
          </w:tcPr>
          <w:p w:rsidR="00D47BFF" w:rsidRPr="002D3259" w:rsidRDefault="00D47BFF" w:rsidP="007D3BF1">
            <w:pPr>
              <w:pStyle w:val="a3"/>
              <w:spacing w:beforeLines="50" w:before="156" w:afterLines="50" w:after="156"/>
              <w:rPr>
                <w:rFonts w:ascii="Times New Roman" w:hAnsi="Times New Roman"/>
                <w:bCs/>
              </w:rPr>
            </w:pPr>
            <w:r w:rsidRPr="002D3259">
              <w:rPr>
                <w:rFonts w:ascii="Times New Roman" w:hAnsi="Times New Roman"/>
                <w:bCs/>
              </w:rPr>
              <w:t>平时课堂作业，闭卷考试（四次过程化考试）</w:t>
            </w:r>
          </w:p>
        </w:tc>
      </w:tr>
    </w:tbl>
    <w:p w:rsidR="00DD7B5F" w:rsidRDefault="00DD7B5F" w:rsidP="00D47BFF">
      <w:pPr>
        <w:widowControl/>
        <w:spacing w:beforeLines="50" w:before="156" w:afterLines="50" w:after="156"/>
        <w:jc w:val="center"/>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r w:rsidRPr="00DD7B5F">
        <w:rPr>
          <w:rFonts w:ascii="宋体" w:eastAsia="宋体" w:hAnsi="宋体" w:hint="eastAsia"/>
        </w:rPr>
        <w:t>（五号宋体）</w:t>
      </w:r>
    </w:p>
    <w:p w:rsidR="00D47BFF" w:rsidRPr="00D47BFF" w:rsidRDefault="00D47BFF" w:rsidP="00D47BFF">
      <w:pPr>
        <w:widowControl/>
        <w:spacing w:beforeLines="50" w:before="156" w:afterLines="50" w:after="156"/>
        <w:ind w:firstLineChars="200" w:firstLine="420"/>
        <w:jc w:val="left"/>
        <w:rPr>
          <w:rFonts w:ascii="宋体" w:eastAsia="宋体" w:hAnsi="宋体"/>
        </w:rPr>
      </w:pPr>
      <w:r w:rsidRPr="00D47BFF">
        <w:rPr>
          <w:rFonts w:ascii="宋体" w:eastAsia="宋体" w:hAnsi="宋体" w:hint="eastAsia"/>
        </w:rPr>
        <w:t>平时成绩：</w:t>
      </w:r>
      <w:r w:rsidRPr="00D47BFF">
        <w:rPr>
          <w:rFonts w:ascii="宋体" w:eastAsia="宋体" w:hAnsi="宋体"/>
        </w:rPr>
        <w:t>25%（平时作业、小论文）</w:t>
      </w:r>
      <w:r>
        <w:rPr>
          <w:rFonts w:ascii="宋体" w:eastAsia="宋体" w:hAnsi="宋体" w:hint="eastAsia"/>
        </w:rPr>
        <w:t>；</w:t>
      </w:r>
      <w:r w:rsidRPr="00D47BFF">
        <w:rPr>
          <w:rFonts w:ascii="宋体" w:eastAsia="宋体" w:hAnsi="宋体" w:hint="eastAsia"/>
        </w:rPr>
        <w:t>期中考试：</w:t>
      </w:r>
      <w:r w:rsidRPr="00D47BFF">
        <w:rPr>
          <w:rFonts w:ascii="宋体" w:eastAsia="宋体" w:hAnsi="宋体"/>
        </w:rPr>
        <w:t>20%（理论考试）</w:t>
      </w:r>
    </w:p>
    <w:p w:rsidR="00D47BFF" w:rsidRDefault="00D47BFF" w:rsidP="00D47BFF">
      <w:pPr>
        <w:widowControl/>
        <w:spacing w:beforeLines="50" w:before="156" w:afterLines="50" w:after="156"/>
        <w:ind w:firstLineChars="200" w:firstLine="420"/>
        <w:jc w:val="left"/>
        <w:rPr>
          <w:rFonts w:ascii="宋体" w:eastAsia="宋体" w:hAnsi="宋体"/>
        </w:rPr>
      </w:pPr>
      <w:r w:rsidRPr="00D47BFF">
        <w:rPr>
          <w:rFonts w:ascii="宋体" w:eastAsia="宋体" w:hAnsi="宋体" w:hint="eastAsia"/>
        </w:rPr>
        <w:t>平时测验：</w:t>
      </w:r>
      <w:r w:rsidRPr="00D47BFF">
        <w:rPr>
          <w:rFonts w:ascii="宋体" w:eastAsia="宋体" w:hAnsi="宋体"/>
        </w:rPr>
        <w:t>20%（理论考试，10%×2）</w:t>
      </w:r>
      <w:r>
        <w:rPr>
          <w:rFonts w:ascii="宋体" w:eastAsia="宋体" w:hAnsi="宋体" w:hint="eastAsia"/>
        </w:rPr>
        <w:t>；</w:t>
      </w:r>
      <w:r w:rsidRPr="00D47BFF">
        <w:rPr>
          <w:rFonts w:ascii="宋体" w:eastAsia="宋体" w:hAnsi="宋体" w:hint="eastAsia"/>
        </w:rPr>
        <w:t>期末考试：</w:t>
      </w:r>
      <w:r w:rsidRPr="00D47BFF">
        <w:rPr>
          <w:rFonts w:ascii="宋体" w:eastAsia="宋体" w:hAnsi="宋体"/>
        </w:rPr>
        <w:t>35%（理论考试）</w:t>
      </w:r>
    </w:p>
    <w:p w:rsidR="00B4720F" w:rsidRDefault="00B4720F" w:rsidP="00D47BFF">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平时测验、</w:t>
      </w:r>
      <w:r>
        <w:rPr>
          <w:rFonts w:ascii="宋体" w:eastAsia="宋体" w:hAnsi="宋体"/>
        </w:rPr>
        <w:t>期中、期末考试均采取闭卷</w:t>
      </w:r>
      <w:r>
        <w:rPr>
          <w:rFonts w:ascii="宋体" w:eastAsia="宋体" w:hAnsi="宋体" w:hint="eastAsia"/>
        </w:rPr>
        <w:t>形式</w:t>
      </w:r>
      <w:r>
        <w:rPr>
          <w:rFonts w:ascii="宋体" w:eastAsia="宋体" w:hAnsi="宋体"/>
        </w:rPr>
        <w:t>。</w:t>
      </w:r>
    </w:p>
    <w:p w:rsidR="00B03909" w:rsidRDefault="00DD7B5F" w:rsidP="00D47BF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r w:rsidRPr="00DD7B5F">
        <w:rPr>
          <w:rFonts w:ascii="宋体" w:eastAsia="宋体" w:hAnsi="宋体" w:hint="eastAsia"/>
        </w:rPr>
        <w:t>（五号宋体）</w:t>
      </w:r>
    </w:p>
    <w:p w:rsidR="00D47BFF" w:rsidRPr="002D3259" w:rsidRDefault="00D504B7" w:rsidP="00D47BFF">
      <w:pPr>
        <w:widowControl/>
        <w:spacing w:beforeLines="50" w:before="156" w:afterLines="50" w:after="156"/>
        <w:ind w:firstLineChars="200" w:firstLine="422"/>
        <w:jc w:val="center"/>
        <w:rPr>
          <w:rFonts w:ascii="Times New Roman" w:eastAsia="宋体" w:hAnsi="Times New Roman" w:cs="Times New Roman"/>
          <w:b/>
        </w:rPr>
      </w:pPr>
      <w:r w:rsidRPr="00D504B7">
        <w:rPr>
          <w:rFonts w:ascii="宋体" w:eastAsia="宋体" w:hAnsi="宋体" w:hint="eastAsia"/>
          <w:b/>
        </w:rPr>
        <w:t>表5：课程目标的考核占比与达成度分析表</w:t>
      </w:r>
      <w:r>
        <w:rPr>
          <w:rFonts w:ascii="宋体" w:eastAsia="宋体" w:hAnsi="宋体" w:hint="eastAsia"/>
        </w:rPr>
        <w:t>（五号宋体）</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42"/>
        <w:gridCol w:w="1134"/>
        <w:gridCol w:w="1134"/>
        <w:gridCol w:w="2685"/>
      </w:tblGrid>
      <w:tr w:rsidR="00D47BFF" w:rsidRPr="002D3259" w:rsidTr="007D3BF1">
        <w:trPr>
          <w:jc w:val="center"/>
        </w:trPr>
        <w:tc>
          <w:tcPr>
            <w:tcW w:w="2127" w:type="dxa"/>
            <w:tcBorders>
              <w:tl2br w:val="single" w:sz="4" w:space="0" w:color="auto"/>
            </w:tcBorders>
            <w:shd w:val="clear" w:color="auto" w:fill="auto"/>
            <w:vAlign w:val="center"/>
          </w:tcPr>
          <w:p w:rsidR="00D47BFF" w:rsidRPr="002D3259" w:rsidRDefault="00D47BFF" w:rsidP="007D3BF1">
            <w:pPr>
              <w:spacing w:beforeLines="50" w:before="156" w:afterLines="50" w:after="156"/>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 xml:space="preserve">       </w:t>
            </w:r>
            <w:r w:rsidRPr="002D3259">
              <w:rPr>
                <w:rFonts w:ascii="Times New Roman" w:eastAsia="宋体" w:hAnsi="Times New Roman" w:cs="Times New Roman"/>
                <w:b/>
                <w:bCs/>
                <w:kern w:val="0"/>
                <w:szCs w:val="21"/>
              </w:rPr>
              <w:t>考核占比</w:t>
            </w:r>
          </w:p>
          <w:p w:rsidR="00D47BFF" w:rsidRPr="002D3259" w:rsidRDefault="00D47BFF" w:rsidP="007D3BF1">
            <w:pPr>
              <w:spacing w:beforeLines="50" w:before="156" w:afterLines="50" w:after="156"/>
              <w:ind w:firstLineChars="50" w:firstLine="105"/>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课程目标</w:t>
            </w:r>
          </w:p>
        </w:tc>
        <w:tc>
          <w:tcPr>
            <w:tcW w:w="1142" w:type="dxa"/>
            <w:shd w:val="clear" w:color="auto" w:fill="auto"/>
            <w:vAlign w:val="center"/>
          </w:tcPr>
          <w:p w:rsidR="00D47BFF" w:rsidRPr="002D3259" w:rsidRDefault="00D47BFF" w:rsidP="007D3BF1">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平时</w:t>
            </w:r>
          </w:p>
        </w:tc>
        <w:tc>
          <w:tcPr>
            <w:tcW w:w="1134" w:type="dxa"/>
            <w:shd w:val="clear" w:color="auto" w:fill="auto"/>
            <w:vAlign w:val="center"/>
          </w:tcPr>
          <w:p w:rsidR="00D47BFF" w:rsidRPr="002D3259" w:rsidRDefault="00D47BFF" w:rsidP="007D3BF1">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期中</w:t>
            </w:r>
          </w:p>
        </w:tc>
        <w:tc>
          <w:tcPr>
            <w:tcW w:w="1134" w:type="dxa"/>
            <w:vAlign w:val="center"/>
          </w:tcPr>
          <w:p w:rsidR="00D47BFF" w:rsidRPr="002D3259" w:rsidRDefault="00D47BFF" w:rsidP="007D3BF1">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期末</w:t>
            </w:r>
          </w:p>
        </w:tc>
        <w:tc>
          <w:tcPr>
            <w:tcW w:w="2685" w:type="dxa"/>
            <w:shd w:val="clear" w:color="auto" w:fill="auto"/>
            <w:vAlign w:val="center"/>
          </w:tcPr>
          <w:p w:rsidR="00D47BFF" w:rsidRPr="002D3259" w:rsidRDefault="00D47BFF" w:rsidP="007D3BF1">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总评达成度</w:t>
            </w:r>
          </w:p>
        </w:tc>
      </w:tr>
      <w:tr w:rsidR="00D47BFF" w:rsidRPr="002D3259" w:rsidTr="007D3BF1">
        <w:trPr>
          <w:trHeight w:val="976"/>
          <w:jc w:val="center"/>
        </w:trPr>
        <w:tc>
          <w:tcPr>
            <w:tcW w:w="2127" w:type="dxa"/>
            <w:shd w:val="clear" w:color="auto" w:fill="auto"/>
            <w:vAlign w:val="center"/>
          </w:tcPr>
          <w:p w:rsidR="00D47BFF" w:rsidRPr="002D3259" w:rsidRDefault="00D47BFF" w:rsidP="007D3BF1">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课程目标</w:t>
            </w:r>
            <w:r w:rsidRPr="002D3259">
              <w:rPr>
                <w:rFonts w:ascii="Times New Roman" w:eastAsia="宋体" w:hAnsi="Times New Roman" w:cs="Times New Roman"/>
                <w:kern w:val="0"/>
                <w:szCs w:val="21"/>
              </w:rPr>
              <w:t>1</w:t>
            </w:r>
          </w:p>
        </w:tc>
        <w:tc>
          <w:tcPr>
            <w:tcW w:w="1142" w:type="dxa"/>
            <w:shd w:val="clear" w:color="auto" w:fill="auto"/>
            <w:vAlign w:val="center"/>
          </w:tcPr>
          <w:p w:rsidR="00D47BFF" w:rsidRPr="002D3259" w:rsidRDefault="00D47BFF" w:rsidP="007D3BF1">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w:t>
            </w:r>
            <w:r>
              <w:rPr>
                <w:rFonts w:ascii="Times New Roman" w:eastAsia="宋体" w:hAnsi="Times New Roman" w:cs="Times New Roman" w:hint="eastAsia"/>
                <w:kern w:val="0"/>
                <w:szCs w:val="21"/>
              </w:rPr>
              <w:t>2</w:t>
            </w:r>
          </w:p>
        </w:tc>
        <w:tc>
          <w:tcPr>
            <w:tcW w:w="1134" w:type="dxa"/>
            <w:shd w:val="clear" w:color="auto" w:fill="auto"/>
            <w:vAlign w:val="center"/>
          </w:tcPr>
          <w:p w:rsidR="00D47BFF" w:rsidRPr="002D3259" w:rsidRDefault="00D47BFF" w:rsidP="007D3BF1">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w:t>
            </w:r>
            <w:r>
              <w:rPr>
                <w:rFonts w:ascii="Times New Roman" w:eastAsia="宋体" w:hAnsi="Times New Roman" w:cs="Times New Roman" w:hint="eastAsia"/>
                <w:kern w:val="0"/>
                <w:szCs w:val="21"/>
              </w:rPr>
              <w:t>2</w:t>
            </w:r>
          </w:p>
        </w:tc>
        <w:tc>
          <w:tcPr>
            <w:tcW w:w="1134" w:type="dxa"/>
            <w:vAlign w:val="center"/>
          </w:tcPr>
          <w:p w:rsidR="00D47BFF" w:rsidRPr="002D3259" w:rsidRDefault="00D47BFF" w:rsidP="007D3BF1">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w:t>
            </w:r>
            <w:r>
              <w:rPr>
                <w:rFonts w:ascii="Times New Roman" w:eastAsia="宋体" w:hAnsi="Times New Roman" w:cs="Times New Roman" w:hint="eastAsia"/>
                <w:kern w:val="0"/>
                <w:szCs w:val="21"/>
              </w:rPr>
              <w:t>17</w:t>
            </w:r>
          </w:p>
        </w:tc>
        <w:tc>
          <w:tcPr>
            <w:tcW w:w="2685" w:type="dxa"/>
            <w:vMerge w:val="restart"/>
            <w:shd w:val="clear" w:color="auto" w:fill="auto"/>
            <w:vAlign w:val="center"/>
          </w:tcPr>
          <w:p w:rsidR="00D47BFF" w:rsidRPr="002D3259" w:rsidRDefault="00D47BFF" w:rsidP="007D3BF1">
            <w:pPr>
              <w:snapToGrid w:val="0"/>
              <w:spacing w:line="300" w:lineRule="auto"/>
              <w:rPr>
                <w:rFonts w:ascii="Times New Roman" w:eastAsia="宋体" w:hAnsi="Times New Roman" w:cs="Times New Roman"/>
                <w:szCs w:val="21"/>
              </w:rPr>
            </w:pPr>
            <w:r w:rsidRPr="002D3259">
              <w:rPr>
                <w:rFonts w:ascii="Times New Roman" w:eastAsia="宋体" w:hAnsi="Times New Roman" w:cs="Times New Roman"/>
                <w:szCs w:val="21"/>
              </w:rPr>
              <w:t>课程目标</w:t>
            </w:r>
            <w:r w:rsidRPr="002D3259">
              <w:rPr>
                <w:rFonts w:ascii="Times New Roman" w:eastAsia="宋体" w:hAnsi="Times New Roman" w:cs="Times New Roman"/>
                <w:szCs w:val="21"/>
              </w:rPr>
              <w:t>1</w:t>
            </w:r>
            <w:r w:rsidRPr="002D3259">
              <w:rPr>
                <w:rFonts w:ascii="Times New Roman" w:eastAsia="宋体" w:hAnsi="Times New Roman" w:cs="Times New Roman"/>
                <w:szCs w:val="21"/>
              </w:rPr>
              <w:t>达成度</w:t>
            </w:r>
            <w:r w:rsidRPr="002D3259">
              <w:rPr>
                <w:rFonts w:ascii="Times New Roman" w:eastAsia="宋体" w:hAnsi="Times New Roman" w:cs="Times New Roman"/>
                <w:szCs w:val="21"/>
              </w:rPr>
              <w:t>= [</w:t>
            </w:r>
            <w:r>
              <w:rPr>
                <w:rFonts w:ascii="Times New Roman" w:eastAsia="宋体" w:hAnsi="Times New Roman" w:cs="Times New Roman" w:hint="eastAsia"/>
                <w:szCs w:val="21"/>
              </w:rPr>
              <w:t>20</w:t>
            </w:r>
            <w:r w:rsidRPr="002D3259">
              <w:rPr>
                <w:rFonts w:ascii="Times New Roman" w:eastAsia="宋体" w:hAnsi="Times New Roman" w:cs="Times New Roman"/>
                <w:szCs w:val="21"/>
              </w:rPr>
              <w:t>%*</w:t>
            </w:r>
            <w:r w:rsidRPr="002D3259">
              <w:rPr>
                <w:rFonts w:ascii="Times New Roman" w:eastAsia="宋体" w:hAnsi="Times New Roman" w:cs="Times New Roman"/>
                <w:szCs w:val="21"/>
              </w:rPr>
              <w:t>平时成绩</w:t>
            </w:r>
            <w:r w:rsidRPr="002D3259">
              <w:rPr>
                <w:rFonts w:ascii="Times New Roman" w:eastAsia="宋体" w:hAnsi="Times New Roman" w:cs="Times New Roman"/>
                <w:szCs w:val="21"/>
              </w:rPr>
              <w:t>+</w:t>
            </w:r>
            <w:r>
              <w:rPr>
                <w:rFonts w:ascii="Times New Roman" w:eastAsia="宋体" w:hAnsi="Times New Roman" w:cs="Times New Roman" w:hint="eastAsia"/>
                <w:szCs w:val="21"/>
              </w:rPr>
              <w:t>20</w:t>
            </w:r>
            <w:r w:rsidRPr="002D3259">
              <w:rPr>
                <w:rFonts w:ascii="Times New Roman" w:eastAsia="宋体" w:hAnsi="Times New Roman" w:cs="Times New Roman"/>
                <w:szCs w:val="21"/>
              </w:rPr>
              <w:t>%*</w:t>
            </w:r>
            <w:r w:rsidRPr="002D3259">
              <w:rPr>
                <w:rFonts w:ascii="Times New Roman" w:eastAsia="宋体" w:hAnsi="Times New Roman" w:cs="Times New Roman"/>
                <w:szCs w:val="21"/>
              </w:rPr>
              <w:t>期中成绩</w:t>
            </w:r>
            <w:r w:rsidRPr="002D3259">
              <w:rPr>
                <w:rFonts w:ascii="Times New Roman" w:eastAsia="宋体" w:hAnsi="Times New Roman" w:cs="Times New Roman"/>
                <w:szCs w:val="21"/>
              </w:rPr>
              <w:t xml:space="preserve">+ </w:t>
            </w:r>
            <w:r>
              <w:rPr>
                <w:rFonts w:ascii="Times New Roman" w:eastAsia="宋体" w:hAnsi="Times New Roman" w:cs="Times New Roman" w:hint="eastAsia"/>
                <w:szCs w:val="21"/>
              </w:rPr>
              <w:t>17</w:t>
            </w:r>
            <w:r w:rsidRPr="002D3259">
              <w:rPr>
                <w:rFonts w:ascii="Times New Roman" w:eastAsia="宋体" w:hAnsi="Times New Roman" w:cs="Times New Roman"/>
                <w:szCs w:val="21"/>
              </w:rPr>
              <w:t>%*</w:t>
            </w:r>
            <w:r w:rsidRPr="002D3259">
              <w:rPr>
                <w:rFonts w:ascii="Times New Roman" w:eastAsia="宋体" w:hAnsi="Times New Roman" w:cs="Times New Roman"/>
                <w:szCs w:val="21"/>
              </w:rPr>
              <w:t>期末成绩</w:t>
            </w:r>
            <w:r w:rsidRPr="002D3259">
              <w:rPr>
                <w:rFonts w:ascii="Times New Roman" w:eastAsia="宋体" w:hAnsi="Times New Roman" w:cs="Times New Roman"/>
                <w:szCs w:val="21"/>
              </w:rPr>
              <w:t>]/</w:t>
            </w:r>
            <w:r>
              <w:rPr>
                <w:rFonts w:ascii="Times New Roman" w:eastAsia="宋体" w:hAnsi="Times New Roman" w:cs="Times New Roman" w:hint="eastAsia"/>
                <w:szCs w:val="21"/>
              </w:rPr>
              <w:t>5</w:t>
            </w:r>
            <w:r w:rsidRPr="002D3259">
              <w:rPr>
                <w:rFonts w:ascii="Times New Roman" w:eastAsia="宋体" w:hAnsi="Times New Roman" w:cs="Times New Roman"/>
                <w:szCs w:val="21"/>
              </w:rPr>
              <w:t>7</w:t>
            </w:r>
          </w:p>
          <w:p w:rsidR="00D47BFF" w:rsidRPr="002D3259" w:rsidRDefault="00D47BFF" w:rsidP="007D3BF1">
            <w:pPr>
              <w:snapToGrid w:val="0"/>
              <w:spacing w:line="300" w:lineRule="auto"/>
              <w:rPr>
                <w:rFonts w:ascii="Times New Roman" w:eastAsia="宋体" w:hAnsi="Times New Roman" w:cs="Times New Roman"/>
                <w:kern w:val="0"/>
                <w:szCs w:val="21"/>
              </w:rPr>
            </w:pPr>
          </w:p>
          <w:p w:rsidR="00D47BFF" w:rsidRPr="002D3259" w:rsidRDefault="00D47BFF" w:rsidP="007D3BF1">
            <w:pPr>
              <w:snapToGrid w:val="0"/>
              <w:spacing w:line="300" w:lineRule="auto"/>
              <w:rPr>
                <w:rFonts w:ascii="Times New Roman" w:eastAsia="宋体" w:hAnsi="Times New Roman" w:cs="Times New Roman"/>
                <w:kern w:val="0"/>
                <w:szCs w:val="21"/>
              </w:rPr>
            </w:pPr>
            <w:r w:rsidRPr="002D3259">
              <w:rPr>
                <w:rFonts w:ascii="Times New Roman" w:eastAsia="宋体" w:hAnsi="Times New Roman" w:cs="Times New Roman"/>
                <w:szCs w:val="21"/>
              </w:rPr>
              <w:t>课程目标</w:t>
            </w:r>
            <w:r w:rsidRPr="002D3259">
              <w:rPr>
                <w:rFonts w:ascii="Times New Roman" w:eastAsia="宋体" w:hAnsi="Times New Roman" w:cs="Times New Roman"/>
                <w:szCs w:val="21"/>
              </w:rPr>
              <w:t>2</w:t>
            </w:r>
            <w:r w:rsidRPr="002D3259">
              <w:rPr>
                <w:rFonts w:ascii="Times New Roman" w:eastAsia="宋体" w:hAnsi="Times New Roman" w:cs="Times New Roman"/>
                <w:szCs w:val="21"/>
              </w:rPr>
              <w:t>达成度</w:t>
            </w:r>
            <w:r w:rsidRPr="002D3259">
              <w:rPr>
                <w:rFonts w:ascii="Times New Roman" w:eastAsia="宋体" w:hAnsi="Times New Roman" w:cs="Times New Roman"/>
                <w:szCs w:val="21"/>
              </w:rPr>
              <w:t>= [</w:t>
            </w:r>
            <w:r>
              <w:rPr>
                <w:rFonts w:ascii="Times New Roman" w:eastAsia="宋体" w:hAnsi="Times New Roman" w:cs="Times New Roman" w:hint="eastAsia"/>
                <w:szCs w:val="21"/>
              </w:rPr>
              <w:t>30</w:t>
            </w:r>
            <w:r w:rsidRPr="002D3259">
              <w:rPr>
                <w:rFonts w:ascii="Times New Roman" w:eastAsia="宋体" w:hAnsi="Times New Roman" w:cs="Times New Roman"/>
                <w:szCs w:val="21"/>
              </w:rPr>
              <w:t>%*</w:t>
            </w:r>
            <w:r w:rsidRPr="002D3259">
              <w:rPr>
                <w:rFonts w:ascii="Times New Roman" w:eastAsia="宋体" w:hAnsi="Times New Roman" w:cs="Times New Roman"/>
                <w:szCs w:val="21"/>
              </w:rPr>
              <w:t>平时成绩</w:t>
            </w:r>
            <w:r w:rsidRPr="002D3259">
              <w:rPr>
                <w:rFonts w:ascii="Times New Roman" w:eastAsia="宋体" w:hAnsi="Times New Roman" w:cs="Times New Roman"/>
                <w:szCs w:val="21"/>
              </w:rPr>
              <w:t>+1</w:t>
            </w:r>
            <w:r>
              <w:rPr>
                <w:rFonts w:ascii="Times New Roman" w:eastAsia="宋体" w:hAnsi="Times New Roman" w:cs="Times New Roman" w:hint="eastAsia"/>
                <w:szCs w:val="21"/>
              </w:rPr>
              <w:t>3</w:t>
            </w:r>
            <w:r w:rsidRPr="002D3259">
              <w:rPr>
                <w:rFonts w:ascii="Times New Roman" w:eastAsia="宋体" w:hAnsi="Times New Roman" w:cs="Times New Roman"/>
                <w:szCs w:val="21"/>
              </w:rPr>
              <w:t>%*</w:t>
            </w:r>
            <w:r w:rsidRPr="002D3259">
              <w:rPr>
                <w:rFonts w:ascii="Times New Roman" w:eastAsia="宋体" w:hAnsi="Times New Roman" w:cs="Times New Roman"/>
                <w:szCs w:val="21"/>
              </w:rPr>
              <w:t>期末</w:t>
            </w:r>
            <w:r w:rsidRPr="002D3259">
              <w:rPr>
                <w:rFonts w:ascii="Times New Roman" w:eastAsia="宋体" w:hAnsi="Times New Roman" w:cs="Times New Roman"/>
                <w:szCs w:val="21"/>
              </w:rPr>
              <w:t>]/</w:t>
            </w:r>
            <w:r>
              <w:rPr>
                <w:rFonts w:ascii="Times New Roman" w:eastAsia="宋体" w:hAnsi="Times New Roman" w:cs="Times New Roman" w:hint="eastAsia"/>
                <w:szCs w:val="21"/>
              </w:rPr>
              <w:t>4</w:t>
            </w:r>
            <w:r w:rsidRPr="002D3259">
              <w:rPr>
                <w:rFonts w:ascii="Times New Roman" w:eastAsia="宋体" w:hAnsi="Times New Roman" w:cs="Times New Roman"/>
                <w:szCs w:val="21"/>
              </w:rPr>
              <w:t>3</w:t>
            </w:r>
          </w:p>
        </w:tc>
      </w:tr>
      <w:tr w:rsidR="00D47BFF" w:rsidRPr="002D3259" w:rsidTr="007D3BF1">
        <w:trPr>
          <w:trHeight w:val="679"/>
          <w:jc w:val="center"/>
        </w:trPr>
        <w:tc>
          <w:tcPr>
            <w:tcW w:w="2127" w:type="dxa"/>
            <w:shd w:val="clear" w:color="auto" w:fill="auto"/>
            <w:vAlign w:val="center"/>
          </w:tcPr>
          <w:p w:rsidR="00D47BFF" w:rsidRPr="002D3259" w:rsidRDefault="00D47BFF" w:rsidP="007D3BF1">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课程目标</w:t>
            </w:r>
            <w:r w:rsidRPr="002D3259">
              <w:rPr>
                <w:rFonts w:ascii="Times New Roman" w:eastAsia="宋体" w:hAnsi="Times New Roman" w:cs="Times New Roman"/>
                <w:kern w:val="0"/>
                <w:szCs w:val="21"/>
              </w:rPr>
              <w:t>2</w:t>
            </w:r>
          </w:p>
        </w:tc>
        <w:tc>
          <w:tcPr>
            <w:tcW w:w="1142" w:type="dxa"/>
            <w:shd w:val="clear" w:color="auto" w:fill="auto"/>
            <w:vAlign w:val="center"/>
          </w:tcPr>
          <w:p w:rsidR="00D47BFF" w:rsidRPr="002D3259" w:rsidRDefault="00D47BFF" w:rsidP="007D3BF1">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w:t>
            </w:r>
            <w:r>
              <w:rPr>
                <w:rFonts w:ascii="Times New Roman" w:eastAsia="宋体" w:hAnsi="Times New Roman" w:cs="Times New Roman" w:hint="eastAsia"/>
                <w:kern w:val="0"/>
                <w:szCs w:val="21"/>
              </w:rPr>
              <w:t>3</w:t>
            </w:r>
          </w:p>
        </w:tc>
        <w:tc>
          <w:tcPr>
            <w:tcW w:w="1134" w:type="dxa"/>
            <w:shd w:val="clear" w:color="auto" w:fill="auto"/>
            <w:vAlign w:val="center"/>
          </w:tcPr>
          <w:p w:rsidR="00D47BFF" w:rsidRPr="002D3259" w:rsidRDefault="00D47BFF" w:rsidP="007D3BF1">
            <w:pPr>
              <w:spacing w:beforeLines="50" w:before="156" w:afterLines="50" w:after="156"/>
              <w:jc w:val="center"/>
              <w:rPr>
                <w:rFonts w:ascii="Times New Roman" w:eastAsia="宋体" w:hAnsi="Times New Roman" w:cs="Times New Roman"/>
                <w:kern w:val="0"/>
                <w:szCs w:val="21"/>
              </w:rPr>
            </w:pPr>
          </w:p>
        </w:tc>
        <w:tc>
          <w:tcPr>
            <w:tcW w:w="1134" w:type="dxa"/>
            <w:vAlign w:val="center"/>
          </w:tcPr>
          <w:p w:rsidR="00D47BFF" w:rsidRPr="002D3259" w:rsidRDefault="00D47BFF" w:rsidP="007D3BF1">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0.1</w:t>
            </w:r>
            <w:r>
              <w:rPr>
                <w:rFonts w:ascii="Times New Roman" w:eastAsia="宋体" w:hAnsi="Times New Roman" w:cs="Times New Roman" w:hint="eastAsia"/>
                <w:kern w:val="0"/>
                <w:szCs w:val="21"/>
              </w:rPr>
              <w:t>3</w:t>
            </w:r>
          </w:p>
        </w:tc>
        <w:tc>
          <w:tcPr>
            <w:tcW w:w="2685" w:type="dxa"/>
            <w:vMerge/>
            <w:shd w:val="clear" w:color="auto" w:fill="auto"/>
            <w:vAlign w:val="center"/>
          </w:tcPr>
          <w:p w:rsidR="00D47BFF" w:rsidRPr="002D3259" w:rsidRDefault="00D47BFF" w:rsidP="007D3BF1">
            <w:pPr>
              <w:spacing w:beforeLines="50" w:before="156" w:afterLines="50" w:after="156"/>
              <w:rPr>
                <w:rFonts w:ascii="Times New Roman" w:eastAsia="宋体" w:hAnsi="Times New Roman" w:cs="Times New Roman"/>
                <w:kern w:val="0"/>
                <w:szCs w:val="21"/>
              </w:rPr>
            </w:pPr>
          </w:p>
        </w:tc>
      </w:tr>
    </w:tbl>
    <w:p w:rsidR="00D47BFF" w:rsidRPr="00DD7B5F" w:rsidRDefault="00D47BFF" w:rsidP="00D504B7">
      <w:pPr>
        <w:widowControl/>
        <w:spacing w:beforeLines="50" w:before="156" w:afterLines="50" w:after="156"/>
        <w:ind w:firstLineChars="200" w:firstLine="422"/>
        <w:jc w:val="center"/>
        <w:rPr>
          <w:rFonts w:ascii="宋体" w:eastAsia="宋体" w:hAnsi="宋体"/>
          <w:b/>
        </w:rPr>
      </w:pPr>
    </w:p>
    <w:p w:rsidR="00F56396" w:rsidRDefault="00DD7B5F" w:rsidP="00D47BFF">
      <w:pPr>
        <w:widowControl/>
        <w:spacing w:beforeLines="50" w:before="156" w:afterLines="50" w:after="156"/>
        <w:ind w:firstLineChars="200" w:firstLine="482"/>
        <w:jc w:val="left"/>
        <w:rPr>
          <w:rFonts w:ascii="宋体" w:eastAsia="宋体" w:hAnsi="宋体"/>
          <w:szCs w:val="21"/>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592"/>
        <w:gridCol w:w="1559"/>
        <w:gridCol w:w="1479"/>
        <w:gridCol w:w="1779"/>
        <w:gridCol w:w="1245"/>
      </w:tblGrid>
      <w:tr w:rsidR="00D47BFF" w:rsidRPr="002D3259" w:rsidTr="007D3BF1">
        <w:trPr>
          <w:trHeight w:val="454"/>
          <w:tblHeader/>
          <w:jc w:val="center"/>
        </w:trPr>
        <w:tc>
          <w:tcPr>
            <w:tcW w:w="813" w:type="dxa"/>
            <w:vMerge w:val="restart"/>
            <w:tcBorders>
              <w:top w:val="single" w:sz="4" w:space="0" w:color="auto"/>
              <w:left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lastRenderedPageBreak/>
              <w:t>课程</w:t>
            </w:r>
          </w:p>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目标</w:t>
            </w:r>
          </w:p>
        </w:tc>
        <w:tc>
          <w:tcPr>
            <w:tcW w:w="7654" w:type="dxa"/>
            <w:gridSpan w:val="5"/>
            <w:tcBorders>
              <w:top w:val="single" w:sz="4" w:space="0" w:color="auto"/>
              <w:left w:val="single" w:sz="4" w:space="0" w:color="auto"/>
              <w:right w:val="single" w:sz="4" w:space="0" w:color="auto"/>
            </w:tcBorders>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评分标准</w:t>
            </w:r>
          </w:p>
        </w:tc>
      </w:tr>
      <w:tr w:rsidR="00D47BFF" w:rsidRPr="002D3259" w:rsidTr="007D3BF1">
        <w:trPr>
          <w:trHeight w:val="454"/>
          <w:tblHeader/>
          <w:jc w:val="center"/>
        </w:trPr>
        <w:tc>
          <w:tcPr>
            <w:tcW w:w="813" w:type="dxa"/>
            <w:vMerge/>
            <w:tcBorders>
              <w:left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90-100</w:t>
            </w:r>
          </w:p>
        </w:tc>
        <w:tc>
          <w:tcPr>
            <w:tcW w:w="1559"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80-89</w:t>
            </w:r>
          </w:p>
        </w:tc>
        <w:tc>
          <w:tcPr>
            <w:tcW w:w="1479"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60-69</w:t>
            </w:r>
          </w:p>
        </w:tc>
        <w:tc>
          <w:tcPr>
            <w:tcW w:w="1245"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w:t>
            </w:r>
            <w:r w:rsidRPr="002D3259">
              <w:rPr>
                <w:rFonts w:ascii="Times New Roman" w:eastAsia="宋体" w:hAnsi="Times New Roman" w:cs="Times New Roman"/>
                <w:b/>
                <w:bCs/>
                <w:szCs w:val="21"/>
              </w:rPr>
              <w:t>60</w:t>
            </w:r>
          </w:p>
        </w:tc>
      </w:tr>
      <w:tr w:rsidR="00D47BFF" w:rsidRPr="002D3259" w:rsidTr="007D3BF1">
        <w:trPr>
          <w:trHeight w:val="449"/>
          <w:tblHeader/>
          <w:jc w:val="center"/>
        </w:trPr>
        <w:tc>
          <w:tcPr>
            <w:tcW w:w="813" w:type="dxa"/>
            <w:vMerge/>
            <w:tcBorders>
              <w:left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优</w:t>
            </w:r>
          </w:p>
        </w:tc>
        <w:tc>
          <w:tcPr>
            <w:tcW w:w="1559"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良</w:t>
            </w:r>
          </w:p>
        </w:tc>
        <w:tc>
          <w:tcPr>
            <w:tcW w:w="1479"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合格</w:t>
            </w:r>
          </w:p>
        </w:tc>
        <w:tc>
          <w:tcPr>
            <w:tcW w:w="1245"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不合格</w:t>
            </w:r>
          </w:p>
        </w:tc>
      </w:tr>
      <w:tr w:rsidR="00D47BFF" w:rsidRPr="002D3259" w:rsidTr="007D3BF1">
        <w:trPr>
          <w:trHeight w:val="461"/>
          <w:tblHeader/>
          <w:jc w:val="center"/>
        </w:trPr>
        <w:tc>
          <w:tcPr>
            <w:tcW w:w="813" w:type="dxa"/>
            <w:vMerge/>
            <w:tcBorders>
              <w:left w:val="single" w:sz="4" w:space="0" w:color="auto"/>
              <w:bottom w:val="single" w:sz="4" w:space="0" w:color="auto"/>
              <w:right w:val="single" w:sz="4" w:space="0" w:color="auto"/>
            </w:tcBorders>
            <w:vAlign w:val="center"/>
          </w:tcPr>
          <w:p w:rsidR="00D47BFF" w:rsidRPr="002D3259" w:rsidRDefault="00D47BFF" w:rsidP="007D3BF1">
            <w:pPr>
              <w:widowControl/>
              <w:spacing w:beforeLines="50" w:before="156" w:afterLines="50" w:after="156"/>
              <w:jc w:val="center"/>
              <w:rPr>
                <w:rFonts w:ascii="Times New Roman" w:eastAsia="宋体" w:hAnsi="Times New Roman" w:cs="Times New Roman"/>
                <w:b/>
                <w:bCs/>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A</w:t>
            </w:r>
          </w:p>
        </w:tc>
        <w:tc>
          <w:tcPr>
            <w:tcW w:w="1559"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B</w:t>
            </w:r>
          </w:p>
        </w:tc>
        <w:tc>
          <w:tcPr>
            <w:tcW w:w="1479"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D</w:t>
            </w:r>
          </w:p>
        </w:tc>
        <w:tc>
          <w:tcPr>
            <w:tcW w:w="1245"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F</w:t>
            </w:r>
          </w:p>
        </w:tc>
      </w:tr>
      <w:tr w:rsidR="00D47BFF" w:rsidRPr="002D3259" w:rsidTr="007D3BF1">
        <w:trPr>
          <w:trHeight w:val="414"/>
          <w:jc w:val="center"/>
        </w:trPr>
        <w:tc>
          <w:tcPr>
            <w:tcW w:w="813"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课程</w:t>
            </w:r>
          </w:p>
          <w:p w:rsidR="00D47BFF" w:rsidRPr="002D3259" w:rsidRDefault="00D47BFF" w:rsidP="007D3BF1">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目标</w:t>
            </w:r>
            <w:r w:rsidRPr="002D3259">
              <w:rPr>
                <w:rFonts w:ascii="Times New Roman" w:eastAsia="宋体" w:hAnsi="Times New Roman" w:cs="Times New Roman"/>
                <w:b/>
                <w:bCs/>
                <w:kern w:val="0"/>
                <w:szCs w:val="21"/>
              </w:rPr>
              <w:t>1</w:t>
            </w:r>
          </w:p>
        </w:tc>
        <w:tc>
          <w:tcPr>
            <w:tcW w:w="1592" w:type="dxa"/>
            <w:tcBorders>
              <w:top w:val="single" w:sz="4" w:space="0" w:color="auto"/>
              <w:left w:val="single" w:sz="4" w:space="0" w:color="auto"/>
              <w:bottom w:val="single" w:sz="4" w:space="0" w:color="auto"/>
              <w:right w:val="single" w:sz="4" w:space="0" w:color="auto"/>
            </w:tcBorders>
          </w:tcPr>
          <w:p w:rsidR="00D47BFF" w:rsidRPr="002D3259" w:rsidRDefault="00D47BFF" w:rsidP="007D3BF1">
            <w:pPr>
              <w:spacing w:beforeLines="50" w:before="156" w:afterLines="50" w:after="156"/>
              <w:rPr>
                <w:rFonts w:ascii="Times New Roman" w:eastAsia="宋体" w:hAnsi="Times New Roman" w:cs="Times New Roman"/>
                <w:szCs w:val="21"/>
              </w:rPr>
            </w:pPr>
            <w:bookmarkStart w:id="7" w:name="OLE_LINK11"/>
            <w:r w:rsidRPr="002D3259">
              <w:rPr>
                <w:rFonts w:ascii="Times New Roman" w:eastAsia="宋体" w:hAnsi="Times New Roman" w:cs="Times New Roman"/>
                <w:szCs w:val="21"/>
              </w:rPr>
              <w:t>对照试题标准答案，完全正确</w:t>
            </w:r>
            <w:bookmarkEnd w:id="7"/>
            <w:r w:rsidRPr="002D3259">
              <w:rPr>
                <w:rFonts w:ascii="Times New Roman" w:eastAsia="宋体" w:hAnsi="Times New Roman" w:cs="Times New Roman"/>
                <w:szCs w:val="21"/>
              </w:rPr>
              <w:t>（公式无误、过程无误、结果准确）</w:t>
            </w:r>
          </w:p>
        </w:tc>
        <w:tc>
          <w:tcPr>
            <w:tcW w:w="1559" w:type="dxa"/>
            <w:tcBorders>
              <w:top w:val="single" w:sz="4" w:space="0" w:color="auto"/>
              <w:left w:val="single" w:sz="4" w:space="0" w:color="auto"/>
              <w:bottom w:val="single" w:sz="4" w:space="0" w:color="auto"/>
              <w:right w:val="single" w:sz="4" w:space="0" w:color="auto"/>
            </w:tcBorders>
          </w:tcPr>
          <w:p w:rsidR="00D47BFF" w:rsidRPr="002D3259" w:rsidRDefault="00D47BFF" w:rsidP="007D3BF1">
            <w:pPr>
              <w:spacing w:beforeLines="50" w:before="156" w:afterLines="50" w:after="156"/>
              <w:rPr>
                <w:rFonts w:ascii="Times New Roman" w:eastAsia="宋体" w:hAnsi="Times New Roman" w:cs="Times New Roman"/>
                <w:szCs w:val="21"/>
              </w:rPr>
            </w:pPr>
            <w:bookmarkStart w:id="8" w:name="OLE_LINK12"/>
            <w:r w:rsidRPr="002D3259">
              <w:rPr>
                <w:rFonts w:ascii="Times New Roman" w:eastAsia="宋体" w:hAnsi="Times New Roman" w:cs="Times New Roman"/>
                <w:szCs w:val="21"/>
              </w:rPr>
              <w:t>对照试题标准答案，大部分正确</w:t>
            </w:r>
            <w:bookmarkStart w:id="9" w:name="OLE_LINK14"/>
            <w:r w:rsidRPr="002D3259">
              <w:rPr>
                <w:rFonts w:ascii="Times New Roman" w:eastAsia="宋体" w:hAnsi="Times New Roman" w:cs="Times New Roman"/>
                <w:szCs w:val="21"/>
              </w:rPr>
              <w:t>（公式无误、过程无误、结果</w:t>
            </w:r>
            <w:bookmarkEnd w:id="9"/>
            <w:r w:rsidRPr="002D3259">
              <w:rPr>
                <w:rFonts w:ascii="Times New Roman" w:eastAsia="宋体" w:hAnsi="Times New Roman" w:cs="Times New Roman"/>
                <w:szCs w:val="21"/>
              </w:rPr>
              <w:t>不准确）</w:t>
            </w:r>
            <w:bookmarkEnd w:id="8"/>
          </w:p>
        </w:tc>
        <w:tc>
          <w:tcPr>
            <w:tcW w:w="1479" w:type="dxa"/>
            <w:tcBorders>
              <w:top w:val="single" w:sz="4" w:space="0" w:color="auto"/>
              <w:left w:val="single" w:sz="4" w:space="0" w:color="auto"/>
              <w:bottom w:val="single" w:sz="4" w:space="0" w:color="auto"/>
              <w:right w:val="single" w:sz="4" w:space="0" w:color="auto"/>
            </w:tcBorders>
          </w:tcPr>
          <w:p w:rsidR="00D47BFF" w:rsidRPr="002D3259" w:rsidRDefault="00D47BFF" w:rsidP="007D3BF1">
            <w:pPr>
              <w:spacing w:beforeLines="50" w:before="156" w:afterLines="50" w:after="156"/>
              <w:rPr>
                <w:rFonts w:ascii="Times New Roman" w:eastAsia="宋体" w:hAnsi="Times New Roman" w:cs="Times New Roman"/>
                <w:szCs w:val="21"/>
              </w:rPr>
            </w:pPr>
            <w:bookmarkStart w:id="10" w:name="OLE_LINK13"/>
            <w:r w:rsidRPr="002D3259">
              <w:rPr>
                <w:rFonts w:ascii="Times New Roman" w:eastAsia="宋体" w:hAnsi="Times New Roman" w:cs="Times New Roman"/>
                <w:szCs w:val="21"/>
              </w:rPr>
              <w:t>对照试题标准答案，部分正确（公式无误、过程无误、结果错误）</w:t>
            </w:r>
            <w:bookmarkEnd w:id="10"/>
          </w:p>
        </w:tc>
        <w:tc>
          <w:tcPr>
            <w:tcW w:w="1779" w:type="dxa"/>
            <w:tcBorders>
              <w:top w:val="single" w:sz="4" w:space="0" w:color="auto"/>
              <w:left w:val="single" w:sz="4" w:space="0" w:color="auto"/>
              <w:bottom w:val="single" w:sz="4" w:space="0" w:color="auto"/>
              <w:right w:val="single" w:sz="4" w:space="0" w:color="auto"/>
            </w:tcBorders>
          </w:tcPr>
          <w:p w:rsidR="00D47BFF" w:rsidRPr="002D3259" w:rsidRDefault="00D47BFF" w:rsidP="007D3BF1">
            <w:pPr>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对照试题标准答案，基本正确（公式无误、过程及结果错误）</w:t>
            </w:r>
            <w:r w:rsidRPr="002D3259">
              <w:rPr>
                <w:rFonts w:ascii="Times New Roman" w:eastAsia="宋体" w:hAnsi="Times New Roman" w:cs="Times New Roman"/>
                <w:szCs w:val="21"/>
              </w:rPr>
              <w:t xml:space="preserve"> </w:t>
            </w:r>
          </w:p>
        </w:tc>
        <w:tc>
          <w:tcPr>
            <w:tcW w:w="1245" w:type="dxa"/>
            <w:tcBorders>
              <w:top w:val="single" w:sz="4" w:space="0" w:color="auto"/>
              <w:left w:val="single" w:sz="4" w:space="0" w:color="auto"/>
              <w:bottom w:val="single" w:sz="4" w:space="0" w:color="auto"/>
              <w:right w:val="single" w:sz="4" w:space="0" w:color="auto"/>
            </w:tcBorders>
          </w:tcPr>
          <w:p w:rsidR="00D47BFF" w:rsidRPr="002D3259" w:rsidRDefault="00D47BFF" w:rsidP="007D3BF1">
            <w:pPr>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对照试题标准答案，完全不正确</w:t>
            </w:r>
          </w:p>
        </w:tc>
      </w:tr>
      <w:tr w:rsidR="00D47BFF" w:rsidRPr="002D3259" w:rsidTr="007D3BF1">
        <w:trPr>
          <w:trHeight w:val="414"/>
          <w:jc w:val="center"/>
        </w:trPr>
        <w:tc>
          <w:tcPr>
            <w:tcW w:w="813" w:type="dxa"/>
            <w:tcBorders>
              <w:top w:val="single" w:sz="4" w:space="0" w:color="auto"/>
              <w:left w:val="single" w:sz="4" w:space="0" w:color="auto"/>
              <w:bottom w:val="single" w:sz="4" w:space="0" w:color="auto"/>
              <w:right w:val="single" w:sz="4" w:space="0" w:color="auto"/>
            </w:tcBorders>
            <w:vAlign w:val="center"/>
          </w:tcPr>
          <w:p w:rsidR="00D47BFF" w:rsidRPr="002D3259" w:rsidRDefault="00D47BFF" w:rsidP="007D3BF1">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课程</w:t>
            </w:r>
          </w:p>
          <w:p w:rsidR="00D47BFF" w:rsidRPr="002D3259" w:rsidRDefault="00D47BFF" w:rsidP="007D3BF1">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目标</w:t>
            </w:r>
            <w:r w:rsidRPr="002D3259">
              <w:rPr>
                <w:rFonts w:ascii="Times New Roman" w:eastAsia="宋体" w:hAnsi="Times New Roman" w:cs="Times New Roman"/>
                <w:b/>
                <w:bCs/>
                <w:kern w:val="0"/>
                <w:szCs w:val="21"/>
              </w:rPr>
              <w:t>2</w:t>
            </w:r>
          </w:p>
        </w:tc>
        <w:tc>
          <w:tcPr>
            <w:tcW w:w="1592" w:type="dxa"/>
            <w:tcBorders>
              <w:top w:val="single" w:sz="4" w:space="0" w:color="auto"/>
              <w:left w:val="single" w:sz="4" w:space="0" w:color="auto"/>
              <w:bottom w:val="single" w:sz="4" w:space="0" w:color="auto"/>
              <w:right w:val="single" w:sz="4" w:space="0" w:color="auto"/>
            </w:tcBorders>
          </w:tcPr>
          <w:p w:rsidR="00D47BFF" w:rsidRPr="002D3259" w:rsidRDefault="00D47BFF" w:rsidP="007D3BF1">
            <w:pPr>
              <w:spacing w:beforeLines="50" w:before="156" w:afterLines="50" w:after="156"/>
              <w:rPr>
                <w:rFonts w:ascii="Times New Roman" w:eastAsia="宋体" w:hAnsi="Times New Roman" w:cs="Times New Roman"/>
                <w:szCs w:val="21"/>
              </w:rPr>
            </w:pPr>
            <w:bookmarkStart w:id="11" w:name="OLE_LINK15"/>
            <w:r w:rsidRPr="002D3259">
              <w:rPr>
                <w:rFonts w:ascii="Times New Roman" w:eastAsia="宋体" w:hAnsi="Times New Roman" w:cs="Times New Roman"/>
                <w:szCs w:val="21"/>
              </w:rPr>
              <w:t>对照试题标准答案，完全正确（设计思路正确，设计路线合理，分析全部达到要点）</w:t>
            </w:r>
            <w:bookmarkEnd w:id="11"/>
          </w:p>
        </w:tc>
        <w:tc>
          <w:tcPr>
            <w:tcW w:w="1559" w:type="dxa"/>
            <w:tcBorders>
              <w:top w:val="single" w:sz="4" w:space="0" w:color="auto"/>
              <w:left w:val="single" w:sz="4" w:space="0" w:color="auto"/>
              <w:bottom w:val="single" w:sz="4" w:space="0" w:color="auto"/>
              <w:right w:val="single" w:sz="4" w:space="0" w:color="auto"/>
            </w:tcBorders>
          </w:tcPr>
          <w:p w:rsidR="00D47BFF" w:rsidRPr="002D3259" w:rsidRDefault="00D47BFF" w:rsidP="007D3BF1">
            <w:pPr>
              <w:spacing w:beforeLines="50" w:before="156" w:afterLines="50" w:after="156"/>
              <w:rPr>
                <w:rFonts w:ascii="Times New Roman" w:eastAsia="宋体" w:hAnsi="Times New Roman" w:cs="Times New Roman"/>
                <w:szCs w:val="21"/>
              </w:rPr>
            </w:pPr>
            <w:bookmarkStart w:id="12" w:name="OLE_LINK16"/>
            <w:r w:rsidRPr="002D3259">
              <w:rPr>
                <w:rFonts w:ascii="Times New Roman" w:eastAsia="宋体" w:hAnsi="Times New Roman" w:cs="Times New Roman"/>
                <w:szCs w:val="21"/>
              </w:rPr>
              <w:t>对照试题标准答案，大部分正确（设计思路正确，设计路线比较合理，分析部分达到要点）</w:t>
            </w:r>
            <w:bookmarkEnd w:id="12"/>
          </w:p>
        </w:tc>
        <w:tc>
          <w:tcPr>
            <w:tcW w:w="1479" w:type="dxa"/>
            <w:tcBorders>
              <w:top w:val="single" w:sz="4" w:space="0" w:color="auto"/>
              <w:left w:val="single" w:sz="4" w:space="0" w:color="auto"/>
              <w:bottom w:val="single" w:sz="4" w:space="0" w:color="auto"/>
              <w:right w:val="single" w:sz="4" w:space="0" w:color="auto"/>
            </w:tcBorders>
          </w:tcPr>
          <w:p w:rsidR="00D47BFF" w:rsidRPr="002D3259" w:rsidRDefault="00D47BFF" w:rsidP="007D3BF1">
            <w:pPr>
              <w:spacing w:beforeLines="50" w:before="156" w:afterLines="50" w:after="156"/>
              <w:rPr>
                <w:rFonts w:ascii="Times New Roman" w:eastAsia="宋体" w:hAnsi="Times New Roman" w:cs="Times New Roman"/>
                <w:szCs w:val="21"/>
              </w:rPr>
            </w:pPr>
            <w:bookmarkStart w:id="13" w:name="OLE_LINK17"/>
            <w:r w:rsidRPr="002D3259">
              <w:rPr>
                <w:rFonts w:ascii="Times New Roman" w:eastAsia="宋体" w:hAnsi="Times New Roman" w:cs="Times New Roman"/>
                <w:szCs w:val="21"/>
              </w:rPr>
              <w:t>对照试题标准答案，部分正确（设计思路正确，设计路线比较合理，分析部分未达到要点）</w:t>
            </w:r>
            <w:bookmarkEnd w:id="13"/>
          </w:p>
        </w:tc>
        <w:tc>
          <w:tcPr>
            <w:tcW w:w="1779" w:type="dxa"/>
            <w:tcBorders>
              <w:top w:val="single" w:sz="4" w:space="0" w:color="auto"/>
              <w:left w:val="single" w:sz="4" w:space="0" w:color="auto"/>
              <w:bottom w:val="single" w:sz="4" w:space="0" w:color="auto"/>
              <w:right w:val="single" w:sz="4" w:space="0" w:color="auto"/>
            </w:tcBorders>
          </w:tcPr>
          <w:p w:rsidR="00D47BFF" w:rsidRPr="002D3259" w:rsidRDefault="00D47BFF" w:rsidP="007D3BF1">
            <w:pPr>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对照试题标准答案，基本正确（设计思路正确，设计路线不合理，分析部分未达到要点）</w:t>
            </w:r>
          </w:p>
        </w:tc>
        <w:tc>
          <w:tcPr>
            <w:tcW w:w="1245" w:type="dxa"/>
            <w:tcBorders>
              <w:top w:val="single" w:sz="4" w:space="0" w:color="auto"/>
              <w:left w:val="single" w:sz="4" w:space="0" w:color="auto"/>
              <w:bottom w:val="single" w:sz="4" w:space="0" w:color="auto"/>
              <w:right w:val="single" w:sz="4" w:space="0" w:color="auto"/>
            </w:tcBorders>
          </w:tcPr>
          <w:p w:rsidR="00D47BFF" w:rsidRPr="002D3259" w:rsidRDefault="00D47BFF" w:rsidP="007D3BF1">
            <w:pPr>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对照试题标准答案，完全不正确</w:t>
            </w:r>
          </w:p>
        </w:tc>
      </w:tr>
    </w:tbl>
    <w:p w:rsidR="00D47BFF" w:rsidRPr="00D47BFF" w:rsidRDefault="00D47BFF" w:rsidP="00D47BFF">
      <w:pPr>
        <w:widowControl/>
        <w:spacing w:beforeLines="50" w:before="156" w:afterLines="50" w:after="156"/>
        <w:ind w:firstLineChars="200" w:firstLine="420"/>
        <w:jc w:val="left"/>
        <w:rPr>
          <w:rFonts w:ascii="宋体" w:eastAsia="宋体" w:hAnsi="宋体"/>
        </w:rPr>
      </w:pPr>
    </w:p>
    <w:sectPr w:rsidR="00D47BFF" w:rsidRPr="00D47B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AF3" w:rsidRDefault="00EF2AF3" w:rsidP="00AA630A">
      <w:r>
        <w:separator/>
      </w:r>
    </w:p>
  </w:endnote>
  <w:endnote w:type="continuationSeparator" w:id="0">
    <w:p w:rsidR="00EF2AF3" w:rsidRDefault="00EF2AF3"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AF3" w:rsidRDefault="00EF2AF3" w:rsidP="00AA630A">
      <w:r>
        <w:separator/>
      </w:r>
    </w:p>
  </w:footnote>
  <w:footnote w:type="continuationSeparator" w:id="0">
    <w:p w:rsidR="00EF2AF3" w:rsidRDefault="00EF2AF3" w:rsidP="00AA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6832"/>
    <w:multiLevelType w:val="multilevel"/>
    <w:tmpl w:val="1FB027D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3A394D47"/>
    <w:multiLevelType w:val="hybridMultilevel"/>
    <w:tmpl w:val="E066312C"/>
    <w:lvl w:ilvl="0" w:tplc="AB3A757C">
      <w:start w:val="1"/>
      <w:numFmt w:val="decimal"/>
      <w:lvlText w:val="(%1)"/>
      <w:lvlJc w:val="left"/>
      <w:pPr>
        <w:ind w:left="840" w:hanging="420"/>
      </w:pPr>
      <w:rPr>
        <w:rFonts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53D4839"/>
    <w:multiLevelType w:val="hybridMultilevel"/>
    <w:tmpl w:val="0462860E"/>
    <w:lvl w:ilvl="0" w:tplc="DAD4746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3B449C4"/>
    <w:multiLevelType w:val="hybridMultilevel"/>
    <w:tmpl w:val="454A98B0"/>
    <w:lvl w:ilvl="0" w:tplc="AB3A757C">
      <w:start w:val="1"/>
      <w:numFmt w:val="decimal"/>
      <w:lvlText w:val="(%1)"/>
      <w:lvlJc w:val="left"/>
      <w:pPr>
        <w:ind w:left="840" w:hanging="420"/>
      </w:pPr>
      <w:rPr>
        <w:rFonts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B193796"/>
    <w:multiLevelType w:val="multilevel"/>
    <w:tmpl w:val="75C696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7D171F8A"/>
    <w:multiLevelType w:val="hybridMultilevel"/>
    <w:tmpl w:val="5498C2D2"/>
    <w:lvl w:ilvl="0" w:tplc="53FEB0E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43D37"/>
    <w:rsid w:val="00077A5F"/>
    <w:rsid w:val="00095993"/>
    <w:rsid w:val="000F054A"/>
    <w:rsid w:val="00155680"/>
    <w:rsid w:val="00182B89"/>
    <w:rsid w:val="001E5724"/>
    <w:rsid w:val="00204B1B"/>
    <w:rsid w:val="00242673"/>
    <w:rsid w:val="00250E98"/>
    <w:rsid w:val="002562CB"/>
    <w:rsid w:val="00272E3A"/>
    <w:rsid w:val="00285327"/>
    <w:rsid w:val="002A7568"/>
    <w:rsid w:val="002F7E31"/>
    <w:rsid w:val="00313A87"/>
    <w:rsid w:val="00322986"/>
    <w:rsid w:val="00327A02"/>
    <w:rsid w:val="0034254B"/>
    <w:rsid w:val="00354354"/>
    <w:rsid w:val="0038665C"/>
    <w:rsid w:val="003946B2"/>
    <w:rsid w:val="003F2BC7"/>
    <w:rsid w:val="003F3AC0"/>
    <w:rsid w:val="003F4A0F"/>
    <w:rsid w:val="004070CF"/>
    <w:rsid w:val="004E558E"/>
    <w:rsid w:val="00535CDD"/>
    <w:rsid w:val="0054795E"/>
    <w:rsid w:val="0055081D"/>
    <w:rsid w:val="00576BF0"/>
    <w:rsid w:val="005829B6"/>
    <w:rsid w:val="005A0378"/>
    <w:rsid w:val="00635A22"/>
    <w:rsid w:val="00665621"/>
    <w:rsid w:val="00693E3E"/>
    <w:rsid w:val="006E4F82"/>
    <w:rsid w:val="006F24BE"/>
    <w:rsid w:val="006F64C9"/>
    <w:rsid w:val="00726A8F"/>
    <w:rsid w:val="007639A2"/>
    <w:rsid w:val="007944B7"/>
    <w:rsid w:val="007C379D"/>
    <w:rsid w:val="007C62ED"/>
    <w:rsid w:val="007D3BF1"/>
    <w:rsid w:val="007E39E3"/>
    <w:rsid w:val="008128AD"/>
    <w:rsid w:val="00850FA5"/>
    <w:rsid w:val="008560E2"/>
    <w:rsid w:val="00881965"/>
    <w:rsid w:val="00886EBF"/>
    <w:rsid w:val="00894BD9"/>
    <w:rsid w:val="0089525D"/>
    <w:rsid w:val="008F0FE9"/>
    <w:rsid w:val="0095689A"/>
    <w:rsid w:val="00A03BBD"/>
    <w:rsid w:val="00A61EFD"/>
    <w:rsid w:val="00AA4570"/>
    <w:rsid w:val="00AA630A"/>
    <w:rsid w:val="00AB0003"/>
    <w:rsid w:val="00AE3D1A"/>
    <w:rsid w:val="00B03909"/>
    <w:rsid w:val="00B40ECD"/>
    <w:rsid w:val="00B411C7"/>
    <w:rsid w:val="00B4720F"/>
    <w:rsid w:val="00BA23F0"/>
    <w:rsid w:val="00BF5232"/>
    <w:rsid w:val="00C00798"/>
    <w:rsid w:val="00C54636"/>
    <w:rsid w:val="00C56773"/>
    <w:rsid w:val="00CA53B2"/>
    <w:rsid w:val="00CC108F"/>
    <w:rsid w:val="00CD1CCC"/>
    <w:rsid w:val="00CF396D"/>
    <w:rsid w:val="00CF653D"/>
    <w:rsid w:val="00D02F99"/>
    <w:rsid w:val="00D13271"/>
    <w:rsid w:val="00D14471"/>
    <w:rsid w:val="00D228F2"/>
    <w:rsid w:val="00D412FA"/>
    <w:rsid w:val="00D417A1"/>
    <w:rsid w:val="00D47BFF"/>
    <w:rsid w:val="00D504B7"/>
    <w:rsid w:val="00D63A75"/>
    <w:rsid w:val="00D715F7"/>
    <w:rsid w:val="00DB59E5"/>
    <w:rsid w:val="00DD7B5F"/>
    <w:rsid w:val="00DE7849"/>
    <w:rsid w:val="00DF5769"/>
    <w:rsid w:val="00E05E8B"/>
    <w:rsid w:val="00E366AB"/>
    <w:rsid w:val="00E76E34"/>
    <w:rsid w:val="00E90CCC"/>
    <w:rsid w:val="00EA3D77"/>
    <w:rsid w:val="00EC4E26"/>
    <w:rsid w:val="00ED7F81"/>
    <w:rsid w:val="00EE038E"/>
    <w:rsid w:val="00EF2AF3"/>
    <w:rsid w:val="00EF2EE5"/>
    <w:rsid w:val="00F14ADC"/>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paragraph" w:styleId="2">
    <w:name w:val="Body Text Indent 2"/>
    <w:basedOn w:val="a"/>
    <w:link w:val="2Char"/>
    <w:rsid w:val="00250E98"/>
    <w:pPr>
      <w:tabs>
        <w:tab w:val="left" w:pos="0"/>
      </w:tabs>
      <w:ind w:firstLine="540"/>
    </w:pPr>
    <w:rPr>
      <w:rFonts w:ascii="Times New Roman" w:eastAsia="宋体" w:hAnsi="Times New Roman" w:cs="Times New Roman"/>
      <w:sz w:val="24"/>
      <w:szCs w:val="20"/>
    </w:rPr>
  </w:style>
  <w:style w:type="character" w:customStyle="1" w:styleId="2Char">
    <w:name w:val="正文文本缩进 2 Char"/>
    <w:basedOn w:val="a0"/>
    <w:link w:val="2"/>
    <w:rsid w:val="00250E98"/>
    <w:rPr>
      <w:rFonts w:ascii="Times New Roman" w:eastAsia="宋体" w:hAnsi="Times New Roman" w:cs="Times New Roman"/>
      <w:sz w:val="24"/>
      <w:szCs w:val="20"/>
    </w:rPr>
  </w:style>
  <w:style w:type="paragraph" w:styleId="a8">
    <w:name w:val="Body Text Indent"/>
    <w:basedOn w:val="a"/>
    <w:link w:val="Char3"/>
    <w:rsid w:val="00250E98"/>
    <w:pPr>
      <w:spacing w:after="120"/>
      <w:ind w:leftChars="200" w:left="420"/>
    </w:pPr>
    <w:rPr>
      <w:rFonts w:ascii="Times New Roman" w:eastAsia="宋体" w:hAnsi="Times New Roman" w:cs="Times New Roman"/>
      <w:szCs w:val="20"/>
    </w:rPr>
  </w:style>
  <w:style w:type="character" w:customStyle="1" w:styleId="Char3">
    <w:name w:val="正文文本缩进 Char"/>
    <w:basedOn w:val="a0"/>
    <w:link w:val="a8"/>
    <w:rsid w:val="00250E98"/>
    <w:rPr>
      <w:rFonts w:ascii="Times New Roman" w:eastAsia="宋体" w:hAnsi="Times New Roman" w:cs="Times New Roman"/>
      <w:szCs w:val="20"/>
    </w:rPr>
  </w:style>
  <w:style w:type="paragraph" w:styleId="a9">
    <w:name w:val="List Paragraph"/>
    <w:basedOn w:val="a"/>
    <w:uiPriority w:val="34"/>
    <w:qFormat/>
    <w:rsid w:val="00726A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19</Pages>
  <Words>2727</Words>
  <Characters>15547</Characters>
  <Application>Microsoft Office Word</Application>
  <DocSecurity>0</DocSecurity>
  <Lines>129</Lines>
  <Paragraphs>36</Paragraphs>
  <ScaleCrop>false</ScaleCrop>
  <Company>P R C</Company>
  <LinksUpToDate>false</LinksUpToDate>
  <CharactersWithSpaces>18238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X</cp:lastModifiedBy>
  <cp:revision>26</cp:revision>
  <cp:lastPrinted>2020-12-24T07:17:00Z</cp:lastPrinted>
  <dcterms:created xsi:type="dcterms:W3CDTF">2023-04-14T06:57:00Z</dcterms:created>
  <dcterms:modified xsi:type="dcterms:W3CDTF">2023-04-29T05:22:00Z</dcterms:modified>
</cp:coreProperties>
</file>