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F56E" w14:textId="77777777" w:rsidR="006F64C9" w:rsidRDefault="001E5724" w:rsidP="00BF101A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E2238B">
        <w:rPr>
          <w:rFonts w:ascii="黑体" w:eastAsia="黑体" w:hAnsi="黑体" w:hint="eastAsia"/>
          <w:sz w:val="32"/>
          <w:szCs w:val="32"/>
        </w:rPr>
        <w:t>中级无机化学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0D5B4DF6" w14:textId="50F5FD15" w:rsidR="00D13271" w:rsidRDefault="00E05E8B" w:rsidP="00BF101A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7F4F7E20" w14:textId="77777777" w:rsidTr="00DD7B5F">
        <w:trPr>
          <w:jc w:val="center"/>
        </w:trPr>
        <w:tc>
          <w:tcPr>
            <w:tcW w:w="1135" w:type="dxa"/>
            <w:vAlign w:val="center"/>
          </w:tcPr>
          <w:p w14:paraId="02CA9769" w14:textId="77777777" w:rsidR="00D13271" w:rsidRPr="00DD7B5F" w:rsidRDefault="00D13271" w:rsidP="00BF101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311F3DBC" w14:textId="77777777" w:rsidR="00D13271" w:rsidRPr="00DD7B5F" w:rsidRDefault="0019497C" w:rsidP="00BF101A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iddle Inorganic Chemistry</w:t>
            </w:r>
          </w:p>
        </w:tc>
        <w:tc>
          <w:tcPr>
            <w:tcW w:w="1134" w:type="dxa"/>
            <w:vAlign w:val="center"/>
          </w:tcPr>
          <w:p w14:paraId="16901DAF" w14:textId="77777777" w:rsidR="00D13271" w:rsidRPr="00DD7B5F" w:rsidRDefault="00D13271" w:rsidP="00BF101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31CF7886" w14:textId="4C7098E4" w:rsidR="00D13271" w:rsidRPr="00DD7B5F" w:rsidRDefault="00FB4C37" w:rsidP="00BF101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B4C37">
              <w:rPr>
                <w:rFonts w:ascii="宋体" w:eastAsia="宋体" w:hAnsi="宋体"/>
              </w:rPr>
              <w:t>CHEM3002</w:t>
            </w:r>
          </w:p>
        </w:tc>
      </w:tr>
      <w:tr w:rsidR="00D13271" w:rsidRPr="002F4D99" w14:paraId="2E068505" w14:textId="77777777" w:rsidTr="00DD7B5F">
        <w:trPr>
          <w:jc w:val="center"/>
        </w:trPr>
        <w:tc>
          <w:tcPr>
            <w:tcW w:w="1135" w:type="dxa"/>
            <w:vAlign w:val="center"/>
          </w:tcPr>
          <w:p w14:paraId="27A67C79" w14:textId="77777777" w:rsidR="00D13271" w:rsidRPr="00DD7B5F" w:rsidRDefault="00D13271" w:rsidP="00BF101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390208B2" w14:textId="77777777" w:rsidR="00D13271" w:rsidRPr="00D40228" w:rsidRDefault="00D40228" w:rsidP="00D40228">
            <w:pPr>
              <w:spacing w:line="400" w:lineRule="exact"/>
              <w:jc w:val="left"/>
              <w:rPr>
                <w:b/>
                <w:bCs/>
                <w:szCs w:val="32"/>
              </w:rPr>
            </w:pPr>
            <w:r>
              <w:rPr>
                <w:rFonts w:hint="eastAsia"/>
                <w:szCs w:val="32"/>
              </w:rPr>
              <w:t>专业教学课程</w:t>
            </w:r>
          </w:p>
        </w:tc>
        <w:tc>
          <w:tcPr>
            <w:tcW w:w="1134" w:type="dxa"/>
            <w:vAlign w:val="center"/>
          </w:tcPr>
          <w:p w14:paraId="1E146D3B" w14:textId="77777777" w:rsidR="00D13271" w:rsidRPr="00DD7B5F" w:rsidRDefault="00D13271" w:rsidP="00BF101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0AF3EBD" w14:textId="77777777" w:rsidR="00D13271" w:rsidRPr="00DD7B5F" w:rsidRDefault="00D40228" w:rsidP="00BF101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hint="eastAsia"/>
                <w:szCs w:val="32"/>
              </w:rPr>
              <w:t>化学专业、</w:t>
            </w:r>
            <w:r w:rsidR="009C50F9" w:rsidRPr="00FC7A27">
              <w:rPr>
                <w:rFonts w:ascii="宋体" w:eastAsia="宋体" w:hAnsi="宋体" w:hint="eastAsia"/>
              </w:rPr>
              <w:t>化学（师范</w:t>
            </w:r>
            <w:r w:rsidR="009C50F9">
              <w:rPr>
                <w:rFonts w:ascii="宋体" w:eastAsia="宋体" w:hAnsi="宋体" w:hint="eastAsia"/>
              </w:rPr>
              <w:t>）、</w:t>
            </w:r>
            <w:r>
              <w:rPr>
                <w:rFonts w:hint="eastAsia"/>
                <w:szCs w:val="32"/>
              </w:rPr>
              <w:t>应用化学等</w:t>
            </w:r>
          </w:p>
        </w:tc>
      </w:tr>
      <w:tr w:rsidR="00D13271" w:rsidRPr="002F4D99" w14:paraId="0D2C914C" w14:textId="77777777" w:rsidTr="00DD7B5F">
        <w:trPr>
          <w:jc w:val="center"/>
        </w:trPr>
        <w:tc>
          <w:tcPr>
            <w:tcW w:w="1135" w:type="dxa"/>
            <w:vAlign w:val="center"/>
          </w:tcPr>
          <w:p w14:paraId="4B29D8AC" w14:textId="77777777" w:rsidR="00D13271" w:rsidRPr="00DD7B5F" w:rsidRDefault="00D13271" w:rsidP="00BF101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F6A1FBE" w14:textId="77777777" w:rsidR="00D13271" w:rsidRPr="00DD7B5F" w:rsidRDefault="00E2238B" w:rsidP="00BF101A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45508D05" w14:textId="77777777" w:rsidR="00D13271" w:rsidRPr="00DD7B5F" w:rsidRDefault="00D13271" w:rsidP="00BF101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3E3EE038" w14:textId="0CED7DB3" w:rsidR="00D13271" w:rsidRPr="00DD7B5F" w:rsidRDefault="00D40228" w:rsidP="00BF101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0E3913">
              <w:rPr>
                <w:rFonts w:ascii="宋体" w:eastAsia="宋体" w:hAnsi="宋体"/>
              </w:rPr>
              <w:t>6</w:t>
            </w:r>
          </w:p>
        </w:tc>
      </w:tr>
      <w:tr w:rsidR="00D13271" w:rsidRPr="002F4D99" w14:paraId="25874EC7" w14:textId="77777777" w:rsidTr="00DD7B5F">
        <w:trPr>
          <w:jc w:val="center"/>
        </w:trPr>
        <w:tc>
          <w:tcPr>
            <w:tcW w:w="1135" w:type="dxa"/>
            <w:vAlign w:val="center"/>
          </w:tcPr>
          <w:p w14:paraId="01CED8FF" w14:textId="77777777" w:rsidR="00D13271" w:rsidRPr="00DD7B5F" w:rsidRDefault="00D13271" w:rsidP="00BF101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7674D94" w14:textId="77777777" w:rsidR="00D13271" w:rsidRPr="00DD7B5F" w:rsidRDefault="00D40228" w:rsidP="00BF101A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李宝龙</w:t>
            </w:r>
          </w:p>
        </w:tc>
        <w:tc>
          <w:tcPr>
            <w:tcW w:w="1134" w:type="dxa"/>
            <w:vAlign w:val="center"/>
          </w:tcPr>
          <w:p w14:paraId="511827A5" w14:textId="77777777" w:rsidR="00D13271" w:rsidRPr="00DD7B5F" w:rsidRDefault="00D13271" w:rsidP="00BF101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26B5BFAE" w14:textId="77777777" w:rsidR="00D13271" w:rsidRPr="00DD7B5F" w:rsidRDefault="00D40228" w:rsidP="00BF101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>4</w:t>
            </w:r>
          </w:p>
        </w:tc>
      </w:tr>
      <w:tr w:rsidR="00D13271" w:rsidRPr="002F4D99" w14:paraId="2701A069" w14:textId="77777777" w:rsidTr="00DD7B5F">
        <w:trPr>
          <w:jc w:val="center"/>
        </w:trPr>
        <w:tc>
          <w:tcPr>
            <w:tcW w:w="1135" w:type="dxa"/>
            <w:vAlign w:val="center"/>
          </w:tcPr>
          <w:p w14:paraId="52E5F698" w14:textId="77777777" w:rsidR="00D13271" w:rsidRPr="00DD7B5F" w:rsidRDefault="00D13271" w:rsidP="00BF101A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B31F7F0" w14:textId="77777777" w:rsidR="00D13271" w:rsidRPr="00D40228" w:rsidRDefault="00D40228" w:rsidP="00D40228"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ascii="Verdana" w:hAnsi="Verdana" w:cs="宋体"/>
                <w:kern w:val="0"/>
                <w:szCs w:val="18"/>
              </w:rPr>
              <w:t>朱文</w:t>
            </w:r>
            <w:proofErr w:type="gramStart"/>
            <w:r>
              <w:rPr>
                <w:rFonts w:ascii="Verdana" w:hAnsi="Verdana" w:cs="宋体"/>
                <w:kern w:val="0"/>
                <w:szCs w:val="18"/>
              </w:rPr>
              <w:t>祥</w:t>
            </w:r>
            <w:proofErr w:type="gramEnd"/>
            <w:r>
              <w:rPr>
                <w:rFonts w:ascii="Verdana" w:hAnsi="Verdana" w:cs="宋体"/>
                <w:kern w:val="0"/>
                <w:szCs w:val="18"/>
              </w:rPr>
              <w:t>编，《中级无机化学》，</w:t>
            </w:r>
            <w:r>
              <w:rPr>
                <w:rFonts w:ascii="Verdana" w:hAnsi="Verdana" w:cs="宋体" w:hint="eastAsia"/>
                <w:kern w:val="0"/>
                <w:szCs w:val="18"/>
              </w:rPr>
              <w:t>高等教育</w:t>
            </w:r>
            <w:r>
              <w:rPr>
                <w:rFonts w:ascii="Verdana" w:hAnsi="Verdana" w:cs="宋体"/>
                <w:kern w:val="0"/>
                <w:szCs w:val="18"/>
              </w:rPr>
              <w:t>出版社，北京</w:t>
            </w:r>
          </w:p>
        </w:tc>
      </w:tr>
    </w:tbl>
    <w:p w14:paraId="0473970B" w14:textId="77777777" w:rsidR="00E05E8B" w:rsidRDefault="00E05E8B" w:rsidP="00BF101A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1762BA1" w14:textId="77777777" w:rsidR="00E05E8B" w:rsidRPr="00C8492C" w:rsidRDefault="00E05E8B" w:rsidP="00BF101A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0D74A6E5" w14:textId="77777777" w:rsidR="00F0133E" w:rsidRDefault="00F0133E" w:rsidP="00F0133E">
      <w:pPr>
        <w:pStyle w:val="ac"/>
        <w:spacing w:line="400" w:lineRule="exact"/>
        <w:ind w:left="0" w:firstLine="540"/>
        <w:rPr>
          <w:sz w:val="21"/>
        </w:rPr>
      </w:pPr>
      <w:r>
        <w:rPr>
          <w:rFonts w:hint="eastAsia"/>
          <w:sz w:val="21"/>
        </w:rPr>
        <w:t>本课程（中级无机化学）适合在学完了一年级的基础无机化学课程后，又学习了有机化学、物理化学、分析化学和结构化学的本科高年级学生继续学习。本课程主要讲述无机化学的理论和元素化合物知识，运用结构化学、物理化学以及其它前导课的理论知识来解决无机化学的问题，反映现代无机化学的一些新领域、新知识和新成就，进一步学习无机化学的理论和元素化合物知识</w:t>
      </w:r>
      <w:r>
        <w:rPr>
          <w:rFonts w:hint="eastAsia"/>
          <w:bCs/>
          <w:sz w:val="21"/>
        </w:rPr>
        <w:t>，</w:t>
      </w:r>
      <w:r>
        <w:rPr>
          <w:rFonts w:hint="eastAsia"/>
          <w:sz w:val="21"/>
        </w:rPr>
        <w:t>确保无机化学的教学得到提高</w:t>
      </w:r>
    </w:p>
    <w:p w14:paraId="4F3345C7" w14:textId="77777777" w:rsidR="00E05E8B" w:rsidRPr="00FB77A1" w:rsidRDefault="00E05E8B" w:rsidP="00BF101A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</w:t>
      </w:r>
      <w:r w:rsidR="004B12D2">
        <w:rPr>
          <w:rFonts w:ascii="黑体" w:eastAsia="黑体" w:hAnsi="黑体" w:cs="宋体" w:hint="eastAsia"/>
          <w:sz w:val="24"/>
          <w:szCs w:val="24"/>
        </w:rPr>
        <w:t>:</w:t>
      </w:r>
    </w:p>
    <w:p w14:paraId="06CE38DC" w14:textId="554FFE21" w:rsidR="00561E3C" w:rsidRDefault="004B12D2" w:rsidP="004B12D2">
      <w:pPr>
        <w:spacing w:line="400" w:lineRule="exact"/>
        <w:ind w:firstLineChars="150" w:firstLine="315"/>
        <w:jc w:val="left"/>
        <w:rPr>
          <w:bCs/>
        </w:rPr>
      </w:pPr>
      <w:r>
        <w:rPr>
          <w:rFonts w:hint="eastAsia"/>
          <w:bCs/>
        </w:rPr>
        <w:t>使学生掌握酸碱理论、</w:t>
      </w:r>
      <w:r w:rsidR="0077524A" w:rsidRPr="0077524A"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分子点群的判断</w:t>
      </w:r>
      <w:r>
        <w:rPr>
          <w:rFonts w:hint="eastAsia"/>
          <w:bCs/>
        </w:rPr>
        <w:t>、配位化学的</w:t>
      </w:r>
      <w:r w:rsidR="00561E3C">
        <w:rPr>
          <w:rFonts w:hint="eastAsia"/>
          <w:bCs/>
        </w:rPr>
        <w:t>基础知识、</w:t>
      </w:r>
      <w:r>
        <w:rPr>
          <w:rFonts w:hint="eastAsia"/>
          <w:bCs/>
        </w:rPr>
        <w:t>化学键理论和配位反应动力学、</w:t>
      </w:r>
      <w:r w:rsidR="00561E3C">
        <w:rPr>
          <w:rFonts w:hint="eastAsia"/>
        </w:rPr>
        <w:t>过渡金属的非经典配合物中的化学键、簇状化合物（金属多重键和硼烷的多中心键以及结构）、</w:t>
      </w:r>
      <w:r w:rsidR="00561E3C">
        <w:rPr>
          <w:rFonts w:hint="eastAsia"/>
          <w:bCs/>
        </w:rPr>
        <w:t>过度元素与化合物的主要性质、结构、制备、用途等，并能</w:t>
      </w:r>
      <w:r w:rsidR="00561E3C">
        <w:rPr>
          <w:rFonts w:hint="eastAsia"/>
        </w:rPr>
        <w:t>运用结构化学、物理化学以及其它前导课的理论知识来解决无机化学的问题，</w:t>
      </w:r>
      <w:r w:rsidR="00561E3C">
        <w:rPr>
          <w:rFonts w:hint="eastAsia"/>
          <w:bCs/>
        </w:rPr>
        <w:t>化学原理解释元素和化合物的性质；通过本课程的教学培养学生分析和解决问题的能力。</w:t>
      </w:r>
    </w:p>
    <w:p w14:paraId="6A6E8E23" w14:textId="484A94D8" w:rsidR="00E05E8B" w:rsidRPr="000C2D1F" w:rsidRDefault="00E05E8B" w:rsidP="00BF101A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FC5FA8" w:rsidRPr="00107525">
        <w:rPr>
          <w:rFonts w:ascii="Times New Roman" w:hAnsi="Times New Roman"/>
        </w:rPr>
        <w:t>系统掌握</w:t>
      </w:r>
      <w:r w:rsidR="00FC5FA8">
        <w:rPr>
          <w:rFonts w:ascii="Times New Roman" w:hAnsi="Times New Roman" w:hint="eastAsia"/>
        </w:rPr>
        <w:t>中级</w:t>
      </w:r>
      <w:r w:rsidR="00FC5FA8" w:rsidRPr="00107525">
        <w:rPr>
          <w:rFonts w:ascii="Times New Roman" w:hAnsi="Times New Roman"/>
        </w:rPr>
        <w:t>化学</w:t>
      </w:r>
      <w:r w:rsidR="00FC5FA8">
        <w:rPr>
          <w:rFonts w:ascii="Times New Roman" w:hAnsi="Times New Roman" w:hint="eastAsia"/>
        </w:rPr>
        <w:t>的</w:t>
      </w:r>
      <w:r w:rsidR="00FC5FA8" w:rsidRPr="00107525">
        <w:rPr>
          <w:rFonts w:ascii="Times New Roman" w:hAnsi="Times New Roman"/>
        </w:rPr>
        <w:t>基础理论和基础知识</w:t>
      </w:r>
      <w:r w:rsidR="0077524A">
        <w:rPr>
          <w:rFonts w:hint="eastAsia"/>
          <w:bCs/>
        </w:rPr>
        <w:t>。</w:t>
      </w:r>
    </w:p>
    <w:p w14:paraId="00416308" w14:textId="36B6FF2F" w:rsidR="00E05E8B" w:rsidRPr="000C2D1F" w:rsidRDefault="00E05E8B" w:rsidP="00BF101A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4759D6">
        <w:rPr>
          <w:rFonts w:hint="eastAsia"/>
          <w:bCs/>
        </w:rPr>
        <w:t>通过本课程的教学培养学生分析和解决问题的能力,</w:t>
      </w:r>
      <w:r w:rsidR="004759D6">
        <w:rPr>
          <w:bCs/>
        </w:rPr>
        <w:t xml:space="preserve"> </w:t>
      </w:r>
      <w:r w:rsidR="004759D6">
        <w:rPr>
          <w:rFonts w:hint="eastAsia"/>
          <w:bCs/>
        </w:rPr>
        <w:t>能够撰写</w:t>
      </w:r>
      <w:r w:rsidR="00814FB5">
        <w:rPr>
          <w:rFonts w:hint="eastAsia"/>
          <w:bCs/>
        </w:rPr>
        <w:t>学习</w:t>
      </w:r>
      <w:r w:rsidR="004759D6">
        <w:rPr>
          <w:rFonts w:hint="eastAsia"/>
          <w:bCs/>
        </w:rPr>
        <w:t>论文，为进行本科毕业论文作好准备。</w:t>
      </w:r>
    </w:p>
    <w:p w14:paraId="0B4EB6FD" w14:textId="07CF310B" w:rsidR="00590FB7" w:rsidRDefault="00590FB7" w:rsidP="00FC5FA8">
      <w:pPr>
        <w:pStyle w:val="a3"/>
        <w:spacing w:beforeLines="50" w:before="156" w:afterLines="50" w:after="156"/>
        <w:rPr>
          <w:rFonts w:hAnsi="宋体" w:cs="宋体"/>
        </w:rPr>
      </w:pPr>
    </w:p>
    <w:p w14:paraId="6DEEA2D2" w14:textId="77777777" w:rsidR="00E05E8B" w:rsidRDefault="00E05E8B" w:rsidP="00BF101A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  <w:r>
        <w:rPr>
          <w:rFonts w:hAnsi="宋体" w:cs="宋体" w:hint="eastAsia"/>
        </w:rPr>
        <w:t>（小四号黑体）</w:t>
      </w:r>
    </w:p>
    <w:p w14:paraId="76E94CF2" w14:textId="3AFB21AA" w:rsidR="00E05E8B" w:rsidRPr="00EB7EB1" w:rsidRDefault="00DD7B5F" w:rsidP="00BF101A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663A1609" w14:textId="77777777" w:rsidTr="00DD7B5F">
        <w:trPr>
          <w:jc w:val="center"/>
        </w:trPr>
        <w:tc>
          <w:tcPr>
            <w:tcW w:w="1302" w:type="dxa"/>
            <w:vAlign w:val="center"/>
          </w:tcPr>
          <w:p w14:paraId="6F39C716" w14:textId="77777777" w:rsidR="00E05E8B" w:rsidRDefault="00E05E8B" w:rsidP="00BF101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lastRenderedPageBreak/>
              <w:t>课程目标</w:t>
            </w:r>
          </w:p>
        </w:tc>
        <w:tc>
          <w:tcPr>
            <w:tcW w:w="1959" w:type="dxa"/>
            <w:vAlign w:val="center"/>
          </w:tcPr>
          <w:p w14:paraId="16979BD8" w14:textId="77777777" w:rsidR="00E05E8B" w:rsidRDefault="00E05E8B" w:rsidP="00BF101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514262E4" w14:textId="77777777" w:rsidR="00E05E8B" w:rsidRDefault="00B40ECD" w:rsidP="00BF101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7AD8B238" w14:textId="77777777" w:rsidR="00E05E8B" w:rsidRDefault="00B40ECD" w:rsidP="00BF101A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170637" w14:paraId="618536A0" w14:textId="77777777" w:rsidTr="00651B24">
        <w:trPr>
          <w:trHeight w:val="1258"/>
          <w:jc w:val="center"/>
        </w:trPr>
        <w:tc>
          <w:tcPr>
            <w:tcW w:w="1302" w:type="dxa"/>
            <w:vAlign w:val="center"/>
          </w:tcPr>
          <w:p w14:paraId="5D6C55AC" w14:textId="77777777" w:rsidR="00170637" w:rsidRDefault="00170637" w:rsidP="00BF101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201F91BC" w14:textId="759E4AE8" w:rsidR="00170637" w:rsidRDefault="00170637" w:rsidP="00571E4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3118" w:type="dxa"/>
            <w:vAlign w:val="center"/>
          </w:tcPr>
          <w:p w14:paraId="7626A280" w14:textId="4F374309" w:rsidR="00170637" w:rsidRDefault="00D8249E" w:rsidP="00BF101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14:paraId="4334F419" w14:textId="2DB677F8" w:rsidR="00170637" w:rsidRDefault="00417513" w:rsidP="00BF101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07525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毕业要求</w:t>
            </w:r>
            <w:r w:rsidR="00C44543">
              <w:rPr>
                <w:rFonts w:hAnsi="宋体" w:cs="宋体" w:hint="eastAsia"/>
              </w:rPr>
              <w:t>1</w:t>
            </w:r>
          </w:p>
        </w:tc>
      </w:tr>
      <w:tr w:rsidR="00571E4C" w14:paraId="58641744" w14:textId="77777777" w:rsidTr="00650660">
        <w:trPr>
          <w:trHeight w:val="1258"/>
          <w:jc w:val="center"/>
        </w:trPr>
        <w:tc>
          <w:tcPr>
            <w:tcW w:w="1302" w:type="dxa"/>
            <w:vAlign w:val="center"/>
          </w:tcPr>
          <w:p w14:paraId="4722AE51" w14:textId="77777777" w:rsidR="00571E4C" w:rsidRDefault="00571E4C" w:rsidP="00BF101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1886433A" w14:textId="4C7BC31D" w:rsidR="00571E4C" w:rsidRDefault="00571E4C" w:rsidP="00BF101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3118" w:type="dxa"/>
            <w:vAlign w:val="center"/>
          </w:tcPr>
          <w:p w14:paraId="71CDCDD3" w14:textId="62F96832" w:rsidR="00571E4C" w:rsidRDefault="00D8249E" w:rsidP="00BF101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14:paraId="7F5E1BF9" w14:textId="606075C0" w:rsidR="00571E4C" w:rsidRDefault="00417513" w:rsidP="00BF101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07525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毕业要求</w:t>
            </w:r>
            <w:r w:rsidR="00C44543">
              <w:rPr>
                <w:rFonts w:hAnsi="宋体" w:cs="宋体" w:hint="eastAsia"/>
              </w:rPr>
              <w:t>2</w:t>
            </w:r>
          </w:p>
        </w:tc>
      </w:tr>
    </w:tbl>
    <w:p w14:paraId="2CA4A570" w14:textId="77777777" w:rsidR="00DA0A4D" w:rsidRDefault="00DA0A4D" w:rsidP="00597CF7">
      <w:pPr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</w:p>
    <w:p w14:paraId="704FB443" w14:textId="7FAD0BA5" w:rsidR="00C00798" w:rsidRPr="007C62ED" w:rsidRDefault="007C62ED" w:rsidP="00597CF7">
      <w:pPr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3CC34F39" w14:textId="17255FFB" w:rsidR="002A7568" w:rsidRPr="00697548" w:rsidRDefault="002A7568" w:rsidP="00022510">
      <w:pPr>
        <w:widowControl/>
        <w:spacing w:beforeLines="50" w:before="156" w:afterLines="50" w:after="156"/>
        <w:jc w:val="left"/>
        <w:rPr>
          <w:rFonts w:eastAsia="黑体"/>
          <w:b/>
          <w:sz w:val="24"/>
          <w:szCs w:val="24"/>
        </w:rPr>
      </w:pPr>
      <w:r w:rsidRPr="00697548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4E0A18" w:rsidRPr="00697548">
        <w:rPr>
          <w:rFonts w:eastAsia="黑体" w:hint="eastAsia"/>
          <w:b/>
          <w:sz w:val="24"/>
          <w:szCs w:val="24"/>
        </w:rPr>
        <w:t>酸碱理论与非水溶液化学</w:t>
      </w:r>
    </w:p>
    <w:p w14:paraId="18C20C54" w14:textId="16443811" w:rsidR="00597CF7" w:rsidRPr="00697548" w:rsidRDefault="00597CF7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第一节 酸碱概念</w:t>
      </w:r>
    </w:p>
    <w:p w14:paraId="07310CCF" w14:textId="77777777" w:rsidR="00A466DE" w:rsidRPr="00697548" w:rsidRDefault="00A466DE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一、早期的酸碱概念</w:t>
      </w:r>
    </w:p>
    <w:p w14:paraId="7FC5034A" w14:textId="77777777" w:rsidR="00A466DE" w:rsidRPr="00697548" w:rsidRDefault="00A466DE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二、近代酸碱理论</w:t>
      </w:r>
    </w:p>
    <w:p w14:paraId="441C2086" w14:textId="77777777" w:rsidR="00A466DE" w:rsidRPr="00697548" w:rsidRDefault="00A466DE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1、阿累尼乌斯的水—离子的理论</w:t>
      </w:r>
    </w:p>
    <w:p w14:paraId="06188B3A" w14:textId="77777777" w:rsidR="00A466DE" w:rsidRPr="00697548" w:rsidRDefault="00A466DE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2、布朗斯特—劳莱的质子论</w:t>
      </w:r>
    </w:p>
    <w:p w14:paraId="76A1DBAD" w14:textId="77777777" w:rsidR="00A466DE" w:rsidRPr="00697548" w:rsidRDefault="00A466DE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3、溶剂理论（酸、碱）</w:t>
      </w:r>
    </w:p>
    <w:p w14:paraId="3A75711C" w14:textId="77777777" w:rsidR="00A466DE" w:rsidRPr="00697548" w:rsidRDefault="00A466DE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4、路易斯的电子论</w:t>
      </w:r>
    </w:p>
    <w:p w14:paraId="5553436F" w14:textId="204A8BF0" w:rsidR="003A468F" w:rsidRPr="00697548" w:rsidRDefault="003A468F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第二节  质子酸碱强度</w:t>
      </w:r>
    </w:p>
    <w:p w14:paraId="16E0B586" w14:textId="77777777" w:rsidR="00134B8C" w:rsidRPr="00697548" w:rsidRDefault="00134B8C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一、</w:t>
      </w:r>
      <w:r w:rsidRPr="00697548">
        <w:rPr>
          <w:rFonts w:ascii="宋体" w:eastAsia="宋体" w:hAnsi="宋体"/>
          <w:bCs/>
        </w:rPr>
        <w:t xml:space="preserve"> </w:t>
      </w:r>
      <w:r w:rsidRPr="00697548">
        <w:rPr>
          <w:rFonts w:ascii="宋体" w:eastAsia="宋体" w:hAnsi="宋体" w:hint="eastAsia"/>
          <w:bCs/>
        </w:rPr>
        <w:t>影响质子酸碱强度的因素</w:t>
      </w:r>
    </w:p>
    <w:p w14:paraId="42EC254F" w14:textId="77777777" w:rsidR="00134B8C" w:rsidRPr="00697548" w:rsidRDefault="00134B8C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二、非水溶液中质子酸碱的强度</w:t>
      </w:r>
    </w:p>
    <w:p w14:paraId="27A5D8CB" w14:textId="77777777" w:rsidR="00134B8C" w:rsidRPr="00697548" w:rsidRDefault="00134B8C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三、硬软酸碱理论（</w:t>
      </w:r>
      <w:r w:rsidRPr="00697548">
        <w:rPr>
          <w:rFonts w:ascii="宋体" w:eastAsia="宋体" w:hAnsi="宋体"/>
          <w:bCs/>
        </w:rPr>
        <w:t>HSAB</w:t>
      </w:r>
      <w:r w:rsidRPr="00697548">
        <w:rPr>
          <w:rFonts w:ascii="宋体" w:eastAsia="宋体" w:hAnsi="宋体" w:hint="eastAsia"/>
          <w:bCs/>
        </w:rPr>
        <w:t>理论）</w:t>
      </w:r>
    </w:p>
    <w:p w14:paraId="7EBA898C" w14:textId="77777777" w:rsidR="006C33D9" w:rsidRPr="00697548" w:rsidRDefault="006C33D9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第三节 非水溶液化学</w:t>
      </w:r>
    </w:p>
    <w:p w14:paraId="17E59C70" w14:textId="77777777" w:rsidR="004829EE" w:rsidRPr="00697548" w:rsidRDefault="004829EE" w:rsidP="00022510">
      <w:pPr>
        <w:numPr>
          <w:ilvl w:val="0"/>
          <w:numId w:val="6"/>
        </w:num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非水溶液中的酸碱反应</w:t>
      </w:r>
    </w:p>
    <w:p w14:paraId="5AF89206" w14:textId="77777777" w:rsidR="004829EE" w:rsidRPr="00697548" w:rsidRDefault="004829EE" w:rsidP="00022510">
      <w:pPr>
        <w:spacing w:beforeLines="50" w:before="156" w:afterLines="50" w:after="156"/>
        <w:rPr>
          <w:rFonts w:ascii="宋体" w:eastAsia="宋体" w:hAnsi="宋体"/>
          <w:bCs/>
        </w:rPr>
      </w:pPr>
      <w:r w:rsidRPr="00697548">
        <w:rPr>
          <w:rFonts w:ascii="宋体" w:eastAsia="宋体" w:hAnsi="宋体" w:hint="eastAsia"/>
          <w:bCs/>
        </w:rPr>
        <w:t>二、几种重要的非水溶剂</w:t>
      </w:r>
    </w:p>
    <w:p w14:paraId="198F4EF5" w14:textId="77777777" w:rsidR="005A7F82" w:rsidRPr="005A7F82" w:rsidRDefault="005A7F82" w:rsidP="00022510">
      <w:pPr>
        <w:widowControl/>
        <w:numPr>
          <w:ilvl w:val="0"/>
          <w:numId w:val="5"/>
        </w:numPr>
        <w:spacing w:beforeLines="50" w:before="156" w:afterLines="50" w:after="156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5A7F82">
        <w:rPr>
          <w:rFonts w:ascii="宋体" w:hAnsi="宋体" w:cs="宋体" w:hint="eastAsia"/>
          <w:b/>
          <w:bCs/>
          <w:kern w:val="0"/>
          <w:sz w:val="24"/>
          <w:szCs w:val="24"/>
        </w:rPr>
        <w:t>分子的对称性</w:t>
      </w:r>
      <w:r w:rsidRPr="005A7F82">
        <w:rPr>
          <w:rFonts w:ascii="宋体" w:hAnsi="宋体" w:cs="宋体" w:hint="eastAsia"/>
          <w:b/>
          <w:kern w:val="0"/>
          <w:sz w:val="24"/>
          <w:szCs w:val="24"/>
        </w:rPr>
        <w:t>和分子结构</w:t>
      </w:r>
    </w:p>
    <w:p w14:paraId="519B3E85" w14:textId="77777777" w:rsidR="002B06AE" w:rsidRPr="00022510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bCs/>
          <w:kern w:val="0"/>
          <w:szCs w:val="21"/>
        </w:rPr>
      </w:pPr>
      <w:r w:rsidRPr="00022510">
        <w:rPr>
          <w:rFonts w:ascii="宋体" w:eastAsia="宋体" w:hAnsi="宋体" w:cs="宋体" w:hint="eastAsia"/>
          <w:bCs/>
          <w:kern w:val="0"/>
          <w:szCs w:val="21"/>
        </w:rPr>
        <w:t>第一节 对称性</w:t>
      </w:r>
    </w:p>
    <w:p w14:paraId="4BBA459D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</w:rPr>
      </w:pPr>
      <w:r w:rsidRPr="00697548">
        <w:rPr>
          <w:rFonts w:ascii="宋体" w:eastAsia="宋体" w:hAnsi="宋体" w:cs="宋体" w:hint="eastAsia"/>
          <w:kern w:val="0"/>
        </w:rPr>
        <w:t>掌握等同构型和对称性的</w:t>
      </w:r>
      <w:r w:rsidRPr="00697548">
        <w:rPr>
          <w:rFonts w:ascii="宋体" w:eastAsia="宋体" w:hAnsi="宋体" w:cs="宋体" w:hint="eastAsia"/>
          <w:bCs/>
          <w:iCs/>
          <w:kern w:val="0"/>
        </w:rPr>
        <w:t>基本概念</w:t>
      </w:r>
    </w:p>
    <w:p w14:paraId="440D74F2" w14:textId="77777777" w:rsidR="002B06AE" w:rsidRPr="00022510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bCs/>
          <w:kern w:val="0"/>
          <w:szCs w:val="21"/>
        </w:rPr>
      </w:pPr>
      <w:r w:rsidRPr="00022510">
        <w:rPr>
          <w:rFonts w:ascii="宋体" w:eastAsia="宋体" w:hAnsi="宋体" w:cs="宋体" w:hint="eastAsia"/>
          <w:bCs/>
          <w:kern w:val="0"/>
          <w:szCs w:val="21"/>
        </w:rPr>
        <w:t xml:space="preserve">第二节 </w:t>
      </w:r>
      <w:r w:rsidRPr="00022510">
        <w:rPr>
          <w:rFonts w:ascii="宋体" w:eastAsia="宋体" w:hAnsi="宋体" w:cs="宋体" w:hint="eastAsia"/>
          <w:bCs/>
          <w:iCs/>
          <w:kern w:val="0"/>
          <w:szCs w:val="21"/>
        </w:rPr>
        <w:t>对称操作和对称元素</w:t>
      </w:r>
    </w:p>
    <w:p w14:paraId="534C4ABE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697548">
        <w:rPr>
          <w:rFonts w:ascii="宋体" w:eastAsia="宋体" w:hAnsi="宋体" w:cs="宋体" w:hint="eastAsia"/>
          <w:bCs/>
          <w:kern w:val="0"/>
          <w:szCs w:val="21"/>
        </w:rPr>
        <w:lastRenderedPageBreak/>
        <w:t>一、旋转和对称轴</w:t>
      </w:r>
    </w:p>
    <w:p w14:paraId="30DC4B44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697548">
        <w:rPr>
          <w:rFonts w:ascii="宋体" w:eastAsia="宋体" w:hAnsi="宋体" w:cs="宋体" w:hint="eastAsia"/>
          <w:kern w:val="0"/>
          <w:szCs w:val="21"/>
        </w:rPr>
        <w:t>二、</w:t>
      </w:r>
      <w:r w:rsidRPr="00697548">
        <w:rPr>
          <w:rFonts w:ascii="宋体" w:eastAsia="宋体" w:hAnsi="宋体" w:cs="宋体" w:hint="eastAsia"/>
          <w:bCs/>
          <w:kern w:val="0"/>
          <w:szCs w:val="21"/>
        </w:rPr>
        <w:t>反映和对称面</w:t>
      </w:r>
    </w:p>
    <w:p w14:paraId="0E404D4B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697548">
        <w:rPr>
          <w:rFonts w:ascii="宋体" w:eastAsia="宋体" w:hAnsi="宋体" w:cs="宋体" w:hint="eastAsia"/>
          <w:bCs/>
          <w:kern w:val="0"/>
          <w:szCs w:val="21"/>
        </w:rPr>
        <w:t>三、反演和对称中心</w:t>
      </w:r>
    </w:p>
    <w:p w14:paraId="53E1E4B3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697548">
        <w:rPr>
          <w:rFonts w:ascii="宋体" w:eastAsia="宋体" w:hAnsi="宋体" w:cs="宋体" w:hint="eastAsia"/>
          <w:bCs/>
          <w:kern w:val="0"/>
          <w:szCs w:val="21"/>
        </w:rPr>
        <w:t>四、旋转</w:t>
      </w:r>
      <w:r w:rsidRPr="00697548">
        <w:rPr>
          <w:rFonts w:ascii="宋体" w:eastAsia="宋体" w:hAnsi="宋体" w:cs="宋体"/>
          <w:bCs/>
          <w:kern w:val="0"/>
          <w:szCs w:val="21"/>
        </w:rPr>
        <w:t>-</w:t>
      </w:r>
      <w:r w:rsidRPr="00697548">
        <w:rPr>
          <w:rFonts w:ascii="宋体" w:eastAsia="宋体" w:hAnsi="宋体" w:cs="宋体" w:hint="eastAsia"/>
          <w:bCs/>
          <w:kern w:val="0"/>
          <w:szCs w:val="21"/>
        </w:rPr>
        <w:t>反映</w:t>
      </w:r>
    </w:p>
    <w:p w14:paraId="1C0F988C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697548">
        <w:rPr>
          <w:rFonts w:ascii="宋体" w:eastAsia="宋体" w:hAnsi="宋体" w:cs="宋体" w:hint="eastAsia"/>
          <w:kern w:val="0"/>
          <w:szCs w:val="21"/>
        </w:rPr>
        <w:t>五、恒等操作</w:t>
      </w:r>
      <w:r w:rsidRPr="00697548">
        <w:rPr>
          <w:rFonts w:ascii="宋体" w:eastAsia="宋体" w:hAnsi="宋体" w:cs="宋体"/>
          <w:kern w:val="0"/>
          <w:szCs w:val="21"/>
        </w:rPr>
        <w:t>E</w:t>
      </w:r>
    </w:p>
    <w:p w14:paraId="1D5BED75" w14:textId="77777777" w:rsidR="002B06AE" w:rsidRPr="00022510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bCs/>
          <w:kern w:val="0"/>
          <w:szCs w:val="21"/>
        </w:rPr>
      </w:pPr>
      <w:r w:rsidRPr="00022510">
        <w:rPr>
          <w:rFonts w:ascii="宋体" w:eastAsia="宋体" w:hAnsi="宋体" w:cs="宋体"/>
          <w:bCs/>
          <w:kern w:val="0"/>
          <w:szCs w:val="21"/>
        </w:rPr>
        <w:t>第</w:t>
      </w:r>
      <w:r w:rsidRPr="00022510">
        <w:rPr>
          <w:rFonts w:ascii="宋体" w:eastAsia="宋体" w:hAnsi="宋体" w:cs="宋体" w:hint="eastAsia"/>
          <w:bCs/>
          <w:kern w:val="0"/>
          <w:szCs w:val="21"/>
        </w:rPr>
        <w:t>三</w:t>
      </w:r>
      <w:r w:rsidRPr="00022510">
        <w:rPr>
          <w:rFonts w:ascii="宋体" w:eastAsia="宋体" w:hAnsi="宋体" w:cs="宋体"/>
          <w:bCs/>
          <w:kern w:val="0"/>
          <w:szCs w:val="21"/>
        </w:rPr>
        <w:t>节</w:t>
      </w:r>
      <w:r w:rsidRPr="00022510">
        <w:rPr>
          <w:rFonts w:ascii="宋体" w:eastAsia="宋体" w:hAnsi="宋体" w:cs="宋体" w:hint="eastAsia"/>
          <w:bCs/>
          <w:kern w:val="0"/>
          <w:szCs w:val="21"/>
        </w:rPr>
        <w:t xml:space="preserve"> 点对称操作群（点群）</w:t>
      </w:r>
    </w:p>
    <w:p w14:paraId="6AB156A0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bCs/>
          <w:kern w:val="0"/>
          <w:szCs w:val="21"/>
        </w:rPr>
      </w:pPr>
      <w:r w:rsidRPr="00697548">
        <w:rPr>
          <w:rFonts w:ascii="宋体" w:eastAsia="宋体" w:hAnsi="宋体" w:cs="宋体" w:hint="eastAsia"/>
          <w:bCs/>
          <w:kern w:val="0"/>
          <w:szCs w:val="21"/>
        </w:rPr>
        <w:t>一、对称操作的相乘和群的定义</w:t>
      </w:r>
    </w:p>
    <w:p w14:paraId="30553003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697548">
        <w:rPr>
          <w:rFonts w:ascii="宋体" w:eastAsia="宋体" w:hAnsi="宋体" w:cs="宋体" w:hint="eastAsia"/>
          <w:kern w:val="0"/>
          <w:szCs w:val="21"/>
        </w:rPr>
        <w:t>掌握</w:t>
      </w:r>
      <w:r w:rsidRPr="00697548">
        <w:rPr>
          <w:rFonts w:ascii="宋体" w:eastAsia="宋体" w:hAnsi="宋体" w:cs="宋体" w:hint="eastAsia"/>
          <w:bCs/>
          <w:kern w:val="0"/>
          <w:szCs w:val="21"/>
        </w:rPr>
        <w:t>对称操作的相乘和群的定义</w:t>
      </w:r>
    </w:p>
    <w:p w14:paraId="4F1FAE8B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bCs/>
          <w:kern w:val="0"/>
          <w:szCs w:val="21"/>
        </w:rPr>
      </w:pPr>
      <w:r w:rsidRPr="00697548">
        <w:rPr>
          <w:rFonts w:ascii="宋体" w:eastAsia="宋体" w:hAnsi="宋体" w:cs="宋体" w:hint="eastAsia"/>
          <w:kern w:val="0"/>
          <w:szCs w:val="21"/>
        </w:rPr>
        <w:t>二、主要的</w:t>
      </w:r>
      <w:r w:rsidRPr="00697548">
        <w:rPr>
          <w:rFonts w:ascii="宋体" w:eastAsia="宋体" w:hAnsi="宋体" w:cs="宋体" w:hint="eastAsia"/>
          <w:bCs/>
          <w:kern w:val="0"/>
          <w:szCs w:val="21"/>
        </w:rPr>
        <w:t>点群</w:t>
      </w:r>
    </w:p>
    <w:p w14:paraId="0D77E0F7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bCs/>
          <w:kern w:val="0"/>
          <w:szCs w:val="21"/>
        </w:rPr>
      </w:pPr>
      <w:r w:rsidRPr="00697548">
        <w:rPr>
          <w:rFonts w:ascii="宋体" w:eastAsia="宋体" w:hAnsi="宋体" w:cs="宋体" w:hint="eastAsia"/>
          <w:bCs/>
          <w:kern w:val="0"/>
          <w:szCs w:val="21"/>
        </w:rPr>
        <w:t xml:space="preserve">掌握主要的点群：Cn, </w:t>
      </w:r>
      <w:proofErr w:type="spellStart"/>
      <w:r w:rsidRPr="00697548">
        <w:rPr>
          <w:rFonts w:ascii="宋体" w:eastAsia="宋体" w:hAnsi="宋体" w:cs="宋体" w:hint="eastAsia"/>
          <w:bCs/>
          <w:kern w:val="0"/>
          <w:szCs w:val="21"/>
        </w:rPr>
        <w:t>Cnv</w:t>
      </w:r>
      <w:proofErr w:type="spellEnd"/>
      <w:r w:rsidRPr="00697548">
        <w:rPr>
          <w:rFonts w:ascii="宋体" w:eastAsia="宋体" w:hAnsi="宋体" w:cs="宋体" w:hint="eastAsia"/>
          <w:bCs/>
          <w:kern w:val="0"/>
          <w:szCs w:val="21"/>
        </w:rPr>
        <w:t xml:space="preserve">, </w:t>
      </w:r>
      <w:proofErr w:type="spellStart"/>
      <w:r w:rsidRPr="00697548">
        <w:rPr>
          <w:rFonts w:ascii="宋体" w:eastAsia="宋体" w:hAnsi="宋体" w:cs="宋体" w:hint="eastAsia"/>
          <w:bCs/>
          <w:kern w:val="0"/>
          <w:szCs w:val="21"/>
        </w:rPr>
        <w:t>Cnh</w:t>
      </w:r>
      <w:proofErr w:type="spellEnd"/>
      <w:r w:rsidRPr="00697548">
        <w:rPr>
          <w:rFonts w:ascii="宋体" w:eastAsia="宋体" w:hAnsi="宋体" w:cs="宋体" w:hint="eastAsia"/>
          <w:bCs/>
          <w:kern w:val="0"/>
          <w:szCs w:val="21"/>
        </w:rPr>
        <w:t xml:space="preserve">, </w:t>
      </w:r>
      <w:proofErr w:type="spellStart"/>
      <w:r w:rsidRPr="00697548">
        <w:rPr>
          <w:rFonts w:ascii="宋体" w:eastAsia="宋体" w:hAnsi="宋体" w:cs="宋体" w:hint="eastAsia"/>
          <w:bCs/>
          <w:kern w:val="0"/>
          <w:szCs w:val="21"/>
        </w:rPr>
        <w:t>Dnh</w:t>
      </w:r>
      <w:proofErr w:type="spellEnd"/>
      <w:r w:rsidRPr="00697548">
        <w:rPr>
          <w:rFonts w:ascii="宋体" w:eastAsia="宋体" w:hAnsi="宋体" w:cs="宋体" w:hint="eastAsia"/>
          <w:bCs/>
          <w:kern w:val="0"/>
          <w:szCs w:val="21"/>
        </w:rPr>
        <w:t>, Td, Oh等</w:t>
      </w:r>
    </w:p>
    <w:p w14:paraId="4AFE2EBC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bCs/>
          <w:kern w:val="0"/>
          <w:szCs w:val="21"/>
        </w:rPr>
      </w:pPr>
      <w:r w:rsidRPr="00697548">
        <w:rPr>
          <w:rFonts w:ascii="宋体" w:eastAsia="宋体" w:hAnsi="宋体" w:cs="宋体" w:hint="eastAsia"/>
          <w:bCs/>
          <w:kern w:val="0"/>
          <w:szCs w:val="21"/>
        </w:rPr>
        <w:t>三、确定分子的点群</w:t>
      </w:r>
    </w:p>
    <w:p w14:paraId="1453B552" w14:textId="77777777" w:rsidR="002B06AE" w:rsidRPr="00697548" w:rsidRDefault="002B06AE" w:rsidP="00022510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Cs w:val="21"/>
        </w:rPr>
      </w:pPr>
      <w:r w:rsidRPr="00697548">
        <w:rPr>
          <w:rFonts w:ascii="宋体" w:eastAsia="宋体" w:hAnsi="宋体" w:cs="宋体" w:hint="eastAsia"/>
          <w:bCs/>
          <w:kern w:val="0"/>
          <w:szCs w:val="21"/>
        </w:rPr>
        <w:t>掌握判断分子点群的一般方法。</w:t>
      </w:r>
    </w:p>
    <w:p w14:paraId="6A5FC827" w14:textId="77777777" w:rsidR="00FB0623" w:rsidRPr="00B54163" w:rsidRDefault="00E36106" w:rsidP="00022510">
      <w:pPr>
        <w:widowControl/>
        <w:numPr>
          <w:ilvl w:val="0"/>
          <w:numId w:val="5"/>
        </w:numPr>
        <w:spacing w:beforeLines="50" w:before="156" w:afterLines="50" w:after="156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B54163">
        <w:rPr>
          <w:rFonts w:hint="eastAsia"/>
          <w:b/>
          <w:sz w:val="24"/>
          <w:szCs w:val="24"/>
        </w:rPr>
        <w:t>配位化学</w:t>
      </w:r>
    </w:p>
    <w:p w14:paraId="5D81BBBB" w14:textId="783ED6D8" w:rsidR="00EF46AB" w:rsidRPr="00022510" w:rsidRDefault="00DF7B33" w:rsidP="00DF7B33">
      <w:pPr>
        <w:spacing w:beforeLines="50" w:before="156" w:afterLines="50" w:after="156"/>
      </w:pPr>
      <w:r>
        <w:rPr>
          <w:rFonts w:hint="eastAsia"/>
        </w:rPr>
        <w:t>第一节、</w:t>
      </w:r>
      <w:r w:rsidR="00EF46AB" w:rsidRPr="00022510">
        <w:rPr>
          <w:rFonts w:hint="eastAsia"/>
        </w:rPr>
        <w:t>配合物的基本概念</w:t>
      </w:r>
    </w:p>
    <w:p w14:paraId="550BE1F4" w14:textId="77777777" w:rsidR="00EF46AB" w:rsidRDefault="00EF46AB" w:rsidP="00022510">
      <w:pPr>
        <w:numPr>
          <w:ilvl w:val="1"/>
          <w:numId w:val="14"/>
        </w:numPr>
        <w:tabs>
          <w:tab w:val="clear" w:pos="900"/>
          <w:tab w:val="num" w:pos="0"/>
        </w:tabs>
        <w:spacing w:beforeLines="50" w:before="156" w:afterLines="50" w:after="156"/>
        <w:ind w:left="0" w:firstLine="0"/>
      </w:pPr>
      <w:r>
        <w:rPr>
          <w:rFonts w:hint="eastAsia"/>
        </w:rPr>
        <w:t>配合物</w:t>
      </w:r>
    </w:p>
    <w:p w14:paraId="3DE5F858" w14:textId="2621DCCF" w:rsidR="00EF46AB" w:rsidRDefault="00EF46AB" w:rsidP="00DF7B33">
      <w:pPr>
        <w:pStyle w:val="ae"/>
        <w:numPr>
          <w:ilvl w:val="1"/>
          <w:numId w:val="14"/>
        </w:numPr>
        <w:tabs>
          <w:tab w:val="clear" w:pos="900"/>
          <w:tab w:val="num" w:pos="709"/>
        </w:tabs>
        <w:spacing w:beforeLines="50" w:before="156" w:afterLines="50" w:after="156"/>
        <w:ind w:left="567" w:firstLineChars="0" w:hanging="567"/>
      </w:pPr>
      <w:r>
        <w:rPr>
          <w:rFonts w:hint="eastAsia"/>
        </w:rPr>
        <w:t>配合物的命名</w:t>
      </w:r>
    </w:p>
    <w:p w14:paraId="7BFAB25B" w14:textId="38BCDD75" w:rsidR="00EF46AB" w:rsidRDefault="00EF46AB" w:rsidP="00DF7B33">
      <w:pPr>
        <w:pStyle w:val="ae"/>
        <w:numPr>
          <w:ilvl w:val="1"/>
          <w:numId w:val="14"/>
        </w:numPr>
        <w:tabs>
          <w:tab w:val="clear" w:pos="900"/>
        </w:tabs>
        <w:spacing w:beforeLines="50" w:before="156" w:afterLines="50" w:after="156"/>
        <w:ind w:left="0" w:firstLineChars="67" w:firstLine="141"/>
      </w:pPr>
      <w:r>
        <w:rPr>
          <w:rFonts w:hint="eastAsia"/>
        </w:rPr>
        <w:t>配合物的</w:t>
      </w:r>
      <w:r w:rsidRPr="00DF7B33">
        <w:rPr>
          <w:rFonts w:hint="eastAsia"/>
          <w:kern w:val="0"/>
        </w:rPr>
        <w:t>异构现象</w:t>
      </w:r>
    </w:p>
    <w:p w14:paraId="19A5ADC0" w14:textId="4DAF6E53" w:rsidR="00EF46AB" w:rsidRPr="00DF7B33" w:rsidRDefault="00DF7B33" w:rsidP="00DF7B33">
      <w:pPr>
        <w:spacing w:beforeLines="50" w:before="156" w:afterLines="50" w:after="156"/>
      </w:pPr>
      <w:r w:rsidRPr="00DF7B33">
        <w:rPr>
          <w:rFonts w:hint="eastAsia"/>
        </w:rPr>
        <w:t>第二节、</w:t>
      </w:r>
      <w:r w:rsidR="00EF46AB" w:rsidRPr="00DF7B33">
        <w:rPr>
          <w:rFonts w:hint="eastAsia"/>
        </w:rPr>
        <w:t>配合物的制备</w:t>
      </w:r>
    </w:p>
    <w:p w14:paraId="04076377" w14:textId="77777777" w:rsidR="00EF46AB" w:rsidRDefault="00EF46AB" w:rsidP="00DF7B33">
      <w:pPr>
        <w:numPr>
          <w:ilvl w:val="3"/>
          <w:numId w:val="14"/>
        </w:numPr>
        <w:spacing w:beforeLines="50" w:before="156" w:afterLines="50" w:after="156"/>
        <w:ind w:left="0" w:firstLine="0"/>
      </w:pPr>
      <w:r>
        <w:rPr>
          <w:rFonts w:hint="eastAsia"/>
        </w:rPr>
        <w:t>简单加成反应</w:t>
      </w:r>
    </w:p>
    <w:p w14:paraId="2A7F6F00" w14:textId="77777777" w:rsidR="00EF46AB" w:rsidRDefault="00EF46AB" w:rsidP="00DF7B33">
      <w:pPr>
        <w:numPr>
          <w:ilvl w:val="3"/>
          <w:numId w:val="14"/>
        </w:numPr>
        <w:spacing w:beforeLines="50" w:before="156" w:afterLines="50" w:after="156"/>
        <w:ind w:left="0" w:firstLine="0"/>
      </w:pPr>
      <w:r>
        <w:rPr>
          <w:rFonts w:hint="eastAsia"/>
        </w:rPr>
        <w:t>取代反应</w:t>
      </w:r>
    </w:p>
    <w:p w14:paraId="75D21143" w14:textId="77777777" w:rsidR="00EF46AB" w:rsidRDefault="00EF46AB" w:rsidP="00DF7B33">
      <w:pPr>
        <w:numPr>
          <w:ilvl w:val="3"/>
          <w:numId w:val="14"/>
        </w:numPr>
        <w:spacing w:beforeLines="50" w:before="156" w:afterLines="50" w:after="156"/>
        <w:ind w:left="0" w:firstLine="0"/>
      </w:pPr>
      <w:r>
        <w:rPr>
          <w:rFonts w:hint="eastAsia"/>
        </w:rPr>
        <w:t>氧化还原反应</w:t>
      </w:r>
    </w:p>
    <w:p w14:paraId="16ED355F" w14:textId="77777777" w:rsidR="00EF46AB" w:rsidRDefault="00EF46AB" w:rsidP="00DF7B33">
      <w:pPr>
        <w:numPr>
          <w:ilvl w:val="3"/>
          <w:numId w:val="14"/>
        </w:numPr>
        <w:spacing w:beforeLines="50" w:before="156" w:afterLines="50" w:after="156"/>
        <w:ind w:left="0" w:firstLine="0"/>
      </w:pPr>
      <w:r>
        <w:rPr>
          <w:rFonts w:hint="eastAsia"/>
        </w:rPr>
        <w:t>热解反应</w:t>
      </w:r>
    </w:p>
    <w:p w14:paraId="7F047293" w14:textId="137D3493" w:rsidR="00DF7B33" w:rsidRPr="00BA578F" w:rsidRDefault="00EF46AB" w:rsidP="001915FA">
      <w:pPr>
        <w:pStyle w:val="ae"/>
        <w:numPr>
          <w:ilvl w:val="8"/>
          <w:numId w:val="14"/>
        </w:numPr>
        <w:tabs>
          <w:tab w:val="num" w:pos="1200"/>
        </w:tabs>
        <w:spacing w:line="400" w:lineRule="exact"/>
        <w:ind w:left="1134" w:firstLineChars="0"/>
      </w:pPr>
      <w:r w:rsidRPr="00BA578F">
        <w:rPr>
          <w:rFonts w:hint="eastAsia"/>
        </w:rPr>
        <w:t>配合物的成键作用与电子结构</w:t>
      </w:r>
    </w:p>
    <w:p w14:paraId="64ACA737" w14:textId="65E159B5" w:rsidR="00EF46AB" w:rsidRDefault="001915FA" w:rsidP="001915FA">
      <w:pPr>
        <w:spacing w:beforeLines="50" w:before="156" w:afterLines="50" w:after="156"/>
      </w:pPr>
      <w:r>
        <w:rPr>
          <w:rFonts w:hint="eastAsia"/>
        </w:rPr>
        <w:t>一、</w:t>
      </w:r>
      <w:r w:rsidR="00EF46AB">
        <w:rPr>
          <w:rFonts w:hint="eastAsia"/>
        </w:rPr>
        <w:t>价键理论</w:t>
      </w:r>
    </w:p>
    <w:p w14:paraId="4E97CEE2" w14:textId="3EE3B28E" w:rsidR="00EF46AB" w:rsidRDefault="001915FA" w:rsidP="001915FA">
      <w:pPr>
        <w:spacing w:beforeLines="50" w:before="156" w:afterLines="50" w:after="156"/>
      </w:pPr>
      <w:r>
        <w:rPr>
          <w:rFonts w:hint="eastAsia"/>
        </w:rPr>
        <w:t>1.</w:t>
      </w:r>
      <w:r>
        <w:t xml:space="preserve"> </w:t>
      </w:r>
      <w:r w:rsidR="00EF46AB">
        <w:rPr>
          <w:rFonts w:hint="eastAsia"/>
        </w:rPr>
        <w:t>中心原子价轨道的杂化</w:t>
      </w:r>
    </w:p>
    <w:p w14:paraId="30E88F24" w14:textId="689AACEE" w:rsidR="00EF46AB" w:rsidRDefault="00EF46AB" w:rsidP="00BA578F">
      <w:pPr>
        <w:pStyle w:val="ae"/>
        <w:numPr>
          <w:ilvl w:val="6"/>
          <w:numId w:val="14"/>
        </w:numPr>
        <w:tabs>
          <w:tab w:val="clear" w:pos="2940"/>
          <w:tab w:val="num" w:pos="2552"/>
        </w:tabs>
        <w:spacing w:beforeLines="50" w:before="156" w:afterLines="50" w:after="156"/>
        <w:ind w:left="426" w:firstLineChars="0"/>
      </w:pPr>
      <w:r>
        <w:rPr>
          <w:rFonts w:hint="eastAsia"/>
        </w:rPr>
        <w:t>配合物的构型</w:t>
      </w:r>
    </w:p>
    <w:p w14:paraId="5A0CFDB9" w14:textId="77777777" w:rsidR="001915FA" w:rsidRDefault="00EF46AB" w:rsidP="00BA578F">
      <w:pPr>
        <w:pStyle w:val="ae"/>
        <w:numPr>
          <w:ilvl w:val="6"/>
          <w:numId w:val="14"/>
        </w:numPr>
        <w:tabs>
          <w:tab w:val="clear" w:pos="2940"/>
          <w:tab w:val="num" w:pos="2552"/>
        </w:tabs>
        <w:spacing w:beforeLines="50" w:before="156" w:afterLines="50" w:after="156"/>
        <w:ind w:left="426" w:firstLineChars="0"/>
      </w:pPr>
      <w:r>
        <w:rPr>
          <w:rFonts w:hint="eastAsia"/>
        </w:rPr>
        <w:t>d电子的排布</w:t>
      </w:r>
    </w:p>
    <w:p w14:paraId="6D6C8A58" w14:textId="5FF4AFB8" w:rsidR="00EF46AB" w:rsidRDefault="00EF46AB" w:rsidP="00BA578F">
      <w:pPr>
        <w:pStyle w:val="ae"/>
        <w:numPr>
          <w:ilvl w:val="0"/>
          <w:numId w:val="6"/>
        </w:numPr>
        <w:spacing w:beforeLines="50" w:before="156" w:afterLines="50" w:after="156"/>
        <w:ind w:firstLineChars="0"/>
      </w:pPr>
      <w:r>
        <w:rPr>
          <w:rFonts w:hint="eastAsia"/>
        </w:rPr>
        <w:t>晶体场理论</w:t>
      </w:r>
    </w:p>
    <w:p w14:paraId="78044C8C" w14:textId="06657141" w:rsidR="00EF46AB" w:rsidRDefault="00BA578F" w:rsidP="00BA578F">
      <w:pPr>
        <w:spacing w:beforeLines="50" w:before="156" w:afterLines="50" w:after="156"/>
      </w:pPr>
      <w:r>
        <w:t>1</w:t>
      </w:r>
      <w:r>
        <w:rPr>
          <w:rFonts w:hint="eastAsia"/>
        </w:rPr>
        <w:t>.</w:t>
      </w:r>
      <w:r w:rsidR="00EF46AB">
        <w:rPr>
          <w:rFonts w:hint="eastAsia"/>
        </w:rPr>
        <w:t>d轨道在电场中的分裂</w:t>
      </w:r>
    </w:p>
    <w:p w14:paraId="57F99D5B" w14:textId="007D451E" w:rsidR="00EF46AB" w:rsidRDefault="00BA578F" w:rsidP="00BA578F">
      <w:pPr>
        <w:spacing w:beforeLines="50" w:before="156" w:afterLines="50" w:after="156"/>
      </w:pPr>
      <w:r>
        <w:lastRenderedPageBreak/>
        <w:t>2</w:t>
      </w:r>
      <w:r>
        <w:rPr>
          <w:rFonts w:hint="eastAsia"/>
        </w:rPr>
        <w:t>.</w:t>
      </w:r>
      <w:r w:rsidR="00EF46AB">
        <w:rPr>
          <w:rFonts w:hint="eastAsia"/>
        </w:rPr>
        <w:t>晶体场分裂能与高低自旋构形</w:t>
      </w:r>
    </w:p>
    <w:p w14:paraId="1E1687B3" w14:textId="568891C1" w:rsidR="00EF46AB" w:rsidRDefault="00BA578F" w:rsidP="00BA578F">
      <w:pPr>
        <w:spacing w:beforeLines="50" w:before="156" w:afterLines="50" w:after="156"/>
      </w:pPr>
      <w:r>
        <w:rPr>
          <w:rFonts w:hint="eastAsia"/>
        </w:rPr>
        <w:t>3.</w:t>
      </w:r>
      <w:r w:rsidR="00EF46AB">
        <w:rPr>
          <w:rFonts w:hint="eastAsia"/>
        </w:rPr>
        <w:t>配位场理论</w:t>
      </w:r>
    </w:p>
    <w:p w14:paraId="6160971F" w14:textId="5C42F9F0" w:rsidR="00EF46AB" w:rsidRDefault="00EF46AB" w:rsidP="00BA578F">
      <w:pPr>
        <w:pStyle w:val="ae"/>
        <w:numPr>
          <w:ilvl w:val="0"/>
          <w:numId w:val="6"/>
        </w:numPr>
        <w:spacing w:beforeLines="50" w:before="156" w:afterLines="50" w:after="156"/>
        <w:ind w:firstLineChars="0"/>
      </w:pPr>
      <w:r>
        <w:rPr>
          <w:rFonts w:hint="eastAsia"/>
        </w:rPr>
        <w:t>分子轨道理论</w:t>
      </w:r>
    </w:p>
    <w:p w14:paraId="519269D6" w14:textId="1C2BD60A" w:rsidR="00EF46AB" w:rsidRDefault="00BA578F" w:rsidP="00BA578F">
      <w:pPr>
        <w:spacing w:beforeLines="50" w:before="156" w:afterLines="50" w:after="156"/>
      </w:pPr>
      <w:r>
        <w:rPr>
          <w:rFonts w:hint="eastAsia"/>
        </w:rPr>
        <w:t>1.</w:t>
      </w:r>
      <w:r w:rsidR="00EF46AB">
        <w:rPr>
          <w:rFonts w:hint="eastAsia"/>
        </w:rPr>
        <w:t>分子轨道理论的要点</w:t>
      </w:r>
    </w:p>
    <w:p w14:paraId="78F30DF5" w14:textId="34FD19C0" w:rsidR="00EF46AB" w:rsidRDefault="00BA578F" w:rsidP="00BA578F">
      <w:pPr>
        <w:spacing w:beforeLines="50" w:before="156" w:afterLines="50" w:after="156"/>
      </w:pPr>
      <w:r>
        <w:rPr>
          <w:rFonts w:hint="eastAsia"/>
        </w:rPr>
        <w:t>2.</w:t>
      </w:r>
      <w:r w:rsidR="00EF46AB">
        <w:rPr>
          <w:rFonts w:hint="eastAsia"/>
        </w:rPr>
        <w:t>八面体配合物的</w:t>
      </w:r>
      <w:r w:rsidR="00EF46AB">
        <w:rPr>
          <w:rFonts w:hint="eastAsia"/>
        </w:rPr>
        <w:sym w:font="Symbol" w:char="F073"/>
      </w:r>
      <w:r w:rsidR="00EF46AB">
        <w:rPr>
          <w:rFonts w:hint="eastAsia"/>
        </w:rPr>
        <w:t>成键作用</w:t>
      </w:r>
    </w:p>
    <w:p w14:paraId="1F6B5A54" w14:textId="45574787" w:rsidR="00EF46AB" w:rsidRDefault="00BA578F" w:rsidP="00BA578F">
      <w:pPr>
        <w:spacing w:beforeLines="50" w:before="156" w:afterLines="50" w:after="156"/>
      </w:pPr>
      <w:r>
        <w:rPr>
          <w:rFonts w:hint="eastAsia"/>
        </w:rPr>
        <w:t>3.</w:t>
      </w:r>
      <w:r w:rsidR="00EF46AB">
        <w:rPr>
          <w:rFonts w:hint="eastAsia"/>
        </w:rPr>
        <w:t>八面体配合物的</w:t>
      </w:r>
      <w:r w:rsidR="00EF46AB">
        <w:rPr>
          <w:rFonts w:hint="eastAsia"/>
        </w:rPr>
        <w:sym w:font="Symbol" w:char="F070"/>
      </w:r>
      <w:r w:rsidR="00EF46AB">
        <w:rPr>
          <w:rFonts w:hint="eastAsia"/>
        </w:rPr>
        <w:t>成键作用</w:t>
      </w:r>
    </w:p>
    <w:p w14:paraId="747518C3" w14:textId="366AD1D0" w:rsidR="00EF46AB" w:rsidRDefault="00BA578F" w:rsidP="00BA578F">
      <w:pPr>
        <w:spacing w:beforeLines="50" w:before="156" w:afterLines="50" w:after="156"/>
      </w:pPr>
      <w:r>
        <w:rPr>
          <w:rFonts w:hint="eastAsia"/>
        </w:rPr>
        <w:t>4.</w:t>
      </w:r>
      <w:r w:rsidR="00EF46AB">
        <w:rPr>
          <w:rFonts w:hint="eastAsia"/>
        </w:rPr>
        <w:t>四面体配合物的</w:t>
      </w:r>
      <w:r w:rsidR="00EF46AB">
        <w:rPr>
          <w:rFonts w:hint="eastAsia"/>
        </w:rPr>
        <w:sym w:font="Symbol" w:char="F073"/>
      </w:r>
      <w:r w:rsidR="00EF46AB">
        <w:rPr>
          <w:rFonts w:hint="eastAsia"/>
        </w:rPr>
        <w:t>成键作用</w:t>
      </w:r>
    </w:p>
    <w:p w14:paraId="4B43DF49" w14:textId="249CD5AE" w:rsidR="00EF46AB" w:rsidRPr="00BA578F" w:rsidRDefault="00BA578F" w:rsidP="00BA578F">
      <w:pPr>
        <w:spacing w:beforeLines="50" w:before="156" w:afterLines="50" w:after="156"/>
      </w:pPr>
      <w:r>
        <w:rPr>
          <w:rFonts w:hint="eastAsia"/>
        </w:rPr>
        <w:t>第四节、</w:t>
      </w:r>
      <w:r w:rsidR="00EF46AB" w:rsidRPr="00BA578F">
        <w:rPr>
          <w:rFonts w:hint="eastAsia"/>
        </w:rPr>
        <w:t>配合物的电子吸收光谱</w:t>
      </w:r>
    </w:p>
    <w:p w14:paraId="05D9C379" w14:textId="77777777" w:rsidR="00EF46AB" w:rsidRDefault="00EF46AB" w:rsidP="00BA578F">
      <w:pPr>
        <w:numPr>
          <w:ilvl w:val="3"/>
          <w:numId w:val="6"/>
        </w:numPr>
        <w:spacing w:beforeLines="50" w:before="156" w:afterLines="50" w:after="156"/>
        <w:ind w:left="0" w:firstLine="0"/>
      </w:pPr>
      <w:r>
        <w:rPr>
          <w:rFonts w:hint="eastAsia"/>
        </w:rPr>
        <w:t>原子和自由离子的微观态与光谱项</w:t>
      </w:r>
    </w:p>
    <w:p w14:paraId="0E2CA52B" w14:textId="77777777" w:rsidR="00EF46AB" w:rsidRDefault="00EF46AB" w:rsidP="00BA578F">
      <w:pPr>
        <w:numPr>
          <w:ilvl w:val="3"/>
          <w:numId w:val="6"/>
        </w:numPr>
        <w:spacing w:beforeLines="50" w:before="156" w:afterLines="50" w:after="156"/>
        <w:ind w:left="0" w:firstLine="0"/>
      </w:pPr>
      <w:r>
        <w:rPr>
          <w:rFonts w:hint="eastAsia"/>
        </w:rPr>
        <w:t>光谱项图</w:t>
      </w:r>
    </w:p>
    <w:p w14:paraId="1755EE1A" w14:textId="77777777" w:rsidR="00EF46AB" w:rsidRDefault="00EF46AB" w:rsidP="00BA578F">
      <w:pPr>
        <w:numPr>
          <w:ilvl w:val="3"/>
          <w:numId w:val="6"/>
        </w:numPr>
        <w:spacing w:beforeLines="50" w:before="156" w:afterLines="50" w:after="156"/>
        <w:ind w:left="0" w:firstLine="0"/>
      </w:pPr>
      <w:r>
        <w:rPr>
          <w:rFonts w:hint="eastAsia"/>
        </w:rPr>
        <w:t>光谱选律</w:t>
      </w:r>
    </w:p>
    <w:p w14:paraId="702B67EC" w14:textId="77777777" w:rsidR="00EF46AB" w:rsidRDefault="00EF46AB" w:rsidP="00BA578F">
      <w:pPr>
        <w:numPr>
          <w:ilvl w:val="3"/>
          <w:numId w:val="6"/>
        </w:numPr>
        <w:spacing w:beforeLines="50" w:before="156" w:afterLines="50" w:after="156"/>
        <w:ind w:left="0" w:firstLine="0"/>
      </w:pPr>
      <w:r>
        <w:rPr>
          <w:rFonts w:hint="eastAsia"/>
        </w:rPr>
        <w:t>电荷迁移光谱</w:t>
      </w:r>
    </w:p>
    <w:p w14:paraId="5F2E6B06" w14:textId="2947BAB7" w:rsidR="00EF46AB" w:rsidRPr="0092797D" w:rsidRDefault="00EF46AB" w:rsidP="00C57990">
      <w:pPr>
        <w:pStyle w:val="ae"/>
        <w:numPr>
          <w:ilvl w:val="5"/>
          <w:numId w:val="6"/>
        </w:numPr>
        <w:spacing w:beforeLines="50" w:before="156" w:afterLines="50" w:after="156"/>
        <w:ind w:left="284" w:firstLineChars="0" w:hanging="283"/>
      </w:pPr>
      <w:r w:rsidRPr="0092797D">
        <w:rPr>
          <w:rFonts w:hint="eastAsia"/>
        </w:rPr>
        <w:t>反应动力学和反应机理</w:t>
      </w:r>
    </w:p>
    <w:p w14:paraId="12CCB966" w14:textId="19A754EF" w:rsidR="00EF46AB" w:rsidRPr="0092797D" w:rsidRDefault="00EF46AB" w:rsidP="0092797D">
      <w:pPr>
        <w:pStyle w:val="ae"/>
        <w:numPr>
          <w:ilvl w:val="1"/>
          <w:numId w:val="5"/>
        </w:numPr>
        <w:spacing w:beforeLines="50" w:before="156" w:afterLines="50" w:after="156"/>
        <w:ind w:firstLineChars="0"/>
        <w:rPr>
          <w:kern w:val="0"/>
        </w:rPr>
      </w:pPr>
      <w:r w:rsidRPr="0092797D">
        <w:rPr>
          <w:rFonts w:hint="eastAsia"/>
          <w:kern w:val="0"/>
        </w:rPr>
        <w:t>配合物的活性和惰性</w:t>
      </w:r>
    </w:p>
    <w:p w14:paraId="52F126F7" w14:textId="21EF5928" w:rsidR="00EF46AB" w:rsidRPr="0092797D" w:rsidRDefault="00EF46AB" w:rsidP="0092797D">
      <w:pPr>
        <w:pStyle w:val="ae"/>
        <w:numPr>
          <w:ilvl w:val="1"/>
          <w:numId w:val="5"/>
        </w:numPr>
        <w:spacing w:beforeLines="50" w:before="156" w:afterLines="50" w:after="156"/>
        <w:ind w:firstLineChars="0"/>
        <w:rPr>
          <w:kern w:val="0"/>
        </w:rPr>
      </w:pPr>
      <w:r w:rsidRPr="0092797D">
        <w:rPr>
          <w:rFonts w:hint="eastAsia"/>
          <w:kern w:val="0"/>
        </w:rPr>
        <w:t>配合物取代反应的机理</w:t>
      </w:r>
    </w:p>
    <w:p w14:paraId="7094D7B3" w14:textId="0B57C076" w:rsidR="00EF46AB" w:rsidRPr="00A001E4" w:rsidRDefault="00EF46AB" w:rsidP="00A001E4">
      <w:pPr>
        <w:pStyle w:val="ae"/>
        <w:numPr>
          <w:ilvl w:val="1"/>
          <w:numId w:val="5"/>
        </w:numPr>
        <w:spacing w:beforeLines="50" w:before="156" w:afterLines="50" w:after="156"/>
        <w:ind w:firstLineChars="0"/>
        <w:rPr>
          <w:kern w:val="0"/>
        </w:rPr>
      </w:pPr>
      <w:r w:rsidRPr="00A001E4">
        <w:rPr>
          <w:rFonts w:hint="eastAsia"/>
          <w:kern w:val="0"/>
        </w:rPr>
        <w:t>影响取代反应速率和反应机理的因素</w:t>
      </w:r>
    </w:p>
    <w:p w14:paraId="4CE9835A" w14:textId="555454D5" w:rsidR="00EF46AB" w:rsidRPr="00A001E4" w:rsidRDefault="00EF46AB" w:rsidP="00A001E4">
      <w:pPr>
        <w:pStyle w:val="ae"/>
        <w:numPr>
          <w:ilvl w:val="1"/>
          <w:numId w:val="5"/>
        </w:numPr>
        <w:spacing w:beforeLines="50" w:before="156" w:afterLines="50" w:after="156"/>
        <w:ind w:firstLineChars="0"/>
        <w:rPr>
          <w:kern w:val="0"/>
        </w:rPr>
      </w:pPr>
      <w:r w:rsidRPr="00A001E4">
        <w:rPr>
          <w:rFonts w:hint="eastAsia"/>
          <w:kern w:val="0"/>
        </w:rPr>
        <w:t>反位效应</w:t>
      </w:r>
    </w:p>
    <w:p w14:paraId="3560F541" w14:textId="490F242A" w:rsidR="00EF46AB" w:rsidRDefault="00EF46AB" w:rsidP="00A001E4">
      <w:pPr>
        <w:pStyle w:val="ae"/>
        <w:numPr>
          <w:ilvl w:val="1"/>
          <w:numId w:val="5"/>
        </w:numPr>
        <w:spacing w:beforeLines="50" w:before="156" w:afterLines="50" w:after="156"/>
        <w:ind w:firstLineChars="0"/>
      </w:pPr>
      <w:r w:rsidRPr="00A001E4">
        <w:rPr>
          <w:rFonts w:hint="eastAsia"/>
          <w:kern w:val="0"/>
        </w:rPr>
        <w:t>电子转移反应机理</w:t>
      </w:r>
    </w:p>
    <w:p w14:paraId="63AD851E" w14:textId="41E86068" w:rsidR="00EF46AB" w:rsidRPr="00A001E4" w:rsidRDefault="00EF46AB" w:rsidP="000F37E9">
      <w:pPr>
        <w:pStyle w:val="ae"/>
        <w:numPr>
          <w:ilvl w:val="4"/>
          <w:numId w:val="5"/>
        </w:numPr>
        <w:tabs>
          <w:tab w:val="clear" w:pos="2100"/>
        </w:tabs>
        <w:spacing w:beforeLines="50" w:before="156" w:afterLines="50" w:after="156"/>
        <w:ind w:left="426" w:firstLineChars="0"/>
        <w:rPr>
          <w:kern w:val="0"/>
        </w:rPr>
      </w:pPr>
      <w:r w:rsidRPr="00A001E4">
        <w:rPr>
          <w:rFonts w:hint="eastAsia"/>
          <w:kern w:val="0"/>
        </w:rPr>
        <w:t>外界反应机理</w:t>
      </w:r>
    </w:p>
    <w:p w14:paraId="12D8CD2E" w14:textId="6550C876" w:rsidR="00EF46AB" w:rsidRPr="00A001E4" w:rsidRDefault="00EF46AB" w:rsidP="000F37E9">
      <w:pPr>
        <w:pStyle w:val="ae"/>
        <w:numPr>
          <w:ilvl w:val="3"/>
          <w:numId w:val="5"/>
        </w:numPr>
        <w:tabs>
          <w:tab w:val="clear" w:pos="1680"/>
          <w:tab w:val="num" w:pos="1276"/>
        </w:tabs>
        <w:spacing w:beforeLines="50" w:before="156" w:afterLines="50" w:after="156"/>
        <w:ind w:left="426" w:firstLineChars="0"/>
        <w:rPr>
          <w:szCs w:val="21"/>
        </w:rPr>
      </w:pPr>
      <w:proofErr w:type="gramStart"/>
      <w:r w:rsidRPr="00A001E4">
        <w:rPr>
          <w:rFonts w:hint="eastAsia"/>
          <w:kern w:val="0"/>
          <w:szCs w:val="21"/>
        </w:rPr>
        <w:t>内界反应机理</w:t>
      </w:r>
      <w:proofErr w:type="gramEnd"/>
    </w:p>
    <w:p w14:paraId="22442C2A" w14:textId="77777777" w:rsidR="00F842A3" w:rsidRPr="00BA578F" w:rsidRDefault="007C48C5" w:rsidP="00022510">
      <w:pPr>
        <w:widowControl/>
        <w:spacing w:beforeLines="50" w:before="156" w:afterLines="50" w:after="156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BA578F">
        <w:rPr>
          <w:rFonts w:hint="eastAsia"/>
          <w:b/>
          <w:sz w:val="24"/>
          <w:szCs w:val="24"/>
        </w:rPr>
        <w:t>第四</w:t>
      </w:r>
      <w:r w:rsidR="00F842A3" w:rsidRPr="00BA578F">
        <w:rPr>
          <w:rFonts w:hint="eastAsia"/>
          <w:b/>
          <w:sz w:val="24"/>
          <w:szCs w:val="24"/>
        </w:rPr>
        <w:t>章</w:t>
      </w:r>
      <w:r w:rsidRPr="00BA578F">
        <w:rPr>
          <w:rFonts w:hint="eastAsia"/>
          <w:b/>
          <w:sz w:val="24"/>
          <w:szCs w:val="24"/>
        </w:rPr>
        <w:t xml:space="preserve"> </w:t>
      </w:r>
      <w:r w:rsidRPr="00BA578F">
        <w:rPr>
          <w:rFonts w:ascii="宋体" w:eastAsia="宋体" w:hAnsi="宋体" w:hint="eastAsia"/>
          <w:b/>
          <w:sz w:val="24"/>
          <w:szCs w:val="24"/>
        </w:rPr>
        <w:t>有机金属化合物</w:t>
      </w:r>
    </w:p>
    <w:p w14:paraId="6C33E596" w14:textId="77777777" w:rsidR="00C1736E" w:rsidRPr="00EB72FB" w:rsidRDefault="00C1736E" w:rsidP="00022510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</w:rPr>
      </w:pPr>
      <w:r w:rsidRPr="00EB72FB">
        <w:rPr>
          <w:rFonts w:ascii="宋体" w:hAnsi="宋体" w:cs="宋体" w:hint="eastAsia"/>
          <w:kern w:val="0"/>
        </w:rPr>
        <w:t>第一节</w:t>
      </w:r>
      <w:r w:rsidRPr="00EB72FB">
        <w:rPr>
          <w:rFonts w:ascii="宋体" w:hAnsi="宋体" w:cs="宋体" w:hint="eastAsia"/>
          <w:kern w:val="0"/>
        </w:rPr>
        <w:t xml:space="preserve"> </w:t>
      </w:r>
      <w:r w:rsidRPr="00EB72FB">
        <w:rPr>
          <w:rFonts w:ascii="宋体" w:hAnsi="宋体" w:cs="宋体" w:hint="eastAsia"/>
          <w:kern w:val="0"/>
        </w:rPr>
        <w:t>有机金属化合物</w:t>
      </w:r>
    </w:p>
    <w:p w14:paraId="1DFB9F8F" w14:textId="77777777" w:rsidR="00C1736E" w:rsidRDefault="00C1736E" w:rsidP="00022510">
      <w:pPr>
        <w:widowControl/>
        <w:numPr>
          <w:ilvl w:val="0"/>
          <w:numId w:val="17"/>
        </w:numPr>
        <w:spacing w:beforeLines="50" w:before="156" w:afterLines="50" w:after="156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有机金属化合物的定义</w:t>
      </w:r>
    </w:p>
    <w:p w14:paraId="5924F25C" w14:textId="77777777" w:rsidR="00C1736E" w:rsidRDefault="00C1736E" w:rsidP="00022510">
      <w:pPr>
        <w:widowControl/>
        <w:numPr>
          <w:ilvl w:val="0"/>
          <w:numId w:val="17"/>
        </w:numPr>
        <w:spacing w:beforeLines="50" w:before="156" w:afterLines="50" w:after="156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有机金属化合物的发展史</w:t>
      </w:r>
    </w:p>
    <w:p w14:paraId="7972A336" w14:textId="77777777" w:rsidR="00C1736E" w:rsidRDefault="00C1736E" w:rsidP="00022510">
      <w:pPr>
        <w:widowControl/>
        <w:numPr>
          <w:ilvl w:val="0"/>
          <w:numId w:val="17"/>
        </w:numPr>
        <w:spacing w:beforeLines="50" w:before="156" w:afterLines="50" w:after="156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有机金属化合物的重要性</w:t>
      </w:r>
    </w:p>
    <w:p w14:paraId="3DEC4F1F" w14:textId="77777777" w:rsidR="00C1736E" w:rsidRPr="00EB72FB" w:rsidRDefault="00C1736E" w:rsidP="00022510">
      <w:pPr>
        <w:widowControl/>
        <w:numPr>
          <w:ilvl w:val="0"/>
          <w:numId w:val="18"/>
        </w:numPr>
        <w:spacing w:beforeLines="50" w:before="156" w:afterLines="50" w:after="156"/>
        <w:jc w:val="left"/>
      </w:pPr>
      <w:r w:rsidRPr="00EB72FB">
        <w:rPr>
          <w:rFonts w:hint="eastAsia"/>
        </w:rPr>
        <w:t>金属羰基配合物</w:t>
      </w:r>
    </w:p>
    <w:p w14:paraId="2DA41F85" w14:textId="77777777" w:rsidR="00C1736E" w:rsidRDefault="00C1736E" w:rsidP="00022510">
      <w:pPr>
        <w:widowControl/>
        <w:numPr>
          <w:ilvl w:val="0"/>
          <w:numId w:val="19"/>
        </w:numPr>
        <w:spacing w:beforeLines="50" w:before="156" w:afterLines="50" w:after="156"/>
        <w:jc w:val="left"/>
      </w:pPr>
      <w:r>
        <w:rPr>
          <w:rFonts w:hint="eastAsia"/>
        </w:rPr>
        <w:t>金属羰基配合物的基本情况</w:t>
      </w:r>
    </w:p>
    <w:p w14:paraId="0C5A0132" w14:textId="77777777" w:rsidR="00C1736E" w:rsidRDefault="00C1736E" w:rsidP="00022510">
      <w:pPr>
        <w:widowControl/>
        <w:numPr>
          <w:ilvl w:val="0"/>
          <w:numId w:val="19"/>
        </w:numPr>
        <w:spacing w:beforeLines="50" w:before="156" w:afterLines="50" w:after="156"/>
        <w:jc w:val="left"/>
      </w:pPr>
      <w:r>
        <w:rPr>
          <w:rFonts w:hint="eastAsia"/>
        </w:rPr>
        <w:t>金属羰基配合物制备</w:t>
      </w:r>
    </w:p>
    <w:p w14:paraId="37C49E47" w14:textId="77777777" w:rsidR="00C1736E" w:rsidRDefault="00C1736E" w:rsidP="00022510">
      <w:pPr>
        <w:widowControl/>
        <w:numPr>
          <w:ilvl w:val="0"/>
          <w:numId w:val="19"/>
        </w:numPr>
        <w:spacing w:beforeLines="50" w:before="156" w:afterLines="50" w:after="156"/>
        <w:jc w:val="left"/>
        <w:rPr>
          <w:rFonts w:ascii="宋体" w:hAnsi="宋体" w:cs="宋体"/>
          <w:kern w:val="0"/>
        </w:rPr>
      </w:pPr>
      <w:r>
        <w:rPr>
          <w:rFonts w:hint="eastAsia"/>
        </w:rPr>
        <w:t>有效原子序数规则（</w:t>
      </w:r>
      <w:r>
        <w:t>EAN</w:t>
      </w:r>
      <w:r>
        <w:rPr>
          <w:rFonts w:hint="eastAsia"/>
        </w:rPr>
        <w:t>规则）</w:t>
      </w:r>
    </w:p>
    <w:p w14:paraId="0CF8E67C" w14:textId="77777777" w:rsidR="00C1736E" w:rsidRDefault="00C1736E" w:rsidP="00022510">
      <w:pPr>
        <w:widowControl/>
        <w:numPr>
          <w:ilvl w:val="0"/>
          <w:numId w:val="19"/>
        </w:numPr>
        <w:spacing w:beforeLines="50" w:before="156" w:afterLines="50" w:after="156"/>
        <w:jc w:val="left"/>
        <w:rPr>
          <w:rFonts w:ascii="宋体" w:hAnsi="宋体" w:cs="宋体"/>
          <w:kern w:val="0"/>
        </w:rPr>
      </w:pPr>
      <w:r>
        <w:rPr>
          <w:rFonts w:hint="eastAsia"/>
        </w:rPr>
        <w:lastRenderedPageBreak/>
        <w:t>金属羰基配合物的结构与化学成键</w:t>
      </w:r>
    </w:p>
    <w:p w14:paraId="43AECA9C" w14:textId="77777777" w:rsidR="00C1736E" w:rsidRDefault="00C1736E" w:rsidP="00022510">
      <w:pPr>
        <w:widowControl/>
        <w:numPr>
          <w:ilvl w:val="0"/>
          <w:numId w:val="21"/>
        </w:numPr>
        <w:spacing w:beforeLines="50" w:before="156" w:afterLines="50" w:after="156"/>
        <w:jc w:val="left"/>
      </w:pPr>
      <w:r>
        <w:rPr>
          <w:rFonts w:hint="eastAsia"/>
        </w:rPr>
        <w:t>金属羰基配合物的结构</w:t>
      </w:r>
    </w:p>
    <w:p w14:paraId="239F98EB" w14:textId="77777777" w:rsidR="00C1736E" w:rsidRDefault="00C1736E" w:rsidP="00022510">
      <w:pPr>
        <w:widowControl/>
        <w:numPr>
          <w:ilvl w:val="0"/>
          <w:numId w:val="21"/>
        </w:numPr>
        <w:spacing w:beforeLines="50" w:before="156" w:afterLines="50" w:after="156"/>
        <w:jc w:val="left"/>
        <w:rPr>
          <w:rFonts w:ascii="宋体" w:hAnsi="宋体" w:cs="宋体"/>
          <w:kern w:val="0"/>
        </w:rPr>
      </w:pPr>
      <w:r>
        <w:rPr>
          <w:rFonts w:hint="eastAsia"/>
        </w:rPr>
        <w:t>金属羰基配合物的化学成键</w:t>
      </w:r>
    </w:p>
    <w:p w14:paraId="3CBA2578" w14:textId="77777777" w:rsidR="00C1736E" w:rsidRDefault="00C1736E" w:rsidP="00022510">
      <w:pPr>
        <w:widowControl/>
        <w:numPr>
          <w:ilvl w:val="0"/>
          <w:numId w:val="19"/>
        </w:numPr>
        <w:spacing w:beforeLines="50" w:before="156" w:afterLines="50" w:after="156"/>
        <w:jc w:val="left"/>
      </w:pPr>
      <w:r>
        <w:rPr>
          <w:rFonts w:hint="eastAsia"/>
        </w:rPr>
        <w:t>金属羰基配合物的性质</w:t>
      </w:r>
    </w:p>
    <w:p w14:paraId="1FED82C6" w14:textId="77777777" w:rsidR="00C1736E" w:rsidRPr="00EB72FB" w:rsidRDefault="00C1736E" w:rsidP="00022510">
      <w:pPr>
        <w:widowControl/>
        <w:numPr>
          <w:ilvl w:val="0"/>
          <w:numId w:val="16"/>
        </w:numPr>
        <w:spacing w:beforeLines="50" w:before="156" w:afterLines="50" w:after="156"/>
        <w:jc w:val="left"/>
      </w:pPr>
      <w:r w:rsidRPr="00EB72FB">
        <w:rPr>
          <w:rFonts w:ascii="宋体" w:hAnsi="宋体" w:cs="宋体" w:hint="eastAsia"/>
          <w:kern w:val="0"/>
        </w:rPr>
        <w:t>含</w:t>
      </w:r>
      <w:r w:rsidRPr="00EB72FB">
        <w:t>CN</w:t>
      </w:r>
      <w:r w:rsidRPr="00EB72FB">
        <w:rPr>
          <w:vertAlign w:val="superscript"/>
        </w:rPr>
        <w:t>-</w:t>
      </w:r>
      <w:r w:rsidRPr="00EB72FB">
        <w:rPr>
          <w:rFonts w:hint="eastAsia"/>
        </w:rPr>
        <w:t>、</w:t>
      </w:r>
      <w:r w:rsidRPr="00EB72FB">
        <w:t>NO</w:t>
      </w:r>
      <w:r w:rsidRPr="00EB72FB">
        <w:rPr>
          <w:rFonts w:hint="eastAsia"/>
        </w:rPr>
        <w:t>、N</w:t>
      </w:r>
      <w:r w:rsidRPr="00EB72FB">
        <w:rPr>
          <w:rFonts w:hint="eastAsia"/>
          <w:vertAlign w:val="subscript"/>
        </w:rPr>
        <w:t>2</w:t>
      </w:r>
      <w:r w:rsidRPr="00EB72FB">
        <w:rPr>
          <w:rFonts w:hint="eastAsia"/>
        </w:rPr>
        <w:t>小分子配体的配合物</w:t>
      </w:r>
    </w:p>
    <w:p w14:paraId="75BEB99F" w14:textId="77777777" w:rsidR="00C1736E" w:rsidRDefault="00C1736E" w:rsidP="00022510">
      <w:pPr>
        <w:widowControl/>
        <w:numPr>
          <w:ilvl w:val="0"/>
          <w:numId w:val="23"/>
        </w:numPr>
        <w:spacing w:beforeLines="50" w:before="156" w:afterLines="50" w:after="156"/>
        <w:jc w:val="left"/>
      </w:pPr>
      <w:r>
        <w:t>CN</w:t>
      </w:r>
      <w:r>
        <w:rPr>
          <w:vertAlign w:val="superscript"/>
        </w:rPr>
        <w:t>-</w:t>
      </w:r>
      <w:r>
        <w:rPr>
          <w:rFonts w:hint="eastAsia"/>
        </w:rPr>
        <w:t>配合物</w:t>
      </w:r>
    </w:p>
    <w:p w14:paraId="30E404D8" w14:textId="77777777" w:rsidR="00C1736E" w:rsidRDefault="00C1736E" w:rsidP="00022510">
      <w:pPr>
        <w:widowControl/>
        <w:numPr>
          <w:ilvl w:val="0"/>
          <w:numId w:val="23"/>
        </w:numPr>
        <w:spacing w:beforeLines="50" w:before="156" w:afterLines="50" w:after="156"/>
        <w:jc w:val="left"/>
        <w:rPr>
          <w:rFonts w:ascii="宋体" w:hAnsi="宋体" w:cs="宋体"/>
          <w:kern w:val="0"/>
        </w:rPr>
      </w:pPr>
      <w:r>
        <w:t>NO</w:t>
      </w:r>
      <w:r>
        <w:rPr>
          <w:rFonts w:hint="eastAsia"/>
        </w:rPr>
        <w:t>配合物</w:t>
      </w:r>
    </w:p>
    <w:p w14:paraId="369AA484" w14:textId="77777777" w:rsidR="00C1736E" w:rsidRDefault="00C1736E" w:rsidP="00022510">
      <w:pPr>
        <w:widowControl/>
        <w:numPr>
          <w:ilvl w:val="0"/>
          <w:numId w:val="23"/>
        </w:numPr>
        <w:spacing w:beforeLines="50" w:before="156" w:afterLines="50" w:after="156"/>
        <w:jc w:val="left"/>
        <w:rPr>
          <w:rFonts w:ascii="宋体" w:hAnsi="宋体" w:cs="宋体"/>
          <w:kern w:val="0"/>
        </w:rPr>
      </w:pPr>
      <w: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配合物</w:t>
      </w:r>
    </w:p>
    <w:p w14:paraId="1FECBC0F" w14:textId="77777777" w:rsidR="00C1736E" w:rsidRPr="00EB72FB" w:rsidRDefault="00C1736E" w:rsidP="00022510">
      <w:pPr>
        <w:widowControl/>
        <w:numPr>
          <w:ilvl w:val="0"/>
          <w:numId w:val="16"/>
        </w:numPr>
        <w:spacing w:beforeLines="50" w:before="156" w:afterLines="50" w:after="156"/>
        <w:jc w:val="left"/>
      </w:pPr>
      <w:r w:rsidRPr="00EB72FB">
        <w:rPr>
          <w:rFonts w:hint="eastAsia"/>
        </w:rPr>
        <w:t>烯烃和炔烃配合物</w:t>
      </w:r>
    </w:p>
    <w:p w14:paraId="57F745D1" w14:textId="77777777" w:rsidR="00C1736E" w:rsidRDefault="00C1736E" w:rsidP="00022510">
      <w:pPr>
        <w:widowControl/>
        <w:numPr>
          <w:ilvl w:val="1"/>
          <w:numId w:val="16"/>
        </w:numPr>
        <w:tabs>
          <w:tab w:val="clear" w:pos="1020"/>
          <w:tab w:val="num" w:pos="180"/>
        </w:tabs>
        <w:spacing w:beforeLines="50" w:before="156" w:afterLines="50" w:after="156"/>
        <w:ind w:left="0" w:firstLine="0"/>
        <w:jc w:val="left"/>
        <w:rPr>
          <w:rFonts w:ascii="Arial" w:hAnsi="Arial" w:cs="Arial"/>
          <w:color w:val="000000"/>
          <w:szCs w:val="44"/>
        </w:rPr>
      </w:pPr>
      <w:r>
        <w:rPr>
          <w:rFonts w:ascii="Arial" w:hAnsi="Arial" w:hint="eastAsia"/>
          <w:color w:val="000000"/>
          <w:szCs w:val="44"/>
        </w:rPr>
        <w:t>蔡斯盐</w:t>
      </w:r>
      <w:r>
        <w:rPr>
          <w:rFonts w:ascii="Arial" w:hAnsi="Arial" w:cs="Arial"/>
          <w:color w:val="000000"/>
          <w:szCs w:val="44"/>
        </w:rPr>
        <w:t>(</w:t>
      </w:r>
      <w:proofErr w:type="spellStart"/>
      <w:r>
        <w:rPr>
          <w:rFonts w:ascii="Arial" w:hAnsi="Arial" w:cs="Arial"/>
          <w:color w:val="000000"/>
          <w:szCs w:val="44"/>
        </w:rPr>
        <w:t>Zeise</w:t>
      </w:r>
      <w:proofErr w:type="spellEnd"/>
      <w:r>
        <w:rPr>
          <w:rFonts w:ascii="Arial" w:hAnsi="Arial" w:cs="Arial"/>
          <w:color w:val="000000"/>
          <w:szCs w:val="44"/>
        </w:rPr>
        <w:t xml:space="preserve"> Salt)</w:t>
      </w:r>
    </w:p>
    <w:p w14:paraId="443E4FDF" w14:textId="77777777" w:rsidR="00C1736E" w:rsidRDefault="00C1736E" w:rsidP="00022510">
      <w:pPr>
        <w:widowControl/>
        <w:numPr>
          <w:ilvl w:val="2"/>
          <w:numId w:val="16"/>
        </w:numPr>
        <w:tabs>
          <w:tab w:val="clear" w:pos="120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44"/>
        </w:rPr>
      </w:pPr>
      <w:r>
        <w:rPr>
          <w:rFonts w:ascii="Arial" w:hAnsi="Arial" w:hint="eastAsia"/>
          <w:color w:val="000000"/>
          <w:szCs w:val="44"/>
        </w:rPr>
        <w:t>蔡斯盐的合成</w:t>
      </w:r>
    </w:p>
    <w:p w14:paraId="258AFBE6" w14:textId="77777777" w:rsidR="00C1736E" w:rsidRDefault="00C1736E" w:rsidP="00022510">
      <w:pPr>
        <w:widowControl/>
        <w:spacing w:beforeLines="50" w:before="156" w:afterLines="50" w:after="156"/>
        <w:jc w:val="left"/>
        <w:rPr>
          <w:rFonts w:ascii="宋体" w:hAnsi="宋体"/>
          <w:vanish/>
          <w:color w:val="FFFFFF"/>
          <w:kern w:val="0"/>
        </w:rPr>
      </w:pPr>
      <w:r>
        <w:rPr>
          <w:rFonts w:ascii="Arial" w:hAnsi="Arial" w:hint="eastAsia"/>
          <w:color w:val="000000"/>
          <w:szCs w:val="44"/>
        </w:rPr>
        <w:t>2</w:t>
      </w:r>
      <w:r>
        <w:rPr>
          <w:rFonts w:ascii="Arial" w:hAnsi="Arial" w:hint="eastAsia"/>
          <w:color w:val="000000"/>
          <w:szCs w:val="44"/>
        </w:rPr>
        <w:t>、蔡斯盐的结构</w:t>
      </w:r>
    </w:p>
    <w:p w14:paraId="5FEE70E2" w14:textId="77777777" w:rsidR="00C1736E" w:rsidRDefault="00C1736E" w:rsidP="00022510">
      <w:pPr>
        <w:widowControl/>
        <w:tabs>
          <w:tab w:val="num" w:pos="180"/>
        </w:tabs>
        <w:spacing w:beforeLines="50" w:before="156" w:afterLines="50" w:after="156"/>
        <w:jc w:val="left"/>
        <w:rPr>
          <w:rFonts w:ascii="Arial" w:hAnsi="Arial"/>
          <w:color w:val="000000"/>
          <w:szCs w:val="44"/>
        </w:rPr>
      </w:pPr>
    </w:p>
    <w:p w14:paraId="596D6F22" w14:textId="77777777" w:rsidR="00C1736E" w:rsidRDefault="00C1736E" w:rsidP="00022510">
      <w:pPr>
        <w:widowControl/>
        <w:spacing w:beforeLines="50" w:before="156" w:afterLines="50" w:after="156"/>
        <w:jc w:val="left"/>
        <w:rPr>
          <w:rFonts w:ascii="宋体" w:hAnsi="宋体"/>
          <w:vanish/>
          <w:color w:val="FFFFFF"/>
          <w:kern w:val="0"/>
        </w:rPr>
      </w:pPr>
      <w:r>
        <w:rPr>
          <w:rFonts w:ascii="Arial" w:hAnsi="Arial" w:hint="eastAsia"/>
          <w:color w:val="000000"/>
          <w:szCs w:val="44"/>
        </w:rPr>
        <w:t>3</w:t>
      </w:r>
      <w:r>
        <w:rPr>
          <w:rFonts w:ascii="Arial" w:hAnsi="Arial" w:hint="eastAsia"/>
          <w:color w:val="000000"/>
          <w:szCs w:val="44"/>
        </w:rPr>
        <w:t>、蔡斯盐的</w:t>
      </w:r>
      <w:r>
        <w:rPr>
          <w:rFonts w:hint="eastAsia"/>
        </w:rPr>
        <w:t>成键特性</w:t>
      </w:r>
    </w:p>
    <w:p w14:paraId="564D4DCE" w14:textId="77777777" w:rsidR="00C1736E" w:rsidRDefault="00C1736E" w:rsidP="00022510">
      <w:pPr>
        <w:widowControl/>
        <w:numPr>
          <w:ilvl w:val="0"/>
          <w:numId w:val="9"/>
        </w:numPr>
        <w:spacing w:beforeLines="50" w:before="156" w:afterLines="50" w:after="156"/>
        <w:jc w:val="left"/>
        <w:rPr>
          <w:szCs w:val="21"/>
        </w:rPr>
      </w:pPr>
      <w:r>
        <w:rPr>
          <w:rFonts w:hint="eastAsia"/>
          <w:szCs w:val="21"/>
        </w:rPr>
        <w:t>二稀和多</w:t>
      </w:r>
      <w:proofErr w:type="gramStart"/>
      <w:r>
        <w:rPr>
          <w:rFonts w:hint="eastAsia"/>
          <w:szCs w:val="21"/>
        </w:rPr>
        <w:t>稀配合物</w:t>
      </w:r>
      <w:proofErr w:type="gramEnd"/>
    </w:p>
    <w:p w14:paraId="6EAECB99" w14:textId="77777777" w:rsidR="00C1736E" w:rsidRDefault="00C1736E" w:rsidP="00022510">
      <w:pPr>
        <w:widowControl/>
        <w:numPr>
          <w:ilvl w:val="0"/>
          <w:numId w:val="9"/>
        </w:numPr>
        <w:spacing w:beforeLines="50" w:before="156" w:afterLines="50" w:after="156"/>
        <w:jc w:val="left"/>
        <w:rPr>
          <w:szCs w:val="21"/>
        </w:rPr>
      </w:pPr>
      <w:r>
        <w:rPr>
          <w:rFonts w:hint="eastAsia"/>
          <w:szCs w:val="21"/>
        </w:rPr>
        <w:t>炔烃配合物</w:t>
      </w:r>
    </w:p>
    <w:p w14:paraId="42C59EC6" w14:textId="77777777" w:rsidR="00C1736E" w:rsidRPr="00EB72FB" w:rsidRDefault="00C1736E" w:rsidP="00022510">
      <w:pPr>
        <w:widowControl/>
        <w:numPr>
          <w:ilvl w:val="0"/>
          <w:numId w:val="16"/>
        </w:numPr>
        <w:spacing w:beforeLines="50" w:before="156" w:afterLines="50" w:after="156"/>
        <w:jc w:val="left"/>
        <w:rPr>
          <w:rFonts w:ascii="宋体" w:hAnsi="宋体" w:cs="宋体"/>
          <w:kern w:val="0"/>
          <w:szCs w:val="21"/>
        </w:rPr>
      </w:pPr>
      <w:r w:rsidRPr="00EB72FB">
        <w:rPr>
          <w:rFonts w:hint="eastAsia"/>
          <w:szCs w:val="21"/>
        </w:rPr>
        <w:t>夹心结构配合物</w:t>
      </w:r>
    </w:p>
    <w:p w14:paraId="3268E4E0" w14:textId="77777777" w:rsidR="00C1736E" w:rsidRDefault="00C1736E" w:rsidP="00022510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一、</w:t>
      </w:r>
      <w:r>
        <w:rPr>
          <w:rFonts w:hint="eastAsia"/>
          <w:bCs/>
          <w:color w:val="000000"/>
          <w:szCs w:val="21"/>
        </w:rPr>
        <w:t>茂</w:t>
      </w:r>
      <w:r>
        <w:rPr>
          <w:rFonts w:ascii="宋体" w:hAnsi="宋体" w:cs="宋体" w:hint="eastAsia"/>
          <w:kern w:val="0"/>
          <w:szCs w:val="21"/>
        </w:rPr>
        <w:t>金属的制备</w:t>
      </w:r>
    </w:p>
    <w:p w14:paraId="7D214222" w14:textId="77777777" w:rsidR="00C1736E" w:rsidRDefault="00C1736E" w:rsidP="00022510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二、</w:t>
      </w:r>
      <w:r>
        <w:rPr>
          <w:rFonts w:hint="eastAsia"/>
          <w:bCs/>
          <w:color w:val="000000"/>
          <w:szCs w:val="21"/>
        </w:rPr>
        <w:t>二茂铁</w:t>
      </w:r>
      <w:r>
        <w:rPr>
          <w:rFonts w:ascii="宋体" w:hAnsi="宋体" w:cs="宋体" w:hint="eastAsia"/>
          <w:kern w:val="0"/>
          <w:szCs w:val="21"/>
        </w:rPr>
        <w:t>的性质</w:t>
      </w:r>
    </w:p>
    <w:p w14:paraId="7FF30D9B" w14:textId="77777777" w:rsidR="00C1736E" w:rsidRDefault="00C1736E" w:rsidP="00022510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三、</w:t>
      </w:r>
      <w:r>
        <w:rPr>
          <w:rFonts w:hint="eastAsia"/>
          <w:bCs/>
          <w:color w:val="000000"/>
          <w:szCs w:val="21"/>
        </w:rPr>
        <w:t>二茂铁</w:t>
      </w:r>
      <w:r>
        <w:rPr>
          <w:rFonts w:ascii="宋体" w:hAnsi="宋体" w:cs="宋体" w:hint="eastAsia"/>
          <w:kern w:val="0"/>
          <w:szCs w:val="21"/>
        </w:rPr>
        <w:t>中的化学键</w:t>
      </w:r>
    </w:p>
    <w:p w14:paraId="2A5DEBDF" w14:textId="77777777" w:rsidR="00C1736E" w:rsidRDefault="00C1736E" w:rsidP="00022510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四、</w:t>
      </w:r>
      <w:r>
        <w:rPr>
          <w:rFonts w:hint="eastAsia"/>
          <w:bCs/>
          <w:color w:val="000000"/>
          <w:szCs w:val="32"/>
        </w:rPr>
        <w:t>二茂铬</w:t>
      </w:r>
    </w:p>
    <w:p w14:paraId="702E8786" w14:textId="77777777" w:rsidR="00C1736E" w:rsidRPr="00EB72FB" w:rsidRDefault="00C1736E" w:rsidP="00022510">
      <w:pPr>
        <w:widowControl/>
        <w:numPr>
          <w:ilvl w:val="0"/>
          <w:numId w:val="16"/>
        </w:numPr>
        <w:spacing w:beforeLines="50" w:before="156" w:afterLines="50" w:after="156"/>
        <w:jc w:val="left"/>
        <w:rPr>
          <w:rFonts w:ascii="宋体" w:hAnsi="宋体" w:cs="宋体"/>
          <w:kern w:val="0"/>
          <w:szCs w:val="21"/>
        </w:rPr>
      </w:pPr>
      <w:r w:rsidRPr="00EB72FB">
        <w:rPr>
          <w:rFonts w:hint="eastAsia"/>
          <w:szCs w:val="21"/>
        </w:rPr>
        <w:t>某些主族元素的</w:t>
      </w:r>
      <w:r w:rsidRPr="00EB72FB">
        <w:rPr>
          <w:rFonts w:ascii="宋体" w:hAnsi="宋体" w:cs="宋体" w:hint="eastAsia"/>
          <w:kern w:val="0"/>
          <w:szCs w:val="21"/>
        </w:rPr>
        <w:t>有机金属化合物</w:t>
      </w:r>
    </w:p>
    <w:p w14:paraId="441224C1" w14:textId="77777777" w:rsidR="00C1736E" w:rsidRDefault="00C1736E" w:rsidP="00022510">
      <w:pPr>
        <w:widowControl/>
        <w:numPr>
          <w:ilvl w:val="1"/>
          <w:numId w:val="16"/>
        </w:numPr>
        <w:tabs>
          <w:tab w:val="clear" w:pos="102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第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和第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族元素的有机金属化合物</w:t>
      </w:r>
    </w:p>
    <w:p w14:paraId="0916C833" w14:textId="77777777" w:rsidR="00C1736E" w:rsidRDefault="00C1736E" w:rsidP="00022510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二、第</w:t>
      </w:r>
      <w:r>
        <w:rPr>
          <w:rFonts w:ascii="宋体" w:hAnsi="宋体" w:cs="宋体" w:hint="eastAsia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族（</w:t>
      </w:r>
      <w:r>
        <w:rPr>
          <w:rFonts w:ascii="宋体" w:hAnsi="宋体" w:cs="宋体" w:hint="eastAsia"/>
          <w:kern w:val="0"/>
          <w:szCs w:val="21"/>
        </w:rPr>
        <w:t>Zn</w:t>
      </w:r>
      <w:r>
        <w:rPr>
          <w:rFonts w:ascii="宋体" w:hAnsi="宋体" w:cs="宋体" w:hint="eastAsia"/>
          <w:kern w:val="0"/>
          <w:szCs w:val="21"/>
        </w:rPr>
        <w:t>族）元素的有机金属化合物</w:t>
      </w:r>
    </w:p>
    <w:p w14:paraId="4A0AF331" w14:textId="77777777" w:rsidR="00C1736E" w:rsidRDefault="00C1736E" w:rsidP="00022510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三、第</w:t>
      </w:r>
      <w:r>
        <w:rPr>
          <w:rFonts w:ascii="宋体" w:hAnsi="宋体" w:cs="宋体" w:hint="eastAsia"/>
          <w:kern w:val="0"/>
          <w:szCs w:val="21"/>
        </w:rPr>
        <w:t>13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14</w:t>
      </w:r>
      <w:r>
        <w:rPr>
          <w:rFonts w:ascii="宋体" w:hAnsi="宋体" w:cs="宋体" w:hint="eastAsia"/>
          <w:kern w:val="0"/>
          <w:szCs w:val="21"/>
        </w:rPr>
        <w:t>主族元素的有机金属化合物</w:t>
      </w:r>
    </w:p>
    <w:p w14:paraId="62EDE0CC" w14:textId="77777777" w:rsidR="00C1736E" w:rsidRPr="00EB72FB" w:rsidRDefault="00C1736E" w:rsidP="00022510">
      <w:pPr>
        <w:widowControl/>
        <w:numPr>
          <w:ilvl w:val="0"/>
          <w:numId w:val="16"/>
        </w:numPr>
        <w:spacing w:beforeLines="50" w:before="156" w:afterLines="50" w:after="156"/>
        <w:jc w:val="left"/>
        <w:rPr>
          <w:rFonts w:ascii="宋体" w:hAnsi="宋体" w:cs="宋体"/>
          <w:kern w:val="0"/>
          <w:szCs w:val="21"/>
        </w:rPr>
      </w:pPr>
      <w:r w:rsidRPr="00EB72FB">
        <w:rPr>
          <w:rFonts w:ascii="宋体" w:hAnsi="宋体" w:cs="宋体" w:hint="eastAsia"/>
          <w:kern w:val="0"/>
          <w:szCs w:val="21"/>
        </w:rPr>
        <w:t>有机金属化合物用作均相催化剂</w:t>
      </w:r>
    </w:p>
    <w:p w14:paraId="5AD5E7D2" w14:textId="77777777" w:rsidR="00C1736E" w:rsidRDefault="00C1736E" w:rsidP="00022510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了解一些有机金属化合物用作均相催化剂的实例</w:t>
      </w:r>
    </w:p>
    <w:p w14:paraId="5B2B4AD7" w14:textId="77777777" w:rsidR="007C48C5" w:rsidRPr="00EB72FB" w:rsidRDefault="007C48C5" w:rsidP="00022510">
      <w:pPr>
        <w:widowControl/>
        <w:spacing w:beforeLines="50" w:before="156" w:afterLines="50" w:after="156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EB72FB">
        <w:rPr>
          <w:rFonts w:hint="eastAsia"/>
          <w:b/>
          <w:sz w:val="24"/>
          <w:szCs w:val="24"/>
        </w:rPr>
        <w:t xml:space="preserve">第五章 </w:t>
      </w:r>
      <w:r w:rsidRPr="00EB72FB">
        <w:rPr>
          <w:rFonts w:ascii="宋体" w:eastAsia="宋体" w:hAnsi="宋体" w:hint="eastAsia"/>
          <w:b/>
          <w:bCs/>
          <w:sz w:val="24"/>
          <w:szCs w:val="24"/>
        </w:rPr>
        <w:t>原子簇化合物</w:t>
      </w:r>
    </w:p>
    <w:p w14:paraId="4CDEFE55" w14:textId="77777777" w:rsidR="00FC32A6" w:rsidRPr="00EB72FB" w:rsidRDefault="00FC32A6" w:rsidP="00022510">
      <w:pPr>
        <w:widowControl/>
        <w:spacing w:beforeLines="50" w:before="156" w:afterLines="50" w:after="156"/>
        <w:jc w:val="left"/>
        <w:rPr>
          <w:rFonts w:ascii="Arial" w:hAnsi="Arial"/>
          <w:bCs/>
          <w:color w:val="000000"/>
          <w:szCs w:val="21"/>
        </w:rPr>
      </w:pPr>
      <w:r w:rsidRPr="00EB72FB">
        <w:rPr>
          <w:rFonts w:ascii="宋体" w:hAnsi="宋体" w:cs="宋体" w:hint="eastAsia"/>
          <w:bCs/>
          <w:kern w:val="0"/>
          <w:szCs w:val="21"/>
        </w:rPr>
        <w:t>第一节</w:t>
      </w:r>
      <w:r w:rsidRPr="00EB72FB">
        <w:rPr>
          <w:rFonts w:ascii="宋体" w:hAnsi="宋体" w:cs="宋体" w:hint="eastAsia"/>
          <w:bCs/>
          <w:kern w:val="0"/>
          <w:szCs w:val="21"/>
        </w:rPr>
        <w:t xml:space="preserve"> </w:t>
      </w:r>
      <w:proofErr w:type="gramStart"/>
      <w:r w:rsidRPr="00EB72FB">
        <w:rPr>
          <w:rFonts w:ascii="宋体" w:hAnsi="宋体" w:cs="宋体" w:hint="eastAsia"/>
          <w:bCs/>
          <w:kern w:val="0"/>
          <w:szCs w:val="21"/>
        </w:rPr>
        <w:t>硼</w:t>
      </w:r>
      <w:r w:rsidRPr="00EB72FB">
        <w:rPr>
          <w:rFonts w:ascii="Arial" w:hAnsi="Arial" w:hint="eastAsia"/>
          <w:bCs/>
          <w:color w:val="000000"/>
          <w:szCs w:val="21"/>
        </w:rPr>
        <w:t>原子簇</w:t>
      </w:r>
      <w:proofErr w:type="gramEnd"/>
    </w:p>
    <w:p w14:paraId="21CFD41A" w14:textId="77777777" w:rsidR="00FC32A6" w:rsidRDefault="00FC32A6" w:rsidP="00022510">
      <w:pPr>
        <w:widowControl/>
        <w:numPr>
          <w:ilvl w:val="1"/>
          <w:numId w:val="24"/>
        </w:numPr>
        <w:tabs>
          <w:tab w:val="clear" w:pos="84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bCs/>
          <w:color w:val="000000"/>
          <w:szCs w:val="21"/>
        </w:rPr>
      </w:pPr>
      <w:r>
        <w:rPr>
          <w:rFonts w:ascii="Arial" w:hAnsi="Arial" w:hint="eastAsia"/>
          <w:bCs/>
          <w:color w:val="000000"/>
          <w:szCs w:val="21"/>
        </w:rPr>
        <w:t>概论</w:t>
      </w:r>
    </w:p>
    <w:p w14:paraId="3D08BF63" w14:textId="77777777" w:rsidR="00FC32A6" w:rsidRDefault="00FC32A6" w:rsidP="00022510">
      <w:pPr>
        <w:widowControl/>
        <w:numPr>
          <w:ilvl w:val="1"/>
          <w:numId w:val="24"/>
        </w:numPr>
        <w:tabs>
          <w:tab w:val="clear" w:pos="84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Arial" w:hAnsi="Arial" w:hint="eastAsia"/>
          <w:b/>
          <w:bCs/>
          <w:color w:val="000000"/>
          <w:szCs w:val="21"/>
        </w:rPr>
        <w:lastRenderedPageBreak/>
        <w:t>二</w:t>
      </w:r>
      <w:r>
        <w:rPr>
          <w:rFonts w:ascii="Arial" w:hAnsi="Arial" w:hint="eastAsia"/>
          <w:bCs/>
          <w:color w:val="000000"/>
          <w:szCs w:val="21"/>
        </w:rPr>
        <w:t>元</w:t>
      </w:r>
      <w:r>
        <w:rPr>
          <w:rFonts w:ascii="宋体" w:hAnsi="宋体" w:cs="宋体" w:hint="eastAsia"/>
          <w:kern w:val="0"/>
          <w:szCs w:val="21"/>
        </w:rPr>
        <w:t>硼烷的制备</w:t>
      </w:r>
    </w:p>
    <w:p w14:paraId="13A31FEB" w14:textId="77777777" w:rsidR="00FC32A6" w:rsidRDefault="00FC32A6" w:rsidP="00022510">
      <w:pPr>
        <w:widowControl/>
        <w:numPr>
          <w:ilvl w:val="1"/>
          <w:numId w:val="24"/>
        </w:numPr>
        <w:tabs>
          <w:tab w:val="clear" w:pos="84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硼烷的物理化学性质</w:t>
      </w:r>
    </w:p>
    <w:p w14:paraId="740C43DF" w14:textId="77777777" w:rsidR="00FC32A6" w:rsidRDefault="00FC32A6" w:rsidP="00022510">
      <w:pPr>
        <w:widowControl/>
        <w:numPr>
          <w:ilvl w:val="1"/>
          <w:numId w:val="24"/>
        </w:numPr>
        <w:tabs>
          <w:tab w:val="clear" w:pos="84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硼烷的结构和化学键</w:t>
      </w:r>
    </w:p>
    <w:p w14:paraId="610F6257" w14:textId="77777777" w:rsidR="00FC32A6" w:rsidRDefault="00FC32A6" w:rsidP="00022510">
      <w:pPr>
        <w:widowControl/>
        <w:tabs>
          <w:tab w:val="num" w:pos="0"/>
        </w:tabs>
        <w:spacing w:beforeLines="50" w:before="156" w:afterLines="50" w:after="156"/>
        <w:jc w:val="left"/>
        <w:rPr>
          <w:rFonts w:ascii="宋体" w:hAnsi="宋体"/>
          <w:vanish/>
          <w:color w:val="FFFFFF"/>
          <w:kern w:val="0"/>
          <w:szCs w:val="21"/>
        </w:rPr>
      </w:pPr>
      <w:r>
        <w:rPr>
          <w:rFonts w:hint="eastAsia"/>
          <w:bCs/>
          <w:color w:val="000000"/>
          <w:szCs w:val="21"/>
        </w:rPr>
        <w:t>五、</w:t>
      </w:r>
      <w:r>
        <w:rPr>
          <w:rFonts w:ascii="宋体" w:hAnsi="宋体" w:cs="宋体" w:hint="eastAsia"/>
          <w:kern w:val="0"/>
          <w:szCs w:val="21"/>
        </w:rPr>
        <w:t>硼烷的特征反应</w:t>
      </w:r>
    </w:p>
    <w:p w14:paraId="263C9965" w14:textId="77777777" w:rsidR="00FC32A6" w:rsidRDefault="00FC32A6" w:rsidP="00022510">
      <w:pPr>
        <w:widowControl/>
        <w:numPr>
          <w:ilvl w:val="1"/>
          <w:numId w:val="23"/>
        </w:numPr>
        <w:tabs>
          <w:tab w:val="clear" w:pos="78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碱劈裂反应</w:t>
      </w:r>
    </w:p>
    <w:p w14:paraId="62839A9B" w14:textId="77777777" w:rsidR="00FC32A6" w:rsidRDefault="00FC32A6" w:rsidP="00022510">
      <w:pPr>
        <w:widowControl/>
        <w:spacing w:beforeLines="50" w:before="156" w:afterLines="50" w:after="15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六、硼烷衍生物</w:t>
      </w:r>
    </w:p>
    <w:p w14:paraId="6DCF2325" w14:textId="77777777" w:rsidR="00FC32A6" w:rsidRDefault="00FC32A6" w:rsidP="00022510">
      <w:pPr>
        <w:widowControl/>
        <w:numPr>
          <w:ilvl w:val="1"/>
          <w:numId w:val="19"/>
        </w:numPr>
        <w:tabs>
          <w:tab w:val="clear" w:pos="78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硼烷阴离子</w:t>
      </w:r>
    </w:p>
    <w:p w14:paraId="3E84366E" w14:textId="77777777" w:rsidR="00FC32A6" w:rsidRDefault="00FC32A6" w:rsidP="00022510">
      <w:pPr>
        <w:widowControl/>
        <w:numPr>
          <w:ilvl w:val="1"/>
          <w:numId w:val="19"/>
        </w:numPr>
        <w:tabs>
          <w:tab w:val="clear" w:pos="78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金属硼烷</w:t>
      </w:r>
    </w:p>
    <w:p w14:paraId="7128FAB1" w14:textId="77777777" w:rsidR="00FC32A6" w:rsidRDefault="00FC32A6" w:rsidP="00022510">
      <w:pPr>
        <w:widowControl/>
        <w:numPr>
          <w:ilvl w:val="1"/>
          <w:numId w:val="19"/>
        </w:numPr>
        <w:tabs>
          <w:tab w:val="clear" w:pos="78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碳硼烷</w:t>
      </w:r>
    </w:p>
    <w:p w14:paraId="4C26453F" w14:textId="77777777" w:rsidR="00FC32A6" w:rsidRDefault="00FC32A6" w:rsidP="00022510">
      <w:pPr>
        <w:widowControl/>
        <w:numPr>
          <w:ilvl w:val="1"/>
          <w:numId w:val="19"/>
        </w:numPr>
        <w:tabs>
          <w:tab w:val="clear" w:pos="78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金属配位的碳硼烷</w:t>
      </w:r>
    </w:p>
    <w:p w14:paraId="733B5FEB" w14:textId="4358C472" w:rsidR="00FC32A6" w:rsidRPr="00EB72FB" w:rsidRDefault="00524B20" w:rsidP="00022510">
      <w:pPr>
        <w:widowControl/>
        <w:spacing w:beforeLines="50" w:before="156" w:afterLines="50" w:after="156"/>
        <w:jc w:val="left"/>
        <w:rPr>
          <w:rFonts w:ascii="宋体" w:hAnsi="宋体"/>
          <w:bCs/>
          <w:color w:val="000000"/>
          <w:szCs w:val="36"/>
        </w:rPr>
      </w:pPr>
      <w:r w:rsidRPr="00EB72FB">
        <w:rPr>
          <w:rFonts w:ascii="宋体" w:hAnsi="宋体" w:cs="宋体" w:hint="eastAsia"/>
          <w:bCs/>
          <w:kern w:val="0"/>
        </w:rPr>
        <w:t>第二节</w:t>
      </w:r>
      <w:r w:rsidRPr="00EB72FB">
        <w:rPr>
          <w:rFonts w:ascii="宋体" w:hAnsi="宋体" w:cs="宋体" w:hint="eastAsia"/>
          <w:bCs/>
          <w:kern w:val="0"/>
        </w:rPr>
        <w:t xml:space="preserve"> </w:t>
      </w:r>
      <w:r w:rsidR="00FC32A6" w:rsidRPr="00EB72FB">
        <w:rPr>
          <w:rFonts w:ascii="宋体" w:hAnsi="宋体" w:cs="宋体" w:hint="eastAsia"/>
          <w:bCs/>
          <w:kern w:val="0"/>
        </w:rPr>
        <w:t>金属</w:t>
      </w:r>
      <w:r w:rsidR="00FC32A6" w:rsidRPr="00EB72FB">
        <w:rPr>
          <w:rFonts w:ascii="Arial" w:hAnsi="Arial" w:hint="eastAsia"/>
          <w:bCs/>
          <w:color w:val="000000"/>
          <w:szCs w:val="36"/>
        </w:rPr>
        <w:t>原子簇</w:t>
      </w:r>
    </w:p>
    <w:p w14:paraId="47DBB900" w14:textId="77777777" w:rsidR="00FC32A6" w:rsidRDefault="00FC32A6" w:rsidP="00022510">
      <w:pPr>
        <w:widowControl/>
        <w:numPr>
          <w:ilvl w:val="1"/>
          <w:numId w:val="22"/>
        </w:numPr>
        <w:tabs>
          <w:tab w:val="clear" w:pos="84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bCs/>
          <w:color w:val="000000"/>
          <w:szCs w:val="36"/>
        </w:rPr>
      </w:pPr>
      <w:r>
        <w:rPr>
          <w:rFonts w:ascii="Arial" w:hAnsi="Arial" w:hint="eastAsia"/>
          <w:bCs/>
          <w:color w:val="000000"/>
          <w:szCs w:val="36"/>
        </w:rPr>
        <w:t>概论</w:t>
      </w:r>
    </w:p>
    <w:p w14:paraId="53550DF0" w14:textId="77777777" w:rsidR="00FC32A6" w:rsidRDefault="00FC32A6" w:rsidP="00022510">
      <w:pPr>
        <w:widowControl/>
        <w:numPr>
          <w:ilvl w:val="1"/>
          <w:numId w:val="22"/>
        </w:numPr>
        <w:tabs>
          <w:tab w:val="clear" w:pos="84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金属</w:t>
      </w:r>
      <w:r>
        <w:rPr>
          <w:rFonts w:ascii="宋体" w:hAnsi="宋体" w:cs="宋体" w:hint="eastAsia"/>
          <w:kern w:val="0"/>
        </w:rPr>
        <w:t>-</w:t>
      </w:r>
      <w:r>
        <w:rPr>
          <w:rFonts w:ascii="宋体" w:hAnsi="宋体" w:cs="宋体" w:hint="eastAsia"/>
          <w:kern w:val="0"/>
        </w:rPr>
        <w:t>金属键</w:t>
      </w:r>
    </w:p>
    <w:p w14:paraId="0104A155" w14:textId="77777777" w:rsidR="00FC32A6" w:rsidRDefault="00FC32A6" w:rsidP="00022510">
      <w:pPr>
        <w:widowControl/>
        <w:numPr>
          <w:ilvl w:val="1"/>
          <w:numId w:val="22"/>
        </w:numPr>
        <w:tabs>
          <w:tab w:val="clear" w:pos="840"/>
          <w:tab w:val="num" w:pos="0"/>
        </w:tabs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多核</w:t>
      </w:r>
      <w:r>
        <w:rPr>
          <w:rFonts w:hint="eastAsia"/>
        </w:rPr>
        <w:t>羰基</w:t>
      </w:r>
      <w:proofErr w:type="gramStart"/>
      <w:r>
        <w:rPr>
          <w:rFonts w:hint="eastAsia"/>
        </w:rPr>
        <w:t>配合物</w:t>
      </w:r>
      <w:r>
        <w:rPr>
          <w:rFonts w:ascii="Arial" w:hAnsi="Arial" w:hint="eastAsia"/>
          <w:bCs/>
          <w:color w:val="000000"/>
          <w:szCs w:val="36"/>
        </w:rPr>
        <w:t>原子簇</w:t>
      </w:r>
      <w:proofErr w:type="gramEnd"/>
    </w:p>
    <w:p w14:paraId="29ADF7FF" w14:textId="77777777" w:rsidR="00FC32A6" w:rsidRDefault="00FC32A6" w:rsidP="00022510">
      <w:pPr>
        <w:widowControl/>
        <w:numPr>
          <w:ilvl w:val="2"/>
          <w:numId w:val="9"/>
        </w:numPr>
        <w:spacing w:beforeLines="50" w:before="156" w:afterLines="50" w:after="156"/>
        <w:ind w:left="0" w:firstLine="0"/>
        <w:jc w:val="left"/>
        <w:rPr>
          <w:rFonts w:ascii="Arial" w:hAnsi="Arial"/>
          <w:bCs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t>多核</w:t>
      </w:r>
      <w:proofErr w:type="gramStart"/>
      <w:r>
        <w:rPr>
          <w:rFonts w:hint="eastAsia"/>
          <w:szCs w:val="21"/>
        </w:rPr>
        <w:t>羰基</w:t>
      </w:r>
      <w:r>
        <w:rPr>
          <w:rFonts w:ascii="Arial" w:hAnsi="Arial" w:hint="eastAsia"/>
          <w:bCs/>
          <w:color w:val="000000"/>
          <w:szCs w:val="21"/>
        </w:rPr>
        <w:t>原</w:t>
      </w:r>
      <w:proofErr w:type="gramEnd"/>
      <w:r>
        <w:rPr>
          <w:rFonts w:ascii="Arial" w:hAnsi="Arial" w:hint="eastAsia"/>
          <w:bCs/>
          <w:color w:val="000000"/>
          <w:szCs w:val="21"/>
        </w:rPr>
        <w:t>子簇的合成</w:t>
      </w:r>
    </w:p>
    <w:p w14:paraId="120FBB5F" w14:textId="77777777" w:rsidR="00FC32A6" w:rsidRDefault="00FC32A6" w:rsidP="00022510">
      <w:pPr>
        <w:widowControl/>
        <w:numPr>
          <w:ilvl w:val="2"/>
          <w:numId w:val="9"/>
        </w:numPr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多核</w:t>
      </w:r>
      <w:proofErr w:type="gramStart"/>
      <w:r>
        <w:rPr>
          <w:rFonts w:hint="eastAsia"/>
          <w:szCs w:val="21"/>
        </w:rPr>
        <w:t>羰基</w:t>
      </w:r>
      <w:r>
        <w:rPr>
          <w:rFonts w:ascii="Arial" w:hAnsi="Arial" w:hint="eastAsia"/>
          <w:bCs/>
          <w:color w:val="000000"/>
          <w:szCs w:val="21"/>
        </w:rPr>
        <w:t>原</w:t>
      </w:r>
      <w:proofErr w:type="gramEnd"/>
      <w:r>
        <w:rPr>
          <w:rFonts w:ascii="Arial" w:hAnsi="Arial" w:hint="eastAsia"/>
          <w:bCs/>
          <w:color w:val="000000"/>
          <w:szCs w:val="21"/>
        </w:rPr>
        <w:t>子簇的结构</w:t>
      </w:r>
    </w:p>
    <w:p w14:paraId="0093E04E" w14:textId="77777777" w:rsidR="00FC32A6" w:rsidRDefault="00FC32A6" w:rsidP="00022510">
      <w:pPr>
        <w:widowControl/>
        <w:numPr>
          <w:ilvl w:val="2"/>
          <w:numId w:val="9"/>
        </w:numPr>
        <w:spacing w:beforeLines="50" w:before="156" w:afterLines="50" w:after="156"/>
        <w:ind w:left="0" w:firstLine="0"/>
        <w:jc w:val="left"/>
        <w:rPr>
          <w:rFonts w:ascii="宋体" w:hAnsi="宋体" w:cs="宋体"/>
          <w:kern w:val="0"/>
          <w:szCs w:val="21"/>
        </w:rPr>
      </w:pPr>
      <w:r>
        <w:rPr>
          <w:bCs/>
          <w:color w:val="000000"/>
          <w:szCs w:val="21"/>
        </w:rPr>
        <w:t>Wade</w:t>
      </w:r>
      <w:r>
        <w:rPr>
          <w:rFonts w:hint="eastAsia"/>
          <w:bCs/>
          <w:color w:val="000000"/>
          <w:szCs w:val="21"/>
        </w:rPr>
        <w:t>规则对</w:t>
      </w:r>
      <w:proofErr w:type="gramStart"/>
      <w:r>
        <w:rPr>
          <w:rFonts w:hint="eastAsia"/>
          <w:szCs w:val="21"/>
        </w:rPr>
        <w:t>羰基</w:t>
      </w:r>
      <w:r>
        <w:rPr>
          <w:rFonts w:ascii="Arial" w:hAnsi="Arial" w:hint="eastAsia"/>
          <w:bCs/>
          <w:color w:val="000000"/>
          <w:szCs w:val="21"/>
        </w:rPr>
        <w:t>原</w:t>
      </w:r>
      <w:proofErr w:type="gramEnd"/>
      <w:r>
        <w:rPr>
          <w:rFonts w:ascii="Arial" w:hAnsi="Arial" w:hint="eastAsia"/>
          <w:bCs/>
          <w:color w:val="000000"/>
          <w:szCs w:val="21"/>
        </w:rPr>
        <w:t>子簇</w:t>
      </w:r>
      <w:r>
        <w:rPr>
          <w:rFonts w:hint="eastAsia"/>
          <w:bCs/>
          <w:color w:val="000000"/>
          <w:szCs w:val="21"/>
        </w:rPr>
        <w:t>结构的预测</w:t>
      </w:r>
    </w:p>
    <w:p w14:paraId="4410AF52" w14:textId="77777777" w:rsidR="00FC32A6" w:rsidRDefault="00FC32A6" w:rsidP="00022510">
      <w:pPr>
        <w:widowControl/>
        <w:numPr>
          <w:ilvl w:val="0"/>
          <w:numId w:val="9"/>
        </w:numPr>
        <w:spacing w:beforeLines="50" w:before="156" w:afterLines="50" w:after="156"/>
        <w:jc w:val="left"/>
        <w:rPr>
          <w:rFonts w:ascii="Arial" w:hAnsi="Arial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低价卤化物和</w:t>
      </w:r>
      <w:proofErr w:type="gramStart"/>
      <w:r>
        <w:rPr>
          <w:rFonts w:hint="eastAsia"/>
          <w:bCs/>
          <w:color w:val="000000"/>
          <w:szCs w:val="21"/>
        </w:rPr>
        <w:t>羧酸型</w:t>
      </w:r>
      <w:r>
        <w:rPr>
          <w:rFonts w:ascii="Arial" w:hAnsi="Arial" w:hint="eastAsia"/>
          <w:bCs/>
          <w:color w:val="000000"/>
          <w:szCs w:val="21"/>
        </w:rPr>
        <w:t>原子簇</w:t>
      </w:r>
      <w:proofErr w:type="gramEnd"/>
    </w:p>
    <w:p w14:paraId="5F0AA25B" w14:textId="37C17EB0" w:rsidR="007C48C5" w:rsidRPr="00EB72FB" w:rsidRDefault="007C48C5" w:rsidP="00022510">
      <w:pPr>
        <w:widowControl/>
        <w:spacing w:beforeLines="50" w:before="156" w:afterLines="50" w:after="156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EB72FB">
        <w:rPr>
          <w:rFonts w:hint="eastAsia"/>
          <w:b/>
          <w:sz w:val="24"/>
          <w:szCs w:val="24"/>
        </w:rPr>
        <w:t xml:space="preserve">第六章 </w:t>
      </w:r>
      <w:r w:rsidRPr="00EB72FB">
        <w:rPr>
          <w:rFonts w:ascii="宋体" w:eastAsia="宋体" w:hAnsi="宋体" w:hint="eastAsia"/>
          <w:b/>
          <w:bCs/>
          <w:sz w:val="24"/>
          <w:szCs w:val="24"/>
        </w:rPr>
        <w:t>元素与元素性质的周期性</w:t>
      </w:r>
    </w:p>
    <w:p w14:paraId="16B2AF7B" w14:textId="77777777" w:rsidR="00030839" w:rsidRPr="00EB72FB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>第一节、元素的起源与分布</w:t>
      </w:r>
    </w:p>
    <w:p w14:paraId="6002BA08" w14:textId="77777777" w:rsidR="00030839" w:rsidRDefault="00030839" w:rsidP="00022510">
      <w:pPr>
        <w:widowControl/>
        <w:numPr>
          <w:ilvl w:val="1"/>
          <w:numId w:val="21"/>
        </w:numPr>
        <w:tabs>
          <w:tab w:val="clear" w:pos="84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元素的起源</w:t>
      </w:r>
    </w:p>
    <w:p w14:paraId="63A7A629" w14:textId="77777777" w:rsidR="00030839" w:rsidRDefault="00030839" w:rsidP="00022510">
      <w:pPr>
        <w:widowControl/>
        <w:numPr>
          <w:ilvl w:val="1"/>
          <w:numId w:val="21"/>
        </w:numPr>
        <w:tabs>
          <w:tab w:val="clear" w:pos="84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b/>
          <w:bCs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元素的分布</w:t>
      </w:r>
    </w:p>
    <w:p w14:paraId="319E6A42" w14:textId="77777777" w:rsidR="00030839" w:rsidRPr="00EB72FB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>第二节</w:t>
      </w:r>
      <w:r w:rsidRPr="00EB72FB">
        <w:rPr>
          <w:rFonts w:ascii="Arial" w:hAnsi="Arial" w:hint="eastAsia"/>
          <w:color w:val="000000"/>
          <w:szCs w:val="36"/>
        </w:rPr>
        <w:t xml:space="preserve">  </w:t>
      </w:r>
      <w:r w:rsidRPr="00EB72FB">
        <w:rPr>
          <w:rFonts w:ascii="Arial" w:hAnsi="Arial" w:hint="eastAsia"/>
          <w:color w:val="000000"/>
          <w:szCs w:val="36"/>
        </w:rPr>
        <w:t>现代周期表</w:t>
      </w:r>
    </w:p>
    <w:p w14:paraId="255F2704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b/>
          <w:bCs/>
          <w:color w:val="000000"/>
          <w:szCs w:val="36"/>
        </w:rPr>
        <w:t>一</w:t>
      </w:r>
      <w:r>
        <w:rPr>
          <w:rFonts w:ascii="Arial" w:hAnsi="Arial" w:hint="eastAsia"/>
          <w:color w:val="000000"/>
          <w:szCs w:val="36"/>
        </w:rPr>
        <w:t>、现代周期表</w:t>
      </w:r>
    </w:p>
    <w:p w14:paraId="4E689167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b/>
          <w:bCs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二、元素的分区</w:t>
      </w:r>
    </w:p>
    <w:p w14:paraId="1C9F0B2A" w14:textId="77777777" w:rsidR="00030839" w:rsidRPr="00EB72FB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>第三节</w:t>
      </w:r>
      <w:r w:rsidRPr="00EB72FB">
        <w:rPr>
          <w:rFonts w:ascii="Arial" w:hAnsi="Arial" w:hint="eastAsia"/>
          <w:color w:val="000000"/>
          <w:szCs w:val="36"/>
        </w:rPr>
        <w:t xml:space="preserve"> </w:t>
      </w:r>
      <w:r w:rsidRPr="00EB72FB">
        <w:rPr>
          <w:rFonts w:ascii="Arial" w:hAnsi="Arial" w:hint="eastAsia"/>
          <w:color w:val="000000"/>
          <w:szCs w:val="36"/>
        </w:rPr>
        <w:t>原子电子构型特例</w:t>
      </w:r>
    </w:p>
    <w:p w14:paraId="1C7C0F92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b/>
          <w:bCs/>
          <w:color w:val="000000"/>
          <w:szCs w:val="36"/>
        </w:rPr>
        <w:t>一、</w:t>
      </w:r>
      <w:r>
        <w:rPr>
          <w:rFonts w:ascii="Arial" w:hAnsi="Arial" w:hint="eastAsia"/>
          <w:color w:val="000000"/>
          <w:szCs w:val="36"/>
        </w:rPr>
        <w:t>原子电子构型特例</w:t>
      </w:r>
    </w:p>
    <w:p w14:paraId="5E6E0830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b/>
          <w:bCs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二、交换能与全满、不满结构</w:t>
      </w:r>
    </w:p>
    <w:p w14:paraId="3E3D0376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三、轨道</w:t>
      </w:r>
      <w:proofErr w:type="gramStart"/>
      <w:r>
        <w:rPr>
          <w:rFonts w:ascii="Arial" w:hAnsi="Arial" w:hint="eastAsia"/>
          <w:color w:val="000000"/>
          <w:szCs w:val="36"/>
        </w:rPr>
        <w:t>半充满或全充满</w:t>
      </w:r>
      <w:proofErr w:type="gramEnd"/>
      <w:r>
        <w:rPr>
          <w:rFonts w:ascii="Arial" w:hAnsi="Arial" w:hint="eastAsia"/>
          <w:color w:val="000000"/>
          <w:szCs w:val="36"/>
        </w:rPr>
        <w:t>结构的稳定性</w:t>
      </w:r>
    </w:p>
    <w:p w14:paraId="45BAA088" w14:textId="77777777" w:rsidR="00030839" w:rsidRPr="00EB72FB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>第四节</w:t>
      </w:r>
      <w:r w:rsidRPr="00EB72FB">
        <w:rPr>
          <w:rFonts w:ascii="Arial" w:hAnsi="Arial" w:hint="eastAsia"/>
          <w:color w:val="000000"/>
          <w:szCs w:val="36"/>
        </w:rPr>
        <w:t xml:space="preserve"> </w:t>
      </w:r>
      <w:r w:rsidRPr="00EB72FB">
        <w:rPr>
          <w:rFonts w:ascii="Arial" w:hAnsi="Arial" w:hint="eastAsia"/>
          <w:color w:val="000000"/>
          <w:szCs w:val="36"/>
        </w:rPr>
        <w:t>原子性质的周期性</w:t>
      </w:r>
    </w:p>
    <w:p w14:paraId="23AD5301" w14:textId="77777777" w:rsidR="00030839" w:rsidRDefault="00030839" w:rsidP="00022510">
      <w:pPr>
        <w:widowControl/>
        <w:numPr>
          <w:ilvl w:val="1"/>
          <w:numId w:val="20"/>
        </w:numPr>
        <w:tabs>
          <w:tab w:val="clear" w:pos="930"/>
          <w:tab w:val="left" w:pos="0"/>
        </w:tabs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lastRenderedPageBreak/>
        <w:t>电子半径</w:t>
      </w:r>
    </w:p>
    <w:p w14:paraId="4B561FC9" w14:textId="77777777" w:rsidR="00030839" w:rsidRDefault="00030839" w:rsidP="00022510">
      <w:pPr>
        <w:widowControl/>
        <w:numPr>
          <w:ilvl w:val="1"/>
          <w:numId w:val="20"/>
        </w:numPr>
        <w:tabs>
          <w:tab w:val="clear" w:pos="93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电离能</w:t>
      </w:r>
    </w:p>
    <w:p w14:paraId="420E345E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三、电子亲和能</w:t>
      </w:r>
    </w:p>
    <w:p w14:paraId="35FBC587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b/>
          <w:bCs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四、电负性</w:t>
      </w:r>
    </w:p>
    <w:p w14:paraId="16D59B8B" w14:textId="77777777" w:rsidR="00030839" w:rsidRPr="00EB72FB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>第五节</w:t>
      </w:r>
      <w:r w:rsidRPr="00EB72FB">
        <w:rPr>
          <w:rFonts w:ascii="Arial" w:hAnsi="Arial" w:hint="eastAsia"/>
          <w:color w:val="000000"/>
          <w:szCs w:val="36"/>
        </w:rPr>
        <w:t xml:space="preserve"> </w:t>
      </w:r>
      <w:r w:rsidRPr="00EB72FB">
        <w:rPr>
          <w:rFonts w:ascii="Arial" w:hAnsi="Arial" w:hint="eastAsia"/>
          <w:color w:val="000000"/>
          <w:szCs w:val="36"/>
        </w:rPr>
        <w:t>主族元素性质变化的趋势</w:t>
      </w:r>
    </w:p>
    <w:p w14:paraId="1BBCF29F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b/>
          <w:bCs/>
          <w:color w:val="000000"/>
          <w:szCs w:val="36"/>
        </w:rPr>
        <w:t>一</w:t>
      </w:r>
      <w:r>
        <w:rPr>
          <w:rFonts w:ascii="Arial" w:hAnsi="Arial" w:hint="eastAsia"/>
          <w:color w:val="000000"/>
          <w:szCs w:val="36"/>
        </w:rPr>
        <w:t>、</w:t>
      </w:r>
      <w:r>
        <w:rPr>
          <w:rFonts w:ascii="Arial" w:hAnsi="Arial" w:hint="eastAsia"/>
          <w:color w:val="000000"/>
          <w:szCs w:val="36"/>
        </w:rPr>
        <w:t>S</w:t>
      </w:r>
      <w:r>
        <w:rPr>
          <w:rFonts w:ascii="Arial" w:hAnsi="Arial" w:hint="eastAsia"/>
          <w:color w:val="000000"/>
          <w:szCs w:val="36"/>
        </w:rPr>
        <w:t>区和</w:t>
      </w:r>
      <w:r>
        <w:rPr>
          <w:rFonts w:ascii="Arial" w:hAnsi="Arial" w:hint="eastAsia"/>
          <w:color w:val="000000"/>
          <w:szCs w:val="36"/>
        </w:rPr>
        <w:t>p</w:t>
      </w:r>
      <w:r>
        <w:rPr>
          <w:rFonts w:ascii="Arial" w:hAnsi="Arial" w:hint="eastAsia"/>
          <w:color w:val="000000"/>
          <w:szCs w:val="36"/>
        </w:rPr>
        <w:t>区元素的特点</w:t>
      </w:r>
    </w:p>
    <w:p w14:paraId="3AB49069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二、碱金属元素</w:t>
      </w:r>
    </w:p>
    <w:p w14:paraId="3C14CD08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三、碱土金属元素</w:t>
      </w:r>
    </w:p>
    <w:p w14:paraId="050A914A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四、</w:t>
      </w:r>
      <w:proofErr w:type="gramStart"/>
      <w:r>
        <w:rPr>
          <w:rFonts w:ascii="Arial" w:hAnsi="Arial" w:hint="eastAsia"/>
          <w:color w:val="000000"/>
          <w:szCs w:val="36"/>
        </w:rPr>
        <w:t>硼族元素</w:t>
      </w:r>
      <w:proofErr w:type="gramEnd"/>
    </w:p>
    <w:p w14:paraId="01746E26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五、碳族元素</w:t>
      </w:r>
    </w:p>
    <w:p w14:paraId="6AB24600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六、氮族元素</w:t>
      </w:r>
    </w:p>
    <w:p w14:paraId="54344F8F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七、</w:t>
      </w:r>
      <w:proofErr w:type="gramStart"/>
      <w:r>
        <w:rPr>
          <w:rFonts w:ascii="Arial" w:hAnsi="Arial" w:hint="eastAsia"/>
          <w:color w:val="000000"/>
          <w:szCs w:val="36"/>
        </w:rPr>
        <w:t>硫族元素</w:t>
      </w:r>
      <w:proofErr w:type="gramEnd"/>
    </w:p>
    <w:p w14:paraId="75DCF2EB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b/>
          <w:bCs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八、卤素</w:t>
      </w:r>
    </w:p>
    <w:p w14:paraId="386016A2" w14:textId="77777777" w:rsidR="00030839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九、稀有气体</w:t>
      </w:r>
    </w:p>
    <w:p w14:paraId="59512908" w14:textId="77777777" w:rsidR="00030839" w:rsidRPr="00EB72FB" w:rsidRDefault="00030839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>第六节</w:t>
      </w:r>
      <w:r w:rsidRPr="00EB72FB">
        <w:rPr>
          <w:rFonts w:ascii="Arial" w:hAnsi="Arial" w:hint="eastAsia"/>
          <w:color w:val="000000"/>
          <w:szCs w:val="36"/>
        </w:rPr>
        <w:t xml:space="preserve"> </w:t>
      </w:r>
      <w:r w:rsidRPr="00EB72FB">
        <w:rPr>
          <w:rFonts w:ascii="Arial" w:hAnsi="Arial" w:hint="eastAsia"/>
          <w:color w:val="000000"/>
          <w:szCs w:val="36"/>
        </w:rPr>
        <w:t>元素性质变化的反常性</w:t>
      </w:r>
    </w:p>
    <w:p w14:paraId="199FEC21" w14:textId="77777777" w:rsidR="00030839" w:rsidRDefault="00030839" w:rsidP="00022510">
      <w:pPr>
        <w:widowControl/>
        <w:numPr>
          <w:ilvl w:val="2"/>
          <w:numId w:val="18"/>
        </w:numPr>
        <w:tabs>
          <w:tab w:val="clear" w:pos="126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氢和第</w:t>
      </w:r>
      <w:r>
        <w:rPr>
          <w:rFonts w:ascii="Arial" w:hAnsi="Arial" w:hint="eastAsia"/>
          <w:color w:val="000000"/>
          <w:szCs w:val="36"/>
        </w:rPr>
        <w:t>2</w:t>
      </w:r>
      <w:r>
        <w:rPr>
          <w:rFonts w:ascii="Arial" w:hAnsi="Arial" w:hint="eastAsia"/>
          <w:color w:val="000000"/>
          <w:szCs w:val="36"/>
        </w:rPr>
        <w:t>周期元素的特殊性</w:t>
      </w:r>
    </w:p>
    <w:p w14:paraId="273267C3" w14:textId="77777777" w:rsidR="00030839" w:rsidRDefault="00030839" w:rsidP="00022510">
      <w:pPr>
        <w:widowControl/>
        <w:numPr>
          <w:ilvl w:val="7"/>
          <w:numId w:val="18"/>
        </w:numPr>
        <w:tabs>
          <w:tab w:val="clear" w:pos="336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氢的特殊性</w:t>
      </w:r>
    </w:p>
    <w:p w14:paraId="53C3590A" w14:textId="77777777" w:rsidR="00030839" w:rsidRDefault="00030839" w:rsidP="00022510">
      <w:pPr>
        <w:widowControl/>
        <w:numPr>
          <w:ilvl w:val="7"/>
          <w:numId w:val="18"/>
        </w:numPr>
        <w:tabs>
          <w:tab w:val="clear" w:pos="336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第</w:t>
      </w:r>
      <w:r>
        <w:rPr>
          <w:rFonts w:ascii="Arial" w:hAnsi="Arial" w:hint="eastAsia"/>
          <w:color w:val="000000"/>
          <w:szCs w:val="36"/>
        </w:rPr>
        <w:t>2</w:t>
      </w:r>
      <w:r>
        <w:rPr>
          <w:rFonts w:ascii="Arial" w:hAnsi="Arial" w:hint="eastAsia"/>
          <w:color w:val="000000"/>
          <w:szCs w:val="36"/>
        </w:rPr>
        <w:t>周期元素的特殊性</w:t>
      </w:r>
    </w:p>
    <w:p w14:paraId="083BAD20" w14:textId="77777777" w:rsidR="00030839" w:rsidRDefault="00030839" w:rsidP="00022510">
      <w:pPr>
        <w:widowControl/>
        <w:numPr>
          <w:ilvl w:val="2"/>
          <w:numId w:val="18"/>
        </w:numPr>
        <w:tabs>
          <w:tab w:val="clear" w:pos="126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对角线规则</w:t>
      </w:r>
    </w:p>
    <w:p w14:paraId="746D6BF4" w14:textId="77777777" w:rsidR="00030839" w:rsidRDefault="00030839" w:rsidP="00022510">
      <w:pPr>
        <w:widowControl/>
        <w:numPr>
          <w:ilvl w:val="2"/>
          <w:numId w:val="18"/>
        </w:numPr>
        <w:tabs>
          <w:tab w:val="clear" w:pos="126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b/>
          <w:bCs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惰性电子对效应</w:t>
      </w:r>
    </w:p>
    <w:p w14:paraId="24D36CD9" w14:textId="48230923" w:rsidR="007C48C5" w:rsidRPr="00EB72FB" w:rsidRDefault="007C48C5" w:rsidP="00022510">
      <w:pPr>
        <w:widowControl/>
        <w:spacing w:beforeLines="50" w:before="156" w:afterLines="50" w:after="156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EB72FB">
        <w:rPr>
          <w:rFonts w:hint="eastAsia"/>
          <w:b/>
          <w:sz w:val="24"/>
          <w:szCs w:val="24"/>
        </w:rPr>
        <w:t>第</w:t>
      </w:r>
      <w:r w:rsidR="00E44DDE" w:rsidRPr="00EB72FB">
        <w:rPr>
          <w:rFonts w:hint="eastAsia"/>
          <w:b/>
          <w:sz w:val="24"/>
          <w:szCs w:val="24"/>
        </w:rPr>
        <w:t>七</w:t>
      </w:r>
      <w:r w:rsidRPr="00EB72FB">
        <w:rPr>
          <w:rFonts w:hint="eastAsia"/>
          <w:b/>
          <w:sz w:val="24"/>
          <w:szCs w:val="24"/>
        </w:rPr>
        <w:t xml:space="preserve">章 </w:t>
      </w:r>
      <w:r w:rsidRPr="00EB72FB">
        <w:rPr>
          <w:rFonts w:ascii="宋体" w:eastAsia="宋体" w:hAnsi="宋体" w:hint="eastAsia"/>
          <w:b/>
          <w:bCs/>
          <w:sz w:val="24"/>
          <w:szCs w:val="24"/>
        </w:rPr>
        <w:t>过渡元素</w:t>
      </w:r>
    </w:p>
    <w:p w14:paraId="6D805A6A" w14:textId="77777777" w:rsidR="00725160" w:rsidRPr="00EB72FB" w:rsidRDefault="00725160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EB72FB">
        <w:rPr>
          <w:rFonts w:hint="eastAsia"/>
        </w:rPr>
        <w:t>第一节 过渡元素引论</w:t>
      </w:r>
    </w:p>
    <w:p w14:paraId="58DE0E95" w14:textId="77777777" w:rsidR="00725160" w:rsidRPr="00EB72FB" w:rsidRDefault="00725160" w:rsidP="00022510">
      <w:pPr>
        <w:widowControl/>
        <w:spacing w:beforeLines="50" w:before="156" w:afterLines="50" w:after="156"/>
        <w:jc w:val="left"/>
      </w:pPr>
      <w:r w:rsidRPr="00EB72FB">
        <w:rPr>
          <w:rFonts w:hint="eastAsia"/>
        </w:rPr>
        <w:t>第二节 d轨道的特性与过渡元素原子的电子构型</w:t>
      </w:r>
    </w:p>
    <w:p w14:paraId="59E24F35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一、d轨道的特性</w:t>
      </w:r>
    </w:p>
    <w:p w14:paraId="5A057F5E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二、(n-1)d与ns轨道能级的高低</w:t>
      </w:r>
    </w:p>
    <w:p w14:paraId="1FF40E32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三、过渡元素原子的电子构型</w:t>
      </w:r>
    </w:p>
    <w:p w14:paraId="70D14DDB" w14:textId="77777777" w:rsidR="00725160" w:rsidRPr="00EB72FB" w:rsidRDefault="00725160" w:rsidP="00022510">
      <w:pPr>
        <w:widowControl/>
        <w:spacing w:beforeLines="50" w:before="156" w:afterLines="50" w:after="156"/>
        <w:jc w:val="left"/>
      </w:pPr>
      <w:r w:rsidRPr="00EB72FB">
        <w:rPr>
          <w:rFonts w:hint="eastAsia"/>
        </w:rPr>
        <w:t>第三节 单质和化合物制备的一般方法</w:t>
      </w:r>
    </w:p>
    <w:p w14:paraId="28A4C585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一、过渡元素在自然界的存在和提炼</w:t>
      </w:r>
    </w:p>
    <w:p w14:paraId="11076B74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二、简单过渡金属化合物的制备</w:t>
      </w:r>
    </w:p>
    <w:p w14:paraId="5CDD1A69" w14:textId="77777777" w:rsidR="00725160" w:rsidRPr="00EB72FB" w:rsidRDefault="00725160" w:rsidP="00022510">
      <w:pPr>
        <w:widowControl/>
        <w:spacing w:beforeLines="50" w:before="156" w:afterLines="50" w:after="156"/>
        <w:jc w:val="left"/>
      </w:pPr>
      <w:r w:rsidRPr="00EB72FB">
        <w:rPr>
          <w:rFonts w:hint="eastAsia"/>
        </w:rPr>
        <w:lastRenderedPageBreak/>
        <w:t>第四节 过渡元素的物理性质</w:t>
      </w:r>
    </w:p>
    <w:p w14:paraId="294B03DD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一、过渡金属原子化</w:t>
      </w:r>
      <w:proofErr w:type="gramStart"/>
      <w:r>
        <w:rPr>
          <w:rFonts w:hint="eastAsia"/>
        </w:rPr>
        <w:t>焓</w:t>
      </w:r>
      <w:proofErr w:type="gramEnd"/>
      <w:r>
        <w:rPr>
          <w:rFonts w:hint="eastAsia"/>
        </w:rPr>
        <w:t>和物理性质</w:t>
      </w:r>
    </w:p>
    <w:p w14:paraId="3DE00755" w14:textId="77777777" w:rsidR="00725160" w:rsidRDefault="00725160" w:rsidP="00022510">
      <w:pPr>
        <w:widowControl/>
        <w:spacing w:beforeLines="50" w:before="156" w:afterLines="50" w:after="156"/>
        <w:jc w:val="left"/>
        <w:rPr>
          <w:sz w:val="24"/>
        </w:rPr>
      </w:pPr>
      <w:r>
        <w:rPr>
          <w:rFonts w:hint="eastAsia"/>
        </w:rPr>
        <w:t>二、电离能</w:t>
      </w:r>
    </w:p>
    <w:p w14:paraId="56861DBF" w14:textId="77777777" w:rsidR="00725160" w:rsidRPr="00EB72FB" w:rsidRDefault="00725160" w:rsidP="00022510">
      <w:pPr>
        <w:widowControl/>
        <w:spacing w:beforeLines="50" w:before="156" w:afterLines="50" w:after="156"/>
        <w:jc w:val="left"/>
      </w:pPr>
      <w:r w:rsidRPr="00EB72FB">
        <w:rPr>
          <w:rFonts w:hint="eastAsia"/>
        </w:rPr>
        <w:t>第五节 过渡元素的氧</w:t>
      </w:r>
      <w:proofErr w:type="gramStart"/>
      <w:r w:rsidRPr="00EB72FB">
        <w:rPr>
          <w:rFonts w:hint="eastAsia"/>
        </w:rPr>
        <w:t>化态及其</w:t>
      </w:r>
      <w:proofErr w:type="gramEnd"/>
      <w:r w:rsidRPr="00EB72FB">
        <w:rPr>
          <w:rFonts w:hint="eastAsia"/>
        </w:rPr>
        <w:t>稳定性</w:t>
      </w:r>
    </w:p>
    <w:p w14:paraId="7230085E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一、氧化态</w:t>
      </w:r>
    </w:p>
    <w:p w14:paraId="37BDF223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ascii="Arial" w:hAnsi="Arial" w:hint="eastAsia"/>
          <w:b/>
          <w:bCs/>
          <w:color w:val="000000"/>
          <w:szCs w:val="36"/>
        </w:rPr>
        <w:t>二、</w:t>
      </w:r>
      <w:proofErr w:type="gramStart"/>
      <w:r>
        <w:rPr>
          <w:rFonts w:hint="eastAsia"/>
        </w:rPr>
        <w:t>氧化态和</w:t>
      </w:r>
      <w:proofErr w:type="gramEnd"/>
      <w:r>
        <w:rPr>
          <w:rFonts w:hint="eastAsia"/>
        </w:rPr>
        <w:t>相应物种的分布与自由能-</w:t>
      </w:r>
      <w:proofErr w:type="gramStart"/>
      <w:r>
        <w:rPr>
          <w:rFonts w:hint="eastAsia"/>
        </w:rPr>
        <w:t>氧化态图</w:t>
      </w:r>
      <w:proofErr w:type="gramEnd"/>
    </w:p>
    <w:p w14:paraId="0CFF0973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三、</w:t>
      </w:r>
      <w:proofErr w:type="gramStart"/>
      <w:r>
        <w:rPr>
          <w:rFonts w:hint="eastAsia"/>
        </w:rPr>
        <w:t>低氧化态物种</w:t>
      </w:r>
      <w:proofErr w:type="gramEnd"/>
    </w:p>
    <w:p w14:paraId="2F1A475C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四、</w:t>
      </w:r>
      <w:proofErr w:type="gramStart"/>
      <w:r>
        <w:rPr>
          <w:rFonts w:hint="eastAsia"/>
        </w:rPr>
        <w:t>氧化态在</w:t>
      </w:r>
      <w:proofErr w:type="gramEnd"/>
      <w:r>
        <w:rPr>
          <w:rFonts w:hint="eastAsia"/>
        </w:rPr>
        <w:t>水溶液中的稳定性图</w:t>
      </w:r>
    </w:p>
    <w:p w14:paraId="1E30724F" w14:textId="77777777" w:rsidR="00725160" w:rsidRDefault="00725160" w:rsidP="00022510">
      <w:pPr>
        <w:widowControl/>
        <w:spacing w:beforeLines="50" w:before="156" w:afterLines="50" w:after="156"/>
        <w:jc w:val="left"/>
        <w:rPr>
          <w:sz w:val="24"/>
        </w:rPr>
      </w:pPr>
      <w:r>
        <w:rPr>
          <w:rFonts w:hint="eastAsia"/>
        </w:rPr>
        <w:t>五、</w:t>
      </w:r>
      <w:proofErr w:type="gramStart"/>
      <w:r>
        <w:rPr>
          <w:rFonts w:hint="eastAsia"/>
        </w:rPr>
        <w:t>高氧化态物种</w:t>
      </w:r>
      <w:proofErr w:type="gramEnd"/>
      <w:r>
        <w:rPr>
          <w:rFonts w:hint="eastAsia"/>
        </w:rPr>
        <w:t>的稳定性和电中性原理</w:t>
      </w:r>
    </w:p>
    <w:p w14:paraId="439E0B07" w14:textId="77777777" w:rsidR="00725160" w:rsidRPr="00EB72FB" w:rsidRDefault="00725160" w:rsidP="00022510">
      <w:pPr>
        <w:widowControl/>
        <w:spacing w:beforeLines="50" w:before="156" w:afterLines="50" w:after="156"/>
        <w:jc w:val="left"/>
      </w:pPr>
      <w:r w:rsidRPr="00EB72FB">
        <w:rPr>
          <w:rFonts w:hint="eastAsia"/>
        </w:rPr>
        <w:t>第六节 第一系列过渡元素及其化合物的化学性质</w:t>
      </w:r>
    </w:p>
    <w:p w14:paraId="437F738B" w14:textId="77777777" w:rsidR="00725160" w:rsidRPr="00EB72FB" w:rsidRDefault="00725160" w:rsidP="00022510">
      <w:pPr>
        <w:widowControl/>
        <w:spacing w:beforeLines="50" w:before="156" w:afterLines="50" w:after="156"/>
        <w:jc w:val="left"/>
        <w:rPr>
          <w:sz w:val="24"/>
        </w:rPr>
      </w:pPr>
      <w:r w:rsidRPr="00EB72FB">
        <w:rPr>
          <w:rFonts w:hint="eastAsia"/>
        </w:rPr>
        <w:t>第七节</w:t>
      </w:r>
      <w:r w:rsidRPr="00EB72FB">
        <w:rPr>
          <w:rFonts w:hint="eastAsia"/>
          <w:sz w:val="24"/>
        </w:rPr>
        <w:t xml:space="preserve"> </w:t>
      </w:r>
      <w:r w:rsidRPr="00EB72FB">
        <w:rPr>
          <w:rFonts w:hint="eastAsia"/>
        </w:rPr>
        <w:t>第二和第三系列过渡元素及其化合物的化学性质</w:t>
      </w:r>
    </w:p>
    <w:p w14:paraId="0B8084C6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ascii="Arial" w:hAnsi="Arial" w:hint="eastAsia"/>
          <w:b/>
          <w:bCs/>
          <w:color w:val="000000"/>
          <w:szCs w:val="36"/>
        </w:rPr>
        <w:t>一、</w:t>
      </w:r>
      <w:r>
        <w:rPr>
          <w:rFonts w:ascii="Arial" w:hAnsi="Arial" w:hint="eastAsia"/>
          <w:color w:val="000000"/>
          <w:szCs w:val="36"/>
        </w:rPr>
        <w:t>重</w:t>
      </w:r>
      <w:r>
        <w:rPr>
          <w:rFonts w:hint="eastAsia"/>
        </w:rPr>
        <w:t>过渡元素的特点</w:t>
      </w:r>
    </w:p>
    <w:p w14:paraId="5C725B46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二、第4~7族</w:t>
      </w:r>
      <w:r>
        <w:rPr>
          <w:rFonts w:ascii="Arial" w:hAnsi="Arial" w:hint="eastAsia"/>
          <w:color w:val="000000"/>
          <w:szCs w:val="36"/>
        </w:rPr>
        <w:t>重</w:t>
      </w:r>
      <w:r>
        <w:rPr>
          <w:rFonts w:hint="eastAsia"/>
        </w:rPr>
        <w:t>过渡元素</w:t>
      </w:r>
    </w:p>
    <w:p w14:paraId="2A2460E0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</w:rPr>
        <w:t>三、</w:t>
      </w:r>
      <w:proofErr w:type="gramStart"/>
      <w:r>
        <w:rPr>
          <w:rFonts w:hint="eastAsia"/>
        </w:rPr>
        <w:t>铂系金属</w:t>
      </w:r>
      <w:proofErr w:type="gramEnd"/>
    </w:p>
    <w:p w14:paraId="5C7C09DD" w14:textId="77777777" w:rsidR="00725160" w:rsidRDefault="00725160" w:rsidP="00022510">
      <w:pPr>
        <w:widowControl/>
        <w:spacing w:beforeLines="50" w:before="156" w:afterLines="50" w:after="156"/>
        <w:jc w:val="left"/>
      </w:pPr>
      <w:r>
        <w:rPr>
          <w:rFonts w:hint="eastAsia"/>
          <w:szCs w:val="21"/>
        </w:rPr>
        <w:t>四、Cu、Zn族重</w:t>
      </w:r>
      <w:r>
        <w:rPr>
          <w:rFonts w:hint="eastAsia"/>
        </w:rPr>
        <w:t>金属元素</w:t>
      </w:r>
    </w:p>
    <w:p w14:paraId="5CBA5653" w14:textId="0A5C4E68" w:rsidR="00E8207D" w:rsidRPr="00EB72FB" w:rsidRDefault="007C48C5" w:rsidP="00022510">
      <w:pPr>
        <w:widowControl/>
        <w:spacing w:beforeLines="50" w:before="156" w:afterLines="50" w:after="156"/>
        <w:jc w:val="left"/>
        <w:rPr>
          <w:rFonts w:ascii="宋体" w:eastAsia="宋体" w:hAnsi="宋体"/>
          <w:sz w:val="24"/>
          <w:szCs w:val="24"/>
        </w:rPr>
      </w:pPr>
      <w:r w:rsidRPr="00EB72FB">
        <w:rPr>
          <w:rFonts w:hint="eastAsia"/>
          <w:b/>
          <w:sz w:val="24"/>
          <w:szCs w:val="24"/>
        </w:rPr>
        <w:t>第</w:t>
      </w:r>
      <w:r w:rsidR="00E44DDE" w:rsidRPr="00EB72FB">
        <w:rPr>
          <w:rFonts w:hint="eastAsia"/>
          <w:b/>
          <w:sz w:val="24"/>
          <w:szCs w:val="24"/>
        </w:rPr>
        <w:t>八</w:t>
      </w:r>
      <w:r w:rsidRPr="00EB72FB">
        <w:rPr>
          <w:rFonts w:hint="eastAsia"/>
          <w:b/>
          <w:sz w:val="24"/>
          <w:szCs w:val="24"/>
        </w:rPr>
        <w:t>章</w:t>
      </w:r>
      <w:r w:rsidR="00A94865" w:rsidRPr="00EB72FB">
        <w:rPr>
          <w:rFonts w:hint="eastAsia"/>
          <w:b/>
          <w:sz w:val="24"/>
          <w:szCs w:val="24"/>
        </w:rPr>
        <w:t xml:space="preserve"> </w:t>
      </w:r>
      <w:r w:rsidR="00A94865" w:rsidRPr="00EB72FB">
        <w:rPr>
          <w:rFonts w:ascii="宋体" w:eastAsia="宋体" w:hAnsi="宋体" w:hint="eastAsia"/>
          <w:b/>
          <w:bCs/>
          <w:sz w:val="24"/>
          <w:szCs w:val="24"/>
        </w:rPr>
        <w:t>稀土元素</w:t>
      </w:r>
    </w:p>
    <w:p w14:paraId="3691A78D" w14:textId="77777777" w:rsidR="00612C52" w:rsidRPr="00EB72FB" w:rsidRDefault="00612C52" w:rsidP="00022510">
      <w:pPr>
        <w:widowControl/>
        <w:numPr>
          <w:ilvl w:val="2"/>
          <w:numId w:val="28"/>
        </w:numPr>
        <w:tabs>
          <w:tab w:val="clear" w:pos="1920"/>
          <w:tab w:val="num" w:pos="0"/>
        </w:tabs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 xml:space="preserve"> </w:t>
      </w:r>
      <w:r w:rsidRPr="00EB72FB">
        <w:rPr>
          <w:rFonts w:ascii="Arial" w:hAnsi="Arial" w:hint="eastAsia"/>
          <w:color w:val="000000"/>
          <w:szCs w:val="36"/>
        </w:rPr>
        <w:t>稀土元素概述</w:t>
      </w:r>
    </w:p>
    <w:p w14:paraId="0CD59C8D" w14:textId="77777777" w:rsidR="00612C52" w:rsidRDefault="00612C52" w:rsidP="00022510">
      <w:pPr>
        <w:widowControl/>
        <w:numPr>
          <w:ilvl w:val="2"/>
          <w:numId w:val="26"/>
        </w:numPr>
        <w:tabs>
          <w:tab w:val="clear" w:pos="1800"/>
          <w:tab w:val="num" w:pos="360"/>
        </w:tabs>
        <w:spacing w:beforeLines="50" w:before="156" w:afterLines="50" w:after="156"/>
        <w:ind w:left="36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b/>
          <w:bCs/>
          <w:color w:val="000000"/>
          <w:szCs w:val="36"/>
        </w:rPr>
        <w:t xml:space="preserve"> </w:t>
      </w:r>
      <w:r>
        <w:rPr>
          <w:rFonts w:ascii="Arial" w:hAnsi="Arial" w:hint="eastAsia"/>
          <w:color w:val="000000"/>
          <w:szCs w:val="36"/>
        </w:rPr>
        <w:t>稀土元素的发现</w:t>
      </w:r>
    </w:p>
    <w:p w14:paraId="79E375E8" w14:textId="77777777" w:rsidR="00612C52" w:rsidRDefault="00612C52" w:rsidP="00022510">
      <w:pPr>
        <w:widowControl/>
        <w:numPr>
          <w:ilvl w:val="2"/>
          <w:numId w:val="26"/>
        </w:numPr>
        <w:tabs>
          <w:tab w:val="clear" w:pos="1800"/>
          <w:tab w:val="num" w:pos="360"/>
        </w:tabs>
        <w:spacing w:beforeLines="50" w:before="156" w:afterLines="50" w:after="156"/>
        <w:ind w:left="36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稀土元素的丰度、矿产与提取方法</w:t>
      </w:r>
    </w:p>
    <w:p w14:paraId="05CC14A2" w14:textId="77777777" w:rsidR="00612C52" w:rsidRDefault="00612C52" w:rsidP="00022510">
      <w:pPr>
        <w:widowControl/>
        <w:numPr>
          <w:ilvl w:val="2"/>
          <w:numId w:val="26"/>
        </w:numPr>
        <w:tabs>
          <w:tab w:val="clear" w:pos="1800"/>
          <w:tab w:val="num" w:pos="360"/>
        </w:tabs>
        <w:spacing w:beforeLines="50" w:before="156" w:afterLines="50" w:after="156"/>
        <w:ind w:left="360" w:firstLine="0"/>
        <w:jc w:val="left"/>
        <w:rPr>
          <w:rFonts w:ascii="Arial" w:hAnsi="Arial"/>
          <w:b/>
          <w:bCs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稀土元素的分离方法</w:t>
      </w:r>
    </w:p>
    <w:p w14:paraId="1735714C" w14:textId="77777777" w:rsidR="00612C52" w:rsidRDefault="00612C52" w:rsidP="00022510">
      <w:pPr>
        <w:widowControl/>
        <w:numPr>
          <w:ilvl w:val="0"/>
          <w:numId w:val="17"/>
        </w:numPr>
        <w:spacing w:beforeLines="50" w:before="156" w:afterLines="50" w:after="156"/>
        <w:ind w:firstLine="6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稀土元素的制备</w:t>
      </w:r>
    </w:p>
    <w:p w14:paraId="7B339CBC" w14:textId="77777777" w:rsidR="00612C52" w:rsidRPr="00EB72FB" w:rsidRDefault="00612C52" w:rsidP="00022510">
      <w:pPr>
        <w:widowControl/>
        <w:numPr>
          <w:ilvl w:val="2"/>
          <w:numId w:val="28"/>
        </w:numPr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>镧系元素的性质</w:t>
      </w:r>
    </w:p>
    <w:p w14:paraId="0610CB3E" w14:textId="77777777" w:rsidR="00612C52" w:rsidRDefault="00612C52" w:rsidP="00022510">
      <w:pPr>
        <w:widowControl/>
        <w:numPr>
          <w:ilvl w:val="3"/>
          <w:numId w:val="9"/>
        </w:numPr>
        <w:spacing w:beforeLines="50" w:before="156" w:afterLines="50" w:after="156"/>
        <w:ind w:left="54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镧系元素原子的电子结构</w:t>
      </w:r>
    </w:p>
    <w:p w14:paraId="4D51C624" w14:textId="77777777" w:rsidR="00612C52" w:rsidRDefault="00612C52" w:rsidP="00022510">
      <w:pPr>
        <w:widowControl/>
        <w:numPr>
          <w:ilvl w:val="3"/>
          <w:numId w:val="9"/>
        </w:numPr>
        <w:spacing w:beforeLines="50" w:before="156" w:afterLines="50" w:after="156"/>
        <w:ind w:left="54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镧系元素的物理性质</w:t>
      </w:r>
    </w:p>
    <w:p w14:paraId="552B2AE5" w14:textId="77777777" w:rsidR="00612C52" w:rsidRDefault="00612C52" w:rsidP="00022510">
      <w:pPr>
        <w:widowControl/>
        <w:numPr>
          <w:ilvl w:val="3"/>
          <w:numId w:val="9"/>
        </w:numPr>
        <w:spacing w:beforeLines="50" w:before="156" w:afterLines="50" w:after="156"/>
        <w:ind w:left="54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镧系元素化学性质</w:t>
      </w:r>
    </w:p>
    <w:p w14:paraId="74196888" w14:textId="77777777" w:rsidR="00612C52" w:rsidRDefault="00612C52" w:rsidP="00022510">
      <w:pPr>
        <w:widowControl/>
        <w:numPr>
          <w:ilvl w:val="3"/>
          <w:numId w:val="9"/>
        </w:numPr>
        <w:spacing w:beforeLines="50" w:before="156" w:afterLines="50" w:after="156"/>
        <w:ind w:left="54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镧系元素的氧化态</w:t>
      </w:r>
    </w:p>
    <w:p w14:paraId="0DCC2557" w14:textId="77777777" w:rsidR="00612C52" w:rsidRDefault="00612C52" w:rsidP="00022510">
      <w:pPr>
        <w:widowControl/>
        <w:numPr>
          <w:ilvl w:val="3"/>
          <w:numId w:val="9"/>
        </w:numPr>
        <w:spacing w:beforeLines="50" w:before="156" w:afterLines="50" w:after="156"/>
        <w:ind w:left="54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/>
          <w:color w:val="000000"/>
          <w:szCs w:val="36"/>
        </w:rPr>
        <w:t>Ln</w:t>
      </w:r>
      <w:r>
        <w:rPr>
          <w:rFonts w:ascii="Arial" w:hAnsi="Arial"/>
          <w:color w:val="000000"/>
          <w:szCs w:val="36"/>
          <w:vertAlign w:val="superscript"/>
        </w:rPr>
        <w:t>3+</w:t>
      </w:r>
      <w:r>
        <w:rPr>
          <w:rFonts w:ascii="Arial" w:hAnsi="Arial" w:hint="eastAsia"/>
          <w:color w:val="000000"/>
          <w:szCs w:val="36"/>
        </w:rPr>
        <w:t>的颜色和电子吸收光谱</w:t>
      </w:r>
    </w:p>
    <w:p w14:paraId="6BC13EDD" w14:textId="77777777" w:rsidR="00612C52" w:rsidRDefault="00612C52" w:rsidP="00022510">
      <w:pPr>
        <w:widowControl/>
        <w:numPr>
          <w:ilvl w:val="3"/>
          <w:numId w:val="9"/>
        </w:numPr>
        <w:spacing w:beforeLines="50" w:before="156" w:afterLines="50" w:after="156"/>
        <w:ind w:left="540" w:firstLine="0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/>
          <w:color w:val="000000"/>
          <w:szCs w:val="36"/>
        </w:rPr>
        <w:t>Ln</w:t>
      </w:r>
      <w:r>
        <w:rPr>
          <w:rFonts w:ascii="Arial" w:hAnsi="Arial"/>
          <w:color w:val="000000"/>
          <w:szCs w:val="36"/>
          <w:vertAlign w:val="superscript"/>
        </w:rPr>
        <w:t>3+</w:t>
      </w:r>
      <w:r>
        <w:rPr>
          <w:rFonts w:ascii="Arial" w:hAnsi="Arial" w:hint="eastAsia"/>
          <w:color w:val="000000"/>
          <w:szCs w:val="36"/>
        </w:rPr>
        <w:t>的磁性</w:t>
      </w:r>
    </w:p>
    <w:p w14:paraId="6F959054" w14:textId="77777777" w:rsidR="00612C52" w:rsidRPr="00EB72FB" w:rsidRDefault="00612C52" w:rsidP="00022510">
      <w:pPr>
        <w:widowControl/>
        <w:numPr>
          <w:ilvl w:val="2"/>
          <w:numId w:val="28"/>
        </w:numPr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>镧系元素的化合物</w:t>
      </w:r>
    </w:p>
    <w:p w14:paraId="57CEE405" w14:textId="77777777" w:rsidR="00612C52" w:rsidRDefault="00612C52" w:rsidP="00022510">
      <w:pPr>
        <w:widowControl/>
        <w:numPr>
          <w:ilvl w:val="1"/>
          <w:numId w:val="21"/>
        </w:numPr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lastRenderedPageBreak/>
        <w:t>氧化物</w:t>
      </w:r>
    </w:p>
    <w:p w14:paraId="370E773F" w14:textId="77777777" w:rsidR="00612C52" w:rsidRDefault="00612C52" w:rsidP="00022510">
      <w:pPr>
        <w:widowControl/>
        <w:numPr>
          <w:ilvl w:val="1"/>
          <w:numId w:val="21"/>
        </w:numPr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卤化物</w:t>
      </w:r>
    </w:p>
    <w:p w14:paraId="41018726" w14:textId="77777777" w:rsidR="00612C52" w:rsidRDefault="00612C52" w:rsidP="00022510">
      <w:pPr>
        <w:widowControl/>
        <w:numPr>
          <w:ilvl w:val="1"/>
          <w:numId w:val="21"/>
        </w:numPr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氢化物</w:t>
      </w:r>
    </w:p>
    <w:p w14:paraId="72AA9FC8" w14:textId="77777777" w:rsidR="00612C52" w:rsidRPr="00EB72FB" w:rsidRDefault="00612C52" w:rsidP="00022510">
      <w:pPr>
        <w:widowControl/>
        <w:numPr>
          <w:ilvl w:val="1"/>
          <w:numId w:val="21"/>
        </w:numPr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盐</w:t>
      </w:r>
    </w:p>
    <w:p w14:paraId="16C0B9D7" w14:textId="77777777" w:rsidR="00612C52" w:rsidRPr="00EB72FB" w:rsidRDefault="00612C52" w:rsidP="00022510">
      <w:pPr>
        <w:widowControl/>
        <w:numPr>
          <w:ilvl w:val="2"/>
          <w:numId w:val="28"/>
        </w:numPr>
        <w:spacing w:beforeLines="50" w:before="156" w:afterLines="50" w:after="156"/>
        <w:ind w:left="0" w:firstLine="0"/>
        <w:jc w:val="left"/>
        <w:rPr>
          <w:rFonts w:ascii="Arial" w:hAnsi="Arial"/>
          <w:color w:val="000000"/>
          <w:szCs w:val="36"/>
        </w:rPr>
      </w:pPr>
      <w:proofErr w:type="gramStart"/>
      <w:r w:rsidRPr="00EB72FB">
        <w:rPr>
          <w:rFonts w:ascii="Arial" w:hAnsi="Arial" w:hint="eastAsia"/>
          <w:color w:val="000000"/>
          <w:szCs w:val="36"/>
        </w:rPr>
        <w:t>镧</w:t>
      </w:r>
      <w:proofErr w:type="gramEnd"/>
      <w:r w:rsidRPr="00EB72FB">
        <w:rPr>
          <w:rFonts w:ascii="Arial" w:hAnsi="Arial" w:hint="eastAsia"/>
          <w:color w:val="000000"/>
          <w:szCs w:val="36"/>
        </w:rPr>
        <w:t>系离子的配合物</w:t>
      </w:r>
    </w:p>
    <w:p w14:paraId="7AA61C15" w14:textId="77777777" w:rsidR="00612C52" w:rsidRDefault="00612C52" w:rsidP="00022510">
      <w:pPr>
        <w:widowControl/>
        <w:numPr>
          <w:ilvl w:val="1"/>
          <w:numId w:val="15"/>
        </w:numPr>
        <w:tabs>
          <w:tab w:val="left" w:pos="0"/>
        </w:tabs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proofErr w:type="gramStart"/>
      <w:r>
        <w:rPr>
          <w:rFonts w:ascii="Arial" w:hAnsi="Arial" w:hint="eastAsia"/>
          <w:color w:val="000000"/>
          <w:szCs w:val="36"/>
        </w:rPr>
        <w:t>镧</w:t>
      </w:r>
      <w:proofErr w:type="gramEnd"/>
      <w:r>
        <w:rPr>
          <w:rFonts w:ascii="Arial" w:hAnsi="Arial" w:hint="eastAsia"/>
          <w:color w:val="000000"/>
          <w:szCs w:val="36"/>
        </w:rPr>
        <w:t>系离子配合物的特点</w:t>
      </w:r>
    </w:p>
    <w:p w14:paraId="51904D8F" w14:textId="77777777" w:rsidR="00612C52" w:rsidRDefault="00612C52" w:rsidP="00022510">
      <w:pPr>
        <w:widowControl/>
        <w:numPr>
          <w:ilvl w:val="1"/>
          <w:numId w:val="15"/>
        </w:numPr>
        <w:tabs>
          <w:tab w:val="left" w:pos="0"/>
        </w:tabs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proofErr w:type="gramStart"/>
      <w:r>
        <w:rPr>
          <w:rFonts w:ascii="Arial" w:hAnsi="Arial" w:hint="eastAsia"/>
          <w:color w:val="000000"/>
          <w:szCs w:val="36"/>
        </w:rPr>
        <w:t>镧</w:t>
      </w:r>
      <w:proofErr w:type="gramEnd"/>
      <w:r>
        <w:rPr>
          <w:rFonts w:ascii="Arial" w:hAnsi="Arial" w:hint="eastAsia"/>
          <w:color w:val="000000"/>
          <w:szCs w:val="36"/>
        </w:rPr>
        <w:t>系离子的一些主要类型配合物</w:t>
      </w:r>
    </w:p>
    <w:p w14:paraId="7E52EC43" w14:textId="77777777" w:rsidR="00612C52" w:rsidRPr="00EB72FB" w:rsidRDefault="00612C52" w:rsidP="00022510">
      <w:pPr>
        <w:widowControl/>
        <w:numPr>
          <w:ilvl w:val="2"/>
          <w:numId w:val="28"/>
        </w:numPr>
        <w:tabs>
          <w:tab w:val="left" w:pos="0"/>
        </w:tabs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>稀土元素的应用</w:t>
      </w:r>
    </w:p>
    <w:p w14:paraId="738E9ED7" w14:textId="03B960BE" w:rsidR="007C48C5" w:rsidRPr="00EB72FB" w:rsidRDefault="007C48C5" w:rsidP="00022510">
      <w:pPr>
        <w:widowControl/>
        <w:spacing w:beforeLines="50" w:before="156" w:afterLines="50" w:after="156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EB72FB">
        <w:rPr>
          <w:rFonts w:hint="eastAsia"/>
          <w:b/>
          <w:sz w:val="24"/>
          <w:szCs w:val="24"/>
        </w:rPr>
        <w:t>第</w:t>
      </w:r>
      <w:r w:rsidR="00976EF1" w:rsidRPr="00EB72FB">
        <w:rPr>
          <w:rFonts w:ascii="宋体" w:eastAsia="宋体" w:hAnsi="宋体" w:hint="eastAsia"/>
          <w:b/>
          <w:bCs/>
          <w:sz w:val="24"/>
          <w:szCs w:val="24"/>
        </w:rPr>
        <w:t>九</w:t>
      </w:r>
      <w:r w:rsidRPr="00EB72FB">
        <w:rPr>
          <w:rFonts w:hint="eastAsia"/>
          <w:b/>
          <w:sz w:val="24"/>
          <w:szCs w:val="24"/>
        </w:rPr>
        <w:t>章</w:t>
      </w:r>
      <w:r w:rsidR="00A94865" w:rsidRPr="00EB72FB">
        <w:rPr>
          <w:rFonts w:hint="eastAsia"/>
          <w:b/>
          <w:sz w:val="24"/>
          <w:szCs w:val="24"/>
        </w:rPr>
        <w:t xml:space="preserve"> </w:t>
      </w:r>
      <w:r w:rsidR="00A94865" w:rsidRPr="00EB72FB">
        <w:rPr>
          <w:rFonts w:ascii="宋体" w:eastAsia="宋体" w:hAnsi="宋体" w:hint="eastAsia"/>
          <w:b/>
          <w:bCs/>
          <w:sz w:val="24"/>
          <w:szCs w:val="24"/>
        </w:rPr>
        <w:t>生物无机化学</w:t>
      </w:r>
    </w:p>
    <w:p w14:paraId="0715F079" w14:textId="7E2F4049" w:rsidR="00D777AB" w:rsidRPr="00EB72FB" w:rsidRDefault="00EB72FB" w:rsidP="00EB72FB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第一节、</w:t>
      </w:r>
      <w:r w:rsidR="00D777AB" w:rsidRPr="00EB72FB">
        <w:rPr>
          <w:rFonts w:ascii="Arial" w:hAnsi="Arial" w:hint="eastAsia"/>
          <w:color w:val="000000"/>
          <w:szCs w:val="36"/>
        </w:rPr>
        <w:t>生命必需元素</w:t>
      </w:r>
    </w:p>
    <w:p w14:paraId="6FB703B5" w14:textId="77777777" w:rsidR="00D777AB" w:rsidRDefault="00D777AB" w:rsidP="00022510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了解哪些是生命必需元素以及其形态和功能</w:t>
      </w:r>
    </w:p>
    <w:p w14:paraId="5B1627F8" w14:textId="4093D277" w:rsidR="00D777AB" w:rsidRPr="00EB72FB" w:rsidRDefault="00EB72FB" w:rsidP="00EB72FB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 w:hint="eastAsia"/>
          <w:color w:val="000000"/>
          <w:szCs w:val="36"/>
        </w:rPr>
        <w:t>第二节、</w:t>
      </w:r>
      <w:r w:rsidR="00D777AB" w:rsidRPr="00EB72FB">
        <w:rPr>
          <w:rFonts w:ascii="Arial" w:hAnsi="Arial" w:hint="eastAsia"/>
          <w:color w:val="000000"/>
          <w:szCs w:val="36"/>
        </w:rPr>
        <w:t>金属离子在生命体中的作用</w:t>
      </w:r>
    </w:p>
    <w:p w14:paraId="7C08409D" w14:textId="77777777" w:rsidR="00D777AB" w:rsidRDefault="00D777AB" w:rsidP="00022510">
      <w:pPr>
        <w:widowControl/>
        <w:numPr>
          <w:ilvl w:val="3"/>
          <w:numId w:val="28"/>
        </w:numPr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金属离子的生物功能</w:t>
      </w:r>
    </w:p>
    <w:p w14:paraId="6BE21D2E" w14:textId="77777777" w:rsidR="00EB72FB" w:rsidRDefault="00D777AB" w:rsidP="00EB72FB">
      <w:pPr>
        <w:widowControl/>
        <w:numPr>
          <w:ilvl w:val="3"/>
          <w:numId w:val="28"/>
        </w:numPr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>
        <w:rPr>
          <w:rFonts w:ascii="Arial" w:hAnsi="Arial" w:hint="eastAsia"/>
          <w:color w:val="000000"/>
          <w:szCs w:val="36"/>
        </w:rPr>
        <w:t>金属离子在生命体中的作用</w:t>
      </w:r>
    </w:p>
    <w:p w14:paraId="1B2277E0" w14:textId="509C94FE" w:rsidR="00D777AB" w:rsidRPr="00B54163" w:rsidRDefault="00D777AB" w:rsidP="00167AA4">
      <w:pPr>
        <w:pStyle w:val="ae"/>
        <w:widowControl/>
        <w:numPr>
          <w:ilvl w:val="8"/>
          <w:numId w:val="14"/>
        </w:numPr>
        <w:spacing w:beforeLines="50" w:before="156" w:afterLines="50" w:after="156"/>
        <w:ind w:left="1134" w:firstLineChars="0"/>
        <w:jc w:val="left"/>
        <w:rPr>
          <w:rFonts w:ascii="Arial" w:hAnsi="Arial"/>
          <w:color w:val="000000"/>
          <w:szCs w:val="36"/>
        </w:rPr>
      </w:pPr>
      <w:r w:rsidRPr="00B54163">
        <w:rPr>
          <w:rFonts w:ascii="Arial" w:hAnsi="Arial" w:hint="eastAsia"/>
          <w:color w:val="000000"/>
          <w:szCs w:val="36"/>
        </w:rPr>
        <w:t>宏观金属元素</w:t>
      </w:r>
    </w:p>
    <w:p w14:paraId="145D8DDE" w14:textId="3C1C35CE" w:rsidR="00D777AB" w:rsidRPr="00EB72FB" w:rsidRDefault="00D777AB" w:rsidP="00EB72FB">
      <w:pPr>
        <w:pStyle w:val="ae"/>
        <w:widowControl/>
        <w:numPr>
          <w:ilvl w:val="0"/>
          <w:numId w:val="39"/>
        </w:numPr>
        <w:spacing w:beforeLines="50" w:before="156" w:afterLines="50" w:after="156"/>
        <w:ind w:firstLineChars="0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/>
          <w:color w:val="000000"/>
          <w:szCs w:val="36"/>
        </w:rPr>
        <w:t>Na</w:t>
      </w:r>
      <w:r w:rsidRPr="00EB72FB">
        <w:rPr>
          <w:rFonts w:ascii="Arial" w:hAnsi="Arial"/>
          <w:color w:val="000000"/>
          <w:szCs w:val="36"/>
          <w:vertAlign w:val="superscript"/>
        </w:rPr>
        <w:t>+</w:t>
      </w:r>
      <w:r w:rsidRPr="00EB72FB">
        <w:rPr>
          <w:rFonts w:ascii="Arial" w:hAnsi="Arial" w:hint="eastAsia"/>
          <w:color w:val="000000"/>
          <w:szCs w:val="36"/>
        </w:rPr>
        <w:t>和</w:t>
      </w:r>
      <w:r w:rsidRPr="00EB72FB">
        <w:rPr>
          <w:rFonts w:ascii="Arial" w:hAnsi="Arial"/>
          <w:color w:val="000000"/>
          <w:szCs w:val="36"/>
        </w:rPr>
        <w:t>K</w:t>
      </w:r>
      <w:r w:rsidRPr="00EB72FB">
        <w:rPr>
          <w:rFonts w:ascii="Arial" w:hAnsi="Arial"/>
          <w:color w:val="000000"/>
          <w:szCs w:val="36"/>
          <w:vertAlign w:val="superscript"/>
        </w:rPr>
        <w:t>+</w:t>
      </w:r>
      <w:r w:rsidRPr="00EB72FB">
        <w:rPr>
          <w:rFonts w:ascii="Arial" w:hAnsi="Arial" w:hint="eastAsia"/>
          <w:color w:val="000000"/>
          <w:szCs w:val="36"/>
        </w:rPr>
        <w:t>金属离子</w:t>
      </w:r>
    </w:p>
    <w:p w14:paraId="641827AE" w14:textId="11C5EC08" w:rsidR="00D777AB" w:rsidRPr="00EB72FB" w:rsidRDefault="00D777AB" w:rsidP="00EB72FB">
      <w:pPr>
        <w:pStyle w:val="ae"/>
        <w:widowControl/>
        <w:numPr>
          <w:ilvl w:val="0"/>
          <w:numId w:val="39"/>
        </w:numPr>
        <w:spacing w:beforeLines="50" w:before="156" w:afterLines="50" w:after="156"/>
        <w:ind w:firstLineChars="0"/>
        <w:jc w:val="left"/>
        <w:rPr>
          <w:rFonts w:ascii="Arial" w:hAnsi="Arial"/>
          <w:color w:val="000000"/>
          <w:szCs w:val="36"/>
        </w:rPr>
      </w:pPr>
      <w:r w:rsidRPr="00EB72FB">
        <w:rPr>
          <w:rFonts w:ascii="Arial" w:hAnsi="Arial"/>
          <w:color w:val="000000"/>
          <w:szCs w:val="36"/>
        </w:rPr>
        <w:t>Ca</w:t>
      </w:r>
      <w:r w:rsidRPr="00EB72FB">
        <w:rPr>
          <w:rFonts w:ascii="Arial" w:hAnsi="Arial"/>
          <w:color w:val="000000"/>
          <w:szCs w:val="36"/>
          <w:vertAlign w:val="superscript"/>
        </w:rPr>
        <w:t>2+</w:t>
      </w:r>
      <w:r w:rsidRPr="00EB72FB">
        <w:rPr>
          <w:rFonts w:ascii="Arial" w:hAnsi="Arial" w:hint="eastAsia"/>
          <w:color w:val="000000"/>
          <w:szCs w:val="36"/>
        </w:rPr>
        <w:t>离子</w:t>
      </w:r>
    </w:p>
    <w:p w14:paraId="0DB73A98" w14:textId="55E07B53" w:rsidR="00D777AB" w:rsidRPr="00EB72FB" w:rsidRDefault="00D777AB" w:rsidP="00EB72FB">
      <w:pPr>
        <w:pStyle w:val="ae"/>
        <w:widowControl/>
        <w:numPr>
          <w:ilvl w:val="0"/>
          <w:numId w:val="39"/>
        </w:numPr>
        <w:spacing w:beforeLines="50" w:before="156" w:afterLines="50" w:after="156"/>
        <w:ind w:firstLineChars="0"/>
        <w:jc w:val="left"/>
        <w:rPr>
          <w:rFonts w:ascii="Arial" w:hAnsi="Arial"/>
          <w:b/>
          <w:bCs/>
          <w:color w:val="000000"/>
          <w:szCs w:val="36"/>
        </w:rPr>
      </w:pPr>
      <w:r w:rsidRPr="00EB72FB">
        <w:rPr>
          <w:rFonts w:ascii="Arial" w:hAnsi="Arial"/>
          <w:color w:val="000000"/>
          <w:szCs w:val="36"/>
        </w:rPr>
        <w:t>Mg</w:t>
      </w:r>
      <w:r w:rsidRPr="00EB72FB">
        <w:rPr>
          <w:rFonts w:ascii="Arial" w:hAnsi="Arial"/>
          <w:color w:val="000000"/>
          <w:szCs w:val="36"/>
          <w:vertAlign w:val="superscript"/>
        </w:rPr>
        <w:t>2+</w:t>
      </w:r>
      <w:r w:rsidRPr="00EB72FB">
        <w:rPr>
          <w:rFonts w:ascii="Arial" w:hAnsi="Arial"/>
          <w:color w:val="000000"/>
          <w:szCs w:val="36"/>
        </w:rPr>
        <w:t xml:space="preserve"> </w:t>
      </w:r>
      <w:r w:rsidRPr="00EB72FB">
        <w:rPr>
          <w:rFonts w:ascii="Arial" w:hAnsi="Arial" w:hint="eastAsia"/>
          <w:color w:val="000000"/>
          <w:szCs w:val="36"/>
        </w:rPr>
        <w:t>离子</w:t>
      </w:r>
    </w:p>
    <w:p w14:paraId="04AE4955" w14:textId="7D7C2E92" w:rsidR="00D777AB" w:rsidRPr="000059CC" w:rsidRDefault="00D777AB" w:rsidP="000059CC">
      <w:pPr>
        <w:pStyle w:val="ae"/>
        <w:widowControl/>
        <w:numPr>
          <w:ilvl w:val="8"/>
          <w:numId w:val="14"/>
        </w:numPr>
        <w:spacing w:beforeLines="50" w:before="156" w:afterLines="50" w:after="156"/>
        <w:ind w:left="993" w:firstLineChars="0"/>
        <w:jc w:val="left"/>
        <w:rPr>
          <w:rFonts w:ascii="Arial" w:hAnsi="Arial"/>
          <w:color w:val="000000"/>
          <w:szCs w:val="36"/>
        </w:rPr>
      </w:pPr>
      <w:r w:rsidRPr="000059CC">
        <w:rPr>
          <w:rFonts w:ascii="Arial" w:hAnsi="Arial" w:hint="eastAsia"/>
          <w:color w:val="000000"/>
          <w:szCs w:val="36"/>
        </w:rPr>
        <w:t>宏量非金属元素</w:t>
      </w:r>
    </w:p>
    <w:p w14:paraId="2D40016B" w14:textId="1CE14106" w:rsidR="00D777AB" w:rsidRPr="000059CC" w:rsidRDefault="000059CC" w:rsidP="000059CC">
      <w:pPr>
        <w:widowControl/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0059CC">
        <w:rPr>
          <w:rFonts w:ascii="Arial" w:hAnsi="Arial" w:hint="eastAsia"/>
          <w:color w:val="000000"/>
          <w:szCs w:val="36"/>
        </w:rPr>
        <w:t>第五节、</w:t>
      </w:r>
      <w:r w:rsidR="00D777AB" w:rsidRPr="000059CC">
        <w:rPr>
          <w:rFonts w:ascii="Arial" w:hAnsi="Arial" w:hint="eastAsia"/>
          <w:color w:val="000000"/>
          <w:szCs w:val="36"/>
        </w:rPr>
        <w:t>重要痕量过渡元素</w:t>
      </w:r>
    </w:p>
    <w:p w14:paraId="7AE0D11B" w14:textId="05608F2C" w:rsidR="00D777AB" w:rsidRPr="000059CC" w:rsidRDefault="00D777AB" w:rsidP="000059CC">
      <w:pPr>
        <w:pStyle w:val="ae"/>
        <w:widowControl/>
        <w:numPr>
          <w:ilvl w:val="2"/>
          <w:numId w:val="28"/>
        </w:numPr>
        <w:tabs>
          <w:tab w:val="clear" w:pos="1920"/>
          <w:tab w:val="num" w:pos="1560"/>
        </w:tabs>
        <w:spacing w:beforeLines="50" w:before="156" w:afterLines="50" w:after="156"/>
        <w:ind w:left="1134" w:firstLineChars="0"/>
        <w:jc w:val="left"/>
        <w:rPr>
          <w:rFonts w:ascii="Arial" w:hAnsi="Arial"/>
          <w:color w:val="000000"/>
          <w:szCs w:val="36"/>
        </w:rPr>
      </w:pPr>
      <w:r w:rsidRPr="000059CC">
        <w:rPr>
          <w:rFonts w:ascii="Arial" w:hAnsi="Arial" w:hint="eastAsia"/>
          <w:color w:val="000000"/>
          <w:szCs w:val="36"/>
        </w:rPr>
        <w:t>无机元素与健康</w:t>
      </w:r>
    </w:p>
    <w:p w14:paraId="1E020B1F" w14:textId="281FAD36" w:rsidR="00D777AB" w:rsidRPr="000059CC" w:rsidRDefault="00167AA4" w:rsidP="00167AA4">
      <w:pPr>
        <w:widowControl/>
        <w:spacing w:beforeLines="50" w:before="156" w:afterLines="50" w:after="156"/>
        <w:ind w:left="60"/>
        <w:jc w:val="left"/>
        <w:rPr>
          <w:rFonts w:ascii="Arial" w:hAnsi="Arial"/>
          <w:color w:val="000000"/>
          <w:szCs w:val="36"/>
        </w:rPr>
      </w:pPr>
      <w:r w:rsidRPr="000059CC">
        <w:rPr>
          <w:rFonts w:ascii="Arial" w:hAnsi="Arial" w:hint="eastAsia"/>
          <w:color w:val="000000"/>
          <w:szCs w:val="36"/>
        </w:rPr>
        <w:t>第七节、</w:t>
      </w:r>
      <w:r w:rsidR="00D777AB" w:rsidRPr="000059CC">
        <w:rPr>
          <w:rFonts w:ascii="Arial" w:hAnsi="Arial" w:hint="eastAsia"/>
          <w:color w:val="000000"/>
          <w:szCs w:val="36"/>
        </w:rPr>
        <w:t>生物矿化</w:t>
      </w:r>
    </w:p>
    <w:p w14:paraId="7CAF8C08" w14:textId="77777777" w:rsidR="00167AA4" w:rsidRDefault="00167AA4" w:rsidP="00022510">
      <w:pPr>
        <w:widowControl/>
        <w:spacing w:beforeLines="50" w:before="156" w:afterLines="50" w:after="156"/>
        <w:jc w:val="left"/>
        <w:rPr>
          <w:b/>
        </w:rPr>
      </w:pPr>
    </w:p>
    <w:p w14:paraId="6A2E716A" w14:textId="0D010F2B" w:rsidR="007C48C5" w:rsidRPr="00167AA4" w:rsidRDefault="007C48C5" w:rsidP="00022510">
      <w:pPr>
        <w:widowControl/>
        <w:spacing w:beforeLines="50" w:before="156" w:afterLines="50" w:after="156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167AA4">
        <w:rPr>
          <w:rFonts w:hint="eastAsia"/>
          <w:b/>
          <w:sz w:val="24"/>
          <w:szCs w:val="24"/>
        </w:rPr>
        <w:t>第</w:t>
      </w:r>
      <w:r w:rsidR="00A94865" w:rsidRPr="00167AA4">
        <w:rPr>
          <w:rFonts w:ascii="宋体" w:eastAsia="宋体" w:hAnsi="宋体" w:hint="eastAsia"/>
          <w:b/>
          <w:bCs/>
          <w:sz w:val="24"/>
          <w:szCs w:val="24"/>
        </w:rPr>
        <w:t>十一</w:t>
      </w:r>
      <w:r w:rsidRPr="00167AA4">
        <w:rPr>
          <w:rFonts w:hint="eastAsia"/>
          <w:b/>
          <w:sz w:val="24"/>
          <w:szCs w:val="24"/>
        </w:rPr>
        <w:t>章</w:t>
      </w:r>
      <w:r w:rsidR="00A94865" w:rsidRPr="00167AA4">
        <w:rPr>
          <w:rFonts w:hint="eastAsia"/>
          <w:b/>
          <w:sz w:val="24"/>
          <w:szCs w:val="24"/>
        </w:rPr>
        <w:t xml:space="preserve"> </w:t>
      </w:r>
      <w:r w:rsidR="00A94865" w:rsidRPr="000059CC">
        <w:rPr>
          <w:rFonts w:ascii="宋体" w:eastAsia="宋体" w:hAnsi="宋体" w:hint="eastAsia"/>
          <w:b/>
          <w:bCs/>
          <w:sz w:val="24"/>
          <w:szCs w:val="24"/>
        </w:rPr>
        <w:t>无机化学研究前沿</w:t>
      </w:r>
    </w:p>
    <w:p w14:paraId="4880A7B9" w14:textId="77777777" w:rsidR="004D2463" w:rsidRPr="00B54163" w:rsidRDefault="004D2463" w:rsidP="00022510">
      <w:pPr>
        <w:widowControl/>
        <w:numPr>
          <w:ilvl w:val="1"/>
          <w:numId w:val="36"/>
        </w:numPr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B54163">
        <w:rPr>
          <w:rFonts w:ascii="Arial" w:hAnsi="Arial" w:hint="eastAsia"/>
          <w:color w:val="000000"/>
          <w:szCs w:val="36"/>
        </w:rPr>
        <w:t>富勒稀化学</w:t>
      </w:r>
    </w:p>
    <w:p w14:paraId="0AAF4372" w14:textId="77777777" w:rsidR="004D2463" w:rsidRPr="00B54163" w:rsidRDefault="004D2463" w:rsidP="00022510">
      <w:pPr>
        <w:widowControl/>
        <w:numPr>
          <w:ilvl w:val="1"/>
          <w:numId w:val="36"/>
        </w:numPr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B54163">
        <w:rPr>
          <w:rFonts w:ascii="Arial" w:hAnsi="Arial" w:hint="eastAsia"/>
          <w:color w:val="000000"/>
          <w:szCs w:val="36"/>
        </w:rPr>
        <w:t>超分子化学</w:t>
      </w:r>
    </w:p>
    <w:p w14:paraId="00BB1AB9" w14:textId="77777777" w:rsidR="004D2463" w:rsidRPr="00B54163" w:rsidRDefault="004D2463" w:rsidP="00022510">
      <w:pPr>
        <w:widowControl/>
        <w:numPr>
          <w:ilvl w:val="1"/>
          <w:numId w:val="36"/>
        </w:numPr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B54163">
        <w:rPr>
          <w:rFonts w:ascii="Arial" w:hAnsi="Arial" w:hint="eastAsia"/>
          <w:color w:val="000000"/>
          <w:szCs w:val="36"/>
        </w:rPr>
        <w:t>纳米材料</w:t>
      </w:r>
    </w:p>
    <w:p w14:paraId="24FCE86D" w14:textId="0E1DDF4F" w:rsidR="004D2463" w:rsidRPr="00B54163" w:rsidRDefault="004D2463" w:rsidP="00022510">
      <w:pPr>
        <w:widowControl/>
        <w:numPr>
          <w:ilvl w:val="1"/>
          <w:numId w:val="36"/>
        </w:numPr>
        <w:spacing w:beforeLines="50" w:before="156" w:afterLines="50" w:after="156"/>
        <w:jc w:val="left"/>
        <w:rPr>
          <w:rFonts w:ascii="Arial" w:hAnsi="Arial"/>
          <w:color w:val="000000"/>
          <w:szCs w:val="36"/>
        </w:rPr>
      </w:pPr>
      <w:r w:rsidRPr="00B54163">
        <w:rPr>
          <w:rFonts w:ascii="Arial" w:hAnsi="Arial" w:hint="eastAsia"/>
          <w:color w:val="000000"/>
          <w:szCs w:val="36"/>
        </w:rPr>
        <w:t>功能配合物</w:t>
      </w:r>
    </w:p>
    <w:p w14:paraId="2B0CA035" w14:textId="77777777" w:rsidR="00B54163" w:rsidRDefault="00B54163" w:rsidP="00B54163">
      <w:pPr>
        <w:widowControl/>
        <w:spacing w:beforeLines="50" w:before="156" w:afterLines="50" w:after="156"/>
        <w:jc w:val="left"/>
        <w:rPr>
          <w:rFonts w:ascii="Arial" w:hAnsi="Arial"/>
          <w:b/>
          <w:bCs/>
          <w:color w:val="000000"/>
          <w:szCs w:val="36"/>
        </w:rPr>
      </w:pPr>
    </w:p>
    <w:p w14:paraId="156D6070" w14:textId="56DD078B" w:rsidR="00313A87" w:rsidRDefault="00313A87" w:rsidP="00BF101A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20196891" w14:textId="21F4A025" w:rsidR="00313A87" w:rsidRPr="00CA53B2" w:rsidRDefault="00DD7B5F" w:rsidP="00BF101A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5C58AE8E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9CD4388" w14:textId="77777777" w:rsidR="00CA53B2" w:rsidRPr="0034254B" w:rsidRDefault="00CA53B2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22A460C2" w14:textId="77777777" w:rsidR="00CA53B2" w:rsidRPr="0034254B" w:rsidRDefault="00CA53B2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1720B1FB" w14:textId="77777777" w:rsidR="00CA53B2" w:rsidRPr="0034254B" w:rsidRDefault="00CA53B2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2D46856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12D60E7" w14:textId="77777777" w:rsidR="00CA53B2" w:rsidRPr="0034254B" w:rsidRDefault="00CA53B2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54EB61DF" w14:textId="77777777" w:rsidR="00CA53B2" w:rsidRPr="0034254B" w:rsidRDefault="00A02FAB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2FAB">
              <w:rPr>
                <w:rFonts w:ascii="宋体" w:eastAsia="宋体" w:hAnsi="宋体" w:hint="eastAsia"/>
              </w:rPr>
              <w:t>酸碱理论与非水溶液化学</w:t>
            </w:r>
          </w:p>
        </w:tc>
        <w:tc>
          <w:tcPr>
            <w:tcW w:w="2766" w:type="dxa"/>
            <w:vAlign w:val="center"/>
          </w:tcPr>
          <w:p w14:paraId="65168DB0" w14:textId="77777777" w:rsidR="00CA53B2" w:rsidRPr="0034254B" w:rsidRDefault="00352CA0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45D78F0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579CDC4" w14:textId="77777777" w:rsidR="00CA53B2" w:rsidRPr="0034254B" w:rsidRDefault="00CA53B2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2CD794E6" w14:textId="77777777" w:rsidR="00CA53B2" w:rsidRPr="0034254B" w:rsidRDefault="00A02FAB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2FAB">
              <w:rPr>
                <w:rFonts w:ascii="宋体" w:eastAsia="宋体" w:hAnsi="宋体" w:hint="eastAsia"/>
              </w:rPr>
              <w:t>分子的对称性和分子结构</w:t>
            </w:r>
          </w:p>
        </w:tc>
        <w:tc>
          <w:tcPr>
            <w:tcW w:w="2766" w:type="dxa"/>
            <w:vAlign w:val="center"/>
          </w:tcPr>
          <w:p w14:paraId="6577F3F9" w14:textId="77777777" w:rsidR="00CA53B2" w:rsidRPr="0034254B" w:rsidRDefault="00352CA0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0AC11EF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9976EF0" w14:textId="77777777" w:rsidR="00CA53B2" w:rsidRPr="0034254B" w:rsidRDefault="00CA53B2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4187D424" w14:textId="77777777" w:rsidR="00CA53B2" w:rsidRPr="0034254B" w:rsidRDefault="00A02FAB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2FAB">
              <w:rPr>
                <w:rFonts w:ascii="宋体" w:eastAsia="宋体" w:hAnsi="宋体"/>
              </w:rPr>
              <w:t>配位化学</w:t>
            </w:r>
          </w:p>
        </w:tc>
        <w:tc>
          <w:tcPr>
            <w:tcW w:w="2766" w:type="dxa"/>
            <w:vAlign w:val="center"/>
          </w:tcPr>
          <w:p w14:paraId="12E232BC" w14:textId="77777777" w:rsidR="00CA53B2" w:rsidRPr="0034254B" w:rsidRDefault="00352CA0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</w:tr>
      <w:tr w:rsidR="00CA53B2" w14:paraId="126A08C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DCE3E01" w14:textId="77777777" w:rsidR="00CA53B2" w:rsidRPr="0034254B" w:rsidRDefault="00CA53B2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5C2D7664" w14:textId="77777777" w:rsidR="00CA53B2" w:rsidRPr="0034254B" w:rsidRDefault="00A02FAB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02FAB">
              <w:rPr>
                <w:rFonts w:ascii="宋体" w:eastAsia="宋体" w:hAnsi="宋体" w:hint="eastAsia"/>
              </w:rPr>
              <w:t>有机金属化合物</w:t>
            </w:r>
          </w:p>
        </w:tc>
        <w:tc>
          <w:tcPr>
            <w:tcW w:w="2766" w:type="dxa"/>
            <w:vAlign w:val="center"/>
          </w:tcPr>
          <w:p w14:paraId="5723C5D9" w14:textId="77777777" w:rsidR="00CA53B2" w:rsidRPr="0034254B" w:rsidRDefault="00352CA0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603902CE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8DF5FD6" w14:textId="77777777" w:rsidR="00CA53B2" w:rsidRPr="0034254B" w:rsidRDefault="00CA53B2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7C6C484A" w14:textId="77777777" w:rsidR="00CA53B2" w:rsidRPr="0034254B" w:rsidRDefault="003618ED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618ED">
              <w:rPr>
                <w:rFonts w:ascii="宋体" w:eastAsia="宋体" w:hAnsi="宋体" w:hint="eastAsia"/>
              </w:rPr>
              <w:t>原子簇化合物</w:t>
            </w:r>
          </w:p>
        </w:tc>
        <w:tc>
          <w:tcPr>
            <w:tcW w:w="2766" w:type="dxa"/>
            <w:vAlign w:val="center"/>
          </w:tcPr>
          <w:p w14:paraId="611E3DE2" w14:textId="77777777" w:rsidR="00CA53B2" w:rsidRPr="0034254B" w:rsidRDefault="00352CA0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73E12D3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62D94C5" w14:textId="77777777" w:rsidR="00CA53B2" w:rsidRPr="0034254B" w:rsidRDefault="00CA53B2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1DB10DAE" w14:textId="715C62E7" w:rsidR="00CA53B2" w:rsidRPr="0034254B" w:rsidRDefault="009873CD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7159D">
              <w:rPr>
                <w:rFonts w:ascii="宋体" w:eastAsia="宋体" w:hAnsi="宋体" w:hint="eastAsia"/>
              </w:rPr>
              <w:t>元素与元素性质的周期性</w:t>
            </w:r>
          </w:p>
        </w:tc>
        <w:tc>
          <w:tcPr>
            <w:tcW w:w="2766" w:type="dxa"/>
            <w:vAlign w:val="center"/>
          </w:tcPr>
          <w:p w14:paraId="2C6683F6" w14:textId="77777777" w:rsidR="00CA53B2" w:rsidRPr="0034254B" w:rsidRDefault="00352CA0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E7159D" w14:paraId="32F72465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09151D5" w14:textId="77777777" w:rsidR="00E7159D" w:rsidRPr="0034254B" w:rsidRDefault="00CA352C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01FD15C0" w14:textId="14041AD3" w:rsidR="00E7159D" w:rsidRPr="00E7159D" w:rsidRDefault="009873CD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CA352C">
              <w:rPr>
                <w:rFonts w:ascii="宋体" w:eastAsia="宋体" w:hAnsi="宋体" w:hint="eastAsia"/>
              </w:rPr>
              <w:t>过渡元素</w:t>
            </w:r>
          </w:p>
        </w:tc>
        <w:tc>
          <w:tcPr>
            <w:tcW w:w="2766" w:type="dxa"/>
            <w:vAlign w:val="center"/>
          </w:tcPr>
          <w:p w14:paraId="65381128" w14:textId="77777777" w:rsidR="00E7159D" w:rsidRPr="0034254B" w:rsidRDefault="00352CA0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E7159D" w14:paraId="0F296359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E3C00A5" w14:textId="77777777" w:rsidR="00E7159D" w:rsidRPr="0034254B" w:rsidRDefault="00CA352C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6EF19E7E" w14:textId="1C07945C" w:rsidR="00E7159D" w:rsidRPr="00E7159D" w:rsidRDefault="009873CD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F2CDD">
              <w:rPr>
                <w:rFonts w:ascii="宋体" w:eastAsia="宋体" w:hAnsi="宋体" w:hint="eastAsia"/>
              </w:rPr>
              <w:t>稀土元素</w:t>
            </w:r>
          </w:p>
        </w:tc>
        <w:tc>
          <w:tcPr>
            <w:tcW w:w="2766" w:type="dxa"/>
            <w:vAlign w:val="center"/>
          </w:tcPr>
          <w:p w14:paraId="465A3ED6" w14:textId="77777777" w:rsidR="00E7159D" w:rsidRPr="0034254B" w:rsidRDefault="00352CA0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E7159D" w14:paraId="379D243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41D50B5F" w14:textId="77777777" w:rsidR="00E7159D" w:rsidRPr="0034254B" w:rsidRDefault="00C62A34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九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252224A3" w14:textId="14319F10" w:rsidR="00E7159D" w:rsidRPr="00E7159D" w:rsidRDefault="009873CD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056665">
              <w:rPr>
                <w:rFonts w:ascii="宋体" w:eastAsia="宋体" w:hAnsi="宋体" w:hint="eastAsia"/>
              </w:rPr>
              <w:t>生物无机化学</w:t>
            </w:r>
          </w:p>
        </w:tc>
        <w:tc>
          <w:tcPr>
            <w:tcW w:w="2766" w:type="dxa"/>
            <w:vAlign w:val="center"/>
          </w:tcPr>
          <w:p w14:paraId="29E454FD" w14:textId="77777777" w:rsidR="00E7159D" w:rsidRPr="0034254B" w:rsidRDefault="00352CA0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62A34" w14:paraId="61CB5D8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283DFB9" w14:textId="77777777" w:rsidR="00C62A34" w:rsidRPr="0034254B" w:rsidRDefault="00C62A34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382A9273" w14:textId="752E5C26" w:rsidR="00C62A34" w:rsidRPr="00E7159D" w:rsidRDefault="009873CD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056665">
              <w:rPr>
                <w:rFonts w:ascii="宋体" w:eastAsia="宋体" w:hAnsi="宋体" w:hint="eastAsia"/>
              </w:rPr>
              <w:t>无机化学</w:t>
            </w:r>
            <w:r>
              <w:rPr>
                <w:rFonts w:ascii="宋体" w:eastAsia="宋体" w:hAnsi="宋体" w:hint="eastAsia"/>
              </w:rPr>
              <w:t>研究前沿</w:t>
            </w:r>
          </w:p>
        </w:tc>
        <w:tc>
          <w:tcPr>
            <w:tcW w:w="2766" w:type="dxa"/>
            <w:vAlign w:val="center"/>
          </w:tcPr>
          <w:p w14:paraId="5441223D" w14:textId="77777777" w:rsidR="00C62A34" w:rsidRPr="0034254B" w:rsidRDefault="00352CA0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</w:tbl>
    <w:p w14:paraId="78CBC414" w14:textId="77777777" w:rsidR="00C62A34" w:rsidRDefault="00C62A34" w:rsidP="00BF101A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3C2E2BAD" w14:textId="77777777" w:rsidR="00CA53B2" w:rsidRDefault="0034254B" w:rsidP="00BF101A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524E61CA" w14:textId="0DDC1C82" w:rsidR="0034254B" w:rsidRPr="00D504B7" w:rsidRDefault="00DD7B5F" w:rsidP="00BF101A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2074"/>
        <w:gridCol w:w="1145"/>
        <w:gridCol w:w="2531"/>
        <w:gridCol w:w="904"/>
      </w:tblGrid>
      <w:tr w:rsidR="00571F19" w:rsidRPr="00D715F7" w14:paraId="7C52EE66" w14:textId="77777777" w:rsidTr="00E81212">
        <w:trPr>
          <w:trHeight w:val="340"/>
          <w:jc w:val="center"/>
        </w:trPr>
        <w:tc>
          <w:tcPr>
            <w:tcW w:w="1642" w:type="dxa"/>
            <w:vAlign w:val="center"/>
          </w:tcPr>
          <w:p w14:paraId="240A6956" w14:textId="77777777" w:rsidR="00571F19" w:rsidRPr="00BA23F0" w:rsidRDefault="00571F19" w:rsidP="00BF101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074" w:type="dxa"/>
            <w:vAlign w:val="center"/>
          </w:tcPr>
          <w:p w14:paraId="3E77D1BF" w14:textId="77777777" w:rsidR="00571F19" w:rsidRPr="00BA23F0" w:rsidRDefault="00571F19" w:rsidP="00BF101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15B66D7F" w14:textId="77777777" w:rsidR="00571F19" w:rsidRPr="00BA23F0" w:rsidRDefault="00571F19" w:rsidP="00BF101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531" w:type="dxa"/>
            <w:vAlign w:val="center"/>
          </w:tcPr>
          <w:p w14:paraId="12936433" w14:textId="77777777" w:rsidR="00571F19" w:rsidRPr="00BA23F0" w:rsidRDefault="00571F19" w:rsidP="00BF101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要求</w:t>
            </w:r>
          </w:p>
        </w:tc>
        <w:tc>
          <w:tcPr>
            <w:tcW w:w="904" w:type="dxa"/>
            <w:vAlign w:val="center"/>
          </w:tcPr>
          <w:p w14:paraId="3B77C1CF" w14:textId="77777777" w:rsidR="00571F19" w:rsidRPr="00BA23F0" w:rsidRDefault="00571F19" w:rsidP="00BF101A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571F19" w:rsidRPr="00D715F7" w14:paraId="252A08FC" w14:textId="77777777" w:rsidTr="0071230B">
        <w:trPr>
          <w:trHeight w:val="340"/>
          <w:jc w:val="center"/>
        </w:trPr>
        <w:tc>
          <w:tcPr>
            <w:tcW w:w="1642" w:type="dxa"/>
            <w:vAlign w:val="center"/>
          </w:tcPr>
          <w:p w14:paraId="1490B4D8" w14:textId="77777777" w:rsidR="00571F19" w:rsidRPr="0010511D" w:rsidRDefault="00571F19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0511D">
              <w:rPr>
                <w:rFonts w:ascii="宋体" w:eastAsia="宋体" w:hAnsi="宋体" w:hint="eastAsia"/>
              </w:rPr>
              <w:t>酸碱理论与非水溶液化学</w:t>
            </w:r>
          </w:p>
        </w:tc>
        <w:tc>
          <w:tcPr>
            <w:tcW w:w="2074" w:type="dxa"/>
            <w:vAlign w:val="center"/>
          </w:tcPr>
          <w:p w14:paraId="0E768AA1" w14:textId="77777777" w:rsidR="00571F19" w:rsidRPr="0010511D" w:rsidRDefault="003352BE" w:rsidP="003352BE">
            <w:pPr>
              <w:spacing w:line="400" w:lineRule="exact"/>
              <w:rPr>
                <w:rFonts w:ascii="宋体" w:eastAsia="宋体" w:hAnsi="宋体"/>
                <w:bCs/>
              </w:rPr>
            </w:pPr>
            <w:r w:rsidRPr="0010511D">
              <w:rPr>
                <w:rFonts w:ascii="宋体" w:eastAsia="宋体" w:hAnsi="宋体" w:hint="eastAsia"/>
                <w:bCs/>
              </w:rPr>
              <w:t>酸碱概念、质子酸碱强度和非水溶液化学</w:t>
            </w:r>
          </w:p>
        </w:tc>
        <w:tc>
          <w:tcPr>
            <w:tcW w:w="1145" w:type="dxa"/>
            <w:vAlign w:val="center"/>
          </w:tcPr>
          <w:p w14:paraId="74B0F2E4" w14:textId="5D7B02D8" w:rsidR="00571F19" w:rsidRPr="0010511D" w:rsidRDefault="000E3913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31" w:type="dxa"/>
            <w:vAlign w:val="center"/>
          </w:tcPr>
          <w:p w14:paraId="4362FBB4" w14:textId="77777777" w:rsidR="00571F19" w:rsidRPr="00D715F7" w:rsidRDefault="000C7784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C7784">
              <w:rPr>
                <w:rFonts w:ascii="宋体" w:eastAsia="宋体" w:hAnsi="宋体" w:hint="eastAsia"/>
                <w:szCs w:val="21"/>
              </w:rPr>
              <w:t>掌握酸碱的</w:t>
            </w:r>
            <w:r w:rsidRPr="000C7784">
              <w:rPr>
                <w:rFonts w:ascii="宋体" w:eastAsia="宋体" w:hAnsi="宋体"/>
                <w:szCs w:val="21"/>
              </w:rPr>
              <w:t>有关酸碱的基本概念；</w:t>
            </w:r>
            <w:r w:rsidR="0010511D" w:rsidRPr="0010511D">
              <w:rPr>
                <w:rFonts w:ascii="宋体" w:eastAsia="宋体" w:hAnsi="宋体" w:hint="eastAsia"/>
                <w:szCs w:val="21"/>
              </w:rPr>
              <w:t>质子酸的酸碱强度以及含氧酸强度的鲍林规则</w:t>
            </w:r>
            <w:r w:rsidR="0010511D">
              <w:rPr>
                <w:rFonts w:ascii="宋体" w:eastAsia="宋体" w:hAnsi="宋体" w:hint="eastAsia"/>
                <w:szCs w:val="21"/>
              </w:rPr>
              <w:t>，</w:t>
            </w:r>
            <w:r w:rsidR="0010511D" w:rsidRPr="0010511D">
              <w:rPr>
                <w:rFonts w:ascii="宋体" w:eastAsia="宋体" w:hAnsi="宋体" w:hint="eastAsia"/>
                <w:szCs w:val="21"/>
              </w:rPr>
              <w:t>非水溶剂中的酸碱强度</w:t>
            </w:r>
          </w:p>
        </w:tc>
        <w:tc>
          <w:tcPr>
            <w:tcW w:w="904" w:type="dxa"/>
            <w:vAlign w:val="center"/>
          </w:tcPr>
          <w:p w14:paraId="475F115D" w14:textId="77777777" w:rsidR="00571F19" w:rsidRPr="00D715F7" w:rsidRDefault="00571F1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71F19" w:rsidRPr="00D715F7" w14:paraId="514A03B6" w14:textId="77777777" w:rsidTr="00ED5FB0">
        <w:trPr>
          <w:trHeight w:val="340"/>
          <w:jc w:val="center"/>
        </w:trPr>
        <w:tc>
          <w:tcPr>
            <w:tcW w:w="1642" w:type="dxa"/>
            <w:vAlign w:val="center"/>
          </w:tcPr>
          <w:p w14:paraId="58A76A1C" w14:textId="77777777" w:rsidR="00571F19" w:rsidRPr="0010511D" w:rsidRDefault="00571F19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0511D">
              <w:rPr>
                <w:rFonts w:ascii="宋体" w:eastAsia="宋体" w:hAnsi="宋体" w:hint="eastAsia"/>
              </w:rPr>
              <w:lastRenderedPageBreak/>
              <w:t>分子的对称性和分子结构</w:t>
            </w:r>
          </w:p>
        </w:tc>
        <w:tc>
          <w:tcPr>
            <w:tcW w:w="2074" w:type="dxa"/>
            <w:vAlign w:val="center"/>
          </w:tcPr>
          <w:p w14:paraId="299EA7B7" w14:textId="77777777" w:rsidR="00571F19" w:rsidRPr="0010511D" w:rsidRDefault="003352BE" w:rsidP="003352B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10511D">
              <w:rPr>
                <w:rFonts w:ascii="宋体" w:eastAsia="宋体" w:hAnsi="宋体" w:hint="eastAsia"/>
              </w:rPr>
              <w:t>对称性、对称操作、对称元素的基本概念和点群</w:t>
            </w:r>
          </w:p>
        </w:tc>
        <w:tc>
          <w:tcPr>
            <w:tcW w:w="1145" w:type="dxa"/>
            <w:vAlign w:val="center"/>
          </w:tcPr>
          <w:p w14:paraId="4694CE67" w14:textId="5328F1A2" w:rsidR="00571F19" w:rsidRPr="0010511D" w:rsidRDefault="000E3913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31" w:type="dxa"/>
            <w:vAlign w:val="center"/>
          </w:tcPr>
          <w:p w14:paraId="55BF24BA" w14:textId="77777777" w:rsidR="00571F19" w:rsidRPr="0010511D" w:rsidRDefault="003352BE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0511D">
              <w:rPr>
                <w:rFonts w:ascii="宋体" w:eastAsia="宋体" w:hAnsi="宋体" w:hint="eastAsia"/>
              </w:rPr>
              <w:t>对称性、对称操作和对称元素的基本概念。点对称操作群即点群的判断。</w:t>
            </w:r>
          </w:p>
        </w:tc>
        <w:tc>
          <w:tcPr>
            <w:tcW w:w="904" w:type="dxa"/>
            <w:vAlign w:val="center"/>
          </w:tcPr>
          <w:p w14:paraId="20F0CF36" w14:textId="77777777" w:rsidR="00571F19" w:rsidRPr="00D715F7" w:rsidRDefault="00571F1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71F19" w:rsidRPr="00D715F7" w14:paraId="6C0CA42C" w14:textId="77777777" w:rsidTr="00007976">
        <w:trPr>
          <w:trHeight w:val="340"/>
          <w:jc w:val="center"/>
        </w:trPr>
        <w:tc>
          <w:tcPr>
            <w:tcW w:w="1642" w:type="dxa"/>
            <w:vAlign w:val="center"/>
          </w:tcPr>
          <w:p w14:paraId="1F7D46B2" w14:textId="77777777" w:rsidR="00571F19" w:rsidRPr="00D715F7" w:rsidRDefault="00571F19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02FAB">
              <w:rPr>
                <w:rFonts w:ascii="宋体" w:eastAsia="宋体" w:hAnsi="宋体"/>
              </w:rPr>
              <w:t>配位化学</w:t>
            </w:r>
          </w:p>
        </w:tc>
        <w:tc>
          <w:tcPr>
            <w:tcW w:w="2074" w:type="dxa"/>
            <w:vAlign w:val="center"/>
          </w:tcPr>
          <w:p w14:paraId="240DCB85" w14:textId="77777777" w:rsidR="00571F19" w:rsidRPr="00D715F7" w:rsidRDefault="00D5420F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D5420F">
              <w:rPr>
                <w:rFonts w:ascii="宋体" w:eastAsia="宋体" w:hAnsi="宋体" w:hint="eastAsia"/>
                <w:szCs w:val="21"/>
              </w:rPr>
              <w:t>配合物的基本概念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D5420F">
              <w:rPr>
                <w:rFonts w:ascii="宋体" w:eastAsia="宋体" w:hAnsi="宋体" w:hint="eastAsia"/>
                <w:szCs w:val="21"/>
              </w:rPr>
              <w:t>配合物的制备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D5420F">
              <w:rPr>
                <w:rFonts w:ascii="宋体" w:eastAsia="宋体" w:hAnsi="宋体" w:hint="eastAsia"/>
                <w:szCs w:val="21"/>
              </w:rPr>
              <w:t>配合物中的成键作用与电子结构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D5420F">
              <w:rPr>
                <w:rFonts w:ascii="宋体" w:eastAsia="宋体" w:hAnsi="宋体" w:hint="eastAsia"/>
                <w:szCs w:val="21"/>
              </w:rPr>
              <w:t>配合物的电子吸收光谱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D5420F">
              <w:rPr>
                <w:rFonts w:ascii="宋体" w:eastAsia="宋体" w:hAnsi="宋体" w:hint="eastAsia"/>
                <w:szCs w:val="21"/>
              </w:rPr>
              <w:t>配合物的反应动力学和反应机理</w:t>
            </w:r>
          </w:p>
        </w:tc>
        <w:tc>
          <w:tcPr>
            <w:tcW w:w="1145" w:type="dxa"/>
            <w:vAlign w:val="center"/>
          </w:tcPr>
          <w:p w14:paraId="40457147" w14:textId="4F5666E2" w:rsidR="00571F19" w:rsidRPr="00D715F7" w:rsidRDefault="000E3913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2531" w:type="dxa"/>
            <w:vAlign w:val="center"/>
          </w:tcPr>
          <w:p w14:paraId="431780F7" w14:textId="77777777" w:rsidR="00571F19" w:rsidRPr="00D715F7" w:rsidRDefault="007C47EA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7C47EA">
              <w:rPr>
                <w:rFonts w:ascii="宋体" w:eastAsia="宋体" w:hAnsi="宋体" w:hint="eastAsia"/>
                <w:szCs w:val="21"/>
              </w:rPr>
              <w:t>掌握配合物的基本概念和配合物的制备方法。掌握配合物价键理论、晶体场理论的主要论点，应用价键理论解释配离子的空间构型</w:t>
            </w:r>
            <w:r>
              <w:rPr>
                <w:rFonts w:ascii="宋体" w:eastAsia="宋体" w:hAnsi="宋体" w:hint="eastAsia"/>
                <w:szCs w:val="21"/>
              </w:rPr>
              <w:t>。了解</w:t>
            </w:r>
            <w:r w:rsidRPr="007C47EA">
              <w:rPr>
                <w:rFonts w:ascii="宋体" w:eastAsia="宋体" w:hAnsi="宋体" w:hint="eastAsia"/>
                <w:szCs w:val="21"/>
              </w:rPr>
              <w:t>分子轨道理论，了解配位体的内部光谱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7C47EA">
              <w:rPr>
                <w:rFonts w:ascii="宋体" w:eastAsia="宋体" w:hAnsi="宋体" w:hint="eastAsia"/>
                <w:szCs w:val="21"/>
              </w:rPr>
              <w:t>配位场光谱，配合物取代反应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7C47EA">
              <w:rPr>
                <w:rFonts w:ascii="宋体" w:eastAsia="宋体" w:hAnsi="宋体"/>
                <w:szCs w:val="21"/>
              </w:rPr>
              <w:t>配合物的氧化还原反应机理。</w:t>
            </w:r>
          </w:p>
        </w:tc>
        <w:tc>
          <w:tcPr>
            <w:tcW w:w="904" w:type="dxa"/>
            <w:vAlign w:val="center"/>
          </w:tcPr>
          <w:p w14:paraId="77BB6B34" w14:textId="77777777" w:rsidR="00571F19" w:rsidRPr="00D715F7" w:rsidRDefault="00571F1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71F19" w:rsidRPr="00D715F7" w14:paraId="0CF4AFC2" w14:textId="77777777" w:rsidTr="00A971D4">
        <w:trPr>
          <w:trHeight w:val="340"/>
          <w:jc w:val="center"/>
        </w:trPr>
        <w:tc>
          <w:tcPr>
            <w:tcW w:w="1642" w:type="dxa"/>
            <w:vAlign w:val="center"/>
          </w:tcPr>
          <w:p w14:paraId="3C03169C" w14:textId="77777777" w:rsidR="00571F19" w:rsidRPr="00D715F7" w:rsidRDefault="004E70CC" w:rsidP="00554F2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02FAB">
              <w:rPr>
                <w:rFonts w:ascii="宋体" w:eastAsia="宋体" w:hAnsi="宋体" w:hint="eastAsia"/>
              </w:rPr>
              <w:t>有机金属化合物</w:t>
            </w:r>
          </w:p>
        </w:tc>
        <w:tc>
          <w:tcPr>
            <w:tcW w:w="2074" w:type="dxa"/>
            <w:vAlign w:val="center"/>
          </w:tcPr>
          <w:p w14:paraId="5D87246E" w14:textId="77777777" w:rsidR="00571F19" w:rsidRPr="00D715F7" w:rsidRDefault="00AB1841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B1841">
              <w:rPr>
                <w:rFonts w:ascii="宋体" w:eastAsia="宋体" w:hAnsi="宋体" w:hint="eastAsia"/>
                <w:szCs w:val="21"/>
              </w:rPr>
              <w:t>有机金属化合物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B1841">
              <w:rPr>
                <w:rFonts w:ascii="宋体" w:eastAsia="宋体" w:hAnsi="宋体" w:hint="eastAsia"/>
                <w:szCs w:val="21"/>
              </w:rPr>
              <w:t>金属羰基配合物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B1841">
              <w:rPr>
                <w:rFonts w:ascii="宋体" w:eastAsia="宋体" w:hAnsi="宋体"/>
                <w:szCs w:val="21"/>
              </w:rPr>
              <w:t>烯烃和炔烃配合物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B1841">
              <w:rPr>
                <w:rFonts w:ascii="宋体" w:eastAsia="宋体" w:hAnsi="宋体" w:hint="eastAsia"/>
                <w:szCs w:val="21"/>
              </w:rPr>
              <w:t>夹心结构配合物</w:t>
            </w:r>
          </w:p>
        </w:tc>
        <w:tc>
          <w:tcPr>
            <w:tcW w:w="1145" w:type="dxa"/>
            <w:vAlign w:val="center"/>
          </w:tcPr>
          <w:p w14:paraId="248D6DEC" w14:textId="40B5DD52" w:rsidR="00571F19" w:rsidRPr="00D715F7" w:rsidRDefault="000E3913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31" w:type="dxa"/>
            <w:vAlign w:val="center"/>
          </w:tcPr>
          <w:p w14:paraId="60BEC808" w14:textId="77777777" w:rsidR="00571F19" w:rsidRPr="00D715F7" w:rsidRDefault="00EA32FD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A32FD">
              <w:rPr>
                <w:rFonts w:ascii="宋体" w:eastAsia="宋体" w:hAnsi="宋体" w:hint="eastAsia"/>
                <w:szCs w:val="21"/>
              </w:rPr>
              <w:t>掌握金属羰基配合物的特点、成键特征、有效原子序数规则。掌握特殊配合物的合成、性质和化学键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904" w:type="dxa"/>
            <w:vAlign w:val="center"/>
          </w:tcPr>
          <w:p w14:paraId="120CB7D2" w14:textId="77777777" w:rsidR="00571F19" w:rsidRPr="00D715F7" w:rsidRDefault="00571F1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71F19" w:rsidRPr="00D715F7" w14:paraId="3CC4A3EC" w14:textId="77777777" w:rsidTr="00A971D4">
        <w:trPr>
          <w:trHeight w:val="340"/>
          <w:jc w:val="center"/>
        </w:trPr>
        <w:tc>
          <w:tcPr>
            <w:tcW w:w="1642" w:type="dxa"/>
            <w:vAlign w:val="center"/>
          </w:tcPr>
          <w:p w14:paraId="22076F5C" w14:textId="77777777" w:rsidR="00571F19" w:rsidRPr="00D715F7" w:rsidRDefault="004E70CC" w:rsidP="00554F2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3618ED">
              <w:rPr>
                <w:rFonts w:ascii="宋体" w:eastAsia="宋体" w:hAnsi="宋体" w:hint="eastAsia"/>
              </w:rPr>
              <w:t>原子簇化合物</w:t>
            </w:r>
          </w:p>
        </w:tc>
        <w:tc>
          <w:tcPr>
            <w:tcW w:w="2074" w:type="dxa"/>
            <w:vAlign w:val="center"/>
          </w:tcPr>
          <w:p w14:paraId="1247D3A6" w14:textId="77777777" w:rsidR="00571F19" w:rsidRPr="00D715F7" w:rsidRDefault="00004DB8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proofErr w:type="gramStart"/>
            <w:r w:rsidRPr="00004DB8">
              <w:rPr>
                <w:rFonts w:ascii="宋体" w:eastAsia="宋体" w:hAnsi="宋体" w:hint="eastAsia"/>
                <w:szCs w:val="21"/>
              </w:rPr>
              <w:t>硼原子簇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004DB8">
              <w:rPr>
                <w:rFonts w:ascii="宋体" w:eastAsia="宋体" w:hAnsi="宋体" w:hint="eastAsia"/>
                <w:szCs w:val="21"/>
              </w:rPr>
              <w:t>金属原子簇</w:t>
            </w:r>
          </w:p>
        </w:tc>
        <w:tc>
          <w:tcPr>
            <w:tcW w:w="1145" w:type="dxa"/>
            <w:vAlign w:val="center"/>
          </w:tcPr>
          <w:p w14:paraId="688F35C2" w14:textId="1BF857E0" w:rsidR="00571F19" w:rsidRPr="00D715F7" w:rsidRDefault="000E3913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31" w:type="dxa"/>
            <w:vAlign w:val="center"/>
          </w:tcPr>
          <w:p w14:paraId="590E44FE" w14:textId="77777777" w:rsidR="00571F19" w:rsidRPr="00D715F7" w:rsidRDefault="00004DB8" w:rsidP="008F50C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04DB8">
              <w:rPr>
                <w:rFonts w:ascii="宋体" w:eastAsia="宋体" w:hAnsi="宋体" w:hint="eastAsia"/>
                <w:szCs w:val="21"/>
              </w:rPr>
              <w:t>了解硼烷的合成和性质，掌握硼烷的命名和成键特征</w:t>
            </w:r>
            <w:r w:rsidRPr="00004DB8">
              <w:rPr>
                <w:rFonts w:ascii="宋体" w:eastAsia="宋体" w:hAnsi="宋体"/>
                <w:szCs w:val="21"/>
              </w:rPr>
              <w:t>, 掌握用Wade规则，了解硼烷的反应。</w:t>
            </w:r>
            <w:r w:rsidR="001944D9" w:rsidRPr="001944D9">
              <w:rPr>
                <w:rFonts w:ascii="宋体" w:eastAsia="宋体" w:hAnsi="宋体" w:hint="eastAsia"/>
                <w:szCs w:val="21"/>
              </w:rPr>
              <w:t>掌握金属原子簇化合物特征、成键方式和结构特征。</w:t>
            </w:r>
          </w:p>
        </w:tc>
        <w:tc>
          <w:tcPr>
            <w:tcW w:w="904" w:type="dxa"/>
            <w:vAlign w:val="center"/>
          </w:tcPr>
          <w:p w14:paraId="1379A53C" w14:textId="77777777" w:rsidR="00571F19" w:rsidRPr="00D715F7" w:rsidRDefault="00571F1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E70CC" w:rsidRPr="00D715F7" w14:paraId="233F3261" w14:textId="77777777" w:rsidTr="00A971D4">
        <w:trPr>
          <w:trHeight w:val="340"/>
          <w:jc w:val="center"/>
        </w:trPr>
        <w:tc>
          <w:tcPr>
            <w:tcW w:w="1642" w:type="dxa"/>
            <w:vAlign w:val="center"/>
          </w:tcPr>
          <w:p w14:paraId="3EC45D59" w14:textId="77777777" w:rsidR="004E70CC" w:rsidRDefault="004E70CC" w:rsidP="00554F2B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E7159D">
              <w:rPr>
                <w:rFonts w:ascii="宋体" w:eastAsia="宋体" w:hAnsi="宋体" w:hint="eastAsia"/>
              </w:rPr>
              <w:t>元素与元素性质的周期性</w:t>
            </w:r>
          </w:p>
        </w:tc>
        <w:tc>
          <w:tcPr>
            <w:tcW w:w="2074" w:type="dxa"/>
            <w:vAlign w:val="center"/>
          </w:tcPr>
          <w:p w14:paraId="0E3DF235" w14:textId="77777777" w:rsidR="004E70CC" w:rsidRPr="00D715F7" w:rsidRDefault="00B0554C" w:rsidP="00352CA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元</w:t>
            </w:r>
            <w:r w:rsidRPr="006D61AB">
              <w:rPr>
                <w:rFonts w:ascii="宋体" w:eastAsia="宋体" w:hAnsi="宋体"/>
                <w:szCs w:val="21"/>
              </w:rPr>
              <w:t>周期</w:t>
            </w:r>
            <w:r>
              <w:rPr>
                <w:rFonts w:ascii="宋体" w:eastAsia="宋体" w:hAnsi="宋体" w:hint="eastAsia"/>
                <w:szCs w:val="21"/>
              </w:rPr>
              <w:t>表表、原子</w:t>
            </w:r>
            <w:r w:rsidRPr="006D61AB">
              <w:rPr>
                <w:rFonts w:ascii="宋体" w:eastAsia="宋体" w:hAnsi="宋体"/>
                <w:szCs w:val="21"/>
              </w:rPr>
              <w:t>电子构型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6D61AB">
              <w:rPr>
                <w:rFonts w:ascii="宋体" w:eastAsia="宋体" w:hAnsi="宋体"/>
                <w:szCs w:val="21"/>
              </w:rPr>
              <w:t>原子性质的周期性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6D61AB">
              <w:rPr>
                <w:rFonts w:ascii="宋体" w:eastAsia="宋体" w:hAnsi="宋体"/>
                <w:szCs w:val="21"/>
              </w:rPr>
              <w:t>元素性质变化的反常性。</w:t>
            </w:r>
          </w:p>
        </w:tc>
        <w:tc>
          <w:tcPr>
            <w:tcW w:w="1145" w:type="dxa"/>
            <w:vAlign w:val="center"/>
          </w:tcPr>
          <w:p w14:paraId="79818AAE" w14:textId="214FF1FC" w:rsidR="004E70CC" w:rsidRPr="00D715F7" w:rsidRDefault="000E3913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531" w:type="dxa"/>
            <w:vAlign w:val="center"/>
          </w:tcPr>
          <w:p w14:paraId="79B23496" w14:textId="77777777" w:rsidR="004E70CC" w:rsidRPr="00D715F7" w:rsidRDefault="006D61AB" w:rsidP="00352CA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D61AB">
              <w:rPr>
                <w:rFonts w:ascii="宋体" w:eastAsia="宋体" w:hAnsi="宋体"/>
                <w:szCs w:val="21"/>
              </w:rPr>
              <w:t>原子结构的周期性，电子构型的特例和解释，原子性质的周期性及其产生的原因。 元素性质变化的反常性。</w:t>
            </w:r>
          </w:p>
        </w:tc>
        <w:tc>
          <w:tcPr>
            <w:tcW w:w="904" w:type="dxa"/>
            <w:vAlign w:val="center"/>
          </w:tcPr>
          <w:p w14:paraId="4498569A" w14:textId="77777777" w:rsidR="004E70CC" w:rsidRPr="00D715F7" w:rsidRDefault="004E70CC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E70CC" w:rsidRPr="00D715F7" w14:paraId="2B20AC78" w14:textId="77777777" w:rsidTr="00A971D4">
        <w:trPr>
          <w:trHeight w:val="340"/>
          <w:jc w:val="center"/>
        </w:trPr>
        <w:tc>
          <w:tcPr>
            <w:tcW w:w="1642" w:type="dxa"/>
            <w:vAlign w:val="center"/>
          </w:tcPr>
          <w:p w14:paraId="4A7C844F" w14:textId="77777777" w:rsidR="004E70CC" w:rsidRDefault="004E70CC" w:rsidP="00554F2B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CA352C">
              <w:rPr>
                <w:rFonts w:ascii="宋体" w:eastAsia="宋体" w:hAnsi="宋体" w:hint="eastAsia"/>
              </w:rPr>
              <w:t>过渡元素</w:t>
            </w:r>
          </w:p>
        </w:tc>
        <w:tc>
          <w:tcPr>
            <w:tcW w:w="2074" w:type="dxa"/>
            <w:vAlign w:val="center"/>
          </w:tcPr>
          <w:p w14:paraId="25ECB912" w14:textId="77777777" w:rsidR="004E70CC" w:rsidRPr="00E301D2" w:rsidRDefault="00B0554C" w:rsidP="00352CA0">
            <w:pPr>
              <w:widowControl/>
              <w:spacing w:before="100" w:beforeAutospacing="1" w:after="100" w:afterAutospacing="1" w:line="400" w:lineRule="exact"/>
              <w:rPr>
                <w:rFonts w:ascii="宋体" w:eastAsia="宋体" w:hAnsi="宋体"/>
              </w:rPr>
            </w:pPr>
            <w:r w:rsidRPr="00E301D2">
              <w:rPr>
                <w:rFonts w:ascii="宋体" w:eastAsia="宋体" w:hAnsi="宋体" w:hint="eastAsia"/>
              </w:rPr>
              <w:t>过渡元</w:t>
            </w:r>
            <w:r w:rsidRPr="00E301D2">
              <w:rPr>
                <w:rFonts w:ascii="宋体" w:eastAsia="宋体" w:hAnsi="宋体" w:hint="eastAsia"/>
                <w:szCs w:val="21"/>
              </w:rPr>
              <w:t>通性，</w:t>
            </w:r>
            <w:r w:rsidR="00A27A8A" w:rsidRPr="00E301D2">
              <w:rPr>
                <w:rFonts w:ascii="宋体" w:eastAsia="宋体" w:hAnsi="宋体" w:hint="eastAsia"/>
              </w:rPr>
              <w:t>过渡元素原子的电子构型，过渡元素的物理性质，过渡元素及其化合物的化学性质</w:t>
            </w:r>
          </w:p>
        </w:tc>
        <w:tc>
          <w:tcPr>
            <w:tcW w:w="1145" w:type="dxa"/>
            <w:vAlign w:val="center"/>
          </w:tcPr>
          <w:p w14:paraId="0584B060" w14:textId="13032093" w:rsidR="004E70CC" w:rsidRPr="00D715F7" w:rsidRDefault="000E3913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531" w:type="dxa"/>
            <w:vAlign w:val="center"/>
          </w:tcPr>
          <w:p w14:paraId="4E6EF544" w14:textId="77777777" w:rsidR="004E70CC" w:rsidRPr="00D715F7" w:rsidRDefault="008B401F" w:rsidP="00352CA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</w:t>
            </w:r>
            <w:r w:rsidRPr="008B401F">
              <w:rPr>
                <w:rFonts w:ascii="宋体" w:eastAsia="宋体" w:hAnsi="宋体" w:hint="eastAsia"/>
                <w:szCs w:val="21"/>
              </w:rPr>
              <w:t>过渡金属的通性，</w:t>
            </w:r>
            <w:r w:rsidRPr="008B401F">
              <w:rPr>
                <w:rFonts w:ascii="宋体" w:eastAsia="宋体" w:hAnsi="宋体"/>
                <w:szCs w:val="21"/>
              </w:rPr>
              <w:t xml:space="preserve">  掌握过渡金属的单质和化合物的制备方法和化学性质。</w:t>
            </w:r>
          </w:p>
        </w:tc>
        <w:tc>
          <w:tcPr>
            <w:tcW w:w="904" w:type="dxa"/>
            <w:vAlign w:val="center"/>
          </w:tcPr>
          <w:p w14:paraId="11C419DB" w14:textId="77777777" w:rsidR="004E70CC" w:rsidRPr="00D715F7" w:rsidRDefault="004E70CC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E70CC" w:rsidRPr="00D715F7" w14:paraId="57C7091F" w14:textId="77777777" w:rsidTr="00CA07CA">
        <w:trPr>
          <w:trHeight w:val="340"/>
          <w:jc w:val="center"/>
        </w:trPr>
        <w:tc>
          <w:tcPr>
            <w:tcW w:w="1642" w:type="dxa"/>
            <w:vAlign w:val="center"/>
          </w:tcPr>
          <w:p w14:paraId="1F853D21" w14:textId="77777777" w:rsidR="004E70CC" w:rsidRPr="00D715F7" w:rsidRDefault="004E70CC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2CDD">
              <w:rPr>
                <w:rFonts w:ascii="宋体" w:eastAsia="宋体" w:hAnsi="宋体" w:hint="eastAsia"/>
              </w:rPr>
              <w:t>稀土元素</w:t>
            </w:r>
          </w:p>
        </w:tc>
        <w:tc>
          <w:tcPr>
            <w:tcW w:w="2074" w:type="dxa"/>
            <w:vAlign w:val="center"/>
          </w:tcPr>
          <w:p w14:paraId="5586E40B" w14:textId="77777777" w:rsidR="004E70CC" w:rsidRPr="00D715F7" w:rsidRDefault="00161A34" w:rsidP="00554F2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F2CDD">
              <w:rPr>
                <w:rFonts w:ascii="宋体" w:eastAsia="宋体" w:hAnsi="宋体" w:hint="eastAsia"/>
              </w:rPr>
              <w:t>稀土元素</w:t>
            </w:r>
            <w:r>
              <w:rPr>
                <w:rFonts w:ascii="宋体" w:eastAsia="宋体" w:hAnsi="宋体" w:hint="eastAsia"/>
              </w:rPr>
              <w:t>的性质、化合物、配合物</w:t>
            </w:r>
          </w:p>
        </w:tc>
        <w:tc>
          <w:tcPr>
            <w:tcW w:w="1145" w:type="dxa"/>
            <w:vAlign w:val="center"/>
          </w:tcPr>
          <w:p w14:paraId="32E757A8" w14:textId="7A055A93" w:rsidR="004E70CC" w:rsidRPr="00D715F7" w:rsidRDefault="000E3913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531" w:type="dxa"/>
            <w:vAlign w:val="center"/>
          </w:tcPr>
          <w:p w14:paraId="701AA3D1" w14:textId="77777777" w:rsidR="004E70CC" w:rsidRPr="00D715F7" w:rsidRDefault="00C07DD1" w:rsidP="00554F2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07DD1">
              <w:rPr>
                <w:rFonts w:ascii="宋体" w:eastAsia="宋体" w:hAnsi="宋体" w:hint="eastAsia"/>
                <w:szCs w:val="21"/>
              </w:rPr>
              <w:t>了解从稀土矿物提取稀土元素的方法，分离提纯单一稀土的方法和原理，制备稀土金属的方法。</w:t>
            </w:r>
          </w:p>
        </w:tc>
        <w:tc>
          <w:tcPr>
            <w:tcW w:w="904" w:type="dxa"/>
            <w:vAlign w:val="center"/>
          </w:tcPr>
          <w:p w14:paraId="490B7652" w14:textId="77777777" w:rsidR="004E70CC" w:rsidRPr="00D715F7" w:rsidRDefault="004E70CC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E70CC" w:rsidRPr="00D715F7" w14:paraId="2855106A" w14:textId="77777777" w:rsidTr="00CA07CA">
        <w:trPr>
          <w:trHeight w:val="340"/>
          <w:jc w:val="center"/>
        </w:trPr>
        <w:tc>
          <w:tcPr>
            <w:tcW w:w="1642" w:type="dxa"/>
            <w:vAlign w:val="center"/>
          </w:tcPr>
          <w:p w14:paraId="09B5C23B" w14:textId="77777777" w:rsidR="004E70CC" w:rsidRPr="00D715F7" w:rsidRDefault="004E70CC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56665">
              <w:rPr>
                <w:rFonts w:ascii="宋体" w:eastAsia="宋体" w:hAnsi="宋体" w:hint="eastAsia"/>
              </w:rPr>
              <w:lastRenderedPageBreak/>
              <w:t>生物无机化学</w:t>
            </w:r>
            <w:r w:rsidRPr="00056665"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2074" w:type="dxa"/>
            <w:vAlign w:val="center"/>
          </w:tcPr>
          <w:p w14:paraId="1CE90E5A" w14:textId="77777777" w:rsidR="004E70CC" w:rsidRPr="00D715F7" w:rsidRDefault="00F41538" w:rsidP="00554F2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847F8">
              <w:rPr>
                <w:rFonts w:ascii="宋体" w:eastAsia="宋体" w:hAnsi="宋体" w:hint="eastAsia"/>
                <w:szCs w:val="21"/>
              </w:rPr>
              <w:t>生命必需元素</w:t>
            </w:r>
          </w:p>
        </w:tc>
        <w:tc>
          <w:tcPr>
            <w:tcW w:w="1145" w:type="dxa"/>
            <w:vAlign w:val="center"/>
          </w:tcPr>
          <w:p w14:paraId="33D86006" w14:textId="3A70BBEE" w:rsidR="004E70CC" w:rsidRPr="00D715F7" w:rsidRDefault="000E3913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531" w:type="dxa"/>
            <w:vAlign w:val="center"/>
          </w:tcPr>
          <w:p w14:paraId="0EE88B0B" w14:textId="77777777" w:rsidR="004E70CC" w:rsidRPr="00D715F7" w:rsidRDefault="000847F8" w:rsidP="00554F2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847F8">
              <w:rPr>
                <w:rFonts w:ascii="宋体" w:eastAsia="宋体" w:hAnsi="宋体" w:hint="eastAsia"/>
                <w:szCs w:val="21"/>
              </w:rPr>
              <w:t>了解哪些是生命必需元素？金属酶和金属蛋白酶及金属离子在金属酶中的作用</w:t>
            </w:r>
            <w:r w:rsidR="00554F2B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904" w:type="dxa"/>
            <w:vAlign w:val="center"/>
          </w:tcPr>
          <w:p w14:paraId="0A2AD5B4" w14:textId="77777777" w:rsidR="004E70CC" w:rsidRPr="00D715F7" w:rsidRDefault="004E70CC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E70CC" w:rsidRPr="00D715F7" w14:paraId="2C7D482E" w14:textId="77777777" w:rsidTr="00CA07CA">
        <w:trPr>
          <w:trHeight w:val="340"/>
          <w:jc w:val="center"/>
        </w:trPr>
        <w:tc>
          <w:tcPr>
            <w:tcW w:w="1642" w:type="dxa"/>
            <w:vAlign w:val="center"/>
          </w:tcPr>
          <w:p w14:paraId="62638AEC" w14:textId="77777777" w:rsidR="004E70CC" w:rsidRPr="00D715F7" w:rsidRDefault="004E70CC" w:rsidP="00554F2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56665">
              <w:rPr>
                <w:rFonts w:ascii="宋体" w:eastAsia="宋体" w:hAnsi="宋体" w:hint="eastAsia"/>
              </w:rPr>
              <w:t>无机化学</w:t>
            </w:r>
            <w:r>
              <w:rPr>
                <w:rFonts w:ascii="宋体" w:eastAsia="宋体" w:hAnsi="宋体" w:hint="eastAsia"/>
              </w:rPr>
              <w:t>研究前沿</w:t>
            </w:r>
          </w:p>
        </w:tc>
        <w:tc>
          <w:tcPr>
            <w:tcW w:w="2074" w:type="dxa"/>
            <w:vAlign w:val="center"/>
          </w:tcPr>
          <w:p w14:paraId="1FD56677" w14:textId="77777777" w:rsidR="004E70CC" w:rsidRPr="00E301D2" w:rsidRDefault="000C4C58" w:rsidP="000C4C58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/>
                <w:bCs/>
                <w:color w:val="000000"/>
                <w:szCs w:val="36"/>
              </w:rPr>
            </w:pPr>
            <w:r w:rsidRPr="00E301D2">
              <w:rPr>
                <w:rFonts w:ascii="宋体" w:eastAsia="宋体" w:hAnsi="宋体" w:hint="eastAsia"/>
                <w:bCs/>
                <w:color w:val="000000"/>
                <w:szCs w:val="36"/>
              </w:rPr>
              <w:t>富勒稀化学、超分子化学、纳米材料、功能配合物等</w:t>
            </w:r>
          </w:p>
        </w:tc>
        <w:tc>
          <w:tcPr>
            <w:tcW w:w="1145" w:type="dxa"/>
            <w:vAlign w:val="center"/>
          </w:tcPr>
          <w:p w14:paraId="58C897D4" w14:textId="11E65D20" w:rsidR="004E70CC" w:rsidRPr="00D715F7" w:rsidRDefault="000E3913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531" w:type="dxa"/>
            <w:vAlign w:val="center"/>
          </w:tcPr>
          <w:p w14:paraId="22758D7D" w14:textId="77777777" w:rsidR="004E70CC" w:rsidRPr="00D715F7" w:rsidRDefault="000847F8" w:rsidP="00554F2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847F8">
              <w:rPr>
                <w:rFonts w:ascii="宋体" w:eastAsia="宋体" w:hAnsi="宋体" w:hint="eastAsia"/>
                <w:szCs w:val="21"/>
              </w:rPr>
              <w:t>无机化学研究的发展情况。</w:t>
            </w:r>
          </w:p>
        </w:tc>
        <w:tc>
          <w:tcPr>
            <w:tcW w:w="904" w:type="dxa"/>
            <w:vAlign w:val="center"/>
          </w:tcPr>
          <w:p w14:paraId="12C1B65A" w14:textId="77777777" w:rsidR="004E70CC" w:rsidRPr="00D715F7" w:rsidRDefault="004E70CC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D46CA00" w14:textId="77777777" w:rsidR="00352CA0" w:rsidRDefault="00352CA0" w:rsidP="00352CA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14:paraId="7FC0522A" w14:textId="77777777" w:rsidR="00BA23F0" w:rsidRDefault="00BA23F0" w:rsidP="00BF101A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101D123E" w14:textId="77777777" w:rsidR="008F7EA5" w:rsidRPr="008F7EA5" w:rsidRDefault="008F7EA5" w:rsidP="00FD34FE">
      <w:pPr>
        <w:pStyle w:val="ae"/>
        <w:numPr>
          <w:ilvl w:val="0"/>
          <w:numId w:val="3"/>
        </w:numPr>
        <w:spacing w:line="400" w:lineRule="exact"/>
        <w:ind w:left="142" w:firstLineChars="0" w:hanging="153"/>
        <w:rPr>
          <w:rFonts w:ascii="Verdana" w:hAnsi="Verdana" w:cs="宋体"/>
          <w:kern w:val="0"/>
          <w:szCs w:val="18"/>
        </w:rPr>
      </w:pPr>
      <w:r w:rsidRPr="008F7EA5">
        <w:rPr>
          <w:rFonts w:ascii="Verdana" w:hAnsi="Verdana" w:cs="宋体"/>
          <w:kern w:val="0"/>
          <w:szCs w:val="18"/>
        </w:rPr>
        <w:t>唐宗</w:t>
      </w:r>
      <w:proofErr w:type="gramStart"/>
      <w:r w:rsidRPr="008F7EA5">
        <w:rPr>
          <w:rFonts w:ascii="Verdana" w:hAnsi="Verdana" w:cs="宋体"/>
          <w:kern w:val="0"/>
          <w:szCs w:val="18"/>
        </w:rPr>
        <w:t>薰</w:t>
      </w:r>
      <w:proofErr w:type="gramEnd"/>
      <w:r w:rsidRPr="008F7EA5">
        <w:rPr>
          <w:rFonts w:ascii="Verdana" w:hAnsi="Verdana" w:cs="宋体" w:hint="eastAsia"/>
          <w:kern w:val="0"/>
          <w:szCs w:val="18"/>
        </w:rPr>
        <w:t>主</w:t>
      </w:r>
      <w:r w:rsidRPr="008F7EA5">
        <w:rPr>
          <w:rFonts w:ascii="Verdana" w:hAnsi="Verdana" w:cs="宋体"/>
          <w:kern w:val="0"/>
          <w:szCs w:val="18"/>
        </w:rPr>
        <w:t>编</w:t>
      </w:r>
      <w:r w:rsidRPr="008F7EA5">
        <w:rPr>
          <w:rFonts w:ascii="Verdana" w:hAnsi="Verdana" w:cs="宋体" w:hint="eastAsia"/>
          <w:kern w:val="0"/>
          <w:szCs w:val="18"/>
        </w:rPr>
        <w:t xml:space="preserve"> </w:t>
      </w:r>
      <w:r w:rsidRPr="008F7EA5">
        <w:rPr>
          <w:rFonts w:ascii="Verdana" w:hAnsi="Verdana" w:cs="宋体" w:hint="eastAsia"/>
          <w:kern w:val="0"/>
          <w:szCs w:val="18"/>
        </w:rPr>
        <w:t>《中级无机化学》，</w:t>
      </w:r>
      <w:r w:rsidRPr="008F7EA5">
        <w:rPr>
          <w:rFonts w:ascii="Verdana" w:hAnsi="Verdana" w:cs="宋体"/>
          <w:kern w:val="0"/>
          <w:szCs w:val="18"/>
        </w:rPr>
        <w:t>高等教育出版社，北京</w:t>
      </w:r>
    </w:p>
    <w:p w14:paraId="4651871A" w14:textId="77777777" w:rsidR="008F7EA5" w:rsidRDefault="008F7EA5" w:rsidP="008F7EA5">
      <w:pPr>
        <w:spacing w:line="400" w:lineRule="exact"/>
        <w:rPr>
          <w:rFonts w:ascii="Verdana" w:hAnsi="Verdana" w:cs="宋体"/>
          <w:kern w:val="0"/>
          <w:szCs w:val="18"/>
        </w:rPr>
      </w:pPr>
      <w:r>
        <w:rPr>
          <w:rFonts w:ascii="Verdana" w:hAnsi="Verdana" w:cs="宋体" w:hint="eastAsia"/>
          <w:kern w:val="0"/>
          <w:szCs w:val="18"/>
        </w:rPr>
        <w:t>2.</w:t>
      </w:r>
      <w:r>
        <w:rPr>
          <w:rFonts w:ascii="Verdana" w:hAnsi="Verdana" w:cs="宋体"/>
          <w:kern w:val="0"/>
          <w:szCs w:val="18"/>
        </w:rPr>
        <w:t xml:space="preserve"> </w:t>
      </w:r>
      <w:r>
        <w:rPr>
          <w:rFonts w:ascii="Verdana" w:hAnsi="Verdana" w:cs="宋体" w:hint="eastAsia"/>
          <w:kern w:val="0"/>
          <w:szCs w:val="18"/>
        </w:rPr>
        <w:t>项斯芬，姚光庆</w:t>
      </w:r>
      <w:r>
        <w:rPr>
          <w:rFonts w:ascii="Verdana" w:hAnsi="Verdana" w:cs="宋体" w:hint="eastAsia"/>
          <w:kern w:val="0"/>
          <w:szCs w:val="18"/>
        </w:rPr>
        <w:t xml:space="preserve"> </w:t>
      </w:r>
      <w:r>
        <w:rPr>
          <w:rFonts w:ascii="Verdana" w:hAnsi="Verdana" w:cs="宋体" w:hint="eastAsia"/>
          <w:kern w:val="0"/>
          <w:szCs w:val="18"/>
        </w:rPr>
        <w:t>编</w:t>
      </w:r>
      <w:r>
        <w:rPr>
          <w:rFonts w:ascii="Verdana" w:hAnsi="Verdana" w:cs="宋体"/>
          <w:kern w:val="0"/>
          <w:szCs w:val="18"/>
        </w:rPr>
        <w:t>著</w:t>
      </w:r>
      <w:r>
        <w:rPr>
          <w:rFonts w:ascii="Verdana" w:hAnsi="Verdana" w:cs="宋体" w:hint="eastAsia"/>
          <w:kern w:val="0"/>
          <w:szCs w:val="18"/>
        </w:rPr>
        <w:t xml:space="preserve"> </w:t>
      </w:r>
      <w:r>
        <w:rPr>
          <w:rFonts w:ascii="Verdana" w:hAnsi="Verdana" w:cs="宋体" w:hint="eastAsia"/>
          <w:kern w:val="0"/>
          <w:szCs w:val="18"/>
        </w:rPr>
        <w:t>《中级无机化学》，北京大出版社，北京</w:t>
      </w:r>
    </w:p>
    <w:p w14:paraId="40B8BB39" w14:textId="77777777" w:rsidR="008F7EA5" w:rsidRPr="008F7EA5" w:rsidRDefault="008F7EA5" w:rsidP="008F7EA5">
      <w:pPr>
        <w:pStyle w:val="ae"/>
        <w:numPr>
          <w:ilvl w:val="0"/>
          <w:numId w:val="4"/>
        </w:numPr>
        <w:spacing w:line="400" w:lineRule="exact"/>
        <w:ind w:firstLineChars="0"/>
        <w:rPr>
          <w:rFonts w:ascii="Verdana" w:hAnsi="Verdana" w:cs="宋体"/>
          <w:kern w:val="0"/>
          <w:sz w:val="18"/>
          <w:szCs w:val="18"/>
        </w:rPr>
      </w:pPr>
      <w:r w:rsidRPr="008F7EA5">
        <w:rPr>
          <w:rFonts w:ascii="Verdana" w:hAnsi="Verdana" w:cs="宋体"/>
          <w:kern w:val="0"/>
          <w:szCs w:val="18"/>
        </w:rPr>
        <w:t>陈慧兰</w:t>
      </w:r>
      <w:r w:rsidRPr="008F7EA5">
        <w:rPr>
          <w:rFonts w:ascii="Verdana" w:hAnsi="Verdana" w:cs="宋体" w:hint="eastAsia"/>
          <w:kern w:val="0"/>
          <w:szCs w:val="18"/>
        </w:rPr>
        <w:t>主编</w:t>
      </w:r>
      <w:r w:rsidRPr="008F7EA5">
        <w:rPr>
          <w:rFonts w:ascii="Verdana" w:hAnsi="Verdana" w:cs="宋体" w:hint="eastAsia"/>
          <w:kern w:val="0"/>
          <w:szCs w:val="18"/>
        </w:rPr>
        <w:t xml:space="preserve"> </w:t>
      </w:r>
      <w:r w:rsidRPr="008F7EA5">
        <w:rPr>
          <w:rFonts w:ascii="Verdana" w:hAnsi="Verdana" w:cs="宋体" w:hint="eastAsia"/>
          <w:kern w:val="0"/>
          <w:szCs w:val="18"/>
        </w:rPr>
        <w:t>《高等无机化学》，</w:t>
      </w:r>
      <w:r w:rsidRPr="008F7EA5">
        <w:rPr>
          <w:rFonts w:ascii="Verdana" w:hAnsi="Verdana" w:cs="宋体"/>
          <w:kern w:val="0"/>
          <w:szCs w:val="18"/>
        </w:rPr>
        <w:t>高等教育出版社，北京</w:t>
      </w:r>
    </w:p>
    <w:p w14:paraId="09F35E31" w14:textId="77777777" w:rsidR="008F7EA5" w:rsidRPr="008F7EA5" w:rsidRDefault="008F7EA5" w:rsidP="008F7EA5">
      <w:pPr>
        <w:pStyle w:val="ae"/>
        <w:numPr>
          <w:ilvl w:val="0"/>
          <w:numId w:val="4"/>
        </w:numPr>
        <w:spacing w:line="400" w:lineRule="exact"/>
        <w:ind w:firstLineChars="0"/>
        <w:rPr>
          <w:rFonts w:ascii="Verdana" w:hAnsi="Verdana" w:cs="宋体"/>
          <w:kern w:val="0"/>
          <w:sz w:val="18"/>
          <w:szCs w:val="18"/>
        </w:rPr>
      </w:pPr>
      <w:proofErr w:type="gramStart"/>
      <w:r w:rsidRPr="008F7EA5">
        <w:rPr>
          <w:rFonts w:ascii="Verdana" w:hAnsi="Verdana" w:cs="宋体" w:hint="eastAsia"/>
          <w:kern w:val="0"/>
          <w:szCs w:val="18"/>
        </w:rPr>
        <w:t>关鲁雄</w:t>
      </w:r>
      <w:proofErr w:type="gramEnd"/>
      <w:r w:rsidRPr="008F7EA5">
        <w:rPr>
          <w:rFonts w:ascii="Verdana" w:hAnsi="Verdana" w:cs="宋体" w:hint="eastAsia"/>
          <w:kern w:val="0"/>
          <w:szCs w:val="18"/>
        </w:rPr>
        <w:t>主编</w:t>
      </w:r>
      <w:r w:rsidRPr="008F7EA5">
        <w:rPr>
          <w:rFonts w:ascii="Verdana" w:hAnsi="Verdana" w:cs="宋体" w:hint="eastAsia"/>
          <w:kern w:val="0"/>
          <w:szCs w:val="18"/>
        </w:rPr>
        <w:t xml:space="preserve"> </w:t>
      </w:r>
      <w:r w:rsidRPr="008F7EA5">
        <w:rPr>
          <w:rFonts w:ascii="Verdana" w:hAnsi="Verdana" w:cs="宋体" w:hint="eastAsia"/>
          <w:kern w:val="0"/>
          <w:szCs w:val="18"/>
        </w:rPr>
        <w:t>《高等无机化学》，化学工业出版社，北京</w:t>
      </w:r>
    </w:p>
    <w:p w14:paraId="5871212A" w14:textId="77777777" w:rsidR="008F7EA5" w:rsidRDefault="008F7EA5" w:rsidP="008F7EA5">
      <w:pPr>
        <w:numPr>
          <w:ilvl w:val="0"/>
          <w:numId w:val="4"/>
        </w:numPr>
        <w:spacing w:line="400" w:lineRule="exac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Cs w:val="18"/>
        </w:rPr>
        <w:t>卓立宏，郭应臣主编</w:t>
      </w:r>
      <w:r>
        <w:rPr>
          <w:rFonts w:ascii="Verdana" w:hAnsi="Verdana" w:cs="宋体" w:hint="eastAsia"/>
          <w:kern w:val="0"/>
          <w:szCs w:val="18"/>
        </w:rPr>
        <w:t xml:space="preserve"> </w:t>
      </w:r>
      <w:r>
        <w:rPr>
          <w:rFonts w:ascii="Verdana" w:hAnsi="Verdana" w:cs="宋体" w:hint="eastAsia"/>
          <w:kern w:val="0"/>
          <w:szCs w:val="18"/>
        </w:rPr>
        <w:t>《简明配位化学》，河南大学出版社，河南</w:t>
      </w:r>
    </w:p>
    <w:p w14:paraId="07123E46" w14:textId="77777777" w:rsidR="008F7EA5" w:rsidRPr="008F7EA5" w:rsidRDefault="008F7EA5" w:rsidP="008F7EA5">
      <w:pPr>
        <w:pStyle w:val="ae"/>
        <w:numPr>
          <w:ilvl w:val="0"/>
          <w:numId w:val="4"/>
        </w:numPr>
        <w:spacing w:line="400" w:lineRule="exact"/>
        <w:ind w:firstLineChars="0"/>
        <w:rPr>
          <w:rFonts w:ascii="Verdana" w:hAnsi="Verdana" w:cs="宋体"/>
          <w:kern w:val="0"/>
          <w:sz w:val="18"/>
          <w:szCs w:val="18"/>
        </w:rPr>
      </w:pPr>
      <w:r w:rsidRPr="008F7EA5">
        <w:rPr>
          <w:rFonts w:ascii="Verdana" w:hAnsi="Verdana" w:cs="宋体" w:hint="eastAsia"/>
          <w:kern w:val="0"/>
          <w:szCs w:val="18"/>
        </w:rPr>
        <w:t>李晖</w:t>
      </w:r>
      <w:r w:rsidRPr="008F7EA5">
        <w:rPr>
          <w:rFonts w:ascii="Verdana" w:hAnsi="Verdana" w:cs="宋体" w:hint="eastAsia"/>
          <w:kern w:val="0"/>
          <w:szCs w:val="18"/>
        </w:rPr>
        <w:t xml:space="preserve"> </w:t>
      </w:r>
      <w:r w:rsidRPr="008F7EA5">
        <w:rPr>
          <w:rFonts w:ascii="Verdana" w:hAnsi="Verdana" w:cs="宋体"/>
          <w:kern w:val="0"/>
          <w:szCs w:val="18"/>
        </w:rPr>
        <w:t>编著</w:t>
      </w:r>
      <w:r w:rsidRPr="008F7EA5">
        <w:rPr>
          <w:rFonts w:ascii="Verdana" w:hAnsi="Verdana" w:cs="宋体" w:hint="eastAsia"/>
          <w:kern w:val="0"/>
          <w:szCs w:val="18"/>
        </w:rPr>
        <w:t xml:space="preserve"> </w:t>
      </w:r>
      <w:r w:rsidRPr="008F7EA5">
        <w:rPr>
          <w:rFonts w:ascii="Verdana" w:hAnsi="Verdana" w:cs="宋体" w:hint="eastAsia"/>
          <w:kern w:val="0"/>
          <w:szCs w:val="18"/>
        </w:rPr>
        <w:t>《配位化学》，化学工业出版社，北京</w:t>
      </w:r>
    </w:p>
    <w:p w14:paraId="61EBBA20" w14:textId="77777777" w:rsidR="008F7EA5" w:rsidRDefault="008F7EA5" w:rsidP="008F7EA5">
      <w:pPr>
        <w:numPr>
          <w:ilvl w:val="0"/>
          <w:numId w:val="4"/>
        </w:numPr>
        <w:spacing w:line="400" w:lineRule="exac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Cs w:val="18"/>
        </w:rPr>
        <w:t>孙为银</w:t>
      </w:r>
      <w:r>
        <w:rPr>
          <w:rFonts w:ascii="Verdana" w:hAnsi="Verdana" w:cs="宋体"/>
          <w:kern w:val="0"/>
          <w:szCs w:val="18"/>
        </w:rPr>
        <w:t>编著</w:t>
      </w:r>
      <w:r>
        <w:rPr>
          <w:rFonts w:ascii="Verdana" w:hAnsi="Verdana" w:cs="宋体" w:hint="eastAsia"/>
          <w:kern w:val="0"/>
          <w:szCs w:val="18"/>
        </w:rPr>
        <w:t xml:space="preserve"> </w:t>
      </w:r>
      <w:r>
        <w:rPr>
          <w:rFonts w:ascii="Verdana" w:hAnsi="Verdana" w:cs="宋体" w:hint="eastAsia"/>
          <w:kern w:val="0"/>
          <w:szCs w:val="18"/>
        </w:rPr>
        <w:t>《配位化学》，化学工业出版社，北京</w:t>
      </w:r>
    </w:p>
    <w:p w14:paraId="2B504E65" w14:textId="77777777" w:rsidR="008F7EA5" w:rsidRDefault="008F7EA5" w:rsidP="00BF101A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14:paraId="42DC3A54" w14:textId="77777777" w:rsidR="00E76E34" w:rsidRDefault="00E76E34" w:rsidP="00BF101A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5378AB8B" w14:textId="2F02F0A9" w:rsidR="003E1221" w:rsidRPr="00EB623B" w:rsidRDefault="003E1221" w:rsidP="003E1221">
      <w:pPr>
        <w:spacing w:line="440" w:lineRule="exact"/>
        <w:rPr>
          <w:rFonts w:ascii="宋体" w:eastAsia="宋体" w:hAnsi="宋体"/>
          <w:szCs w:val="21"/>
        </w:rPr>
      </w:pPr>
      <w:r w:rsidRPr="00EB623B">
        <w:rPr>
          <w:rFonts w:ascii="宋体" w:eastAsia="宋体" w:hAnsi="宋体" w:hint="eastAsia"/>
          <w:szCs w:val="21"/>
        </w:rPr>
        <w:t>教学采用教师讲解</w:t>
      </w:r>
      <w:r w:rsidR="00FB6AA2">
        <w:rPr>
          <w:rFonts w:ascii="宋体" w:eastAsia="宋体" w:hAnsi="宋体" w:hint="eastAsia"/>
          <w:szCs w:val="21"/>
        </w:rPr>
        <w:t>为主</w:t>
      </w:r>
      <w:r w:rsidRPr="00EB623B">
        <w:rPr>
          <w:rFonts w:ascii="宋体" w:eastAsia="宋体" w:hAnsi="宋体" w:hint="eastAsia"/>
          <w:szCs w:val="21"/>
        </w:rPr>
        <w:t>的模式进行。</w:t>
      </w:r>
    </w:p>
    <w:p w14:paraId="377019C3" w14:textId="47112547" w:rsidR="00FB6AA2" w:rsidRDefault="003E1221" w:rsidP="00357CE2">
      <w:pPr>
        <w:spacing w:line="440" w:lineRule="exact"/>
        <w:rPr>
          <w:rFonts w:ascii="宋体" w:eastAsia="宋体" w:hAnsi="宋体"/>
          <w:bCs/>
        </w:rPr>
      </w:pPr>
      <w:r w:rsidRPr="00EB623B">
        <w:rPr>
          <w:rFonts w:ascii="宋体" w:eastAsia="宋体" w:hAnsi="宋体"/>
          <w:szCs w:val="21"/>
        </w:rPr>
        <w:t>1.</w:t>
      </w:r>
      <w:r w:rsidR="00FB6AA2" w:rsidRPr="005F180D">
        <w:rPr>
          <w:rFonts w:ascii="宋体" w:eastAsia="宋体" w:hAnsi="宋体"/>
          <w:bCs/>
        </w:rPr>
        <w:t xml:space="preserve"> </w:t>
      </w:r>
      <w:r w:rsidR="00FB6AA2" w:rsidRPr="005F180D">
        <w:rPr>
          <w:rFonts w:ascii="宋体" w:eastAsia="宋体" w:hAnsi="宋体" w:hint="eastAsia"/>
          <w:bCs/>
        </w:rPr>
        <w:t>课堂上</w:t>
      </w:r>
      <w:r w:rsidR="00FB6AA2" w:rsidRPr="005F180D">
        <w:rPr>
          <w:rFonts w:ascii="宋体" w:eastAsia="宋体" w:hAnsi="宋体"/>
          <w:bCs/>
        </w:rPr>
        <w:t>通过讲授</w:t>
      </w:r>
      <w:r w:rsidR="00FB6AA2" w:rsidRPr="005F180D">
        <w:rPr>
          <w:rFonts w:ascii="宋体" w:eastAsia="宋体" w:hAnsi="宋体" w:hint="eastAsia"/>
          <w:bCs/>
        </w:rPr>
        <w:t>重、难点，用案例分析等方式帮助学生理解知识点。</w:t>
      </w:r>
    </w:p>
    <w:p w14:paraId="62990FBD" w14:textId="614D6A8A" w:rsidR="00FB6AA2" w:rsidRDefault="00357CE2" w:rsidP="00357CE2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/>
          <w:bCs/>
        </w:rPr>
        <w:t>2</w:t>
      </w:r>
      <w:r w:rsidR="00FB6AA2" w:rsidRPr="005F180D">
        <w:rPr>
          <w:rFonts w:ascii="宋体" w:eastAsia="宋体" w:hAnsi="宋体" w:hint="eastAsia"/>
          <w:bCs/>
        </w:rPr>
        <w:t>. 课后通过</w:t>
      </w:r>
      <w:r>
        <w:rPr>
          <w:rFonts w:ascii="宋体" w:eastAsia="宋体" w:hAnsi="宋体" w:hint="eastAsia"/>
          <w:bCs/>
        </w:rPr>
        <w:t>复习</w:t>
      </w:r>
      <w:r w:rsidR="00FB6AA2" w:rsidRPr="005F180D">
        <w:rPr>
          <w:rFonts w:ascii="宋体" w:eastAsia="宋体" w:hAnsi="宋体" w:hint="eastAsia"/>
          <w:bCs/>
        </w:rPr>
        <w:t>，巩固对知识重点和难点的理解和掌握。</w:t>
      </w:r>
    </w:p>
    <w:p w14:paraId="14BC91C7" w14:textId="77777777" w:rsidR="003E1221" w:rsidRPr="00357CE2" w:rsidRDefault="003E1221" w:rsidP="00357CE2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14:paraId="213135EB" w14:textId="459CD036" w:rsidR="00D417A1" w:rsidRPr="00F56396" w:rsidRDefault="00022CBB" w:rsidP="00BF101A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77EE3BCE" w14:textId="67B5548B" w:rsidR="00D417A1" w:rsidRPr="00DD7B5F" w:rsidRDefault="00DD7B5F" w:rsidP="00BF101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097939F6" w14:textId="6961B007" w:rsidR="00D417A1" w:rsidRPr="00D504B7" w:rsidRDefault="00022CBB" w:rsidP="00BF101A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73EDE42C" w14:textId="77777777" w:rsidTr="005A0D5B">
        <w:trPr>
          <w:trHeight w:val="567"/>
          <w:jc w:val="center"/>
        </w:trPr>
        <w:tc>
          <w:tcPr>
            <w:tcW w:w="2847" w:type="dxa"/>
            <w:vAlign w:val="center"/>
          </w:tcPr>
          <w:p w14:paraId="0AB14A0B" w14:textId="77777777" w:rsidR="00D417A1" w:rsidRDefault="00D417A1" w:rsidP="00BF101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4E7239E6" w14:textId="77777777" w:rsidR="00D417A1" w:rsidRDefault="00D417A1" w:rsidP="00BF101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0F240559" w14:textId="77777777" w:rsidR="00D417A1" w:rsidRDefault="00D417A1" w:rsidP="00BF101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4CBCCDB5" w14:textId="77777777" w:rsidTr="005A0D5B">
        <w:trPr>
          <w:trHeight w:val="567"/>
          <w:jc w:val="center"/>
        </w:trPr>
        <w:tc>
          <w:tcPr>
            <w:tcW w:w="2847" w:type="dxa"/>
            <w:vAlign w:val="center"/>
          </w:tcPr>
          <w:p w14:paraId="085758B6" w14:textId="77777777" w:rsidR="00D417A1" w:rsidRPr="00285327" w:rsidRDefault="00285327" w:rsidP="00BF101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lastRenderedPageBreak/>
              <w:t>课程目标1</w:t>
            </w:r>
          </w:p>
        </w:tc>
        <w:tc>
          <w:tcPr>
            <w:tcW w:w="2849" w:type="dxa"/>
            <w:vAlign w:val="center"/>
          </w:tcPr>
          <w:p w14:paraId="19F2E0D0" w14:textId="26FDF0E5" w:rsidR="00D417A1" w:rsidRPr="00A56091" w:rsidRDefault="00A56091" w:rsidP="00BF101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A56091">
              <w:rPr>
                <w:rFonts w:ascii="Times New Roman" w:hAnsi="Times New Roman"/>
                <w:bCs/>
              </w:rPr>
              <w:t>知识的掌握</w:t>
            </w:r>
          </w:p>
        </w:tc>
        <w:tc>
          <w:tcPr>
            <w:tcW w:w="2849" w:type="dxa"/>
            <w:vAlign w:val="center"/>
          </w:tcPr>
          <w:p w14:paraId="15A742DD" w14:textId="60EC0C30" w:rsidR="00D417A1" w:rsidRDefault="00D27CD3" w:rsidP="00BF101A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07525">
              <w:rPr>
                <w:rFonts w:ascii="Times New Roman" w:hAnsi="Times New Roman"/>
              </w:rPr>
              <w:t>考勤，提问</w:t>
            </w:r>
          </w:p>
        </w:tc>
      </w:tr>
      <w:tr w:rsidR="00D417A1" w14:paraId="0AA8147E" w14:textId="77777777" w:rsidTr="005A0D5B">
        <w:trPr>
          <w:trHeight w:val="567"/>
          <w:jc w:val="center"/>
        </w:trPr>
        <w:tc>
          <w:tcPr>
            <w:tcW w:w="2847" w:type="dxa"/>
            <w:vAlign w:val="center"/>
          </w:tcPr>
          <w:p w14:paraId="022C8627" w14:textId="77777777" w:rsidR="00D417A1" w:rsidRPr="00285327" w:rsidRDefault="00285327" w:rsidP="00BF101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01234124" w14:textId="72264C44" w:rsidR="00D417A1" w:rsidRPr="00A56091" w:rsidRDefault="00A56091" w:rsidP="00BF101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A56091">
              <w:rPr>
                <w:rFonts w:ascii="Times New Roman" w:hAnsi="Times New Roman" w:hint="eastAsia"/>
                <w:bCs/>
              </w:rPr>
              <w:t>文献的归纳和</w:t>
            </w:r>
            <w:r w:rsidRPr="00A56091">
              <w:rPr>
                <w:rFonts w:ascii="Times New Roman" w:hAnsi="Times New Roman"/>
                <w:bCs/>
              </w:rPr>
              <w:t>分析</w:t>
            </w:r>
            <w:r w:rsidRPr="00A56091">
              <w:rPr>
                <w:rFonts w:ascii="Times New Roman" w:hAnsi="Times New Roman" w:hint="eastAsia"/>
                <w:bCs/>
              </w:rPr>
              <w:t>表达能力</w:t>
            </w:r>
          </w:p>
        </w:tc>
        <w:tc>
          <w:tcPr>
            <w:tcW w:w="2849" w:type="dxa"/>
            <w:vAlign w:val="center"/>
          </w:tcPr>
          <w:p w14:paraId="4086B3AF" w14:textId="2247A754" w:rsidR="00D417A1" w:rsidRPr="00A56091" w:rsidRDefault="005A0D5B" w:rsidP="00BF101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A56091">
              <w:rPr>
                <w:rFonts w:hAnsi="宋体" w:hint="eastAsia"/>
                <w:bCs/>
              </w:rPr>
              <w:t>学习论文</w:t>
            </w:r>
          </w:p>
        </w:tc>
      </w:tr>
    </w:tbl>
    <w:p w14:paraId="2D28A24D" w14:textId="52F17288" w:rsidR="00DD7B5F" w:rsidRDefault="00DD7B5F" w:rsidP="00BF101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14:paraId="0AE72A7C" w14:textId="6DD754A9" w:rsidR="00C54636" w:rsidRDefault="00DD7B5F" w:rsidP="00BF101A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14:paraId="0AA7E3A5" w14:textId="08302BDE" w:rsidR="001574A0" w:rsidRPr="00107525" w:rsidRDefault="001574A0" w:rsidP="001574A0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</w:rPr>
      </w:pPr>
      <w:r w:rsidRPr="00107525">
        <w:rPr>
          <w:rFonts w:ascii="Times New Roman" w:eastAsia="宋体" w:hAnsi="Times New Roman" w:cs="Times New Roman"/>
        </w:rPr>
        <w:t>平时成绩：</w:t>
      </w:r>
      <w:r w:rsidRPr="00107525">
        <w:rPr>
          <w:rFonts w:ascii="Times New Roman" w:eastAsia="宋体" w:hAnsi="Times New Roman" w:cs="Times New Roman"/>
        </w:rPr>
        <w:t>30%</w:t>
      </w:r>
      <w:r w:rsidRPr="00107525">
        <w:rPr>
          <w:rFonts w:ascii="Times New Roman" w:eastAsia="宋体" w:hAnsi="Times New Roman" w:cs="Times New Roman"/>
        </w:rPr>
        <w:t>（考勤，提问，等）</w:t>
      </w:r>
    </w:p>
    <w:p w14:paraId="4FAB3FF5" w14:textId="2AE624E0" w:rsidR="001574A0" w:rsidRPr="00107525" w:rsidRDefault="001574A0" w:rsidP="001574A0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</w:rPr>
      </w:pPr>
      <w:r w:rsidRPr="00107525">
        <w:rPr>
          <w:rFonts w:ascii="Times New Roman" w:eastAsia="宋体" w:hAnsi="Times New Roman" w:cs="Times New Roman"/>
        </w:rPr>
        <w:t>期末考试：</w:t>
      </w:r>
      <w:r>
        <w:rPr>
          <w:rFonts w:ascii="Times New Roman" w:eastAsia="宋体" w:hAnsi="Times New Roman" w:cs="Times New Roman"/>
        </w:rPr>
        <w:t>7</w:t>
      </w:r>
      <w:r w:rsidRPr="00107525">
        <w:rPr>
          <w:rFonts w:ascii="Times New Roman" w:eastAsia="宋体" w:hAnsi="Times New Roman" w:cs="Times New Roman"/>
        </w:rPr>
        <w:t>0%</w:t>
      </w:r>
      <w:r w:rsidRPr="00107525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</w:rPr>
        <w:t>学习论文</w:t>
      </w:r>
      <w:r w:rsidRPr="00107525">
        <w:rPr>
          <w:rFonts w:ascii="Times New Roman" w:eastAsia="宋体" w:hAnsi="Times New Roman" w:cs="Times New Roman"/>
        </w:rPr>
        <w:t>）。</w:t>
      </w:r>
    </w:p>
    <w:p w14:paraId="78D7D233" w14:textId="77777777" w:rsidR="001574A0" w:rsidRPr="001574A0" w:rsidRDefault="001574A0" w:rsidP="001574A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14:paraId="293FED66" w14:textId="3DF30F33" w:rsidR="00B03909" w:rsidRDefault="00DD7B5F" w:rsidP="00BF101A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</w:p>
    <w:p w14:paraId="14831C5A" w14:textId="214731AC" w:rsidR="00D504B7" w:rsidRPr="00DD7B5F" w:rsidRDefault="00D504B7" w:rsidP="00BF101A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13753559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4E36850" w14:textId="77777777" w:rsidR="00285327" w:rsidRPr="00322986" w:rsidRDefault="00285327" w:rsidP="00BF101A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232580B5" w14:textId="77777777" w:rsidR="00285327" w:rsidRPr="00322986" w:rsidRDefault="00285327" w:rsidP="00BF101A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0C769B5" w14:textId="77777777" w:rsidR="00285327" w:rsidRPr="00322986" w:rsidRDefault="00285327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F294F" w14:textId="77777777" w:rsidR="00285327" w:rsidRPr="00322986" w:rsidRDefault="00285327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05508C8D" w14:textId="77777777" w:rsidR="00285327" w:rsidRPr="00322986" w:rsidRDefault="00285327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E2CB052" w14:textId="77777777" w:rsidR="00285327" w:rsidRPr="00322986" w:rsidRDefault="00285327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53B9CB61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28C5F0B" w14:textId="5AC548F8" w:rsidR="00322986" w:rsidRPr="00322986" w:rsidRDefault="00322986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 w:rsidR="001574A0">
              <w:rPr>
                <w:rFonts w:ascii="宋体" w:eastAsia="宋体" w:hAnsi="宋体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E26D5F4" w14:textId="765AAE42" w:rsidR="00322986" w:rsidRPr="00322986" w:rsidRDefault="00A56091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ACAE2" w14:textId="0FDC1D2E" w:rsidR="00322986" w:rsidRPr="00322986" w:rsidRDefault="00A56091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24760064" w14:textId="0A58234A" w:rsidR="00322986" w:rsidRPr="00322986" w:rsidRDefault="00A56091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5DF9D052" w14:textId="5D802916" w:rsidR="00322986" w:rsidRPr="00322986" w:rsidRDefault="00322986" w:rsidP="00BF101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2986" w:rsidRPr="002F4D99" w14:paraId="423F53EE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9BC302B" w14:textId="1368CE41" w:rsidR="00322986" w:rsidRPr="00322986" w:rsidRDefault="001574A0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390929F" w14:textId="724E7C7C" w:rsidR="00322986" w:rsidRPr="00322986" w:rsidRDefault="00A56091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5D606" w14:textId="480AA080" w:rsidR="00322986" w:rsidRPr="00322986" w:rsidRDefault="00A56091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44006C1C" w14:textId="4167A9B7" w:rsidR="00322986" w:rsidRPr="00322986" w:rsidRDefault="00A56091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F405665" w14:textId="77777777" w:rsidR="00322986" w:rsidRPr="00322986" w:rsidRDefault="00322986" w:rsidP="00BF101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2986" w:rsidRPr="002F4D99" w14:paraId="13EC80EA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16467CB" w14:textId="529540DA" w:rsidR="00322986" w:rsidRPr="00322986" w:rsidRDefault="00322986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3EE9DDA" w14:textId="77777777" w:rsidR="00322986" w:rsidRPr="00322986" w:rsidRDefault="00322986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2A9C7F" w14:textId="77777777" w:rsidR="00322986" w:rsidRPr="00322986" w:rsidRDefault="00322986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C287FB" w14:textId="77777777" w:rsidR="00322986" w:rsidRPr="00322986" w:rsidRDefault="00322986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7EE78BD6" w14:textId="77777777" w:rsidR="00322986" w:rsidRPr="00322986" w:rsidRDefault="00322986" w:rsidP="00BF101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5EB2FA0C" w14:textId="77777777" w:rsidR="00A56799" w:rsidRDefault="00A56799" w:rsidP="00BF101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14:paraId="731A4155" w14:textId="40F5F51E" w:rsidR="00285327" w:rsidRPr="00DD7B5F" w:rsidRDefault="00DD7B5F" w:rsidP="00BF101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0170C670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96026" w14:textId="77777777" w:rsidR="00DE7849" w:rsidRPr="00F56396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06FA7ED4" w14:textId="77777777" w:rsidR="00DE7849" w:rsidRPr="00F56396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04981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345F5DAF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971BB" w14:textId="77777777" w:rsidR="00DE7849" w:rsidRPr="00F56396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1DE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BC46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8F30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265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D45A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070BAA4F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C602" w14:textId="77777777" w:rsidR="00DE7849" w:rsidRPr="00F56396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26DA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30CA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AD0B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5BFC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5FC" w14:textId="77777777" w:rsidR="00DE7849" w:rsidRPr="00FB77A1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05C410E1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504B" w14:textId="77777777" w:rsidR="00DE7849" w:rsidRPr="00F56396" w:rsidRDefault="00DE7849" w:rsidP="00BF10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44E9" w14:textId="77777777" w:rsidR="00DE7849" w:rsidRPr="00FB77A1" w:rsidRDefault="00DE7849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531" w14:textId="77777777" w:rsidR="00DE7849" w:rsidRPr="00FB77A1" w:rsidRDefault="00DE7849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1BA1" w14:textId="77777777" w:rsidR="00DE7849" w:rsidRPr="00FB77A1" w:rsidRDefault="00DE7849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DFBB" w14:textId="77777777" w:rsidR="00DE7849" w:rsidRPr="00FB77A1" w:rsidRDefault="00DE7849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E6AB" w14:textId="77777777" w:rsidR="00DE7849" w:rsidRPr="00FB77A1" w:rsidRDefault="00DE7849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56C02813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AA6" w14:textId="77777777" w:rsidR="00DE7849" w:rsidRDefault="00DE7849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7E4A404" w14:textId="77777777" w:rsidR="00DE7849" w:rsidRPr="00F56396" w:rsidRDefault="00DE7849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B89" w14:textId="180B72D0" w:rsidR="00DE7849" w:rsidRPr="00ED4D2D" w:rsidRDefault="00ED4D2D" w:rsidP="00BF1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D4D2D">
              <w:rPr>
                <w:rFonts w:ascii="宋体" w:eastAsia="宋体" w:hAnsi="宋体" w:cs="Times New Roman"/>
                <w:szCs w:val="21"/>
              </w:rPr>
              <w:t>完全理解与掌握基本化学知识</w:t>
            </w:r>
            <w:r w:rsidRPr="00ED4D2D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572" w14:textId="6C3E7AFB" w:rsidR="00DE7849" w:rsidRPr="00ED4D2D" w:rsidRDefault="00ED4D2D" w:rsidP="00BF1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D4D2D">
              <w:rPr>
                <w:rFonts w:ascii="宋体" w:eastAsia="宋体" w:hAnsi="宋体" w:cs="Times New Roman"/>
                <w:szCs w:val="21"/>
              </w:rPr>
              <w:t>较好理解与掌握基本化学知识</w:t>
            </w:r>
            <w:r w:rsidRPr="00ED4D2D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59D" w14:textId="32F159C9" w:rsidR="00DE7849" w:rsidRPr="00964A04" w:rsidRDefault="00964A04" w:rsidP="00BF1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964A04">
              <w:rPr>
                <w:rFonts w:ascii="宋体" w:eastAsia="宋体" w:hAnsi="宋体" w:cs="Times New Roman"/>
                <w:szCs w:val="21"/>
              </w:rPr>
              <w:t>一般性地理解与掌握基本化学知识</w:t>
            </w:r>
            <w:r w:rsidRPr="00964A04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01A6" w14:textId="53420E63" w:rsidR="00DE7849" w:rsidRPr="00664BAD" w:rsidRDefault="00664BAD" w:rsidP="00BF1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64BAD">
              <w:rPr>
                <w:rFonts w:ascii="宋体" w:eastAsia="宋体" w:hAnsi="宋体" w:cs="Times New Roman"/>
                <w:szCs w:val="21"/>
              </w:rPr>
              <w:t>基本理解与掌握基本化学知识</w:t>
            </w:r>
            <w:r w:rsidRPr="00664BAD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070" w14:textId="2B64F74D" w:rsidR="00DE7849" w:rsidRPr="005C4284" w:rsidRDefault="005C4284" w:rsidP="00BF1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C4284">
              <w:rPr>
                <w:rFonts w:ascii="宋体" w:eastAsia="宋体" w:hAnsi="宋体" w:cs="Times New Roman"/>
                <w:szCs w:val="21"/>
              </w:rPr>
              <w:t>未能理解与掌握基本化学知识</w:t>
            </w:r>
            <w:r w:rsidRPr="005C4284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</w:tr>
      <w:tr w:rsidR="00DE7849" w:rsidRPr="002F4D99" w14:paraId="16ECA4B2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545E" w14:textId="77777777" w:rsidR="00DE7849" w:rsidRDefault="00DE7849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A877078" w14:textId="77777777" w:rsidR="00DE7849" w:rsidRPr="00F56396" w:rsidRDefault="00DE7849" w:rsidP="00BF101A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8A9" w14:textId="2C57CC6E" w:rsidR="00DE7849" w:rsidRPr="00F56396" w:rsidRDefault="00A56799" w:rsidP="00BF1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F2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Pr="0032192D">
              <w:rPr>
                <w:rFonts w:ascii="宋体" w:eastAsia="宋体" w:hAnsi="宋体" w:hint="eastAsia"/>
                <w:szCs w:val="21"/>
              </w:rPr>
              <w:t>熟练地</w:t>
            </w:r>
            <w:r>
              <w:rPr>
                <w:rFonts w:ascii="宋体" w:eastAsia="宋体" w:hAnsi="宋体" w:hint="eastAsia"/>
              </w:rPr>
              <w:t>查阅</w:t>
            </w:r>
            <w:r w:rsidRPr="00FB23ED">
              <w:rPr>
                <w:rFonts w:ascii="宋体" w:eastAsia="宋体" w:hAnsi="宋体" w:hint="eastAsia"/>
              </w:rPr>
              <w:t>文献</w:t>
            </w:r>
            <w:r>
              <w:rPr>
                <w:rFonts w:ascii="宋体" w:eastAsia="宋体" w:hAnsi="宋体" w:hint="eastAsia"/>
              </w:rPr>
              <w:t>资料的能力</w:t>
            </w:r>
            <w:r w:rsidRPr="00FB23ED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积极地了解无机化学</w:t>
            </w:r>
            <w:r>
              <w:rPr>
                <w:rFonts w:ascii="宋体" w:eastAsia="宋体" w:hAnsi="宋体" w:hint="eastAsia"/>
              </w:rPr>
              <w:lastRenderedPageBreak/>
              <w:t>发展方向和最新研究成果，写好学习论文</w:t>
            </w:r>
            <w:r w:rsidR="004836B8" w:rsidRPr="00435050">
              <w:rPr>
                <w:rFonts w:ascii="Times New Roman" w:eastAsia="黑体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6A8" w14:textId="09FCD83C" w:rsidR="00DE7849" w:rsidRPr="00F56396" w:rsidRDefault="00A56799" w:rsidP="00BF1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ED4D2D">
              <w:rPr>
                <w:rFonts w:ascii="宋体" w:eastAsia="宋体" w:hAnsi="宋体" w:cs="Times New Roman"/>
                <w:szCs w:val="21"/>
              </w:rPr>
              <w:lastRenderedPageBreak/>
              <w:t>较</w:t>
            </w:r>
            <w:r w:rsidRPr="0032192D">
              <w:rPr>
                <w:rFonts w:ascii="宋体" w:eastAsia="宋体" w:hAnsi="宋体" w:hint="eastAsia"/>
                <w:szCs w:val="21"/>
              </w:rPr>
              <w:t>熟练地</w:t>
            </w:r>
            <w:r>
              <w:rPr>
                <w:rFonts w:ascii="宋体" w:eastAsia="宋体" w:hAnsi="宋体" w:hint="eastAsia"/>
              </w:rPr>
              <w:t>查阅</w:t>
            </w:r>
            <w:r w:rsidRPr="00FB23ED">
              <w:rPr>
                <w:rFonts w:ascii="宋体" w:eastAsia="宋体" w:hAnsi="宋体" w:hint="eastAsia"/>
              </w:rPr>
              <w:t>文献</w:t>
            </w:r>
            <w:r>
              <w:rPr>
                <w:rFonts w:ascii="宋体" w:eastAsia="宋体" w:hAnsi="宋体" w:hint="eastAsia"/>
              </w:rPr>
              <w:t>资料的能力</w:t>
            </w:r>
            <w:r w:rsidRPr="00FB23ED">
              <w:rPr>
                <w:rFonts w:ascii="宋体" w:eastAsia="宋体" w:hAnsi="宋体" w:hint="eastAsia"/>
              </w:rPr>
              <w:t>，</w:t>
            </w:r>
            <w:r w:rsidRPr="00ED4D2D">
              <w:rPr>
                <w:rFonts w:ascii="宋体" w:eastAsia="宋体" w:hAnsi="宋体" w:cs="Times New Roman"/>
                <w:szCs w:val="21"/>
              </w:rPr>
              <w:t>较</w:t>
            </w:r>
            <w:r>
              <w:rPr>
                <w:rFonts w:ascii="宋体" w:eastAsia="宋体" w:hAnsi="宋体" w:hint="eastAsia"/>
              </w:rPr>
              <w:t>积极地了解无机化学</w:t>
            </w:r>
            <w:r>
              <w:rPr>
                <w:rFonts w:ascii="宋体" w:eastAsia="宋体" w:hAnsi="宋体" w:hint="eastAsia"/>
              </w:rPr>
              <w:lastRenderedPageBreak/>
              <w:t>发展方向和最新研究成果，较好地撰写</w:t>
            </w:r>
            <w:r w:rsidR="00E733CD">
              <w:rPr>
                <w:rFonts w:ascii="宋体" w:eastAsia="宋体" w:hAnsi="宋体" w:hint="eastAsia"/>
              </w:rPr>
              <w:t>学习</w:t>
            </w:r>
            <w:r>
              <w:rPr>
                <w:rFonts w:ascii="宋体" w:eastAsia="宋体" w:hAnsi="宋体" w:hint="eastAsia"/>
              </w:rPr>
              <w:t>论文</w:t>
            </w:r>
            <w:r w:rsidRPr="00435050">
              <w:rPr>
                <w:rFonts w:ascii="Times New Roman" w:eastAsia="黑体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6E04" w14:textId="65A96A36" w:rsidR="00DE7849" w:rsidRPr="00A56799" w:rsidRDefault="00A56799" w:rsidP="00BF1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具有</w:t>
            </w:r>
            <w:r w:rsidRPr="00964A04">
              <w:rPr>
                <w:rFonts w:ascii="宋体" w:eastAsia="宋体" w:hAnsi="宋体" w:cs="Times New Roman"/>
                <w:szCs w:val="21"/>
              </w:rPr>
              <w:t>一般性地</w:t>
            </w:r>
            <w:r>
              <w:rPr>
                <w:rFonts w:ascii="宋体" w:eastAsia="宋体" w:hAnsi="宋体" w:hint="eastAsia"/>
              </w:rPr>
              <w:t>查阅</w:t>
            </w:r>
            <w:r w:rsidRPr="00FB23ED">
              <w:rPr>
                <w:rFonts w:ascii="宋体" w:eastAsia="宋体" w:hAnsi="宋体" w:hint="eastAsia"/>
              </w:rPr>
              <w:t>文献</w:t>
            </w:r>
            <w:r>
              <w:rPr>
                <w:rFonts w:ascii="宋体" w:eastAsia="宋体" w:hAnsi="宋体" w:hint="eastAsia"/>
              </w:rPr>
              <w:t>资料的能力</w:t>
            </w:r>
            <w:r w:rsidRPr="00FB23ED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了解无机化学</w:t>
            </w:r>
            <w:r>
              <w:rPr>
                <w:rFonts w:ascii="宋体" w:eastAsia="宋体" w:hAnsi="宋体" w:hint="eastAsia"/>
              </w:rPr>
              <w:lastRenderedPageBreak/>
              <w:t>发展方向和最新研究成果，撰写</w:t>
            </w:r>
            <w:r w:rsidR="00E733CD">
              <w:rPr>
                <w:rFonts w:ascii="宋体" w:eastAsia="宋体" w:hAnsi="宋体" w:hint="eastAsia"/>
              </w:rPr>
              <w:t>学习</w:t>
            </w:r>
            <w:r>
              <w:rPr>
                <w:rFonts w:ascii="宋体" w:eastAsia="宋体" w:hAnsi="宋体" w:hint="eastAsia"/>
              </w:rPr>
              <w:t>论文</w:t>
            </w:r>
            <w:r w:rsidRPr="00435050">
              <w:rPr>
                <w:rFonts w:ascii="Times New Roman" w:eastAsia="黑体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0E8" w14:textId="72CA58EE" w:rsidR="00DE7849" w:rsidRPr="00F56396" w:rsidRDefault="001E4561" w:rsidP="00BF1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64BAD">
              <w:rPr>
                <w:rFonts w:ascii="宋体" w:eastAsia="宋体" w:hAnsi="宋体" w:cs="Times New Roman"/>
                <w:szCs w:val="21"/>
              </w:rPr>
              <w:lastRenderedPageBreak/>
              <w:t>基本</w:t>
            </w:r>
            <w:r>
              <w:rPr>
                <w:rFonts w:ascii="宋体" w:eastAsia="宋体" w:hAnsi="宋体" w:cs="Times New Roman" w:hint="eastAsia"/>
                <w:szCs w:val="21"/>
              </w:rPr>
              <w:t>能够</w:t>
            </w:r>
            <w:r>
              <w:rPr>
                <w:rFonts w:ascii="宋体" w:eastAsia="宋体" w:hAnsi="宋体" w:hint="eastAsia"/>
              </w:rPr>
              <w:t>查阅</w:t>
            </w:r>
            <w:r w:rsidRPr="00FB23ED">
              <w:rPr>
                <w:rFonts w:ascii="宋体" w:eastAsia="宋体" w:hAnsi="宋体" w:hint="eastAsia"/>
              </w:rPr>
              <w:t>文献</w:t>
            </w:r>
            <w:r>
              <w:rPr>
                <w:rFonts w:ascii="宋体" w:eastAsia="宋体" w:hAnsi="宋体" w:hint="eastAsia"/>
              </w:rPr>
              <w:t>资料</w:t>
            </w:r>
            <w:r w:rsidRPr="00FB23ED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了解无机化学发展方向</w:t>
            </w:r>
            <w:r>
              <w:rPr>
                <w:rFonts w:ascii="宋体" w:eastAsia="宋体" w:hAnsi="宋体" w:hint="eastAsia"/>
              </w:rPr>
              <w:lastRenderedPageBreak/>
              <w:t>和最新研究成果，撰写</w:t>
            </w:r>
            <w:r w:rsidR="00E733CD">
              <w:rPr>
                <w:rFonts w:ascii="宋体" w:eastAsia="宋体" w:hAnsi="宋体" w:hint="eastAsia"/>
              </w:rPr>
              <w:t>学习</w:t>
            </w:r>
            <w:r>
              <w:rPr>
                <w:rFonts w:ascii="宋体" w:eastAsia="宋体" w:hAnsi="宋体" w:hint="eastAsia"/>
              </w:rPr>
              <w:t>论文</w:t>
            </w:r>
            <w:r w:rsidRPr="00435050">
              <w:rPr>
                <w:rFonts w:ascii="Times New Roman" w:eastAsia="黑体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9A0" w14:textId="1DA4CF64" w:rsidR="00DE7849" w:rsidRPr="00F56396" w:rsidRDefault="00E733CD" w:rsidP="00BF101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lastRenderedPageBreak/>
              <w:t>查阅</w:t>
            </w:r>
            <w:r w:rsidRPr="00FB23ED">
              <w:rPr>
                <w:rFonts w:ascii="宋体" w:eastAsia="宋体" w:hAnsi="宋体" w:hint="eastAsia"/>
              </w:rPr>
              <w:t>文献</w:t>
            </w:r>
            <w:r>
              <w:rPr>
                <w:rFonts w:ascii="宋体" w:eastAsia="宋体" w:hAnsi="宋体" w:hint="eastAsia"/>
              </w:rPr>
              <w:t>资料有困难</w:t>
            </w:r>
            <w:r w:rsidRPr="00FB23ED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不了解无机化学发展方向</w:t>
            </w:r>
            <w:r>
              <w:rPr>
                <w:rFonts w:ascii="宋体" w:eastAsia="宋体" w:hAnsi="宋体" w:hint="eastAsia"/>
              </w:rPr>
              <w:lastRenderedPageBreak/>
              <w:t>和最新研究成果，撰写学习论文有困难</w:t>
            </w:r>
            <w:r w:rsidRPr="00435050">
              <w:rPr>
                <w:rFonts w:ascii="Times New Roman" w:eastAsia="黑体" w:hAnsi="Times New Roman" w:cs="Times New Roman"/>
                <w:sz w:val="24"/>
                <w:szCs w:val="24"/>
              </w:rPr>
              <w:t>。</w:t>
            </w:r>
          </w:p>
        </w:tc>
      </w:tr>
    </w:tbl>
    <w:p w14:paraId="1E5AB4E9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 w:rsidSect="00B02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5886" w14:textId="77777777" w:rsidR="00CE7D01" w:rsidRDefault="00CE7D01" w:rsidP="00AA630A">
      <w:r>
        <w:separator/>
      </w:r>
    </w:p>
  </w:endnote>
  <w:endnote w:type="continuationSeparator" w:id="0">
    <w:p w14:paraId="1C7B1508" w14:textId="77777777" w:rsidR="00CE7D01" w:rsidRDefault="00CE7D01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F671" w14:textId="77777777" w:rsidR="00CE7D01" w:rsidRDefault="00CE7D01" w:rsidP="00AA630A">
      <w:r>
        <w:separator/>
      </w:r>
    </w:p>
  </w:footnote>
  <w:footnote w:type="continuationSeparator" w:id="0">
    <w:p w14:paraId="7A9EA540" w14:textId="77777777" w:rsidR="00CE7D01" w:rsidRDefault="00CE7D01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5AE"/>
    <w:multiLevelType w:val="hybridMultilevel"/>
    <w:tmpl w:val="F0D80E92"/>
    <w:lvl w:ilvl="0" w:tplc="3828C6EC">
      <w:start w:val="3"/>
      <w:numFmt w:val="japaneseCounting"/>
      <w:lvlText w:val="第"/>
      <w:lvlJc w:val="left"/>
      <w:pPr>
        <w:ind w:left="630" w:hanging="63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864B49"/>
    <w:multiLevelType w:val="hybridMultilevel"/>
    <w:tmpl w:val="00C25B9E"/>
    <w:lvl w:ilvl="0" w:tplc="8452E35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5462356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1E0906"/>
    <w:multiLevelType w:val="hybridMultilevel"/>
    <w:tmpl w:val="6F6E657C"/>
    <w:lvl w:ilvl="0" w:tplc="AEC2C254">
      <w:start w:val="2"/>
      <w:numFmt w:val="japaneseCounting"/>
      <w:lvlText w:val="第%1节"/>
      <w:lvlJc w:val="left"/>
      <w:pPr>
        <w:tabs>
          <w:tab w:val="num" w:pos="960"/>
        </w:tabs>
        <w:ind w:left="960" w:hanging="960"/>
      </w:pPr>
      <w:rPr>
        <w:rFonts w:ascii="宋体" w:hAnsi="宋体" w:cs="宋体" w:hint="default"/>
      </w:rPr>
    </w:lvl>
    <w:lvl w:ilvl="1" w:tplc="29A4C6D4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2E05FF4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48174C">
      <w:start w:val="1"/>
      <w:numFmt w:val="decimal"/>
      <w:lvlText w:val="%8、"/>
      <w:lvlJc w:val="left"/>
      <w:pPr>
        <w:tabs>
          <w:tab w:val="num" w:pos="3360"/>
        </w:tabs>
        <w:ind w:left="3360" w:hanging="420"/>
      </w:pPr>
      <w:rPr>
        <w:rFonts w:ascii="Times New Roman" w:eastAsia="Times New Roman" w:hAnsi="Times New Roman"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A1550"/>
    <w:multiLevelType w:val="hybridMultilevel"/>
    <w:tmpl w:val="DF1CEBBC"/>
    <w:lvl w:ilvl="0" w:tplc="3BCC77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202F6C"/>
    <w:multiLevelType w:val="hybridMultilevel"/>
    <w:tmpl w:val="366639A4"/>
    <w:lvl w:ilvl="0" w:tplc="E97E1EF6">
      <w:start w:val="1"/>
      <w:numFmt w:val="decimal"/>
      <w:lvlText w:val="%1．"/>
      <w:lvlJc w:val="left"/>
      <w:pPr>
        <w:ind w:left="720" w:hanging="720"/>
      </w:pPr>
      <w:rPr>
        <w:rFonts w:ascii="宋体" w:eastAsia="宋体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3C62C7"/>
    <w:multiLevelType w:val="hybridMultilevel"/>
    <w:tmpl w:val="66820FA8"/>
    <w:lvl w:ilvl="0" w:tplc="034238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DE5A0C">
      <w:start w:val="1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9D5820"/>
    <w:multiLevelType w:val="hybridMultilevel"/>
    <w:tmpl w:val="7B6076C8"/>
    <w:lvl w:ilvl="0" w:tplc="86282F9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BBC4572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BC67B5"/>
    <w:multiLevelType w:val="hybridMultilevel"/>
    <w:tmpl w:val="94AAD41E"/>
    <w:lvl w:ilvl="0" w:tplc="D6529C1E">
      <w:start w:val="1"/>
      <w:numFmt w:val="japaneseCounting"/>
      <w:lvlText w:val="第%1节、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08D25AA"/>
    <w:multiLevelType w:val="hybridMultilevel"/>
    <w:tmpl w:val="029EB318"/>
    <w:lvl w:ilvl="0" w:tplc="DEB8EECE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2865602"/>
    <w:multiLevelType w:val="hybridMultilevel"/>
    <w:tmpl w:val="29A60FC6"/>
    <w:lvl w:ilvl="0" w:tplc="D84EA2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08D4D0">
      <w:start w:val="1"/>
      <w:numFmt w:val="japaneseCounting"/>
      <w:lvlText w:val="%2、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B44394"/>
    <w:multiLevelType w:val="hybridMultilevel"/>
    <w:tmpl w:val="804A3292"/>
    <w:lvl w:ilvl="0" w:tplc="CC36B2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7F1C51"/>
    <w:multiLevelType w:val="multilevel"/>
    <w:tmpl w:val="F8347A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japaneseCounting"/>
      <w:lvlText w:val="第%3节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>
      <w:start w:val="1"/>
      <w:numFmt w:val="japaneseCounting"/>
      <w:lvlText w:val="%4、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72F14D1"/>
    <w:multiLevelType w:val="hybridMultilevel"/>
    <w:tmpl w:val="DE285926"/>
    <w:lvl w:ilvl="0" w:tplc="B7E2F1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8D8545E"/>
    <w:multiLevelType w:val="hybridMultilevel"/>
    <w:tmpl w:val="6E1A4EFC"/>
    <w:lvl w:ilvl="0" w:tplc="CEA640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50891C">
      <w:start w:val="1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94F2FE6"/>
    <w:multiLevelType w:val="hybridMultilevel"/>
    <w:tmpl w:val="D44E6630"/>
    <w:lvl w:ilvl="0" w:tplc="0922ABB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F495FFA"/>
    <w:multiLevelType w:val="hybridMultilevel"/>
    <w:tmpl w:val="FBF8E0A6"/>
    <w:lvl w:ilvl="0" w:tplc="C43CB1F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6529C1E">
      <w:start w:val="1"/>
      <w:numFmt w:val="japaneseCounting"/>
      <w:lvlText w:val="第%2节、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F25D4D"/>
    <w:multiLevelType w:val="hybridMultilevel"/>
    <w:tmpl w:val="39A6E67E"/>
    <w:lvl w:ilvl="0" w:tplc="42D66C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8591611"/>
    <w:multiLevelType w:val="hybridMultilevel"/>
    <w:tmpl w:val="50842B04"/>
    <w:lvl w:ilvl="0" w:tplc="8272F83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2405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FF4671A"/>
    <w:multiLevelType w:val="hybridMultilevel"/>
    <w:tmpl w:val="CF520086"/>
    <w:lvl w:ilvl="0" w:tplc="D5D00DA4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8B3B03"/>
    <w:multiLevelType w:val="hybridMultilevel"/>
    <w:tmpl w:val="25B26C8C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9CC26C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1" w15:restartNumberingAfterBreak="0">
    <w:nsid w:val="3AE05A1F"/>
    <w:multiLevelType w:val="hybridMultilevel"/>
    <w:tmpl w:val="70C80160"/>
    <w:lvl w:ilvl="0" w:tplc="89B4479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A68CF54">
      <w:start w:val="1"/>
      <w:numFmt w:val="japaneseCounting"/>
      <w:lvlText w:val="第%2节"/>
      <w:lvlJc w:val="left"/>
      <w:pPr>
        <w:tabs>
          <w:tab w:val="num" w:pos="1260"/>
        </w:tabs>
        <w:ind w:left="1260" w:hanging="840"/>
      </w:pPr>
      <w:rPr>
        <w:rFonts w:ascii="宋体" w:hAnsi="宋体" w:cs="宋体" w:hint="eastAsia"/>
        <w:b w:val="0"/>
        <w:color w:val="auto"/>
        <w:sz w:val="24"/>
      </w:rPr>
    </w:lvl>
    <w:lvl w:ilvl="2" w:tplc="30881D66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CC191A"/>
    <w:multiLevelType w:val="multilevel"/>
    <w:tmpl w:val="1B10B5E6"/>
    <w:lvl w:ilvl="0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>
      <w:start w:val="1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0C07CC"/>
    <w:multiLevelType w:val="hybridMultilevel"/>
    <w:tmpl w:val="79CAB198"/>
    <w:lvl w:ilvl="0" w:tplc="F09C15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166A31"/>
    <w:multiLevelType w:val="hybridMultilevel"/>
    <w:tmpl w:val="F968AA46"/>
    <w:lvl w:ilvl="0" w:tplc="1C286A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F7202A"/>
    <w:multiLevelType w:val="hybridMultilevel"/>
    <w:tmpl w:val="9ABA6CAA"/>
    <w:lvl w:ilvl="0" w:tplc="667AE8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92A24D5"/>
    <w:multiLevelType w:val="hybridMultilevel"/>
    <w:tmpl w:val="A236867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BCDAA5C6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 w:tplc="DCCAE3BA">
      <w:start w:val="1"/>
      <w:numFmt w:val="japaneseCounting"/>
      <w:lvlText w:val="%3、"/>
      <w:lvlJc w:val="left"/>
      <w:pPr>
        <w:tabs>
          <w:tab w:val="num" w:pos="1800"/>
        </w:tabs>
        <w:ind w:left="1800" w:hanging="4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7" w15:restartNumberingAfterBreak="0">
    <w:nsid w:val="527F1594"/>
    <w:multiLevelType w:val="hybridMultilevel"/>
    <w:tmpl w:val="13643096"/>
    <w:lvl w:ilvl="0" w:tplc="87E4C862">
      <w:start w:val="1"/>
      <w:numFmt w:val="japaneseCounting"/>
      <w:lvlText w:val="%1、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797F46"/>
    <w:multiLevelType w:val="hybridMultilevel"/>
    <w:tmpl w:val="73CCEFBC"/>
    <w:lvl w:ilvl="0" w:tplc="BF2A4D1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CFE478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C1266A0"/>
    <w:multiLevelType w:val="hybridMultilevel"/>
    <w:tmpl w:val="6C52140A"/>
    <w:lvl w:ilvl="0" w:tplc="FB347B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F810FD9"/>
    <w:multiLevelType w:val="multilevel"/>
    <w:tmpl w:val="0DFE1350"/>
    <w:lvl w:ilvl="0">
      <w:start w:val="2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japaneseCounting"/>
      <w:lvlText w:val="第%3节、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>
      <w:start w:val="1"/>
      <w:numFmt w:val="japaneseCounting"/>
      <w:lvlText w:val="%4、"/>
      <w:lvlJc w:val="left"/>
      <w:pPr>
        <w:tabs>
          <w:tab w:val="num" w:pos="1785"/>
        </w:tabs>
        <w:ind w:left="1785" w:hanging="525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331E26"/>
    <w:multiLevelType w:val="hybridMultilevel"/>
    <w:tmpl w:val="8BE0A1CE"/>
    <w:lvl w:ilvl="0" w:tplc="97AAFF5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77E1380">
      <w:start w:val="1"/>
      <w:numFmt w:val="decimal"/>
      <w:lvlText w:val="%2、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6E25A1E">
      <w:start w:val="5"/>
      <w:numFmt w:val="japaneseCounting"/>
      <w:lvlText w:val="第%6节、"/>
      <w:lvlJc w:val="left"/>
      <w:pPr>
        <w:ind w:left="31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6D71658"/>
    <w:multiLevelType w:val="hybridMultilevel"/>
    <w:tmpl w:val="791A7102"/>
    <w:lvl w:ilvl="0" w:tplc="1B863A90">
      <w:start w:val="2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F6F251E8">
      <w:start w:val="1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D26D3A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asciiTheme="minorHAnsi" w:eastAsiaTheme="minorEastAsia" w:hAnsiTheme="minorHAnsi" w:cstheme="minorBidi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97C7574"/>
    <w:multiLevelType w:val="hybridMultilevel"/>
    <w:tmpl w:val="791ED50E"/>
    <w:lvl w:ilvl="0" w:tplc="8D56A2EE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F8A7E2E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DF7599D"/>
    <w:multiLevelType w:val="hybridMultilevel"/>
    <w:tmpl w:val="FC1C8238"/>
    <w:lvl w:ilvl="0" w:tplc="939096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6ECE1EB2"/>
    <w:multiLevelType w:val="hybridMultilevel"/>
    <w:tmpl w:val="F6EA14D8"/>
    <w:lvl w:ilvl="0" w:tplc="F6BC28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0425FA"/>
    <w:multiLevelType w:val="hybridMultilevel"/>
    <w:tmpl w:val="85884DAC"/>
    <w:lvl w:ilvl="0" w:tplc="AFD4FABE">
      <w:start w:val="3"/>
      <w:numFmt w:val="japaneseCounting"/>
      <w:lvlText w:val="第%1节"/>
      <w:lvlJc w:val="left"/>
      <w:pPr>
        <w:tabs>
          <w:tab w:val="num" w:pos="960"/>
        </w:tabs>
        <w:ind w:left="960" w:hanging="960"/>
      </w:pPr>
      <w:rPr>
        <w:rFonts w:ascii="宋体" w:hAnsi="宋体" w:cs="宋体" w:hint="default"/>
      </w:rPr>
    </w:lvl>
    <w:lvl w:ilvl="1" w:tplc="623AC0B6">
      <w:start w:val="1"/>
      <w:numFmt w:val="japaneseCounting"/>
      <w:lvlText w:val="%2、"/>
      <w:lvlJc w:val="left"/>
      <w:pPr>
        <w:tabs>
          <w:tab w:val="num" w:pos="1020"/>
        </w:tabs>
        <w:ind w:left="1020" w:hanging="600"/>
      </w:pPr>
      <w:rPr>
        <w:rFonts w:ascii="Times New Roman" w:hAnsi="Times New Roman" w:cs="Times New Roman" w:hint="eastAsia"/>
        <w:color w:val="auto"/>
        <w:sz w:val="24"/>
      </w:rPr>
    </w:lvl>
    <w:lvl w:ilvl="2" w:tplc="2364FFFC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cs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5A57A44"/>
    <w:multiLevelType w:val="hybridMultilevel"/>
    <w:tmpl w:val="CB4223AA"/>
    <w:lvl w:ilvl="0" w:tplc="894484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184FF0">
      <w:start w:val="1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88C38FC">
      <w:start w:val="1"/>
      <w:numFmt w:val="japaneseCounting"/>
      <w:lvlText w:val="第%3节、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BA5E5D5C">
      <w:start w:val="1"/>
      <w:numFmt w:val="decimal"/>
      <w:lvlText w:val="%4、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8760E82"/>
    <w:multiLevelType w:val="hybridMultilevel"/>
    <w:tmpl w:val="761ECF1C"/>
    <w:lvl w:ilvl="0" w:tplc="91B4179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CD0317C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B1AF6CC">
      <w:start w:val="3"/>
      <w:numFmt w:val="japaneseCounting"/>
      <w:lvlText w:val="第%9节、"/>
      <w:lvlJc w:val="left"/>
      <w:pPr>
        <w:ind w:left="4440" w:hanging="1080"/>
      </w:pPr>
      <w:rPr>
        <w:rFonts w:hint="default"/>
      </w:rPr>
    </w:lvl>
  </w:abstractNum>
  <w:abstractNum w:abstractNumId="39" w15:restartNumberingAfterBreak="0">
    <w:nsid w:val="7CCD24F6"/>
    <w:multiLevelType w:val="hybridMultilevel"/>
    <w:tmpl w:val="818C7952"/>
    <w:lvl w:ilvl="0" w:tplc="1BA02ED8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71571C"/>
    <w:multiLevelType w:val="hybridMultilevel"/>
    <w:tmpl w:val="1618D4F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2641FFE">
      <w:start w:val="1"/>
      <w:numFmt w:val="decimal"/>
      <w:lvlText w:val="%3、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3" w:tplc="73F4DE98">
      <w:start w:val="1"/>
      <w:numFmt w:val="japaneseCounting"/>
      <w:lvlText w:val="%4、"/>
      <w:lvlJc w:val="left"/>
      <w:pPr>
        <w:tabs>
          <w:tab w:val="num" w:pos="2220"/>
        </w:tabs>
        <w:ind w:left="2220" w:hanging="42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 w16cid:durableId="1081104780">
    <w:abstractNumId w:val="20"/>
  </w:num>
  <w:num w:numId="2" w16cid:durableId="1489323884">
    <w:abstractNumId w:val="29"/>
  </w:num>
  <w:num w:numId="3" w16cid:durableId="2135562426">
    <w:abstractNumId w:val="4"/>
  </w:num>
  <w:num w:numId="4" w16cid:durableId="162164025">
    <w:abstractNumId w:val="8"/>
  </w:num>
  <w:num w:numId="5" w16cid:durableId="1787195201">
    <w:abstractNumId w:val="32"/>
  </w:num>
  <w:num w:numId="6" w16cid:durableId="1399671402">
    <w:abstractNumId w:val="31"/>
  </w:num>
  <w:num w:numId="7" w16cid:durableId="2034264117">
    <w:abstractNumId w:val="14"/>
  </w:num>
  <w:num w:numId="8" w16cid:durableId="120541730">
    <w:abstractNumId w:val="27"/>
  </w:num>
  <w:num w:numId="9" w16cid:durableId="1368916624">
    <w:abstractNumId w:val="21"/>
  </w:num>
  <w:num w:numId="10" w16cid:durableId="304548196">
    <w:abstractNumId w:val="12"/>
  </w:num>
  <w:num w:numId="11" w16cid:durableId="371804838">
    <w:abstractNumId w:val="23"/>
  </w:num>
  <w:num w:numId="12" w16cid:durableId="72823242">
    <w:abstractNumId w:val="3"/>
  </w:num>
  <w:num w:numId="13" w16cid:durableId="225726209">
    <w:abstractNumId w:val="11"/>
  </w:num>
  <w:num w:numId="14" w16cid:durableId="935942896">
    <w:abstractNumId w:val="38"/>
  </w:num>
  <w:num w:numId="15" w16cid:durableId="1716539099">
    <w:abstractNumId w:val="22"/>
  </w:num>
  <w:num w:numId="16" w16cid:durableId="1806658517">
    <w:abstractNumId w:val="36"/>
  </w:num>
  <w:num w:numId="17" w16cid:durableId="506408094">
    <w:abstractNumId w:val="1"/>
  </w:num>
  <w:num w:numId="18" w16cid:durableId="893925713">
    <w:abstractNumId w:val="2"/>
  </w:num>
  <w:num w:numId="19" w16cid:durableId="487789380">
    <w:abstractNumId w:val="28"/>
  </w:num>
  <w:num w:numId="20" w16cid:durableId="235630780">
    <w:abstractNumId w:val="9"/>
  </w:num>
  <w:num w:numId="21" w16cid:durableId="1188063264">
    <w:abstractNumId w:val="13"/>
  </w:num>
  <w:num w:numId="22" w16cid:durableId="108593877">
    <w:abstractNumId w:val="37"/>
  </w:num>
  <w:num w:numId="23" w16cid:durableId="1678456035">
    <w:abstractNumId w:val="6"/>
  </w:num>
  <w:num w:numId="24" w16cid:durableId="1131901284">
    <w:abstractNumId w:val="5"/>
  </w:num>
  <w:num w:numId="25" w16cid:durableId="531963565">
    <w:abstractNumId w:val="40"/>
  </w:num>
  <w:num w:numId="26" w16cid:durableId="1314604978">
    <w:abstractNumId w:val="26"/>
  </w:num>
  <w:num w:numId="27" w16cid:durableId="2146505128">
    <w:abstractNumId w:val="33"/>
  </w:num>
  <w:num w:numId="28" w16cid:durableId="1208378261">
    <w:abstractNumId w:val="30"/>
  </w:num>
  <w:num w:numId="29" w16cid:durableId="339476939">
    <w:abstractNumId w:val="19"/>
  </w:num>
  <w:num w:numId="30" w16cid:durableId="940600332">
    <w:abstractNumId w:val="16"/>
  </w:num>
  <w:num w:numId="31" w16cid:durableId="835724313">
    <w:abstractNumId w:val="10"/>
  </w:num>
  <w:num w:numId="32" w16cid:durableId="192810239">
    <w:abstractNumId w:val="18"/>
  </w:num>
  <w:num w:numId="33" w16cid:durableId="1016348989">
    <w:abstractNumId w:val="24"/>
  </w:num>
  <w:num w:numId="34" w16cid:durableId="228736141">
    <w:abstractNumId w:val="35"/>
  </w:num>
  <w:num w:numId="35" w16cid:durableId="713427659">
    <w:abstractNumId w:val="39"/>
  </w:num>
  <w:num w:numId="36" w16cid:durableId="93210684">
    <w:abstractNumId w:val="15"/>
  </w:num>
  <w:num w:numId="37" w16cid:durableId="518543141">
    <w:abstractNumId w:val="7"/>
  </w:num>
  <w:num w:numId="38" w16cid:durableId="977611195">
    <w:abstractNumId w:val="0"/>
  </w:num>
  <w:num w:numId="39" w16cid:durableId="2020042343">
    <w:abstractNumId w:val="17"/>
  </w:num>
  <w:num w:numId="40" w16cid:durableId="1216236333">
    <w:abstractNumId w:val="34"/>
  </w:num>
  <w:num w:numId="41" w16cid:durableId="9717901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724"/>
    <w:rsid w:val="00004DB8"/>
    <w:rsid w:val="000059CC"/>
    <w:rsid w:val="00007921"/>
    <w:rsid w:val="00022510"/>
    <w:rsid w:val="00022CBB"/>
    <w:rsid w:val="00023053"/>
    <w:rsid w:val="00030839"/>
    <w:rsid w:val="00041BD2"/>
    <w:rsid w:val="00056665"/>
    <w:rsid w:val="00077A5F"/>
    <w:rsid w:val="000847F8"/>
    <w:rsid w:val="000C4C58"/>
    <w:rsid w:val="000C7784"/>
    <w:rsid w:val="000D27C6"/>
    <w:rsid w:val="000E3913"/>
    <w:rsid w:val="000F054A"/>
    <w:rsid w:val="000F37E9"/>
    <w:rsid w:val="0010511D"/>
    <w:rsid w:val="00107DDF"/>
    <w:rsid w:val="00134B8C"/>
    <w:rsid w:val="00147056"/>
    <w:rsid w:val="001574A0"/>
    <w:rsid w:val="00161A34"/>
    <w:rsid w:val="001646F9"/>
    <w:rsid w:val="00167AA4"/>
    <w:rsid w:val="00170637"/>
    <w:rsid w:val="001915FA"/>
    <w:rsid w:val="001944D9"/>
    <w:rsid w:val="0019497C"/>
    <w:rsid w:val="001C65A6"/>
    <w:rsid w:val="001E4561"/>
    <w:rsid w:val="001E5724"/>
    <w:rsid w:val="00242673"/>
    <w:rsid w:val="00274A35"/>
    <w:rsid w:val="00285327"/>
    <w:rsid w:val="002A7568"/>
    <w:rsid w:val="002B06AE"/>
    <w:rsid w:val="002F2626"/>
    <w:rsid w:val="003104E7"/>
    <w:rsid w:val="00313A87"/>
    <w:rsid w:val="00322986"/>
    <w:rsid w:val="003352BE"/>
    <w:rsid w:val="0034254B"/>
    <w:rsid w:val="00352CA0"/>
    <w:rsid w:val="00357CE2"/>
    <w:rsid w:val="003618ED"/>
    <w:rsid w:val="0038665C"/>
    <w:rsid w:val="003A0E02"/>
    <w:rsid w:val="003A468F"/>
    <w:rsid w:val="003E1221"/>
    <w:rsid w:val="004070CF"/>
    <w:rsid w:val="00417513"/>
    <w:rsid w:val="004759D6"/>
    <w:rsid w:val="004829EE"/>
    <w:rsid w:val="004836B8"/>
    <w:rsid w:val="004B12D2"/>
    <w:rsid w:val="004D2463"/>
    <w:rsid w:val="004E0A18"/>
    <w:rsid w:val="004E70CC"/>
    <w:rsid w:val="00524B20"/>
    <w:rsid w:val="00554F2B"/>
    <w:rsid w:val="0055533A"/>
    <w:rsid w:val="00561E3C"/>
    <w:rsid w:val="00571E4C"/>
    <w:rsid w:val="00571F19"/>
    <w:rsid w:val="00590FB7"/>
    <w:rsid w:val="00597CF7"/>
    <w:rsid w:val="005A0378"/>
    <w:rsid w:val="005A0D5B"/>
    <w:rsid w:val="005A7F82"/>
    <w:rsid w:val="005C4284"/>
    <w:rsid w:val="00612C52"/>
    <w:rsid w:val="006279DC"/>
    <w:rsid w:val="00664BAD"/>
    <w:rsid w:val="00665621"/>
    <w:rsid w:val="00697548"/>
    <w:rsid w:val="006C33D9"/>
    <w:rsid w:val="006D61AB"/>
    <w:rsid w:val="006E4F82"/>
    <w:rsid w:val="006F64C9"/>
    <w:rsid w:val="00702BBA"/>
    <w:rsid w:val="00725160"/>
    <w:rsid w:val="0073075C"/>
    <w:rsid w:val="007639A2"/>
    <w:rsid w:val="0077524A"/>
    <w:rsid w:val="007809BF"/>
    <w:rsid w:val="007C379D"/>
    <w:rsid w:val="007C47EA"/>
    <w:rsid w:val="007C48C5"/>
    <w:rsid w:val="007C62ED"/>
    <w:rsid w:val="007E39E3"/>
    <w:rsid w:val="007F135C"/>
    <w:rsid w:val="008128AD"/>
    <w:rsid w:val="00814FB5"/>
    <w:rsid w:val="00825AFF"/>
    <w:rsid w:val="00831CDD"/>
    <w:rsid w:val="008560E2"/>
    <w:rsid w:val="00886EBF"/>
    <w:rsid w:val="008B401F"/>
    <w:rsid w:val="008F50CF"/>
    <w:rsid w:val="008F7EA5"/>
    <w:rsid w:val="0092797D"/>
    <w:rsid w:val="009375BE"/>
    <w:rsid w:val="00964A04"/>
    <w:rsid w:val="00976EF1"/>
    <w:rsid w:val="009873CD"/>
    <w:rsid w:val="00991578"/>
    <w:rsid w:val="009C50F9"/>
    <w:rsid w:val="00A001E4"/>
    <w:rsid w:val="00A02FAB"/>
    <w:rsid w:val="00A03BBD"/>
    <w:rsid w:val="00A27A8A"/>
    <w:rsid w:val="00A466DE"/>
    <w:rsid w:val="00A56091"/>
    <w:rsid w:val="00A56799"/>
    <w:rsid w:val="00A61EFD"/>
    <w:rsid w:val="00A94865"/>
    <w:rsid w:val="00A964D3"/>
    <w:rsid w:val="00AA13D7"/>
    <w:rsid w:val="00AA4570"/>
    <w:rsid w:val="00AA630A"/>
    <w:rsid w:val="00AB1841"/>
    <w:rsid w:val="00AB3B45"/>
    <w:rsid w:val="00AC61D7"/>
    <w:rsid w:val="00AE3D1A"/>
    <w:rsid w:val="00AF2CDD"/>
    <w:rsid w:val="00B02328"/>
    <w:rsid w:val="00B03909"/>
    <w:rsid w:val="00B0554C"/>
    <w:rsid w:val="00B0772B"/>
    <w:rsid w:val="00B40ECD"/>
    <w:rsid w:val="00B54163"/>
    <w:rsid w:val="00B5539E"/>
    <w:rsid w:val="00BA23F0"/>
    <w:rsid w:val="00BA578F"/>
    <w:rsid w:val="00BC0CAB"/>
    <w:rsid w:val="00BD3DD0"/>
    <w:rsid w:val="00BF101A"/>
    <w:rsid w:val="00C00798"/>
    <w:rsid w:val="00C058A5"/>
    <w:rsid w:val="00C0652E"/>
    <w:rsid w:val="00C07DD1"/>
    <w:rsid w:val="00C1736E"/>
    <w:rsid w:val="00C40B2C"/>
    <w:rsid w:val="00C44543"/>
    <w:rsid w:val="00C516C9"/>
    <w:rsid w:val="00C52EB9"/>
    <w:rsid w:val="00C5404E"/>
    <w:rsid w:val="00C54636"/>
    <w:rsid w:val="00C57990"/>
    <w:rsid w:val="00C62A34"/>
    <w:rsid w:val="00C743FA"/>
    <w:rsid w:val="00C912FB"/>
    <w:rsid w:val="00C9158F"/>
    <w:rsid w:val="00CA352C"/>
    <w:rsid w:val="00CA53B2"/>
    <w:rsid w:val="00CC6BA0"/>
    <w:rsid w:val="00CE7D01"/>
    <w:rsid w:val="00D02F99"/>
    <w:rsid w:val="00D13271"/>
    <w:rsid w:val="00D14471"/>
    <w:rsid w:val="00D27CD3"/>
    <w:rsid w:val="00D40228"/>
    <w:rsid w:val="00D417A1"/>
    <w:rsid w:val="00D47323"/>
    <w:rsid w:val="00D504B7"/>
    <w:rsid w:val="00D52C03"/>
    <w:rsid w:val="00D5420F"/>
    <w:rsid w:val="00D715F7"/>
    <w:rsid w:val="00D777AB"/>
    <w:rsid w:val="00D8249E"/>
    <w:rsid w:val="00DA0A4D"/>
    <w:rsid w:val="00DA26C3"/>
    <w:rsid w:val="00DA7CBE"/>
    <w:rsid w:val="00DD7B5F"/>
    <w:rsid w:val="00DE7849"/>
    <w:rsid w:val="00DF7B33"/>
    <w:rsid w:val="00E05E8B"/>
    <w:rsid w:val="00E068F5"/>
    <w:rsid w:val="00E2238B"/>
    <w:rsid w:val="00E2548B"/>
    <w:rsid w:val="00E301D2"/>
    <w:rsid w:val="00E36106"/>
    <w:rsid w:val="00E366AB"/>
    <w:rsid w:val="00E41297"/>
    <w:rsid w:val="00E44DDE"/>
    <w:rsid w:val="00E649F1"/>
    <w:rsid w:val="00E7159D"/>
    <w:rsid w:val="00E733CD"/>
    <w:rsid w:val="00E76E34"/>
    <w:rsid w:val="00E8207D"/>
    <w:rsid w:val="00EA2345"/>
    <w:rsid w:val="00EA32FD"/>
    <w:rsid w:val="00EB72FB"/>
    <w:rsid w:val="00ED4D2D"/>
    <w:rsid w:val="00ED7F81"/>
    <w:rsid w:val="00EE3974"/>
    <w:rsid w:val="00EF46AB"/>
    <w:rsid w:val="00F0133E"/>
    <w:rsid w:val="00F2301F"/>
    <w:rsid w:val="00F41538"/>
    <w:rsid w:val="00F55730"/>
    <w:rsid w:val="00F56396"/>
    <w:rsid w:val="00F83136"/>
    <w:rsid w:val="00F842A3"/>
    <w:rsid w:val="00FB0623"/>
    <w:rsid w:val="00FB4C37"/>
    <w:rsid w:val="00FB6AA2"/>
    <w:rsid w:val="00FB77A1"/>
    <w:rsid w:val="00FC24B5"/>
    <w:rsid w:val="00FC32A6"/>
    <w:rsid w:val="00FC5FA8"/>
    <w:rsid w:val="00F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08504"/>
  <w15:docId w15:val="{DA6B3267-E283-463A-8481-46A24C1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Body Text Indent"/>
    <w:basedOn w:val="a"/>
    <w:link w:val="ad"/>
    <w:rsid w:val="00F0133E"/>
    <w:pPr>
      <w:spacing w:line="360" w:lineRule="auto"/>
      <w:ind w:left="900" w:hanging="36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d">
    <w:name w:val="正文文本缩进 字符"/>
    <w:basedOn w:val="a0"/>
    <w:link w:val="ac"/>
    <w:rsid w:val="00F0133E"/>
    <w:rPr>
      <w:rFonts w:ascii="Times New Roman" w:eastAsia="宋体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F7E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14</Pages>
  <Words>780</Words>
  <Characters>4446</Characters>
  <Application>Microsoft Office Word</Application>
  <DocSecurity>0</DocSecurity>
  <Lines>37</Lines>
  <Paragraphs>10</Paragraphs>
  <ScaleCrop>false</ScaleCrop>
  <Company>P R C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libaolong</cp:lastModifiedBy>
  <cp:revision>168</cp:revision>
  <cp:lastPrinted>2020-12-24T07:17:00Z</cp:lastPrinted>
  <dcterms:created xsi:type="dcterms:W3CDTF">2023-04-24T05:58:00Z</dcterms:created>
  <dcterms:modified xsi:type="dcterms:W3CDTF">2023-04-25T04:51:00Z</dcterms:modified>
</cp:coreProperties>
</file>