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AF333" w14:textId="77777777" w:rsidR="005A781C" w:rsidRPr="005A781C" w:rsidRDefault="005A781C" w:rsidP="005A781C">
      <w:pPr>
        <w:spacing w:line="360" w:lineRule="auto"/>
        <w:jc w:val="center"/>
        <w:rPr>
          <w:rFonts w:ascii="Times New Roman" w:eastAsia="仿宋" w:hAnsi="Times New Roman" w:cs="Times New Roman"/>
          <w:b/>
          <w:sz w:val="30"/>
          <w:szCs w:val="30"/>
        </w:rPr>
      </w:pPr>
      <w:r w:rsidRPr="005A781C">
        <w:rPr>
          <w:rFonts w:ascii="Times New Roman" w:eastAsia="仿宋" w:hAnsi="Times New Roman" w:cs="Times New Roman"/>
          <w:b/>
          <w:sz w:val="30"/>
          <w:szCs w:val="30"/>
        </w:rPr>
        <w:t>石油和化工行业重点实验室</w:t>
      </w:r>
      <w:r w:rsidRPr="005A781C">
        <w:rPr>
          <w:rFonts w:ascii="Times New Roman" w:eastAsia="仿宋" w:hAnsi="Times New Roman" w:cs="Times New Roman"/>
          <w:b/>
          <w:sz w:val="30"/>
          <w:szCs w:val="30"/>
        </w:rPr>
        <w:t>-</w:t>
      </w:r>
      <w:r w:rsidRPr="005A781C">
        <w:rPr>
          <w:rFonts w:ascii="Times New Roman" w:eastAsia="仿宋" w:hAnsi="Times New Roman" w:cs="Times New Roman"/>
          <w:b/>
          <w:sz w:val="30"/>
          <w:szCs w:val="30"/>
        </w:rPr>
        <w:t>导向生物医用功能的高分子材料设计与合成重点实验室</w:t>
      </w:r>
    </w:p>
    <w:p w14:paraId="40A0E057" w14:textId="7B2A820E" w:rsidR="005A781C" w:rsidRPr="005A781C" w:rsidRDefault="005A781C" w:rsidP="005A781C">
      <w:pPr>
        <w:spacing w:line="360" w:lineRule="auto"/>
        <w:jc w:val="center"/>
        <w:rPr>
          <w:rFonts w:ascii="Times New Roman" w:eastAsia="仿宋" w:hAnsi="Times New Roman" w:cs="Times New Roman"/>
          <w:b/>
          <w:sz w:val="30"/>
          <w:szCs w:val="30"/>
        </w:rPr>
      </w:pPr>
      <w:r w:rsidRPr="005A781C">
        <w:rPr>
          <w:rFonts w:ascii="Times New Roman" w:eastAsia="仿宋" w:hAnsi="Times New Roman" w:cs="Times New Roman"/>
          <w:b/>
          <w:sz w:val="30"/>
          <w:szCs w:val="30"/>
        </w:rPr>
        <w:t>2023</w:t>
      </w:r>
      <w:r w:rsidRPr="005A781C">
        <w:rPr>
          <w:rFonts w:ascii="Times New Roman" w:eastAsia="仿宋" w:hAnsi="Times New Roman" w:cs="Times New Roman"/>
          <w:b/>
          <w:sz w:val="30"/>
          <w:szCs w:val="30"/>
        </w:rPr>
        <w:t>年度开放课题申请指南</w:t>
      </w:r>
    </w:p>
    <w:p w14:paraId="28CC504B" w14:textId="1BAA86CF" w:rsidR="005A781C" w:rsidRPr="007E3E02" w:rsidRDefault="005A781C" w:rsidP="005A781C">
      <w:pPr>
        <w:spacing w:line="360" w:lineRule="auto"/>
        <w:rPr>
          <w:rFonts w:ascii="Times New Roman" w:eastAsia="仿宋" w:hAnsi="Times New Roman" w:cs="Times New Roman"/>
          <w:b/>
          <w:sz w:val="28"/>
          <w:szCs w:val="28"/>
        </w:rPr>
      </w:pPr>
      <w:r w:rsidRPr="007E3E02">
        <w:rPr>
          <w:rFonts w:ascii="Times New Roman" w:eastAsia="仿宋" w:hAnsi="Times New Roman" w:cs="Times New Roman"/>
          <w:b/>
          <w:sz w:val="28"/>
          <w:szCs w:val="28"/>
        </w:rPr>
        <w:t>一、简介</w:t>
      </w:r>
    </w:p>
    <w:p w14:paraId="780278BB" w14:textId="11DE8D5B" w:rsidR="005A781C" w:rsidRPr="007E3E02" w:rsidRDefault="005A781C" w:rsidP="005A781C">
      <w:pPr>
        <w:spacing w:line="360" w:lineRule="auto"/>
        <w:ind w:firstLineChars="200" w:firstLine="560"/>
        <w:rPr>
          <w:rFonts w:ascii="Times New Roman" w:eastAsia="仿宋" w:hAnsi="Times New Roman" w:cs="Times New Roman" w:hint="eastAsia"/>
          <w:b/>
          <w:sz w:val="28"/>
          <w:szCs w:val="28"/>
        </w:rPr>
      </w:pPr>
      <w:r w:rsidRPr="007E3E02">
        <w:rPr>
          <w:rFonts w:ascii="Times New Roman" w:eastAsia="仿宋" w:hAnsi="Times New Roman" w:cs="Times New Roman"/>
          <w:color w:val="333333"/>
          <w:sz w:val="28"/>
          <w:szCs w:val="28"/>
        </w:rPr>
        <w:t>石油和化工行业导向生物医用功能的高分子材料设计与合成重点实验室</w:t>
      </w:r>
      <w:r w:rsidRPr="007E3E02">
        <w:rPr>
          <w:rFonts w:ascii="Times New Roman" w:hAnsi="Times New Roman" w:cs="Times New Roman"/>
          <w:color w:val="333333"/>
          <w:sz w:val="28"/>
          <w:szCs w:val="28"/>
        </w:rPr>
        <w:t>2014</w:t>
      </w:r>
      <w:r w:rsidRPr="007E3E02">
        <w:rPr>
          <w:rFonts w:ascii="Times New Roman" w:eastAsia="仿宋" w:hAnsi="Times New Roman" w:cs="Times New Roman"/>
          <w:color w:val="333333"/>
          <w:sz w:val="28"/>
          <w:szCs w:val="28"/>
        </w:rPr>
        <w:t>年获批建设至今，</w:t>
      </w:r>
      <w:bookmarkStart w:id="0" w:name="_GoBack"/>
      <w:bookmarkEnd w:id="0"/>
      <w:r w:rsidRPr="007E3E02">
        <w:rPr>
          <w:rFonts w:ascii="Times New Roman" w:eastAsia="仿宋" w:hAnsi="Times New Roman" w:cs="Times New Roman"/>
          <w:color w:val="333333"/>
          <w:sz w:val="28"/>
          <w:szCs w:val="28"/>
        </w:rPr>
        <w:t>以开发医用特种环境下应用的高分子材料为主题，开展导向生物医用功能的高分子材料制备合成方法学研究、生物材料表界面调控研究、以及生物医用高分子材料的诊断治疗功能研究。</w:t>
      </w:r>
    </w:p>
    <w:p w14:paraId="4A381971" w14:textId="4F6358EA" w:rsidR="005A781C" w:rsidRPr="007E3E02" w:rsidRDefault="005A781C" w:rsidP="005A781C">
      <w:pPr>
        <w:spacing w:line="360" w:lineRule="auto"/>
        <w:rPr>
          <w:rFonts w:ascii="Times New Roman" w:eastAsia="仿宋" w:hAnsi="Times New Roman" w:cs="Times New Roman"/>
          <w:b/>
          <w:sz w:val="28"/>
          <w:szCs w:val="28"/>
        </w:rPr>
      </w:pPr>
      <w:r w:rsidRPr="007E3E02">
        <w:rPr>
          <w:rFonts w:ascii="Times New Roman" w:eastAsia="仿宋" w:hAnsi="Times New Roman" w:cs="Times New Roman"/>
          <w:b/>
          <w:sz w:val="28"/>
          <w:szCs w:val="28"/>
        </w:rPr>
        <w:t>二、资助领域与方向</w:t>
      </w:r>
    </w:p>
    <w:p w14:paraId="76CB4A56" w14:textId="77777777" w:rsidR="005A781C" w:rsidRPr="007E3E02" w:rsidRDefault="005A781C" w:rsidP="007E3E02">
      <w:pPr>
        <w:spacing w:line="360" w:lineRule="auto"/>
        <w:ind w:firstLineChars="200" w:firstLine="560"/>
        <w:rPr>
          <w:rFonts w:ascii="Times New Roman" w:eastAsia="仿宋" w:hAnsi="Times New Roman" w:cs="Times New Roman"/>
          <w:sz w:val="28"/>
          <w:szCs w:val="28"/>
        </w:rPr>
      </w:pPr>
      <w:r w:rsidRPr="007E3E02">
        <w:rPr>
          <w:rFonts w:ascii="Times New Roman" w:eastAsia="仿宋" w:hAnsi="Times New Roman" w:cs="Times New Roman"/>
          <w:sz w:val="28"/>
          <w:szCs w:val="28"/>
        </w:rPr>
        <w:t>2023</w:t>
      </w:r>
      <w:r w:rsidRPr="007E3E02">
        <w:rPr>
          <w:rFonts w:ascii="Times New Roman" w:eastAsia="仿宋" w:hAnsi="Times New Roman" w:cs="Times New Roman"/>
          <w:sz w:val="28"/>
          <w:szCs w:val="28"/>
        </w:rPr>
        <w:t>年度本实验室开放课题将重点资助以下研究方向：</w:t>
      </w:r>
    </w:p>
    <w:p w14:paraId="6FEFB22F" w14:textId="77777777" w:rsidR="005A781C" w:rsidRPr="007E3E02" w:rsidRDefault="005A781C" w:rsidP="005A781C">
      <w:pPr>
        <w:spacing w:line="360" w:lineRule="auto"/>
        <w:rPr>
          <w:rFonts w:ascii="Times New Roman" w:eastAsia="仿宋" w:hAnsi="Times New Roman" w:cs="Times New Roman"/>
          <w:sz w:val="28"/>
          <w:szCs w:val="28"/>
        </w:rPr>
      </w:pPr>
      <w:r w:rsidRPr="007E3E02">
        <w:rPr>
          <w:rFonts w:ascii="Times New Roman" w:eastAsia="仿宋" w:hAnsi="Times New Roman" w:cs="Times New Roman"/>
          <w:sz w:val="28"/>
          <w:szCs w:val="28"/>
        </w:rPr>
        <w:t>（</w:t>
      </w:r>
      <w:r w:rsidRPr="007E3E02">
        <w:rPr>
          <w:rFonts w:ascii="Times New Roman" w:eastAsia="仿宋" w:hAnsi="Times New Roman" w:cs="Times New Roman"/>
          <w:sz w:val="28"/>
          <w:szCs w:val="28"/>
        </w:rPr>
        <w:t>1</w:t>
      </w:r>
      <w:r w:rsidRPr="007E3E02">
        <w:rPr>
          <w:rFonts w:ascii="Times New Roman" w:eastAsia="仿宋" w:hAnsi="Times New Roman" w:cs="Times New Roman"/>
          <w:sz w:val="28"/>
          <w:szCs w:val="28"/>
        </w:rPr>
        <w:t>）导向生物医用功能的高分子材料的合成方法学</w:t>
      </w:r>
    </w:p>
    <w:p w14:paraId="5993B979" w14:textId="77777777" w:rsidR="005A781C" w:rsidRPr="007E3E02" w:rsidRDefault="005A781C" w:rsidP="005A781C">
      <w:pPr>
        <w:spacing w:line="360" w:lineRule="auto"/>
        <w:rPr>
          <w:rFonts w:ascii="Times New Roman" w:eastAsia="仿宋" w:hAnsi="Times New Roman" w:cs="Times New Roman"/>
          <w:sz w:val="28"/>
          <w:szCs w:val="28"/>
        </w:rPr>
      </w:pPr>
      <w:r w:rsidRPr="007E3E02">
        <w:rPr>
          <w:rFonts w:ascii="Times New Roman" w:eastAsia="仿宋" w:hAnsi="Times New Roman" w:cs="Times New Roman"/>
          <w:sz w:val="28"/>
          <w:szCs w:val="28"/>
        </w:rPr>
        <w:t>（</w:t>
      </w:r>
      <w:r w:rsidRPr="007E3E02">
        <w:rPr>
          <w:rFonts w:ascii="Times New Roman" w:eastAsia="仿宋" w:hAnsi="Times New Roman" w:cs="Times New Roman"/>
          <w:sz w:val="28"/>
          <w:szCs w:val="28"/>
        </w:rPr>
        <w:t>2</w:t>
      </w:r>
      <w:r w:rsidRPr="007E3E02">
        <w:rPr>
          <w:rFonts w:ascii="Times New Roman" w:eastAsia="仿宋" w:hAnsi="Times New Roman" w:cs="Times New Roman"/>
          <w:sz w:val="28"/>
          <w:szCs w:val="28"/>
        </w:rPr>
        <w:t>）生物材料界面与生物分子及细胞的作用调控</w:t>
      </w:r>
    </w:p>
    <w:p w14:paraId="133F2F4D" w14:textId="77777777" w:rsidR="005A781C" w:rsidRPr="007E3E02" w:rsidRDefault="005A781C" w:rsidP="005A781C">
      <w:pPr>
        <w:spacing w:line="360" w:lineRule="auto"/>
        <w:rPr>
          <w:rFonts w:ascii="Times New Roman" w:eastAsia="仿宋" w:hAnsi="Times New Roman" w:cs="Times New Roman"/>
          <w:sz w:val="28"/>
          <w:szCs w:val="28"/>
        </w:rPr>
      </w:pPr>
      <w:r w:rsidRPr="007E3E02">
        <w:rPr>
          <w:rFonts w:ascii="Times New Roman" w:eastAsia="仿宋" w:hAnsi="Times New Roman" w:cs="Times New Roman"/>
          <w:sz w:val="28"/>
          <w:szCs w:val="28"/>
        </w:rPr>
        <w:t>（</w:t>
      </w:r>
      <w:r w:rsidRPr="007E3E02">
        <w:rPr>
          <w:rFonts w:ascii="Times New Roman" w:eastAsia="仿宋" w:hAnsi="Times New Roman" w:cs="Times New Roman"/>
          <w:sz w:val="28"/>
          <w:szCs w:val="28"/>
        </w:rPr>
        <w:t>3</w:t>
      </w:r>
      <w:r w:rsidRPr="007E3E02">
        <w:rPr>
          <w:rFonts w:ascii="Times New Roman" w:eastAsia="仿宋" w:hAnsi="Times New Roman" w:cs="Times New Roman"/>
          <w:sz w:val="28"/>
          <w:szCs w:val="28"/>
        </w:rPr>
        <w:t>）生物医用高分子材料的功能化</w:t>
      </w:r>
    </w:p>
    <w:p w14:paraId="13B8F78A" w14:textId="77777777" w:rsidR="005A781C" w:rsidRPr="007E3E02" w:rsidRDefault="005A781C" w:rsidP="005A781C">
      <w:pPr>
        <w:spacing w:line="360" w:lineRule="auto"/>
        <w:rPr>
          <w:rFonts w:ascii="Times New Roman" w:eastAsia="仿宋" w:hAnsi="Times New Roman" w:cs="Times New Roman"/>
          <w:b/>
          <w:sz w:val="28"/>
          <w:szCs w:val="28"/>
        </w:rPr>
      </w:pPr>
      <w:r w:rsidRPr="007E3E02">
        <w:rPr>
          <w:rFonts w:ascii="Times New Roman" w:eastAsia="仿宋" w:hAnsi="Times New Roman" w:cs="Times New Roman"/>
          <w:b/>
          <w:sz w:val="28"/>
          <w:szCs w:val="28"/>
        </w:rPr>
        <w:t>三、资助对象</w:t>
      </w:r>
    </w:p>
    <w:p w14:paraId="7A06565D" w14:textId="30722289" w:rsidR="005A781C" w:rsidRPr="007E3E02" w:rsidRDefault="005A781C" w:rsidP="007E3E02">
      <w:pPr>
        <w:spacing w:line="360" w:lineRule="auto"/>
        <w:ind w:firstLineChars="200" w:firstLine="560"/>
        <w:rPr>
          <w:rFonts w:ascii="Times New Roman" w:eastAsia="仿宋" w:hAnsi="Times New Roman" w:cs="Times New Roman"/>
          <w:sz w:val="28"/>
          <w:szCs w:val="28"/>
        </w:rPr>
      </w:pPr>
      <w:r w:rsidRPr="007E3E02">
        <w:rPr>
          <w:rFonts w:ascii="Times New Roman" w:eastAsia="仿宋" w:hAnsi="Times New Roman" w:cs="Times New Roman"/>
          <w:sz w:val="28"/>
          <w:szCs w:val="28"/>
        </w:rPr>
        <w:t>实验室诚挚邀请校内外相关领域的研究人员申请实验室开放课题。</w:t>
      </w:r>
      <w:r w:rsidRPr="007E3E02">
        <w:rPr>
          <w:rFonts w:ascii="Times New Roman" w:eastAsia="仿宋" w:hAnsi="Times New Roman" w:cs="Times New Roman" w:hint="eastAsia"/>
          <w:sz w:val="28"/>
          <w:szCs w:val="28"/>
        </w:rPr>
        <w:t>具备博士学位或中级及以上技术职称的校内外科研工作者，均可在本实验室支持的研究范围内提出资助申请。</w:t>
      </w:r>
      <w:r w:rsidRPr="007E3E02">
        <w:rPr>
          <w:rFonts w:ascii="Times New Roman" w:eastAsia="仿宋" w:hAnsi="Times New Roman" w:cs="Times New Roman"/>
          <w:sz w:val="28"/>
          <w:szCs w:val="28"/>
        </w:rPr>
        <w:t>实验室将按照</w:t>
      </w:r>
      <w:r w:rsidRPr="007E3E02">
        <w:rPr>
          <w:rFonts w:ascii="Times New Roman" w:eastAsia="仿宋" w:hAnsi="Times New Roman" w:cs="Times New Roman"/>
          <w:sz w:val="28"/>
          <w:szCs w:val="28"/>
        </w:rPr>
        <w:t>“</w:t>
      </w:r>
      <w:r w:rsidRPr="007E3E02">
        <w:rPr>
          <w:rFonts w:ascii="Times New Roman" w:eastAsia="仿宋" w:hAnsi="Times New Roman" w:cs="Times New Roman"/>
          <w:sz w:val="28"/>
          <w:szCs w:val="28"/>
        </w:rPr>
        <w:t>公平竞争、择优支持</w:t>
      </w:r>
      <w:r w:rsidRPr="007E3E02">
        <w:rPr>
          <w:rFonts w:ascii="Times New Roman" w:eastAsia="仿宋" w:hAnsi="Times New Roman" w:cs="Times New Roman"/>
          <w:sz w:val="28"/>
          <w:szCs w:val="28"/>
        </w:rPr>
        <w:t>”</w:t>
      </w:r>
      <w:r w:rsidRPr="007E3E02">
        <w:rPr>
          <w:rFonts w:ascii="Times New Roman" w:eastAsia="仿宋" w:hAnsi="Times New Roman" w:cs="Times New Roman"/>
          <w:sz w:val="28"/>
          <w:szCs w:val="28"/>
        </w:rPr>
        <w:t>的原则确定资助项目，</w:t>
      </w:r>
    </w:p>
    <w:p w14:paraId="4B6A9AAE" w14:textId="70527249" w:rsidR="005A781C" w:rsidRPr="007E3E02" w:rsidRDefault="005A781C" w:rsidP="005A781C">
      <w:pPr>
        <w:spacing w:line="360" w:lineRule="auto"/>
        <w:rPr>
          <w:rFonts w:ascii="Times New Roman" w:eastAsia="仿宋" w:hAnsi="Times New Roman" w:cs="Times New Roman"/>
          <w:b/>
          <w:sz w:val="28"/>
          <w:szCs w:val="28"/>
        </w:rPr>
      </w:pPr>
      <w:r w:rsidRPr="007E3E02">
        <w:rPr>
          <w:rFonts w:ascii="Times New Roman" w:eastAsia="仿宋" w:hAnsi="Times New Roman" w:cs="Times New Roman"/>
          <w:b/>
          <w:sz w:val="28"/>
          <w:szCs w:val="28"/>
        </w:rPr>
        <w:t>四、申请办法及说明</w:t>
      </w:r>
    </w:p>
    <w:p w14:paraId="602C333B" w14:textId="6CA6B28C" w:rsidR="005A781C" w:rsidRPr="007E3E02" w:rsidRDefault="005A781C" w:rsidP="007E3E02">
      <w:pPr>
        <w:spacing w:line="360" w:lineRule="auto"/>
        <w:rPr>
          <w:rFonts w:ascii="Times New Roman" w:eastAsia="仿宋" w:hAnsi="Times New Roman" w:cs="Times New Roman"/>
          <w:sz w:val="28"/>
          <w:szCs w:val="28"/>
        </w:rPr>
      </w:pPr>
      <w:r w:rsidRPr="007E3E02">
        <w:rPr>
          <w:rFonts w:ascii="Times New Roman" w:eastAsia="仿宋" w:hAnsi="Times New Roman" w:cs="Times New Roman"/>
          <w:sz w:val="28"/>
          <w:szCs w:val="28"/>
        </w:rPr>
        <w:t xml:space="preserve">1. </w:t>
      </w:r>
      <w:r w:rsidRPr="007E3E02">
        <w:rPr>
          <w:rFonts w:ascii="Times New Roman" w:eastAsia="仿宋" w:hAnsi="Times New Roman" w:cs="Times New Roman"/>
          <w:sz w:val="28"/>
          <w:szCs w:val="28"/>
        </w:rPr>
        <w:t>申请开放课题基金必须按规定的格式如实填写《导向生物医用功能的高分子材料设计与合成重点实验室开放课题申请书》。申请者所</w:t>
      </w:r>
      <w:r w:rsidRPr="007E3E02">
        <w:rPr>
          <w:rFonts w:ascii="Times New Roman" w:eastAsia="仿宋" w:hAnsi="Times New Roman" w:cs="Times New Roman"/>
          <w:sz w:val="28"/>
          <w:szCs w:val="28"/>
        </w:rPr>
        <w:lastRenderedPageBreak/>
        <w:t>在单位应签署意见，单位领导在申请书上签字并加盖单位公章，报送《申请书》一式两份，同时通过电子邮件提交申请书电子版。</w:t>
      </w:r>
    </w:p>
    <w:p w14:paraId="0853E35B" w14:textId="21E1936F" w:rsidR="005A781C" w:rsidRPr="007E3E02" w:rsidRDefault="005A781C" w:rsidP="007E3E02">
      <w:pPr>
        <w:pStyle w:val="a7"/>
        <w:snapToGrid w:val="0"/>
        <w:spacing w:before="0" w:beforeAutospacing="0" w:after="0" w:afterAutospacing="0" w:line="360" w:lineRule="auto"/>
        <w:jc w:val="both"/>
        <w:rPr>
          <w:rFonts w:ascii="Times New Roman" w:eastAsia="仿宋" w:hAnsi="Times New Roman" w:cs="Times New Roman" w:hint="eastAsia"/>
          <w:sz w:val="28"/>
          <w:szCs w:val="28"/>
        </w:rPr>
      </w:pPr>
      <w:r w:rsidRPr="007E3E02">
        <w:rPr>
          <w:rFonts w:ascii="Times New Roman" w:eastAsia="仿宋" w:hAnsi="Times New Roman" w:cs="Times New Roman"/>
          <w:sz w:val="28"/>
          <w:szCs w:val="28"/>
        </w:rPr>
        <w:t xml:space="preserve">2. </w:t>
      </w:r>
      <w:r w:rsidRPr="007E3E02">
        <w:rPr>
          <w:rFonts w:ascii="Times New Roman" w:eastAsia="仿宋" w:hAnsi="Times New Roman" w:cs="Times New Roman"/>
          <w:sz w:val="28"/>
          <w:szCs w:val="28"/>
        </w:rPr>
        <w:t>开放课题资助经费为</w:t>
      </w:r>
      <w:r w:rsidRPr="007E3E02">
        <w:rPr>
          <w:rFonts w:ascii="Times New Roman" w:eastAsia="仿宋" w:hAnsi="Times New Roman" w:cs="Times New Roman"/>
          <w:sz w:val="28"/>
          <w:szCs w:val="28"/>
        </w:rPr>
        <w:t>2</w:t>
      </w:r>
      <w:r w:rsidRPr="007E3E02">
        <w:rPr>
          <w:rFonts w:ascii="Times New Roman" w:eastAsia="仿宋" w:hAnsi="Times New Roman" w:cs="Times New Roman"/>
          <w:sz w:val="28"/>
          <w:szCs w:val="28"/>
        </w:rPr>
        <w:t>万元人民币。</w:t>
      </w:r>
      <w:r w:rsidRPr="007E3E02">
        <w:rPr>
          <w:rFonts w:ascii="Times New Roman" w:eastAsia="仿宋" w:hAnsi="Times New Roman" w:cs="Times New Roman"/>
          <w:sz w:val="28"/>
          <w:szCs w:val="28"/>
        </w:rPr>
        <w:t>2023</w:t>
      </w:r>
      <w:r w:rsidRPr="007E3E02">
        <w:rPr>
          <w:rFonts w:ascii="Times New Roman" w:eastAsia="仿宋" w:hAnsi="Times New Roman" w:cs="Times New Roman"/>
          <w:sz w:val="28"/>
          <w:szCs w:val="28"/>
        </w:rPr>
        <w:t>年度开放课题基金申请截止日期为</w:t>
      </w:r>
      <w:r w:rsidRPr="007E3E02">
        <w:rPr>
          <w:rFonts w:ascii="Times New Roman" w:eastAsia="仿宋" w:hAnsi="Times New Roman" w:cs="Times New Roman"/>
          <w:sz w:val="28"/>
          <w:szCs w:val="28"/>
        </w:rPr>
        <w:t>2023</w:t>
      </w:r>
      <w:r w:rsidRPr="007E3E02">
        <w:rPr>
          <w:rFonts w:ascii="Times New Roman" w:eastAsia="仿宋" w:hAnsi="Times New Roman" w:cs="Times New Roman"/>
          <w:sz w:val="28"/>
          <w:szCs w:val="28"/>
        </w:rPr>
        <w:t>年</w:t>
      </w:r>
      <w:r w:rsidRPr="007E3E02">
        <w:rPr>
          <w:rFonts w:ascii="Times New Roman" w:eastAsia="仿宋" w:hAnsi="Times New Roman" w:cs="Times New Roman"/>
          <w:sz w:val="28"/>
          <w:szCs w:val="28"/>
        </w:rPr>
        <w:t>10</w:t>
      </w:r>
      <w:r w:rsidRPr="007E3E02">
        <w:rPr>
          <w:rFonts w:ascii="Times New Roman" w:eastAsia="仿宋" w:hAnsi="Times New Roman" w:cs="Times New Roman"/>
          <w:sz w:val="28"/>
          <w:szCs w:val="28"/>
        </w:rPr>
        <w:t>月</w:t>
      </w:r>
      <w:r w:rsidRPr="007E3E02">
        <w:rPr>
          <w:rFonts w:ascii="Times New Roman" w:eastAsia="仿宋" w:hAnsi="Times New Roman" w:cs="Times New Roman"/>
          <w:sz w:val="28"/>
          <w:szCs w:val="28"/>
        </w:rPr>
        <w:t>31</w:t>
      </w:r>
      <w:r w:rsidRPr="007E3E02">
        <w:rPr>
          <w:rFonts w:ascii="Times New Roman" w:eastAsia="仿宋" w:hAnsi="Times New Roman" w:cs="Times New Roman"/>
          <w:sz w:val="28"/>
          <w:szCs w:val="28"/>
        </w:rPr>
        <w:t>日。研究期限两年</w:t>
      </w:r>
      <w:r w:rsidRPr="007E3E02">
        <w:rPr>
          <w:rFonts w:ascii="Times New Roman" w:eastAsia="仿宋" w:hAnsi="Times New Roman" w:cs="Times New Roman"/>
          <w:sz w:val="28"/>
          <w:szCs w:val="28"/>
        </w:rPr>
        <w:t>。</w:t>
      </w:r>
      <w:r w:rsidRPr="007E3E02">
        <w:rPr>
          <w:rFonts w:ascii="Times New Roman" w:eastAsia="仿宋" w:hAnsi="Times New Roman" w:cs="Times New Roman"/>
          <w:sz w:val="28"/>
          <w:szCs w:val="28"/>
        </w:rPr>
        <w:t>申请者与课题组成员应具备实施该课题的研究能力和时间保证，经费预算合理。</w:t>
      </w:r>
    </w:p>
    <w:p w14:paraId="0ED633FA" w14:textId="6D0F2D2F" w:rsidR="005A781C" w:rsidRPr="007E3E02" w:rsidRDefault="005A781C" w:rsidP="005A781C">
      <w:pPr>
        <w:spacing w:line="360" w:lineRule="auto"/>
        <w:rPr>
          <w:rFonts w:ascii="Times New Roman" w:eastAsia="仿宋" w:hAnsi="Times New Roman" w:cs="Times New Roman"/>
          <w:sz w:val="28"/>
          <w:szCs w:val="28"/>
        </w:rPr>
      </w:pPr>
      <w:r w:rsidRPr="007E3E02">
        <w:rPr>
          <w:rFonts w:ascii="Times New Roman" w:eastAsia="仿宋" w:hAnsi="Times New Roman" w:cs="Times New Roman"/>
          <w:sz w:val="28"/>
          <w:szCs w:val="28"/>
        </w:rPr>
        <w:t>3.</w:t>
      </w:r>
      <w:r w:rsidRPr="007E3E02">
        <w:rPr>
          <w:rFonts w:ascii="Times New Roman" w:eastAsia="仿宋" w:hAnsi="Times New Roman" w:cs="Times New Roman"/>
          <w:sz w:val="28"/>
          <w:szCs w:val="28"/>
        </w:rPr>
        <w:t>申请的课题</w:t>
      </w:r>
      <w:r w:rsidR="007E3E02" w:rsidRPr="007E3E02">
        <w:rPr>
          <w:rFonts w:ascii="Times New Roman" w:eastAsia="仿宋" w:hAnsi="Times New Roman" w:cs="Times New Roman" w:hint="eastAsia"/>
          <w:sz w:val="28"/>
          <w:szCs w:val="28"/>
        </w:rPr>
        <w:t>，</w:t>
      </w:r>
      <w:r w:rsidRPr="007E3E02">
        <w:rPr>
          <w:rFonts w:ascii="Times New Roman" w:eastAsia="仿宋" w:hAnsi="Times New Roman" w:cs="Times New Roman"/>
          <w:sz w:val="28"/>
          <w:szCs w:val="28"/>
        </w:rPr>
        <w:t>实验室组织专家委员会按照</w:t>
      </w:r>
      <w:r w:rsidRPr="007E3E02">
        <w:rPr>
          <w:rFonts w:ascii="Times New Roman" w:eastAsia="仿宋" w:hAnsi="Times New Roman" w:cs="Times New Roman"/>
          <w:sz w:val="28"/>
          <w:szCs w:val="28"/>
        </w:rPr>
        <w:t>“</w:t>
      </w:r>
      <w:r w:rsidRPr="007E3E02">
        <w:rPr>
          <w:rFonts w:ascii="Times New Roman" w:eastAsia="仿宋" w:hAnsi="Times New Roman" w:cs="Times New Roman"/>
          <w:sz w:val="28"/>
          <w:szCs w:val="28"/>
        </w:rPr>
        <w:t>公平竞争、择优支持</w:t>
      </w:r>
      <w:r w:rsidRPr="007E3E02">
        <w:rPr>
          <w:rFonts w:ascii="Times New Roman" w:eastAsia="仿宋" w:hAnsi="Times New Roman" w:cs="Times New Roman"/>
          <w:sz w:val="28"/>
          <w:szCs w:val="28"/>
        </w:rPr>
        <w:t>”</w:t>
      </w:r>
      <w:r w:rsidRPr="007E3E02">
        <w:rPr>
          <w:rFonts w:ascii="Times New Roman" w:eastAsia="仿宋" w:hAnsi="Times New Roman" w:cs="Times New Roman"/>
          <w:sz w:val="28"/>
          <w:szCs w:val="28"/>
        </w:rPr>
        <w:t>的原则审议批准，并书面或邮件通知申请者本人及所在单位。</w:t>
      </w:r>
    </w:p>
    <w:p w14:paraId="4A94A528" w14:textId="7B20E8F3" w:rsidR="005A781C" w:rsidRPr="007E3E02" w:rsidRDefault="005A781C" w:rsidP="005A781C">
      <w:pPr>
        <w:pStyle w:val="a7"/>
        <w:snapToGrid w:val="0"/>
        <w:spacing w:before="0" w:beforeAutospacing="0" w:after="0" w:afterAutospacing="0" w:line="360" w:lineRule="auto"/>
        <w:jc w:val="both"/>
        <w:rPr>
          <w:rFonts w:ascii="Times New Roman" w:eastAsia="仿宋" w:hAnsi="Times New Roman" w:cs="Times New Roman"/>
          <w:sz w:val="28"/>
          <w:szCs w:val="28"/>
        </w:rPr>
      </w:pPr>
      <w:r w:rsidRPr="007E3E02">
        <w:rPr>
          <w:rFonts w:ascii="Times New Roman" w:eastAsia="仿宋" w:hAnsi="Times New Roman" w:cs="Times New Roman"/>
          <w:sz w:val="28"/>
          <w:szCs w:val="28"/>
        </w:rPr>
        <w:t xml:space="preserve">4. </w:t>
      </w:r>
      <w:r w:rsidRPr="007E3E02">
        <w:rPr>
          <w:rFonts w:ascii="Times New Roman" w:eastAsia="仿宋" w:hAnsi="Times New Roman" w:cs="Times New Roman"/>
          <w:sz w:val="28"/>
          <w:szCs w:val="28"/>
        </w:rPr>
        <w:t>资助经费可用于支付课题研究的实验材料费、测试费、学术活动差旅费、学生劳务费等。受资助课题的研究成果，归本实验室和研究者所在单位共有。科研成果按实验室有关要求进行标注。</w:t>
      </w:r>
    </w:p>
    <w:p w14:paraId="269DDB43" w14:textId="77777777" w:rsidR="005A781C" w:rsidRPr="007E3E02" w:rsidRDefault="005A781C" w:rsidP="007E3E02">
      <w:pPr>
        <w:pStyle w:val="a7"/>
        <w:snapToGrid w:val="0"/>
        <w:spacing w:before="0" w:beforeAutospacing="0" w:after="0" w:afterAutospacing="0" w:line="360" w:lineRule="auto"/>
        <w:jc w:val="both"/>
        <w:rPr>
          <w:rFonts w:ascii="Times New Roman" w:eastAsia="仿宋" w:hAnsi="Times New Roman" w:cs="Times New Roman"/>
          <w:b/>
          <w:bCs/>
          <w:sz w:val="28"/>
          <w:szCs w:val="28"/>
        </w:rPr>
      </w:pPr>
      <w:r w:rsidRPr="007E3E02">
        <w:rPr>
          <w:rFonts w:ascii="Times New Roman" w:eastAsia="仿宋" w:hAnsi="Times New Roman" w:cs="Times New Roman"/>
          <w:b/>
          <w:bCs/>
          <w:sz w:val="28"/>
          <w:szCs w:val="28"/>
        </w:rPr>
        <w:t>五、科研成果的权益分享</w:t>
      </w:r>
    </w:p>
    <w:p w14:paraId="10F1513D" w14:textId="576733FB" w:rsidR="005A781C" w:rsidRPr="007E3E02" w:rsidRDefault="005A781C" w:rsidP="005A781C">
      <w:pPr>
        <w:snapToGrid w:val="0"/>
        <w:spacing w:line="360" w:lineRule="auto"/>
        <w:ind w:firstLine="570"/>
        <w:rPr>
          <w:rFonts w:ascii="Times New Roman" w:eastAsia="仿宋" w:hAnsi="Times New Roman" w:cs="Times New Roman"/>
          <w:kern w:val="0"/>
          <w:sz w:val="28"/>
          <w:szCs w:val="28"/>
        </w:rPr>
      </w:pPr>
      <w:proofErr w:type="gramStart"/>
      <w:r w:rsidRPr="007E3E02">
        <w:rPr>
          <w:rFonts w:ascii="Times New Roman" w:eastAsia="仿宋" w:hAnsi="Times New Roman" w:cs="Times New Roman"/>
          <w:kern w:val="0"/>
          <w:sz w:val="28"/>
          <w:szCs w:val="28"/>
        </w:rPr>
        <w:t>本开放</w:t>
      </w:r>
      <w:proofErr w:type="gramEnd"/>
      <w:r w:rsidRPr="007E3E02">
        <w:rPr>
          <w:rFonts w:ascii="Times New Roman" w:eastAsia="仿宋" w:hAnsi="Times New Roman" w:cs="Times New Roman"/>
          <w:kern w:val="0"/>
          <w:sz w:val="28"/>
          <w:szCs w:val="28"/>
        </w:rPr>
        <w:t>课题所得的相关研究成果（论文、获奖、专利）由本实验室和研究者所在单位共享。如申请专利，按专利法有关规定办理。开放课题发表论文时，在注明研究者所在单位名称外，应标注本实验室名称，同时还应注明项目资助编号。具体如下：</w:t>
      </w:r>
    </w:p>
    <w:p w14:paraId="1B96DD98" w14:textId="77777777" w:rsidR="005A781C" w:rsidRPr="007E3E02" w:rsidRDefault="005A781C" w:rsidP="005A781C">
      <w:pPr>
        <w:snapToGrid w:val="0"/>
        <w:spacing w:line="360" w:lineRule="auto"/>
        <w:ind w:firstLine="570"/>
        <w:rPr>
          <w:rFonts w:ascii="Times New Roman" w:eastAsia="仿宋" w:hAnsi="Times New Roman" w:cs="Times New Roman"/>
          <w:kern w:val="0"/>
          <w:sz w:val="28"/>
          <w:szCs w:val="28"/>
        </w:rPr>
      </w:pPr>
      <w:r w:rsidRPr="007E3E02">
        <w:rPr>
          <w:rFonts w:ascii="Times New Roman" w:eastAsia="仿宋" w:hAnsi="Times New Roman" w:cs="Times New Roman" w:hint="eastAsia"/>
          <w:kern w:val="0"/>
          <w:sz w:val="28"/>
          <w:szCs w:val="28"/>
        </w:rPr>
        <w:t>本实验室名称署名格式：</w:t>
      </w:r>
    </w:p>
    <w:p w14:paraId="05BFC5A6" w14:textId="77777777" w:rsidR="005A781C" w:rsidRPr="007E3E02" w:rsidRDefault="005A781C" w:rsidP="005A781C">
      <w:pPr>
        <w:snapToGrid w:val="0"/>
        <w:spacing w:line="360" w:lineRule="auto"/>
        <w:ind w:firstLine="570"/>
        <w:rPr>
          <w:rFonts w:ascii="Times New Roman" w:eastAsia="仿宋" w:hAnsi="Times New Roman" w:cs="Times New Roman"/>
          <w:kern w:val="0"/>
          <w:sz w:val="28"/>
          <w:szCs w:val="28"/>
        </w:rPr>
      </w:pPr>
      <w:r w:rsidRPr="007E3E02">
        <w:rPr>
          <w:rFonts w:ascii="Times New Roman" w:eastAsia="仿宋" w:hAnsi="Times New Roman" w:cs="Times New Roman" w:hint="eastAsia"/>
          <w:kern w:val="0"/>
          <w:sz w:val="28"/>
          <w:szCs w:val="28"/>
        </w:rPr>
        <w:t>导向生物医用功能的高分子材料设计与合成重点实验室</w:t>
      </w:r>
      <w:r w:rsidRPr="007E3E02">
        <w:rPr>
          <w:rFonts w:ascii="Times New Roman" w:eastAsia="仿宋" w:hAnsi="Times New Roman" w:cs="Times New Roman"/>
          <w:kern w:val="0"/>
          <w:sz w:val="28"/>
          <w:szCs w:val="28"/>
        </w:rPr>
        <w:t xml:space="preserve"> </w:t>
      </w:r>
      <w:r w:rsidRPr="007E3E02">
        <w:rPr>
          <w:rFonts w:ascii="Times New Roman" w:eastAsia="仿宋" w:hAnsi="Times New Roman" w:cs="Times New Roman"/>
          <w:kern w:val="0"/>
          <w:sz w:val="28"/>
          <w:szCs w:val="28"/>
        </w:rPr>
        <w:t>（苏州大学材料与化学化工学部）</w:t>
      </w:r>
    </w:p>
    <w:p w14:paraId="290E11FA" w14:textId="77777777" w:rsidR="005A781C" w:rsidRPr="007E3E02" w:rsidRDefault="005A781C" w:rsidP="005A781C">
      <w:pPr>
        <w:snapToGrid w:val="0"/>
        <w:spacing w:line="360" w:lineRule="auto"/>
        <w:ind w:firstLine="570"/>
        <w:rPr>
          <w:rFonts w:ascii="Times New Roman" w:eastAsia="仿宋" w:hAnsi="Times New Roman" w:cs="Times New Roman"/>
          <w:kern w:val="0"/>
          <w:sz w:val="28"/>
          <w:szCs w:val="28"/>
        </w:rPr>
      </w:pPr>
      <w:r w:rsidRPr="007E3E02">
        <w:rPr>
          <w:rFonts w:ascii="Times New Roman" w:eastAsia="仿宋" w:hAnsi="Times New Roman" w:cs="Times New Roman" w:hint="eastAsia"/>
          <w:kern w:val="0"/>
          <w:sz w:val="28"/>
          <w:szCs w:val="28"/>
        </w:rPr>
        <w:t>地址：苏州市工业园区仁爱路</w:t>
      </w:r>
      <w:r w:rsidRPr="007E3E02">
        <w:rPr>
          <w:rFonts w:ascii="Times New Roman" w:eastAsia="仿宋" w:hAnsi="Times New Roman" w:cs="Times New Roman"/>
          <w:kern w:val="0"/>
          <w:sz w:val="28"/>
          <w:szCs w:val="28"/>
        </w:rPr>
        <w:t>199</w:t>
      </w:r>
      <w:r w:rsidRPr="007E3E02">
        <w:rPr>
          <w:rFonts w:ascii="Times New Roman" w:eastAsia="仿宋" w:hAnsi="Times New Roman" w:cs="Times New Roman"/>
          <w:kern w:val="0"/>
          <w:sz w:val="28"/>
          <w:szCs w:val="28"/>
        </w:rPr>
        <w:t>号苏州大学独</w:t>
      </w:r>
      <w:proofErr w:type="gramStart"/>
      <w:r w:rsidRPr="007E3E02">
        <w:rPr>
          <w:rFonts w:ascii="Times New Roman" w:eastAsia="仿宋" w:hAnsi="Times New Roman" w:cs="Times New Roman"/>
          <w:kern w:val="0"/>
          <w:sz w:val="28"/>
          <w:szCs w:val="28"/>
        </w:rPr>
        <w:t>墅</w:t>
      </w:r>
      <w:proofErr w:type="gramEnd"/>
      <w:r w:rsidRPr="007E3E02">
        <w:rPr>
          <w:rFonts w:ascii="Times New Roman" w:eastAsia="仿宋" w:hAnsi="Times New Roman" w:cs="Times New Roman"/>
          <w:kern w:val="0"/>
          <w:sz w:val="28"/>
          <w:szCs w:val="28"/>
        </w:rPr>
        <w:t>湖校区一期</w:t>
      </w:r>
    </w:p>
    <w:p w14:paraId="1BD45ECB" w14:textId="77777777" w:rsidR="005A781C" w:rsidRPr="007E3E02" w:rsidRDefault="005A781C" w:rsidP="005A781C">
      <w:pPr>
        <w:snapToGrid w:val="0"/>
        <w:spacing w:line="360" w:lineRule="auto"/>
        <w:ind w:firstLine="570"/>
        <w:rPr>
          <w:rFonts w:ascii="Times New Roman" w:eastAsia="仿宋" w:hAnsi="Times New Roman" w:cs="Times New Roman"/>
          <w:kern w:val="0"/>
          <w:sz w:val="28"/>
          <w:szCs w:val="28"/>
        </w:rPr>
      </w:pPr>
      <w:r w:rsidRPr="007E3E02">
        <w:rPr>
          <w:rFonts w:ascii="Times New Roman" w:eastAsia="仿宋" w:hAnsi="Times New Roman" w:cs="Times New Roman" w:hint="eastAsia"/>
          <w:kern w:val="0"/>
          <w:sz w:val="28"/>
          <w:szCs w:val="28"/>
        </w:rPr>
        <w:t>邮</w:t>
      </w:r>
      <w:r w:rsidRPr="007E3E02">
        <w:rPr>
          <w:rFonts w:ascii="Times New Roman" w:eastAsia="仿宋" w:hAnsi="Times New Roman" w:cs="Times New Roman"/>
          <w:kern w:val="0"/>
          <w:sz w:val="28"/>
          <w:szCs w:val="28"/>
        </w:rPr>
        <w:t xml:space="preserve"> </w:t>
      </w:r>
      <w:r w:rsidRPr="007E3E02">
        <w:rPr>
          <w:rFonts w:ascii="Times New Roman" w:eastAsia="仿宋" w:hAnsi="Times New Roman" w:cs="Times New Roman"/>
          <w:kern w:val="0"/>
          <w:sz w:val="28"/>
          <w:szCs w:val="28"/>
        </w:rPr>
        <w:t>编：</w:t>
      </w:r>
      <w:r w:rsidRPr="007E3E02">
        <w:rPr>
          <w:rFonts w:ascii="Times New Roman" w:eastAsia="仿宋" w:hAnsi="Times New Roman" w:cs="Times New Roman"/>
          <w:kern w:val="0"/>
          <w:sz w:val="28"/>
          <w:szCs w:val="28"/>
        </w:rPr>
        <w:t>215123</w:t>
      </w:r>
    </w:p>
    <w:p w14:paraId="12F9A45D" w14:textId="2D41F9C1" w:rsidR="005A781C" w:rsidRPr="007E3E02" w:rsidRDefault="005A781C" w:rsidP="007E3E02">
      <w:pPr>
        <w:snapToGrid w:val="0"/>
        <w:spacing w:line="360" w:lineRule="auto"/>
        <w:ind w:firstLineChars="100" w:firstLine="280"/>
        <w:rPr>
          <w:rFonts w:ascii="Times New Roman" w:eastAsia="仿宋" w:hAnsi="Times New Roman" w:cs="Times New Roman"/>
          <w:kern w:val="0"/>
          <w:sz w:val="28"/>
          <w:szCs w:val="28"/>
        </w:rPr>
      </w:pPr>
      <w:r w:rsidRPr="007E3E02">
        <w:rPr>
          <w:rFonts w:ascii="Times New Roman" w:eastAsia="仿宋" w:hAnsi="Times New Roman" w:cs="Times New Roman"/>
          <w:kern w:val="0"/>
          <w:sz w:val="28"/>
          <w:szCs w:val="28"/>
        </w:rPr>
        <w:tab/>
        <w:t>Key Laboratory of Polymeric Materials Design and Synthesis for Biomedical Function, Soochow University, Suzhou, 215123, China</w:t>
      </w:r>
    </w:p>
    <w:p w14:paraId="18299186" w14:textId="03B461F4" w:rsidR="005A781C" w:rsidRPr="007E3E02" w:rsidRDefault="005A781C" w:rsidP="005A781C">
      <w:pPr>
        <w:snapToGrid w:val="0"/>
        <w:spacing w:line="360" w:lineRule="auto"/>
        <w:ind w:firstLine="570"/>
        <w:rPr>
          <w:rFonts w:ascii="Times New Roman" w:eastAsia="仿宋" w:hAnsi="Times New Roman" w:cs="Times New Roman"/>
          <w:kern w:val="0"/>
          <w:sz w:val="28"/>
          <w:szCs w:val="28"/>
        </w:rPr>
      </w:pPr>
      <w:r w:rsidRPr="007E3E02">
        <w:rPr>
          <w:rFonts w:ascii="Times New Roman" w:eastAsia="仿宋" w:hAnsi="Times New Roman" w:cs="Times New Roman"/>
          <w:kern w:val="0"/>
          <w:sz w:val="28"/>
          <w:szCs w:val="28"/>
        </w:rPr>
        <w:t>同时还应对项目资助进行标注。中文为</w:t>
      </w:r>
      <w:r w:rsidRPr="007E3E02">
        <w:rPr>
          <w:rFonts w:ascii="Times New Roman" w:eastAsia="仿宋" w:hAnsi="Times New Roman" w:cs="Times New Roman"/>
          <w:kern w:val="0"/>
          <w:sz w:val="28"/>
          <w:szCs w:val="28"/>
        </w:rPr>
        <w:t xml:space="preserve">: </w:t>
      </w:r>
      <w:r w:rsidR="007E3E02" w:rsidRPr="007E3E02">
        <w:rPr>
          <w:rFonts w:ascii="Times New Roman" w:eastAsia="仿宋" w:hAnsi="Times New Roman" w:cs="Times New Roman" w:hint="eastAsia"/>
          <w:kern w:val="0"/>
          <w:sz w:val="28"/>
          <w:szCs w:val="28"/>
        </w:rPr>
        <w:t>导向生物医用功能的高分子材料设计与合成重点实验室</w:t>
      </w:r>
      <w:r w:rsidRPr="007E3E02">
        <w:rPr>
          <w:rFonts w:ascii="Times New Roman" w:eastAsia="仿宋" w:hAnsi="Times New Roman" w:cs="Times New Roman"/>
          <w:kern w:val="0"/>
          <w:sz w:val="28"/>
          <w:szCs w:val="28"/>
        </w:rPr>
        <w:t>（项目编号</w:t>
      </w:r>
      <w:r w:rsidR="007E3E02" w:rsidRPr="007E3E02">
        <w:rPr>
          <w:rFonts w:ascii="Times New Roman" w:eastAsia="仿宋" w:hAnsi="Times New Roman" w:cs="Times New Roman" w:hint="eastAsia"/>
          <w:kern w:val="0"/>
          <w:sz w:val="28"/>
          <w:szCs w:val="28"/>
        </w:rPr>
        <w:t>：</w:t>
      </w:r>
      <w:r w:rsidR="007E3E02" w:rsidRPr="007E3E02">
        <w:rPr>
          <w:rFonts w:ascii="Times New Roman" w:eastAsia="仿宋" w:hAnsi="Times New Roman" w:cs="Times New Roman"/>
          <w:kern w:val="0"/>
          <w:sz w:val="28"/>
          <w:szCs w:val="28"/>
        </w:rPr>
        <w:t>XXXXX</w:t>
      </w:r>
      <w:r w:rsidRPr="007E3E02">
        <w:rPr>
          <w:rFonts w:ascii="Times New Roman" w:eastAsia="仿宋" w:hAnsi="Times New Roman" w:cs="Times New Roman"/>
          <w:kern w:val="0"/>
          <w:sz w:val="28"/>
          <w:szCs w:val="28"/>
        </w:rPr>
        <w:t>）；英文为：</w:t>
      </w:r>
      <w:r w:rsidRPr="007E3E02">
        <w:rPr>
          <w:rFonts w:ascii="Times New Roman" w:eastAsia="仿宋" w:hAnsi="Times New Roman" w:cs="Times New Roman"/>
          <w:kern w:val="0"/>
          <w:sz w:val="28"/>
          <w:szCs w:val="28"/>
        </w:rPr>
        <w:tab/>
      </w:r>
      <w:r w:rsidR="007E3E02" w:rsidRPr="007E3E02">
        <w:rPr>
          <w:rFonts w:ascii="Times New Roman" w:eastAsia="仿宋" w:hAnsi="Times New Roman" w:cs="Times New Roman"/>
          <w:kern w:val="0"/>
          <w:sz w:val="28"/>
          <w:szCs w:val="28"/>
        </w:rPr>
        <w:t xml:space="preserve">Key Laboratory of Polymeric Materials Design and Synthesis for </w:t>
      </w:r>
      <w:r w:rsidR="007E3E02" w:rsidRPr="007E3E02">
        <w:rPr>
          <w:rFonts w:ascii="Times New Roman" w:eastAsia="仿宋" w:hAnsi="Times New Roman" w:cs="Times New Roman"/>
          <w:kern w:val="0"/>
          <w:sz w:val="28"/>
          <w:szCs w:val="28"/>
        </w:rPr>
        <w:lastRenderedPageBreak/>
        <w:t>Biomedical Function, Soochow University,</w:t>
      </w:r>
      <w:r w:rsidRPr="007E3E02">
        <w:rPr>
          <w:rFonts w:ascii="Times New Roman" w:eastAsia="仿宋" w:hAnsi="Times New Roman" w:cs="Times New Roman"/>
          <w:kern w:val="0"/>
          <w:sz w:val="28"/>
          <w:szCs w:val="28"/>
        </w:rPr>
        <w:t xml:space="preserve"> (No. </w:t>
      </w:r>
      <w:proofErr w:type="gramStart"/>
      <w:r w:rsidRPr="007E3E02">
        <w:rPr>
          <w:rFonts w:ascii="Times New Roman" w:eastAsia="仿宋" w:hAnsi="Times New Roman" w:cs="Times New Roman"/>
          <w:kern w:val="0"/>
          <w:sz w:val="28"/>
          <w:szCs w:val="28"/>
        </w:rPr>
        <w:t>XXXXX)</w:t>
      </w:r>
      <w:r w:rsidRPr="007E3E02">
        <w:rPr>
          <w:rFonts w:ascii="Times New Roman" w:eastAsia="仿宋" w:hAnsi="Times New Roman" w:cs="Times New Roman"/>
          <w:kern w:val="0"/>
          <w:sz w:val="28"/>
          <w:szCs w:val="28"/>
        </w:rPr>
        <w:t>。</w:t>
      </w:r>
      <w:proofErr w:type="gramEnd"/>
    </w:p>
    <w:p w14:paraId="0DC07FA6" w14:textId="77777777" w:rsidR="005A781C" w:rsidRPr="007E3E02" w:rsidRDefault="005A781C" w:rsidP="005A781C">
      <w:pPr>
        <w:pStyle w:val="a7"/>
        <w:snapToGrid w:val="0"/>
        <w:spacing w:before="0" w:beforeAutospacing="0" w:after="0" w:afterAutospacing="0" w:line="360" w:lineRule="auto"/>
        <w:ind w:firstLine="480"/>
        <w:jc w:val="both"/>
        <w:rPr>
          <w:rFonts w:ascii="Times New Roman" w:eastAsia="仿宋" w:hAnsi="Times New Roman" w:cs="Times New Roman"/>
          <w:sz w:val="28"/>
          <w:szCs w:val="28"/>
        </w:rPr>
      </w:pPr>
      <w:r w:rsidRPr="007E3E02">
        <w:rPr>
          <w:rFonts w:ascii="Times New Roman" w:eastAsia="仿宋" w:hAnsi="Times New Roman" w:cs="Times New Roman"/>
          <w:b/>
          <w:bCs/>
          <w:sz w:val="28"/>
          <w:szCs w:val="28"/>
        </w:rPr>
        <w:t>六、联系方式</w:t>
      </w:r>
    </w:p>
    <w:p w14:paraId="2CEDBF19" w14:textId="29F66EE0" w:rsidR="005A781C" w:rsidRPr="007E3E02" w:rsidRDefault="005A781C" w:rsidP="005A781C">
      <w:pPr>
        <w:pStyle w:val="a7"/>
        <w:snapToGrid w:val="0"/>
        <w:spacing w:before="0" w:beforeAutospacing="0" w:after="0" w:afterAutospacing="0" w:line="360" w:lineRule="auto"/>
        <w:ind w:firstLine="480"/>
        <w:jc w:val="both"/>
        <w:rPr>
          <w:rFonts w:ascii="Times New Roman" w:eastAsia="仿宋" w:hAnsi="Times New Roman" w:cs="Times New Roman"/>
          <w:sz w:val="28"/>
          <w:szCs w:val="28"/>
        </w:rPr>
      </w:pPr>
      <w:r w:rsidRPr="007E3E02">
        <w:rPr>
          <w:rFonts w:ascii="Times New Roman" w:eastAsia="仿宋" w:hAnsi="Times New Roman" w:cs="Times New Roman"/>
          <w:sz w:val="28"/>
          <w:szCs w:val="28"/>
        </w:rPr>
        <w:t>联系人：</w:t>
      </w:r>
      <w:r w:rsidRPr="007E3E02">
        <w:rPr>
          <w:rFonts w:ascii="Times New Roman" w:eastAsia="仿宋" w:hAnsi="Times New Roman" w:cs="Times New Roman" w:hint="eastAsia"/>
          <w:sz w:val="28"/>
          <w:szCs w:val="28"/>
        </w:rPr>
        <w:t>郑青</w:t>
      </w:r>
    </w:p>
    <w:p w14:paraId="342AA1C5" w14:textId="521351D3" w:rsidR="005A781C" w:rsidRPr="007E3E02" w:rsidRDefault="005A781C" w:rsidP="005A781C">
      <w:pPr>
        <w:pStyle w:val="a7"/>
        <w:snapToGrid w:val="0"/>
        <w:spacing w:before="0" w:beforeAutospacing="0" w:after="0" w:afterAutospacing="0" w:line="360" w:lineRule="auto"/>
        <w:ind w:firstLine="480"/>
        <w:jc w:val="both"/>
        <w:rPr>
          <w:rFonts w:ascii="Times New Roman" w:eastAsia="仿宋" w:hAnsi="Times New Roman" w:cs="Times New Roman"/>
          <w:sz w:val="28"/>
          <w:szCs w:val="28"/>
        </w:rPr>
      </w:pPr>
      <w:r w:rsidRPr="007E3E02">
        <w:rPr>
          <w:rFonts w:ascii="Times New Roman" w:eastAsia="仿宋" w:hAnsi="Times New Roman" w:cs="Times New Roman"/>
          <w:sz w:val="28"/>
          <w:szCs w:val="28"/>
        </w:rPr>
        <w:t>E-mail</w:t>
      </w:r>
      <w:r w:rsidRPr="007E3E02">
        <w:rPr>
          <w:rFonts w:ascii="Times New Roman" w:eastAsia="仿宋" w:hAnsi="Times New Roman" w:cs="Times New Roman"/>
          <w:sz w:val="28"/>
          <w:szCs w:val="28"/>
        </w:rPr>
        <w:t>：</w:t>
      </w:r>
      <w:r w:rsidRPr="007E3E02">
        <w:rPr>
          <w:rFonts w:ascii="Times New Roman" w:eastAsia="仿宋" w:hAnsi="Times New Roman" w:cs="Times New Roman" w:hint="eastAsia"/>
          <w:sz w:val="28"/>
          <w:szCs w:val="28"/>
        </w:rPr>
        <w:t>zhengqing</w:t>
      </w:r>
      <w:r w:rsidRPr="007E3E02">
        <w:rPr>
          <w:rFonts w:ascii="Times New Roman" w:eastAsia="仿宋" w:hAnsi="Times New Roman" w:cs="Times New Roman"/>
          <w:sz w:val="28"/>
          <w:szCs w:val="28"/>
        </w:rPr>
        <w:t>@suda.edu.cn</w:t>
      </w:r>
    </w:p>
    <w:p w14:paraId="628CD403" w14:textId="57422852" w:rsidR="005A781C" w:rsidRPr="007E3E02" w:rsidRDefault="005A781C" w:rsidP="005A781C">
      <w:pPr>
        <w:pStyle w:val="a7"/>
        <w:snapToGrid w:val="0"/>
        <w:spacing w:before="0" w:beforeAutospacing="0" w:after="0" w:afterAutospacing="0" w:line="360" w:lineRule="auto"/>
        <w:ind w:firstLineChars="150" w:firstLine="420"/>
        <w:jc w:val="both"/>
        <w:rPr>
          <w:rFonts w:ascii="Times New Roman" w:eastAsia="仿宋" w:hAnsi="Times New Roman" w:cs="Times New Roman"/>
          <w:sz w:val="28"/>
          <w:szCs w:val="28"/>
        </w:rPr>
      </w:pPr>
      <w:r w:rsidRPr="007E3E02">
        <w:rPr>
          <w:rFonts w:ascii="Times New Roman" w:eastAsia="仿宋" w:hAnsi="Times New Roman" w:cs="Times New Roman"/>
          <w:sz w:val="28"/>
          <w:szCs w:val="28"/>
        </w:rPr>
        <w:t>单</w:t>
      </w:r>
      <w:r w:rsidRPr="007E3E02">
        <w:rPr>
          <w:rFonts w:ascii="Times New Roman" w:eastAsia="仿宋" w:hAnsi="Times New Roman" w:cs="Times New Roman"/>
          <w:sz w:val="28"/>
          <w:szCs w:val="28"/>
        </w:rPr>
        <w:t xml:space="preserve">  </w:t>
      </w:r>
      <w:r w:rsidRPr="007E3E02">
        <w:rPr>
          <w:rFonts w:ascii="Times New Roman" w:eastAsia="仿宋" w:hAnsi="Times New Roman" w:cs="Times New Roman"/>
          <w:sz w:val="28"/>
          <w:szCs w:val="28"/>
        </w:rPr>
        <w:t>位：</w:t>
      </w:r>
      <w:r w:rsidRPr="007E3E02">
        <w:rPr>
          <w:rFonts w:ascii="Times New Roman" w:eastAsia="仿宋" w:hAnsi="Times New Roman" w:cs="Times New Roman" w:hint="eastAsia"/>
          <w:sz w:val="28"/>
          <w:szCs w:val="28"/>
        </w:rPr>
        <w:t>导向生物医用功能的高分子材料设计与合成重点实验室</w:t>
      </w:r>
      <w:r w:rsidRPr="007E3E02">
        <w:rPr>
          <w:rFonts w:ascii="Times New Roman" w:eastAsia="仿宋" w:hAnsi="Times New Roman" w:cs="Times New Roman"/>
          <w:sz w:val="28"/>
          <w:szCs w:val="28"/>
        </w:rPr>
        <w:t>，苏州大学材料与化学化工学部</w:t>
      </w:r>
    </w:p>
    <w:p w14:paraId="4FAE61F0" w14:textId="53CE7B84" w:rsidR="005A781C" w:rsidRPr="007E3E02" w:rsidRDefault="005A781C" w:rsidP="005A781C">
      <w:pPr>
        <w:pStyle w:val="a7"/>
        <w:snapToGrid w:val="0"/>
        <w:spacing w:before="0" w:beforeAutospacing="0" w:after="0" w:afterAutospacing="0" w:line="360" w:lineRule="auto"/>
        <w:ind w:firstLine="480"/>
        <w:jc w:val="both"/>
        <w:rPr>
          <w:rFonts w:ascii="Times New Roman" w:eastAsia="仿宋" w:hAnsi="Times New Roman" w:cs="Times New Roman"/>
          <w:sz w:val="28"/>
          <w:szCs w:val="28"/>
        </w:rPr>
      </w:pPr>
      <w:r w:rsidRPr="007E3E02">
        <w:rPr>
          <w:rFonts w:ascii="Times New Roman" w:eastAsia="仿宋" w:hAnsi="Times New Roman" w:cs="Times New Roman"/>
          <w:sz w:val="28"/>
          <w:szCs w:val="28"/>
        </w:rPr>
        <w:t>地</w:t>
      </w:r>
      <w:r w:rsidRPr="007E3E02">
        <w:rPr>
          <w:rFonts w:ascii="Times New Roman" w:eastAsia="仿宋" w:hAnsi="Times New Roman" w:cs="Times New Roman"/>
          <w:sz w:val="28"/>
          <w:szCs w:val="28"/>
        </w:rPr>
        <w:t xml:space="preserve">  </w:t>
      </w:r>
      <w:r w:rsidRPr="007E3E02">
        <w:rPr>
          <w:rFonts w:ascii="Times New Roman" w:eastAsia="仿宋" w:hAnsi="Times New Roman" w:cs="Times New Roman"/>
          <w:sz w:val="28"/>
          <w:szCs w:val="28"/>
        </w:rPr>
        <w:t>址：苏州工业园区仁爱路</w:t>
      </w:r>
      <w:r w:rsidRPr="007E3E02">
        <w:rPr>
          <w:rFonts w:ascii="Times New Roman" w:eastAsia="仿宋" w:hAnsi="Times New Roman" w:cs="Times New Roman"/>
          <w:sz w:val="28"/>
          <w:szCs w:val="28"/>
        </w:rPr>
        <w:t>199</w:t>
      </w:r>
      <w:r w:rsidRPr="007E3E02">
        <w:rPr>
          <w:rFonts w:ascii="Times New Roman" w:eastAsia="仿宋" w:hAnsi="Times New Roman" w:cs="Times New Roman"/>
          <w:sz w:val="28"/>
          <w:szCs w:val="28"/>
        </w:rPr>
        <w:t>号</w:t>
      </w:r>
      <w:r w:rsidRPr="007E3E02">
        <w:rPr>
          <w:rFonts w:ascii="Times New Roman" w:eastAsia="仿宋" w:hAnsi="Times New Roman" w:cs="Times New Roman"/>
          <w:sz w:val="28"/>
          <w:szCs w:val="28"/>
        </w:rPr>
        <w:t xml:space="preserve"> </w:t>
      </w:r>
      <w:r w:rsidRPr="007E3E02">
        <w:rPr>
          <w:rFonts w:ascii="Times New Roman" w:eastAsia="仿宋" w:hAnsi="Times New Roman" w:cs="Times New Roman"/>
          <w:sz w:val="28"/>
          <w:szCs w:val="28"/>
        </w:rPr>
        <w:t>苏州大学独</w:t>
      </w:r>
      <w:proofErr w:type="gramStart"/>
      <w:r w:rsidRPr="007E3E02">
        <w:rPr>
          <w:rFonts w:ascii="Times New Roman" w:eastAsia="仿宋" w:hAnsi="Times New Roman" w:cs="Times New Roman"/>
          <w:sz w:val="28"/>
          <w:szCs w:val="28"/>
        </w:rPr>
        <w:t>墅</w:t>
      </w:r>
      <w:proofErr w:type="gramEnd"/>
      <w:r w:rsidRPr="007E3E02">
        <w:rPr>
          <w:rFonts w:ascii="Times New Roman" w:eastAsia="仿宋" w:hAnsi="Times New Roman" w:cs="Times New Roman"/>
          <w:sz w:val="28"/>
          <w:szCs w:val="28"/>
        </w:rPr>
        <w:t>湖校区北区</w:t>
      </w:r>
      <w:r w:rsidRPr="007E3E02">
        <w:rPr>
          <w:rFonts w:ascii="Times New Roman" w:eastAsia="仿宋" w:hAnsi="Times New Roman" w:cs="Times New Roman"/>
          <w:sz w:val="28"/>
          <w:szCs w:val="28"/>
        </w:rPr>
        <w:t>912</w:t>
      </w:r>
      <w:r w:rsidRPr="007E3E02">
        <w:rPr>
          <w:rFonts w:ascii="Times New Roman" w:eastAsia="仿宋" w:hAnsi="Times New Roman" w:cs="Times New Roman" w:hint="eastAsia"/>
          <w:sz w:val="28"/>
          <w:szCs w:val="28"/>
        </w:rPr>
        <w:t>号楼</w:t>
      </w:r>
      <w:r w:rsidRPr="007E3E02">
        <w:rPr>
          <w:rFonts w:ascii="Times New Roman" w:eastAsia="仿宋" w:hAnsi="Times New Roman" w:cs="Times New Roman"/>
          <w:sz w:val="28"/>
          <w:szCs w:val="28"/>
        </w:rPr>
        <w:t>909</w:t>
      </w:r>
      <w:r w:rsidRPr="007E3E02">
        <w:rPr>
          <w:rFonts w:ascii="Times New Roman" w:eastAsia="仿宋" w:hAnsi="Times New Roman" w:cs="Times New Roman"/>
          <w:sz w:val="28"/>
          <w:szCs w:val="28"/>
        </w:rPr>
        <w:t>室</w:t>
      </w:r>
    </w:p>
    <w:p w14:paraId="6A00F8BB" w14:textId="71FEDE89" w:rsidR="00FF0F28" w:rsidRPr="007E3E02" w:rsidRDefault="005A781C" w:rsidP="005A781C">
      <w:pPr>
        <w:pStyle w:val="a7"/>
        <w:snapToGrid w:val="0"/>
        <w:spacing w:before="0" w:beforeAutospacing="0" w:after="0" w:afterAutospacing="0" w:line="360" w:lineRule="auto"/>
        <w:ind w:firstLine="480"/>
        <w:jc w:val="both"/>
        <w:rPr>
          <w:rFonts w:ascii="Times New Roman" w:eastAsia="仿宋" w:hAnsi="Times New Roman" w:cs="Times New Roman" w:hint="eastAsia"/>
          <w:sz w:val="28"/>
          <w:szCs w:val="28"/>
        </w:rPr>
      </w:pPr>
      <w:proofErr w:type="gramStart"/>
      <w:r w:rsidRPr="007E3E02">
        <w:rPr>
          <w:rFonts w:ascii="Times New Roman" w:eastAsia="仿宋" w:hAnsi="Times New Roman" w:cs="Times New Roman"/>
          <w:sz w:val="28"/>
          <w:szCs w:val="28"/>
        </w:rPr>
        <w:t>邮</w:t>
      </w:r>
      <w:proofErr w:type="gramEnd"/>
      <w:r w:rsidRPr="007E3E02">
        <w:rPr>
          <w:rFonts w:ascii="Times New Roman" w:eastAsia="仿宋" w:hAnsi="Times New Roman" w:cs="Times New Roman"/>
          <w:sz w:val="28"/>
          <w:szCs w:val="28"/>
        </w:rPr>
        <w:t xml:space="preserve">  </w:t>
      </w:r>
      <w:r w:rsidRPr="007E3E02">
        <w:rPr>
          <w:rFonts w:ascii="Times New Roman" w:eastAsia="仿宋" w:hAnsi="Times New Roman" w:cs="Times New Roman"/>
          <w:sz w:val="28"/>
          <w:szCs w:val="28"/>
        </w:rPr>
        <w:t>编：</w:t>
      </w:r>
      <w:r w:rsidRPr="007E3E02">
        <w:rPr>
          <w:rFonts w:ascii="Times New Roman" w:eastAsia="仿宋" w:hAnsi="Times New Roman" w:cs="Times New Roman"/>
          <w:sz w:val="28"/>
          <w:szCs w:val="28"/>
        </w:rPr>
        <w:t>215123</w:t>
      </w:r>
    </w:p>
    <w:sectPr w:rsidR="00FF0F28" w:rsidRPr="007E3E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3BBFE" w14:textId="77777777" w:rsidR="00390311" w:rsidRDefault="00390311" w:rsidP="005A781C">
      <w:r>
        <w:separator/>
      </w:r>
    </w:p>
  </w:endnote>
  <w:endnote w:type="continuationSeparator" w:id="0">
    <w:p w14:paraId="45B81B41" w14:textId="77777777" w:rsidR="00390311" w:rsidRDefault="00390311" w:rsidP="005A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837B0" w14:textId="77777777" w:rsidR="00390311" w:rsidRDefault="00390311" w:rsidP="005A781C">
      <w:r>
        <w:separator/>
      </w:r>
    </w:p>
  </w:footnote>
  <w:footnote w:type="continuationSeparator" w:id="0">
    <w:p w14:paraId="387B322A" w14:textId="77777777" w:rsidR="00390311" w:rsidRDefault="00390311" w:rsidP="005A7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DB"/>
    <w:rsid w:val="00390311"/>
    <w:rsid w:val="005204DB"/>
    <w:rsid w:val="005A781C"/>
    <w:rsid w:val="007E3E02"/>
    <w:rsid w:val="00FF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04602"/>
  <w15:chartTrackingRefBased/>
  <w15:docId w15:val="{FB21B401-C906-4607-AFDB-90E63EA6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8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781C"/>
    <w:rPr>
      <w:sz w:val="18"/>
      <w:szCs w:val="18"/>
    </w:rPr>
  </w:style>
  <w:style w:type="paragraph" w:styleId="a5">
    <w:name w:val="footer"/>
    <w:basedOn w:val="a"/>
    <w:link w:val="a6"/>
    <w:uiPriority w:val="99"/>
    <w:unhideWhenUsed/>
    <w:rsid w:val="005A781C"/>
    <w:pPr>
      <w:tabs>
        <w:tab w:val="center" w:pos="4153"/>
        <w:tab w:val="right" w:pos="8306"/>
      </w:tabs>
      <w:snapToGrid w:val="0"/>
      <w:jc w:val="left"/>
    </w:pPr>
    <w:rPr>
      <w:sz w:val="18"/>
      <w:szCs w:val="18"/>
    </w:rPr>
  </w:style>
  <w:style w:type="character" w:customStyle="1" w:styleId="a6">
    <w:name w:val="页脚 字符"/>
    <w:basedOn w:val="a0"/>
    <w:link w:val="a5"/>
    <w:uiPriority w:val="99"/>
    <w:rsid w:val="005A781C"/>
    <w:rPr>
      <w:sz w:val="18"/>
      <w:szCs w:val="18"/>
    </w:rPr>
  </w:style>
  <w:style w:type="paragraph" w:styleId="a7">
    <w:name w:val="Normal (Web)"/>
    <w:basedOn w:val="a"/>
    <w:rsid w:val="005A78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0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郑青</dc:creator>
  <cp:keywords/>
  <dc:description/>
  <cp:lastModifiedBy>郑青</cp:lastModifiedBy>
  <cp:revision>2</cp:revision>
  <dcterms:created xsi:type="dcterms:W3CDTF">2023-10-19T01:02:00Z</dcterms:created>
  <dcterms:modified xsi:type="dcterms:W3CDTF">2023-10-19T01:20:00Z</dcterms:modified>
</cp:coreProperties>
</file>