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C9" w:rsidRDefault="00726CB8" w:rsidP="001950D5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无机化学（一）（上）</w:t>
      </w:r>
      <w:r w:rsidR="001E5724" w:rsidRPr="001E5724">
        <w:rPr>
          <w:rFonts w:ascii="黑体" w:eastAsia="黑体" w:hAnsi="黑体" w:hint="eastAsia"/>
          <w:sz w:val="32"/>
          <w:szCs w:val="32"/>
        </w:rPr>
        <w:t>课程教学大纲</w:t>
      </w:r>
    </w:p>
    <w:p w:rsidR="00D13271" w:rsidRDefault="00E05E8B" w:rsidP="001950D5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1950D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DD7B5F" w:rsidRDefault="00726CB8" w:rsidP="001950D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I</w:t>
            </w:r>
            <w:r>
              <w:rPr>
                <w:rFonts w:ascii="宋体" w:eastAsia="宋体" w:hAnsi="宋体"/>
              </w:rPr>
              <w:t>norganic Chemistry (I)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1950D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726CB8" w:rsidP="001950D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</w:t>
            </w:r>
            <w:r>
              <w:rPr>
                <w:rFonts w:ascii="宋体" w:eastAsia="宋体" w:hAnsi="宋体"/>
              </w:rPr>
              <w:t>H</w:t>
            </w:r>
            <w:r w:rsidR="000538EA">
              <w:rPr>
                <w:rFonts w:ascii="宋体" w:eastAsia="宋体" w:hAnsi="宋体" w:hint="eastAsia"/>
              </w:rPr>
              <w:t>M</w:t>
            </w:r>
            <w:bookmarkStart w:id="0" w:name="_GoBack"/>
            <w:bookmarkEnd w:id="0"/>
            <w:r w:rsidR="001950D5">
              <w:rPr>
                <w:rFonts w:ascii="宋体" w:eastAsia="宋体" w:hAnsi="宋体" w:hint="eastAsia"/>
              </w:rPr>
              <w:t>D1008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1950D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726CB8" w:rsidP="001950D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1950D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726CB8" w:rsidP="00495B1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化学（</w:t>
            </w:r>
            <w:r w:rsidR="00495B15">
              <w:rPr>
                <w:rFonts w:ascii="宋体" w:eastAsia="宋体" w:hAnsi="宋体" w:hint="eastAsia"/>
              </w:rPr>
              <w:t>双学位</w:t>
            </w:r>
            <w:r>
              <w:rPr>
                <w:rFonts w:ascii="宋体" w:eastAsia="宋体" w:hAnsi="宋体" w:hint="eastAsia"/>
              </w:rPr>
              <w:t>）</w:t>
            </w:r>
            <w:r w:rsidR="00495B15">
              <w:rPr>
                <w:rFonts w:ascii="宋体" w:eastAsia="宋体" w:hAnsi="宋体" w:hint="eastAsia"/>
              </w:rPr>
              <w:t>（化学+新能源与器件）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1950D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793BB2" w:rsidP="001950D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1950D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793BB2" w:rsidP="001950D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72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1950D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726CB8" w:rsidP="009F7FC2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贾定先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1950D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726CB8" w:rsidP="001950D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</w:t>
            </w:r>
            <w:r w:rsidR="001950D5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  <w:r w:rsidR="001950D5">
              <w:rPr>
                <w:rFonts w:ascii="宋体" w:eastAsia="宋体" w:hAnsi="宋体" w:hint="eastAsia"/>
              </w:rPr>
              <w:t>04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1950D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DD7B5F" w:rsidRDefault="00851628" w:rsidP="001950D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975C5">
              <w:rPr>
                <w:rFonts w:ascii="宋体" w:eastAsia="宋体" w:hAnsi="宋体" w:hint="eastAsia"/>
                <w:bCs/>
                <w:szCs w:val="21"/>
              </w:rPr>
              <w:t>《无机化学》（第</w:t>
            </w:r>
            <w:r>
              <w:rPr>
                <w:rFonts w:ascii="宋体" w:eastAsia="宋体" w:hAnsi="宋体" w:hint="eastAsia"/>
                <w:bCs/>
                <w:szCs w:val="21"/>
              </w:rPr>
              <w:t>二</w:t>
            </w:r>
            <w:r w:rsidRPr="00F975C5">
              <w:rPr>
                <w:rFonts w:ascii="宋体" w:eastAsia="宋体" w:hAnsi="宋体" w:hint="eastAsia"/>
                <w:bCs/>
                <w:szCs w:val="21"/>
              </w:rPr>
              <w:t>版），</w:t>
            </w:r>
            <w:r>
              <w:rPr>
                <w:rFonts w:ascii="宋体" w:eastAsia="宋体" w:hAnsi="宋体" w:hint="eastAsia"/>
                <w:bCs/>
                <w:szCs w:val="21"/>
              </w:rPr>
              <w:t>郎建平，唐晓燕，陶建清</w:t>
            </w:r>
            <w:r w:rsidRPr="00F975C5">
              <w:rPr>
                <w:rFonts w:ascii="宋体" w:eastAsia="宋体" w:hAnsi="宋体" w:hint="eastAsia"/>
                <w:bCs/>
                <w:szCs w:val="21"/>
              </w:rPr>
              <w:t>编，</w:t>
            </w:r>
            <w:r>
              <w:rPr>
                <w:rFonts w:ascii="宋体" w:eastAsia="宋体" w:hAnsi="宋体" w:hint="eastAsia"/>
                <w:bCs/>
                <w:szCs w:val="21"/>
              </w:rPr>
              <w:t>南京大学</w:t>
            </w:r>
            <w:r w:rsidRPr="00F975C5">
              <w:rPr>
                <w:rFonts w:ascii="宋体" w:eastAsia="宋体" w:hAnsi="宋体" w:hint="eastAsia"/>
                <w:bCs/>
                <w:szCs w:val="21"/>
              </w:rPr>
              <w:t>出版社</w:t>
            </w:r>
            <w:r w:rsidRPr="00F975C5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:rsidR="00E05E8B" w:rsidRDefault="00E05E8B" w:rsidP="001950D5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1950D5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:rsidR="00DD304B" w:rsidRDefault="00DD304B" w:rsidP="001950D5">
      <w:pPr>
        <w:pStyle w:val="a3"/>
        <w:spacing w:beforeLines="50" w:before="156" w:afterLines="50" w:after="156"/>
        <w:ind w:firstLineChars="200" w:firstLine="420"/>
        <w:rPr>
          <w:rFonts w:hAnsi="宋体" w:cs="宋体"/>
          <w:bCs/>
        </w:rPr>
      </w:pPr>
      <w:r w:rsidRPr="00DD304B">
        <w:rPr>
          <w:rFonts w:hAnsi="宋体" w:cs="宋体" w:hint="eastAsia"/>
          <w:bCs/>
        </w:rPr>
        <w:t>无机化学是</w:t>
      </w:r>
      <w:r w:rsidRPr="00DD304B">
        <w:rPr>
          <w:rFonts w:hAnsi="宋体" w:cs="宋体" w:hint="eastAsia"/>
        </w:rPr>
        <w:t>化学</w:t>
      </w:r>
      <w:r w:rsidR="002D2DE3">
        <w:rPr>
          <w:rFonts w:hAnsi="宋体" w:cs="宋体" w:hint="eastAsia"/>
        </w:rPr>
        <w:t>类、</w:t>
      </w:r>
      <w:r w:rsidRPr="00DD304B">
        <w:rPr>
          <w:rFonts w:hAnsi="宋体" w:cs="宋体"/>
        </w:rPr>
        <w:t>应用化学</w:t>
      </w:r>
      <w:r w:rsidRPr="00DD304B">
        <w:rPr>
          <w:rFonts w:hAnsi="宋体" w:cs="宋体" w:hint="eastAsia"/>
        </w:rPr>
        <w:t>等专业</w:t>
      </w:r>
      <w:r w:rsidRPr="00DD304B">
        <w:rPr>
          <w:rFonts w:hAnsi="宋体" w:cs="宋体" w:hint="eastAsia"/>
          <w:bCs/>
        </w:rPr>
        <w:t>第一门重要基础课程，它对学生的专业学习起着承前起后的作用，在培养学生学习方法和习惯，提高专业兴趣等方面也起着关键作用。</w:t>
      </w:r>
      <w:r w:rsidRPr="00DD304B">
        <w:rPr>
          <w:rFonts w:hAnsi="宋体" w:cs="宋体" w:hint="eastAsia"/>
        </w:rPr>
        <w:t>《无机化学（一）（</w:t>
      </w:r>
      <w:r>
        <w:rPr>
          <w:rFonts w:hAnsi="宋体" w:cs="宋体" w:hint="eastAsia"/>
        </w:rPr>
        <w:t>上</w:t>
      </w:r>
      <w:r w:rsidRPr="00DD304B">
        <w:rPr>
          <w:rFonts w:hAnsi="宋体" w:cs="宋体" w:hint="eastAsia"/>
        </w:rPr>
        <w:t>）》</w:t>
      </w:r>
      <w:r w:rsidRPr="00DD304B">
        <w:rPr>
          <w:rFonts w:hAnsi="宋体" w:cs="宋体" w:hint="eastAsia"/>
          <w:bCs/>
        </w:rPr>
        <w:t>课程的目的与任务是</w:t>
      </w:r>
      <w:r>
        <w:rPr>
          <w:rFonts w:hAnsi="宋体" w:cs="宋体" w:hint="eastAsia"/>
          <w:bCs/>
        </w:rPr>
        <w:t>：使学生</w:t>
      </w:r>
      <w:r>
        <w:rPr>
          <w:rFonts w:hint="eastAsia"/>
          <w:bCs/>
          <w:szCs w:val="21"/>
        </w:rPr>
        <w:t>掌握化学热力学、化学反应速率和化学平衡（酸碱平衡、沉淀平衡）等化学基本原理；掌握物质结构的基本理论和元素周期律；</w:t>
      </w:r>
      <w:r w:rsidR="00AB0F76">
        <w:rPr>
          <w:rFonts w:hint="eastAsia"/>
          <w:bCs/>
          <w:szCs w:val="21"/>
        </w:rPr>
        <w:t>为后续专业课的学习打下良好基础；</w:t>
      </w:r>
      <w:r>
        <w:rPr>
          <w:rFonts w:hAnsi="宋体" w:cs="宋体" w:hint="eastAsia"/>
          <w:bCs/>
        </w:rPr>
        <w:t>掌握大学专业课的学习方法，</w:t>
      </w:r>
      <w:r>
        <w:rPr>
          <w:rFonts w:hint="eastAsia"/>
          <w:bCs/>
          <w:szCs w:val="21"/>
        </w:rPr>
        <w:t>培养学生分析和解决问题的能力。</w:t>
      </w:r>
    </w:p>
    <w:p w:rsidR="00E05E8B" w:rsidRPr="00FB77A1" w:rsidRDefault="00E05E8B" w:rsidP="001950D5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0F054A" w:rsidRDefault="007636F6" w:rsidP="001950D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C77FA">
        <w:rPr>
          <w:rFonts w:hAnsi="宋体" w:hint="eastAsia"/>
          <w:szCs w:val="21"/>
        </w:rPr>
        <w:t>《无机化学（一）（</w:t>
      </w:r>
      <w:r>
        <w:rPr>
          <w:rFonts w:hAnsi="宋体" w:hint="eastAsia"/>
          <w:szCs w:val="21"/>
        </w:rPr>
        <w:t>上</w:t>
      </w:r>
      <w:r w:rsidRPr="003C77FA">
        <w:rPr>
          <w:rFonts w:hAnsi="宋体" w:hint="eastAsia"/>
          <w:szCs w:val="21"/>
        </w:rPr>
        <w:t>）》</w:t>
      </w:r>
      <w:r>
        <w:rPr>
          <w:rFonts w:hAnsi="宋体" w:hint="eastAsia"/>
          <w:szCs w:val="21"/>
        </w:rPr>
        <w:t>主要内容有</w:t>
      </w:r>
      <w:r w:rsidR="00300DA9">
        <w:rPr>
          <w:rFonts w:hAnsi="宋体" w:hint="eastAsia"/>
          <w:szCs w:val="21"/>
        </w:rPr>
        <w:t>化学</w:t>
      </w:r>
      <w:r>
        <w:rPr>
          <w:rFonts w:hAnsi="宋体" w:hint="eastAsia"/>
          <w:szCs w:val="21"/>
        </w:rPr>
        <w:t>热力学基础</w:t>
      </w:r>
      <w:r w:rsidRPr="00FB23ED">
        <w:rPr>
          <w:rFonts w:hAnsi="宋体" w:hint="eastAsia"/>
        </w:rPr>
        <w:t>、</w:t>
      </w:r>
      <w:r w:rsidR="00300DA9">
        <w:rPr>
          <w:rFonts w:hAnsi="宋体" w:hint="eastAsia"/>
        </w:rPr>
        <w:t>化学</w:t>
      </w:r>
      <w:r>
        <w:rPr>
          <w:rFonts w:hAnsi="宋体" w:hint="eastAsia"/>
        </w:rPr>
        <w:t>动力学基础</w:t>
      </w:r>
      <w:r w:rsidRPr="00FB23ED">
        <w:rPr>
          <w:rFonts w:hAnsi="宋体" w:hint="eastAsia"/>
        </w:rPr>
        <w:t>、</w:t>
      </w:r>
      <w:r>
        <w:rPr>
          <w:rFonts w:hAnsi="宋体" w:hint="eastAsia"/>
        </w:rPr>
        <w:t>化学平衡</w:t>
      </w:r>
      <w:r>
        <w:rPr>
          <w:rFonts w:hAnsi="宋体" w:hint="eastAsia"/>
          <w:szCs w:val="21"/>
        </w:rPr>
        <w:t>、酸碱平衡、沉淀平衡、物质结构基础等内容</w:t>
      </w:r>
      <w:r w:rsidRPr="003C77FA">
        <w:rPr>
          <w:rFonts w:hAnsi="宋体" w:hint="eastAsia"/>
          <w:szCs w:val="21"/>
        </w:rPr>
        <w:t>。本课程目标如下：</w:t>
      </w:r>
    </w:p>
    <w:p w:rsidR="00E05E8B" w:rsidRPr="000C2D1F" w:rsidRDefault="00E05E8B" w:rsidP="001950D5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:rsidR="00E05E8B" w:rsidRDefault="00E05E8B" w:rsidP="001950D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7636F6">
        <w:rPr>
          <w:rFonts w:hAnsi="宋体" w:cs="宋体" w:hint="eastAsia"/>
        </w:rPr>
        <w:t>.</w:t>
      </w:r>
      <w:r>
        <w:rPr>
          <w:rFonts w:hAnsi="宋体" w:cs="宋体" w:hint="eastAsia"/>
        </w:rPr>
        <w:t>1</w:t>
      </w:r>
      <w:r w:rsidR="007636F6">
        <w:rPr>
          <w:rFonts w:hAnsi="宋体" w:cs="宋体"/>
        </w:rPr>
        <w:t xml:space="preserve"> </w:t>
      </w:r>
      <w:r w:rsidR="007636F6">
        <w:rPr>
          <w:rFonts w:hAnsi="宋体" w:cs="宋体" w:hint="eastAsia"/>
        </w:rPr>
        <w:t>掌握</w:t>
      </w:r>
      <w:r w:rsidR="00300DA9">
        <w:rPr>
          <w:rFonts w:hAnsi="宋体" w:cs="宋体" w:hint="eastAsia"/>
        </w:rPr>
        <w:t>化学热力学、化学动力学相关的基础理论，化学平衡的基本原理。</w:t>
      </w:r>
    </w:p>
    <w:p w:rsidR="00300DA9" w:rsidRDefault="00E05E8B" w:rsidP="001950D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 w:rsidR="007636F6">
        <w:rPr>
          <w:rFonts w:hAnsi="宋体" w:cs="宋体" w:hint="eastAsia"/>
        </w:rPr>
        <w:t>.</w:t>
      </w:r>
      <w:r>
        <w:rPr>
          <w:rFonts w:hAnsi="宋体" w:cs="宋体" w:hint="eastAsia"/>
        </w:rPr>
        <w:t>2</w:t>
      </w:r>
      <w:r w:rsidR="009444B0">
        <w:rPr>
          <w:rFonts w:hAnsi="宋体" w:cs="宋体"/>
        </w:rPr>
        <w:t xml:space="preserve"> </w:t>
      </w:r>
      <w:r w:rsidR="00300DA9">
        <w:rPr>
          <w:rFonts w:hAnsi="宋体" w:cs="宋体" w:hint="eastAsia"/>
        </w:rPr>
        <w:t>了解原子结构的基本知识，掌握共价键的形成与性质。</w:t>
      </w:r>
    </w:p>
    <w:p w:rsidR="00E05E8B" w:rsidRPr="000C2D1F" w:rsidRDefault="00E05E8B" w:rsidP="001950D5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:rsidR="00E05E8B" w:rsidRDefault="00E05E8B" w:rsidP="001950D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300DA9">
        <w:rPr>
          <w:rFonts w:hAnsi="宋体" w:cs="宋体" w:hint="eastAsia"/>
        </w:rPr>
        <w:t>.</w:t>
      </w:r>
      <w:r>
        <w:rPr>
          <w:rFonts w:hAnsi="宋体" w:cs="宋体" w:hint="eastAsia"/>
        </w:rPr>
        <w:t>1</w:t>
      </w:r>
      <w:r w:rsidR="00300DA9">
        <w:rPr>
          <w:rFonts w:hAnsi="宋体" w:cs="宋体"/>
        </w:rPr>
        <w:t xml:space="preserve"> </w:t>
      </w:r>
      <w:r w:rsidR="00300DA9">
        <w:rPr>
          <w:rFonts w:hAnsi="宋体" w:cs="宋体" w:hint="eastAsia"/>
        </w:rPr>
        <w:t>掌握化学热力学、化学动力学中的相关计算。</w:t>
      </w:r>
      <w:r w:rsidR="00DC62E2">
        <w:rPr>
          <w:rFonts w:hAnsi="宋体" w:cs="宋体" w:hint="eastAsia"/>
        </w:rPr>
        <w:t>能熟练解决化学反应中的能量变化、反应限度和反应速率等问题。</w:t>
      </w:r>
    </w:p>
    <w:p w:rsidR="00DC62E2" w:rsidRDefault="00E05E8B" w:rsidP="001950D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 w:rsidR="00300DA9">
        <w:rPr>
          <w:rFonts w:hAnsi="宋体" w:cs="宋体" w:hint="eastAsia"/>
        </w:rPr>
        <w:t>.</w:t>
      </w:r>
      <w:r>
        <w:rPr>
          <w:rFonts w:hAnsi="宋体" w:cs="宋体" w:hint="eastAsia"/>
        </w:rPr>
        <w:t>2</w:t>
      </w:r>
      <w:r w:rsidR="00DC62E2">
        <w:rPr>
          <w:rFonts w:hAnsi="宋体" w:cs="宋体"/>
        </w:rPr>
        <w:t xml:space="preserve"> </w:t>
      </w:r>
      <w:r w:rsidR="00DC62E2">
        <w:rPr>
          <w:rFonts w:hAnsi="宋体" w:cs="宋体" w:hint="eastAsia"/>
        </w:rPr>
        <w:t>建立动态概念，熟练利用化学平衡的相关原理来解决pH值的计算，缓冲溶液的配置，沉淀-溶解的条件等相关问题。对反应热的测量、反应机理的推导、pH的测量、平衡常数的测定等实验方法有较好的了解。</w:t>
      </w:r>
    </w:p>
    <w:p w:rsidR="00E05E8B" w:rsidRDefault="00DC62E2" w:rsidP="001950D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 xml:space="preserve">.3 </w:t>
      </w:r>
      <w:r>
        <w:rPr>
          <w:rFonts w:hAnsi="宋体" w:cs="宋体" w:hint="eastAsia"/>
        </w:rPr>
        <w:t>建立微观结构与宏观性能之间的联系。</w:t>
      </w:r>
      <w:r w:rsidR="002064D9">
        <w:rPr>
          <w:rFonts w:hAnsi="宋体" w:cs="宋体" w:hint="eastAsia"/>
        </w:rPr>
        <w:t>能正确对物质的形成和部分性质如稳定性、活泼性、分子极性、熔沸点、磁性等做出正确解释和合理推测。</w:t>
      </w:r>
    </w:p>
    <w:p w:rsidR="002064D9" w:rsidRDefault="002064D9" w:rsidP="001950D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2</w:t>
      </w:r>
      <w:r>
        <w:rPr>
          <w:rFonts w:hAnsi="宋体" w:cs="宋体"/>
        </w:rPr>
        <w:t xml:space="preserve">.4 </w:t>
      </w:r>
      <w:r w:rsidRPr="00FB23ED">
        <w:rPr>
          <w:rFonts w:hAnsi="宋体" w:hint="eastAsia"/>
        </w:rPr>
        <w:t>具有科学思维和严密逻辑推理的能力，有自主学习和探索创新的能力。</w:t>
      </w:r>
    </w:p>
    <w:p w:rsidR="00E05E8B" w:rsidRPr="000C2D1F" w:rsidRDefault="00E05E8B" w:rsidP="001950D5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2064D9" w:rsidRPr="00FB23ED">
        <w:rPr>
          <w:rFonts w:hAnsi="宋体" w:hint="eastAsia"/>
        </w:rPr>
        <w:t>具有爱国敬业精神和科学使命感，具备正确的个人价值取向和职业道德，有安全、生态和环保等职业素养。</w:t>
      </w:r>
    </w:p>
    <w:p w:rsidR="002064D9" w:rsidRDefault="002064D9" w:rsidP="001950D5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 w:rsidRPr="000C2D1F">
        <w:rPr>
          <w:rFonts w:hAnsi="宋体" w:cs="宋体" w:hint="eastAsia"/>
          <w:b/>
        </w:rPr>
        <w:t>：</w:t>
      </w:r>
      <w:r w:rsidRPr="00EF2584">
        <w:rPr>
          <w:rFonts w:hAnsi="宋体" w:cs="宋体" w:hint="eastAsia"/>
          <w:color w:val="000000"/>
          <w:kern w:val="0"/>
          <w:szCs w:val="21"/>
        </w:rPr>
        <w:t>具备</w:t>
      </w:r>
      <w:r>
        <w:rPr>
          <w:rFonts w:hAnsi="宋体" w:hint="eastAsia"/>
        </w:rPr>
        <w:t>结合学习内容查阅相关</w:t>
      </w:r>
      <w:r w:rsidRPr="00FB23ED">
        <w:rPr>
          <w:rFonts w:hAnsi="宋体" w:hint="eastAsia"/>
        </w:rPr>
        <w:t>文献</w:t>
      </w:r>
      <w:r>
        <w:rPr>
          <w:rFonts w:hAnsi="宋体" w:hint="eastAsia"/>
        </w:rPr>
        <w:t>能力</w:t>
      </w:r>
      <w:r w:rsidRPr="00FB23ED">
        <w:rPr>
          <w:rFonts w:hAnsi="宋体" w:hint="eastAsia"/>
        </w:rPr>
        <w:t>，</w:t>
      </w:r>
      <w:r>
        <w:rPr>
          <w:rFonts w:hAnsi="宋体" w:hint="eastAsia"/>
        </w:rPr>
        <w:t>了解无机化学发展方向和最新研究成果，扩展</w:t>
      </w:r>
      <w:r w:rsidRPr="00FB23ED">
        <w:rPr>
          <w:rFonts w:hAnsi="宋体" w:hint="eastAsia"/>
        </w:rPr>
        <w:t>国际视野</w:t>
      </w:r>
      <w:r>
        <w:rPr>
          <w:rFonts w:hAnsi="宋体" w:hint="eastAsia"/>
        </w:rPr>
        <w:t>。</w:t>
      </w:r>
    </w:p>
    <w:p w:rsidR="00E05E8B" w:rsidRDefault="00E05E8B" w:rsidP="001950D5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1950D5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:rsidTr="00DD7B5F">
        <w:trPr>
          <w:jc w:val="center"/>
        </w:trPr>
        <w:tc>
          <w:tcPr>
            <w:tcW w:w="1302" w:type="dxa"/>
            <w:vAlign w:val="center"/>
          </w:tcPr>
          <w:p w:rsidR="00E05E8B" w:rsidRDefault="00E05E8B" w:rsidP="001950D5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E05E8B" w:rsidRDefault="00E05E8B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E05E8B" w:rsidRDefault="00B40ECD" w:rsidP="001950D5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E05E8B" w:rsidRDefault="00B40ECD" w:rsidP="001950D5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2064D9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-</w:t>
            </w:r>
            <w:r w:rsidR="0095416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1</w:t>
            </w:r>
            <w:r w:rsidR="009444B0"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2</w:t>
            </w:r>
          </w:p>
        </w:tc>
      </w:tr>
      <w:tr w:rsidR="002064D9" w:rsidTr="00DD7B5F">
        <w:trPr>
          <w:jc w:val="center"/>
        </w:trPr>
        <w:tc>
          <w:tcPr>
            <w:tcW w:w="1302" w:type="dxa"/>
            <w:vMerge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 w:rsidR="00954166">
              <w:rPr>
                <w:rFonts w:hAnsi="宋体" w:cs="宋体"/>
              </w:rPr>
              <w:t>.2</w:t>
            </w:r>
          </w:p>
        </w:tc>
        <w:tc>
          <w:tcPr>
            <w:tcW w:w="3118" w:type="dxa"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2064D9" w:rsidRDefault="009444B0" w:rsidP="001950D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2</w:t>
            </w:r>
          </w:p>
        </w:tc>
      </w:tr>
      <w:tr w:rsidR="00E05E8B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E05E8B" w:rsidRDefault="00E05E8B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E05E8B" w:rsidRDefault="00E05E8B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E05E8B" w:rsidRDefault="009444B0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第2，4章</w:t>
            </w:r>
          </w:p>
        </w:tc>
        <w:tc>
          <w:tcPr>
            <w:tcW w:w="2688" w:type="dxa"/>
            <w:vAlign w:val="center"/>
          </w:tcPr>
          <w:p w:rsidR="00E05E8B" w:rsidRDefault="009444B0" w:rsidP="001950D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5</w:t>
            </w:r>
          </w:p>
        </w:tc>
      </w:tr>
      <w:tr w:rsidR="002064D9" w:rsidTr="00DD7B5F">
        <w:trPr>
          <w:jc w:val="center"/>
        </w:trPr>
        <w:tc>
          <w:tcPr>
            <w:tcW w:w="1302" w:type="dxa"/>
            <w:vMerge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2064D9" w:rsidRPr="009444B0" w:rsidRDefault="009444B0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444B0">
              <w:rPr>
                <w:rFonts w:hAnsi="宋体" w:cs="宋体" w:hint="eastAsia"/>
              </w:rPr>
              <w:t>第3</w:t>
            </w:r>
            <w:r>
              <w:rPr>
                <w:rFonts w:hAnsi="宋体" w:cs="宋体" w:hint="eastAsia"/>
              </w:rPr>
              <w:t>，5，6章</w:t>
            </w:r>
          </w:p>
        </w:tc>
        <w:tc>
          <w:tcPr>
            <w:tcW w:w="2688" w:type="dxa"/>
            <w:vAlign w:val="center"/>
          </w:tcPr>
          <w:p w:rsidR="002064D9" w:rsidRDefault="009444B0" w:rsidP="001950D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5</w:t>
            </w:r>
          </w:p>
        </w:tc>
      </w:tr>
      <w:tr w:rsidR="002064D9" w:rsidTr="00DD7B5F">
        <w:trPr>
          <w:jc w:val="center"/>
        </w:trPr>
        <w:tc>
          <w:tcPr>
            <w:tcW w:w="1302" w:type="dxa"/>
            <w:vMerge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2064D9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118" w:type="dxa"/>
            <w:vAlign w:val="center"/>
          </w:tcPr>
          <w:p w:rsidR="002064D9" w:rsidRPr="009444B0" w:rsidRDefault="009444B0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第5，7，8章</w:t>
            </w:r>
          </w:p>
        </w:tc>
        <w:tc>
          <w:tcPr>
            <w:tcW w:w="2688" w:type="dxa"/>
            <w:vAlign w:val="center"/>
          </w:tcPr>
          <w:p w:rsidR="002064D9" w:rsidRDefault="009444B0" w:rsidP="001950D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5</w:t>
            </w:r>
            <w:r w:rsidR="00802827">
              <w:rPr>
                <w:rFonts w:ascii="Times New Roman" w:hAnsi="Times New Roman" w:hint="eastAsia"/>
              </w:rPr>
              <w:t>，</w:t>
            </w:r>
            <w:r w:rsidR="00802827">
              <w:rPr>
                <w:rFonts w:ascii="Times New Roman" w:hAnsi="Times New Roman" w:hint="eastAsia"/>
              </w:rPr>
              <w:t>1</w:t>
            </w:r>
            <w:r w:rsidR="00802827">
              <w:rPr>
                <w:rFonts w:ascii="Times New Roman" w:hAnsi="Times New Roman"/>
              </w:rPr>
              <w:t>1</w:t>
            </w:r>
          </w:p>
        </w:tc>
      </w:tr>
      <w:tr w:rsidR="00E05E8B" w:rsidTr="00DD7B5F">
        <w:trPr>
          <w:jc w:val="center"/>
        </w:trPr>
        <w:tc>
          <w:tcPr>
            <w:tcW w:w="1302" w:type="dxa"/>
            <w:vMerge/>
            <w:vAlign w:val="center"/>
          </w:tcPr>
          <w:p w:rsidR="00E05E8B" w:rsidRDefault="00E05E8B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05E8B" w:rsidRDefault="002064D9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.4</w:t>
            </w:r>
          </w:p>
        </w:tc>
        <w:tc>
          <w:tcPr>
            <w:tcW w:w="3118" w:type="dxa"/>
            <w:vAlign w:val="center"/>
          </w:tcPr>
          <w:p w:rsidR="00E05E8B" w:rsidRPr="009444B0" w:rsidRDefault="009444B0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</w:t>
            </w:r>
            <w:r>
              <w:rPr>
                <w:rFonts w:hAnsi="宋体" w:cs="宋体"/>
              </w:rPr>
              <w:t>8</w:t>
            </w:r>
            <w:r>
              <w:rPr>
                <w:rFonts w:hAnsi="宋体" w:cs="宋体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E05E8B" w:rsidRDefault="009444B0" w:rsidP="001950D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802827" w:rsidTr="00DD7B5F">
        <w:trPr>
          <w:jc w:val="center"/>
        </w:trPr>
        <w:tc>
          <w:tcPr>
            <w:tcW w:w="1302" w:type="dxa"/>
            <w:vAlign w:val="center"/>
          </w:tcPr>
          <w:p w:rsidR="00802827" w:rsidRDefault="00802827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:rsidR="00802827" w:rsidRDefault="00802827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-</w:t>
            </w:r>
          </w:p>
        </w:tc>
        <w:tc>
          <w:tcPr>
            <w:tcW w:w="3118" w:type="dxa"/>
            <w:vAlign w:val="center"/>
          </w:tcPr>
          <w:p w:rsidR="00802827" w:rsidRPr="009444B0" w:rsidRDefault="00802827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</w:t>
            </w:r>
            <w:r>
              <w:rPr>
                <w:rFonts w:hAnsi="宋体" w:cs="宋体"/>
              </w:rPr>
              <w:t>8</w:t>
            </w:r>
            <w:r>
              <w:rPr>
                <w:rFonts w:hAnsi="宋体" w:cs="宋体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802827" w:rsidRPr="00F01A28" w:rsidRDefault="00802827" w:rsidP="001950D5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毕业要求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8</w:t>
            </w:r>
          </w:p>
        </w:tc>
      </w:tr>
      <w:tr w:rsidR="00802827" w:rsidTr="00DD7B5F">
        <w:trPr>
          <w:jc w:val="center"/>
        </w:trPr>
        <w:tc>
          <w:tcPr>
            <w:tcW w:w="1302" w:type="dxa"/>
            <w:vAlign w:val="center"/>
          </w:tcPr>
          <w:p w:rsidR="00802827" w:rsidRDefault="00802827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1959" w:type="dxa"/>
            <w:vAlign w:val="center"/>
          </w:tcPr>
          <w:p w:rsidR="00802827" w:rsidRDefault="00802827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-</w:t>
            </w:r>
          </w:p>
        </w:tc>
        <w:tc>
          <w:tcPr>
            <w:tcW w:w="3118" w:type="dxa"/>
            <w:vAlign w:val="center"/>
          </w:tcPr>
          <w:p w:rsidR="00802827" w:rsidRPr="009444B0" w:rsidRDefault="00802827" w:rsidP="001950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</w:t>
            </w:r>
            <w:r>
              <w:rPr>
                <w:rFonts w:hAnsi="宋体" w:cs="宋体"/>
              </w:rPr>
              <w:t>8</w:t>
            </w:r>
            <w:r>
              <w:rPr>
                <w:rFonts w:hAnsi="宋体" w:cs="宋体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802827" w:rsidRPr="00F01A28" w:rsidRDefault="00802827" w:rsidP="001950D5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毕业要求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</w:tr>
    </w:tbl>
    <w:p w:rsidR="00C00798" w:rsidRPr="007C62ED" w:rsidRDefault="007C62ED" w:rsidP="001950D5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B2437">
        <w:rPr>
          <w:rFonts w:ascii="宋体" w:eastAsia="宋体" w:hAnsi="宋体" w:hint="eastAsia"/>
        </w:rPr>
        <w:t>按热力学基础、动力学基础、电离平衡、沉淀平衡、原子和分子结构、固体物质结构、氧化还原平衡、配合物和配位平衡、元素与化合物顺序，系统讲解无机化学基本原理、元素与化合物的结构、性质、制备和主要用途，归纳元素及其重要化合物性质的周期性变化规律。上下册共分为三大模块：第一模块是热力学、动力学、化学平衡（包括电离平衡、沉淀平衡、氧化还原平衡、配位平衡）基本原理，第二模块是物质结构，第三模块是元素与化合物。</w:t>
      </w:r>
    </w:p>
    <w:p w:rsidR="002A7568" w:rsidRDefault="002A7568" w:rsidP="001950D5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5B2437">
        <w:rPr>
          <w:rFonts w:ascii="黑体" w:eastAsia="黑体" w:hAnsi="黑体" w:cs="Times New Roman" w:hint="eastAsia"/>
          <w:b/>
          <w:sz w:val="24"/>
          <w:szCs w:val="24"/>
        </w:rPr>
        <w:t>绪论</w:t>
      </w:r>
    </w:p>
    <w:p w:rsidR="005B2437" w:rsidRPr="008E5AC5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5AC5">
        <w:rPr>
          <w:rFonts w:ascii="宋体" w:eastAsia="宋体" w:hAnsi="宋体" w:cs="TimesNewRomanPSMT" w:hint="eastAsia"/>
          <w:color w:val="000000"/>
          <w:kern w:val="0"/>
          <w:szCs w:val="21"/>
        </w:rPr>
        <w:t>第一节  无机化学的研究对象</w:t>
      </w:r>
    </w:p>
    <w:p w:rsidR="005B2437" w:rsidRPr="008E5AC5" w:rsidRDefault="005B2437" w:rsidP="001950D5">
      <w:pPr>
        <w:widowControl/>
        <w:numPr>
          <w:ilvl w:val="0"/>
          <w:numId w:val="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5AC5">
        <w:rPr>
          <w:rFonts w:ascii="宋体" w:eastAsia="宋体" w:hAnsi="宋体" w:cs="TimesNewRomanPSMT" w:hint="eastAsia"/>
          <w:color w:val="000000"/>
          <w:kern w:val="0"/>
          <w:szCs w:val="21"/>
        </w:rPr>
        <w:t>化学的研究对象</w:t>
      </w:r>
    </w:p>
    <w:p w:rsidR="005B2437" w:rsidRPr="008E5AC5" w:rsidRDefault="005B2437" w:rsidP="001950D5">
      <w:pPr>
        <w:widowControl/>
        <w:numPr>
          <w:ilvl w:val="0"/>
          <w:numId w:val="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5AC5">
        <w:rPr>
          <w:rFonts w:ascii="宋体" w:eastAsia="宋体" w:hAnsi="宋体" w:cs="TimesNewRomanPSMT" w:hint="eastAsia"/>
          <w:color w:val="000000"/>
          <w:kern w:val="0"/>
          <w:szCs w:val="21"/>
        </w:rPr>
        <w:t>化学的分支学科</w:t>
      </w:r>
    </w:p>
    <w:p w:rsidR="005B2437" w:rsidRPr="008E5AC5" w:rsidRDefault="005B2437" w:rsidP="001950D5">
      <w:pPr>
        <w:widowControl/>
        <w:numPr>
          <w:ilvl w:val="0"/>
          <w:numId w:val="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5AC5">
        <w:rPr>
          <w:rFonts w:ascii="宋体" w:eastAsia="宋体" w:hAnsi="宋体" w:cs="TimesNewRomanPSMT" w:hint="eastAsia"/>
          <w:color w:val="000000"/>
          <w:kern w:val="0"/>
          <w:szCs w:val="21"/>
        </w:rPr>
        <w:t>无机化学的研究内容、发展及意义</w:t>
      </w:r>
    </w:p>
    <w:p w:rsidR="005B2437" w:rsidRPr="008E5AC5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5AC5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第二节  无机化学课程的学习方法和要求</w:t>
      </w:r>
    </w:p>
    <w:p w:rsidR="00FC24B5" w:rsidRPr="008E5AC5" w:rsidRDefault="00FC24B5" w:rsidP="001950D5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TimesNewRomanPSMT"/>
          <w:color w:val="000000"/>
          <w:kern w:val="0"/>
          <w:sz w:val="20"/>
          <w:szCs w:val="20"/>
        </w:rPr>
      </w:pPr>
      <w:r w:rsidRPr="008E5AC5">
        <w:rPr>
          <w:rFonts w:ascii="宋体" w:eastAsia="宋体" w:hAnsi="宋体" w:cs="Times New Roman" w:hint="eastAsia"/>
          <w:b/>
          <w:sz w:val="24"/>
          <w:szCs w:val="24"/>
        </w:rPr>
        <w:t xml:space="preserve">第二章 </w:t>
      </w:r>
      <w:r w:rsidR="005B2437" w:rsidRPr="008E5AC5">
        <w:rPr>
          <w:rFonts w:ascii="宋体" w:eastAsia="宋体" w:hAnsi="宋体" w:cs="Times New Roman" w:hint="eastAsia"/>
          <w:b/>
          <w:sz w:val="24"/>
          <w:szCs w:val="24"/>
        </w:rPr>
        <w:t>化学热力学基础</w:t>
      </w:r>
    </w:p>
    <w:p w:rsidR="005B2437" w:rsidRPr="008E5AC5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第一节  气体</w:t>
      </w:r>
    </w:p>
    <w:p w:rsidR="005B2437" w:rsidRPr="008E5AC5" w:rsidRDefault="005B2437" w:rsidP="001950D5">
      <w:pPr>
        <w:widowControl/>
        <w:numPr>
          <w:ilvl w:val="0"/>
          <w:numId w:val="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理想气体状态方程</w:t>
      </w:r>
    </w:p>
    <w:p w:rsidR="005B2437" w:rsidRPr="008E5AC5" w:rsidRDefault="005B2437" w:rsidP="001950D5">
      <w:pPr>
        <w:widowControl/>
        <w:numPr>
          <w:ilvl w:val="0"/>
          <w:numId w:val="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分压定律</w:t>
      </w:r>
      <w:r w:rsidR="003B7F29" w:rsidRPr="008E5AC5">
        <w:rPr>
          <w:rFonts w:ascii="宋体" w:eastAsia="宋体" w:hAnsi="宋体" w:hint="eastAsia"/>
        </w:rPr>
        <w:t>和分体积定律</w:t>
      </w:r>
    </w:p>
    <w:p w:rsidR="005B2437" w:rsidRPr="008E5AC5" w:rsidRDefault="005B2437" w:rsidP="001950D5">
      <w:pPr>
        <w:widowControl/>
        <w:numPr>
          <w:ilvl w:val="0"/>
          <w:numId w:val="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扩散定律</w:t>
      </w:r>
    </w:p>
    <w:p w:rsidR="005B2437" w:rsidRPr="008E5AC5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第二节  化学热力学基本概念</w:t>
      </w:r>
    </w:p>
    <w:p w:rsidR="005B2437" w:rsidRPr="008E5AC5" w:rsidRDefault="003B7F29" w:rsidP="001950D5">
      <w:pPr>
        <w:widowControl/>
        <w:numPr>
          <w:ilvl w:val="0"/>
          <w:numId w:val="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系统</w:t>
      </w:r>
      <w:r w:rsidR="005B2437" w:rsidRPr="008E5AC5">
        <w:rPr>
          <w:rFonts w:ascii="宋体" w:eastAsia="宋体" w:hAnsi="宋体" w:hint="eastAsia"/>
        </w:rPr>
        <w:t>和环境</w:t>
      </w:r>
    </w:p>
    <w:p w:rsidR="005B2437" w:rsidRPr="008E5AC5" w:rsidRDefault="005B2437" w:rsidP="001950D5">
      <w:pPr>
        <w:widowControl/>
        <w:numPr>
          <w:ilvl w:val="0"/>
          <w:numId w:val="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状态和过程</w:t>
      </w:r>
    </w:p>
    <w:p w:rsidR="005B2437" w:rsidRPr="008E5AC5" w:rsidRDefault="005B2437" w:rsidP="001950D5">
      <w:pPr>
        <w:widowControl/>
        <w:numPr>
          <w:ilvl w:val="0"/>
          <w:numId w:val="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热和功</w:t>
      </w:r>
    </w:p>
    <w:p w:rsidR="005B2437" w:rsidRPr="008E5AC5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第三节  热力学第一定律</w:t>
      </w:r>
    </w:p>
    <w:p w:rsidR="005B2437" w:rsidRPr="008E5AC5" w:rsidRDefault="005B2437" w:rsidP="001950D5">
      <w:pPr>
        <w:widowControl/>
        <w:numPr>
          <w:ilvl w:val="0"/>
          <w:numId w:val="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热力学能</w:t>
      </w:r>
    </w:p>
    <w:p w:rsidR="005B2437" w:rsidRPr="008E5AC5" w:rsidRDefault="005B2437" w:rsidP="001950D5">
      <w:pPr>
        <w:widowControl/>
        <w:numPr>
          <w:ilvl w:val="0"/>
          <w:numId w:val="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热力学第一定律</w:t>
      </w:r>
    </w:p>
    <w:p w:rsidR="005B2437" w:rsidRPr="008E5AC5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第四节 化学反应热</w:t>
      </w:r>
    </w:p>
    <w:p w:rsidR="005B2437" w:rsidRPr="008E5AC5" w:rsidRDefault="005B2437" w:rsidP="001950D5">
      <w:pPr>
        <w:widowControl/>
        <w:numPr>
          <w:ilvl w:val="0"/>
          <w:numId w:val="6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化学反应热效应</w:t>
      </w:r>
    </w:p>
    <w:p w:rsidR="005B2437" w:rsidRPr="008E5AC5" w:rsidRDefault="003B7F29" w:rsidP="001950D5">
      <w:pPr>
        <w:widowControl/>
        <w:numPr>
          <w:ilvl w:val="0"/>
          <w:numId w:val="6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等</w:t>
      </w:r>
      <w:r w:rsidR="005B2437" w:rsidRPr="008E5AC5">
        <w:rPr>
          <w:rFonts w:ascii="宋体" w:eastAsia="宋体" w:hAnsi="宋体" w:hint="eastAsia"/>
        </w:rPr>
        <w:t>容反应热</w:t>
      </w:r>
      <w:r w:rsidRPr="008E5AC5">
        <w:rPr>
          <w:rFonts w:ascii="宋体" w:eastAsia="宋体" w:hAnsi="宋体" w:hint="eastAsia"/>
        </w:rPr>
        <w:t>与等</w:t>
      </w:r>
      <w:r w:rsidR="005B2437" w:rsidRPr="008E5AC5">
        <w:rPr>
          <w:rFonts w:ascii="宋体" w:eastAsia="宋体" w:hAnsi="宋体" w:hint="eastAsia"/>
        </w:rPr>
        <w:t>压反应热</w:t>
      </w:r>
    </w:p>
    <w:p w:rsidR="005B2437" w:rsidRPr="008E5AC5" w:rsidRDefault="005B2437" w:rsidP="001950D5">
      <w:pPr>
        <w:widowControl/>
        <w:numPr>
          <w:ilvl w:val="0"/>
          <w:numId w:val="6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反应热</w:t>
      </w:r>
      <w:r w:rsidR="003B7F29" w:rsidRPr="008E5AC5">
        <w:rPr>
          <w:rFonts w:ascii="宋体" w:eastAsia="宋体" w:hAnsi="宋体" w:hint="eastAsia"/>
        </w:rPr>
        <w:t>的计算</w:t>
      </w:r>
    </w:p>
    <w:p w:rsidR="005B2437" w:rsidRPr="008E5AC5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第五节 化学反应方向</w:t>
      </w:r>
    </w:p>
    <w:p w:rsidR="005B2437" w:rsidRPr="008E5AC5" w:rsidRDefault="005B2437" w:rsidP="001950D5">
      <w:pPr>
        <w:widowControl/>
        <w:numPr>
          <w:ilvl w:val="0"/>
          <w:numId w:val="7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反应</w:t>
      </w:r>
      <w:r w:rsidR="003B7F29" w:rsidRPr="008E5AC5">
        <w:rPr>
          <w:rFonts w:ascii="宋体" w:eastAsia="宋体" w:hAnsi="宋体" w:hint="eastAsia"/>
        </w:rPr>
        <w:t>的自发性</w:t>
      </w:r>
    </w:p>
    <w:p w:rsidR="005B2437" w:rsidRPr="008E5AC5" w:rsidRDefault="005B2437" w:rsidP="001950D5">
      <w:pPr>
        <w:widowControl/>
        <w:numPr>
          <w:ilvl w:val="0"/>
          <w:numId w:val="7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熵的基本概念</w:t>
      </w:r>
    </w:p>
    <w:p w:rsidR="005B2437" w:rsidRPr="008E5AC5" w:rsidRDefault="005B2437" w:rsidP="001950D5">
      <w:pPr>
        <w:widowControl/>
        <w:numPr>
          <w:ilvl w:val="0"/>
          <w:numId w:val="7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吉布斯自由能</w:t>
      </w:r>
    </w:p>
    <w:p w:rsidR="005B2437" w:rsidRPr="008E5AC5" w:rsidRDefault="005B2437" w:rsidP="001950D5">
      <w:pPr>
        <w:widowControl/>
        <w:numPr>
          <w:ilvl w:val="0"/>
          <w:numId w:val="7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E5AC5">
        <w:rPr>
          <w:rFonts w:ascii="宋体" w:eastAsia="宋体" w:hAnsi="宋体" w:hint="eastAsia"/>
        </w:rPr>
        <w:t>化学反应方向</w:t>
      </w:r>
    </w:p>
    <w:p w:rsidR="00ED7439" w:rsidRDefault="00ED7439" w:rsidP="001950D5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化学平衡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 w:rsidR="00ED7439">
        <w:rPr>
          <w:rFonts w:ascii="宋体" w:eastAsia="宋体" w:hAnsi="宋体" w:cs="TimesNewRomanPSMT" w:hint="eastAsia"/>
          <w:color w:val="000000"/>
          <w:kern w:val="0"/>
          <w:szCs w:val="21"/>
        </w:rPr>
        <w:t>一</w:t>
      </w: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</w:t>
      </w:r>
      <w:r w:rsidR="003B7F29">
        <w:rPr>
          <w:rFonts w:ascii="宋体" w:eastAsia="宋体" w:hAnsi="宋体" w:cs="TimesNewRomanPSMT" w:hint="eastAsia"/>
          <w:color w:val="000000"/>
          <w:kern w:val="0"/>
          <w:szCs w:val="21"/>
        </w:rPr>
        <w:t>化学平衡</w:t>
      </w:r>
    </w:p>
    <w:p w:rsidR="009C5F49" w:rsidRDefault="009C5F49" w:rsidP="001950D5">
      <w:pPr>
        <w:widowControl/>
        <w:numPr>
          <w:ilvl w:val="0"/>
          <w:numId w:val="8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可逆反应与化学平衡</w:t>
      </w:r>
    </w:p>
    <w:p w:rsidR="005B2437" w:rsidRDefault="005B2437" w:rsidP="001950D5">
      <w:pPr>
        <w:widowControl/>
        <w:numPr>
          <w:ilvl w:val="0"/>
          <w:numId w:val="8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C5F49">
        <w:rPr>
          <w:rFonts w:ascii="宋体" w:eastAsia="宋体" w:hAnsi="宋体" w:cs="TimesNewRomanPSMT" w:hint="eastAsia"/>
          <w:color w:val="000000"/>
          <w:kern w:val="0"/>
          <w:szCs w:val="21"/>
        </w:rPr>
        <w:t>经验平衡常数</w:t>
      </w:r>
      <w:r w:rsidR="009C5F49" w:rsidRPr="009C5F49">
        <w:rPr>
          <w:rFonts w:ascii="宋体" w:eastAsia="宋体" w:hAnsi="宋体" w:cs="TimesNewRomanPSMT" w:hint="eastAsia"/>
          <w:color w:val="000000"/>
          <w:kern w:val="0"/>
          <w:szCs w:val="21"/>
        </w:rPr>
        <w:t>与</w:t>
      </w:r>
      <w:r w:rsidRPr="009C5F49">
        <w:rPr>
          <w:rFonts w:ascii="宋体" w:eastAsia="宋体" w:hAnsi="宋体" w:cs="TimesNewRomanPSMT" w:hint="eastAsia"/>
          <w:color w:val="000000"/>
          <w:kern w:val="0"/>
          <w:szCs w:val="21"/>
        </w:rPr>
        <w:t>标准平衡常数</w:t>
      </w:r>
    </w:p>
    <w:p w:rsidR="009C5F49" w:rsidRPr="009C5F49" w:rsidRDefault="009C5F49" w:rsidP="001950D5">
      <w:pPr>
        <w:widowControl/>
        <w:numPr>
          <w:ilvl w:val="0"/>
          <w:numId w:val="8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平衡常数与热力学常数的关系</w:t>
      </w:r>
    </w:p>
    <w:p w:rsidR="005B2437" w:rsidRPr="005B2437" w:rsidRDefault="005B2437" w:rsidP="001950D5">
      <w:pPr>
        <w:widowControl/>
        <w:numPr>
          <w:ilvl w:val="0"/>
          <w:numId w:val="8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多重平衡</w:t>
      </w:r>
      <w:r w:rsidR="009C5F49">
        <w:rPr>
          <w:rFonts w:ascii="宋体" w:eastAsia="宋体" w:hAnsi="宋体" w:cs="TimesNewRomanPSMT" w:hint="eastAsia"/>
          <w:color w:val="000000"/>
          <w:kern w:val="0"/>
          <w:szCs w:val="21"/>
        </w:rPr>
        <w:t>规则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 w:rsidR="00ED7439">
        <w:rPr>
          <w:rFonts w:ascii="宋体" w:eastAsia="宋体" w:hAnsi="宋体" w:cs="TimesNewRomanPSMT" w:hint="eastAsia"/>
          <w:color w:val="000000"/>
          <w:kern w:val="0"/>
          <w:szCs w:val="21"/>
        </w:rPr>
        <w:t>二</w:t>
      </w: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节  化学平衡的移动</w:t>
      </w:r>
    </w:p>
    <w:p w:rsidR="005B2437" w:rsidRPr="005B2437" w:rsidRDefault="005B2437" w:rsidP="001950D5">
      <w:pPr>
        <w:widowControl/>
        <w:numPr>
          <w:ilvl w:val="0"/>
          <w:numId w:val="9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浓度对化学平衡的影响</w:t>
      </w:r>
    </w:p>
    <w:p w:rsidR="005B2437" w:rsidRPr="005B2437" w:rsidRDefault="005B2437" w:rsidP="001950D5">
      <w:pPr>
        <w:widowControl/>
        <w:numPr>
          <w:ilvl w:val="0"/>
          <w:numId w:val="9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压力对化学平衡的影响</w:t>
      </w:r>
    </w:p>
    <w:p w:rsidR="005B2437" w:rsidRPr="005B2437" w:rsidRDefault="005B2437" w:rsidP="001950D5">
      <w:pPr>
        <w:widowControl/>
        <w:numPr>
          <w:ilvl w:val="0"/>
          <w:numId w:val="9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温度对化学平衡的影响</w:t>
      </w:r>
    </w:p>
    <w:p w:rsidR="005B2437" w:rsidRDefault="005B2437" w:rsidP="001950D5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ED7439"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化学</w:t>
      </w:r>
      <w:r w:rsidR="009C5F49">
        <w:rPr>
          <w:rFonts w:ascii="黑体" w:eastAsia="黑体" w:hAnsi="黑体" w:cs="Times New Roman" w:hint="eastAsia"/>
          <w:b/>
          <w:sz w:val="24"/>
          <w:szCs w:val="24"/>
        </w:rPr>
        <w:t>动力学基础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第一节  化学反应速率</w:t>
      </w:r>
    </w:p>
    <w:p w:rsidR="009C5F49" w:rsidRPr="005B2437" w:rsidRDefault="009C5F49" w:rsidP="001950D5">
      <w:pPr>
        <w:widowControl/>
        <w:numPr>
          <w:ilvl w:val="0"/>
          <w:numId w:val="10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反应速率的定义</w:t>
      </w:r>
    </w:p>
    <w:p w:rsidR="009C5F49" w:rsidRPr="005B2437" w:rsidRDefault="009C5F49" w:rsidP="001950D5">
      <w:pPr>
        <w:widowControl/>
        <w:numPr>
          <w:ilvl w:val="0"/>
          <w:numId w:val="10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平均速率与瞬时速率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第二节  </w:t>
      </w:r>
      <w:r w:rsidR="009C5F49">
        <w:rPr>
          <w:rFonts w:ascii="宋体" w:eastAsia="宋体" w:hAnsi="宋体" w:cs="TimesNewRomanPSMT" w:hint="eastAsia"/>
          <w:color w:val="000000"/>
          <w:kern w:val="0"/>
          <w:szCs w:val="21"/>
        </w:rPr>
        <w:t>反应速率</w:t>
      </w: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理论</w:t>
      </w:r>
    </w:p>
    <w:p w:rsidR="005B2437" w:rsidRPr="005B2437" w:rsidRDefault="005B2437" w:rsidP="001950D5">
      <w:pPr>
        <w:widowControl/>
        <w:numPr>
          <w:ilvl w:val="0"/>
          <w:numId w:val="2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碰撞理论</w:t>
      </w:r>
    </w:p>
    <w:p w:rsidR="005B2437" w:rsidRDefault="009C5F49" w:rsidP="001950D5">
      <w:pPr>
        <w:widowControl/>
        <w:numPr>
          <w:ilvl w:val="0"/>
          <w:numId w:val="2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过渡</w:t>
      </w:r>
      <w:r w:rsidR="005B2437"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态理论</w:t>
      </w:r>
    </w:p>
    <w:p w:rsidR="009C5F49" w:rsidRPr="005B2437" w:rsidRDefault="009C5F49" w:rsidP="001950D5">
      <w:pPr>
        <w:widowControl/>
        <w:numPr>
          <w:ilvl w:val="0"/>
          <w:numId w:val="2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热力学稳定性与动力学稳定性</w:t>
      </w:r>
    </w:p>
    <w:p w:rsidR="009C5F49" w:rsidRPr="009C5F49" w:rsidRDefault="009C5F49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C5F49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三</w:t>
      </w:r>
      <w:r w:rsidRPr="009C5F4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浓度对反应速率的影响</w:t>
      </w:r>
    </w:p>
    <w:p w:rsidR="005B2437" w:rsidRPr="005B2437" w:rsidRDefault="009C5F49" w:rsidP="001950D5">
      <w:pPr>
        <w:widowControl/>
        <w:numPr>
          <w:ilvl w:val="0"/>
          <w:numId w:val="2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基元反应与复杂反应</w:t>
      </w:r>
    </w:p>
    <w:p w:rsidR="009C5F49" w:rsidRDefault="009C5F49" w:rsidP="001950D5">
      <w:pPr>
        <w:widowControl/>
        <w:numPr>
          <w:ilvl w:val="0"/>
          <w:numId w:val="2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C5F49">
        <w:rPr>
          <w:rFonts w:ascii="宋体" w:eastAsia="宋体" w:hAnsi="宋体" w:cs="TimesNewRomanPSMT" w:hint="eastAsia"/>
          <w:color w:val="000000"/>
          <w:kern w:val="0"/>
          <w:szCs w:val="21"/>
        </w:rPr>
        <w:t>速率方程与</w:t>
      </w:r>
      <w:r w:rsidR="005B2437" w:rsidRPr="009C5F49">
        <w:rPr>
          <w:rFonts w:ascii="宋体" w:eastAsia="宋体" w:hAnsi="宋体" w:cs="TimesNewRomanPSMT" w:hint="eastAsia"/>
          <w:color w:val="000000"/>
          <w:kern w:val="0"/>
          <w:szCs w:val="21"/>
        </w:rPr>
        <w:t>反应级数</w:t>
      </w:r>
    </w:p>
    <w:p w:rsidR="009C5F49" w:rsidRDefault="009C5F49" w:rsidP="001950D5">
      <w:pPr>
        <w:widowControl/>
        <w:numPr>
          <w:ilvl w:val="0"/>
          <w:numId w:val="2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速率方程的推导</w:t>
      </w:r>
    </w:p>
    <w:p w:rsidR="009C5F49" w:rsidRPr="009C5F49" w:rsidRDefault="009C5F49" w:rsidP="001950D5">
      <w:pPr>
        <w:widowControl/>
        <w:numPr>
          <w:ilvl w:val="0"/>
          <w:numId w:val="2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一级反应</w:t>
      </w:r>
    </w:p>
    <w:p w:rsid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第四节 温度对化学反应速率的影响</w:t>
      </w:r>
    </w:p>
    <w:p w:rsidR="009C5F49" w:rsidRPr="005B2437" w:rsidRDefault="009C5F49" w:rsidP="001950D5">
      <w:pPr>
        <w:widowControl/>
        <w:numPr>
          <w:ilvl w:val="0"/>
          <w:numId w:val="26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阿仑尼乌斯公式</w:t>
      </w:r>
    </w:p>
    <w:p w:rsid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第五节 催化剂对化学反应速率的影响</w:t>
      </w:r>
    </w:p>
    <w:p w:rsidR="00122DC3" w:rsidRPr="005B2437" w:rsidRDefault="00122DC3" w:rsidP="001950D5">
      <w:pPr>
        <w:widowControl/>
        <w:numPr>
          <w:ilvl w:val="0"/>
          <w:numId w:val="27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催化剂</w:t>
      </w:r>
    </w:p>
    <w:p w:rsidR="00122DC3" w:rsidRPr="00122DC3" w:rsidRDefault="00122DC3" w:rsidP="001950D5">
      <w:pPr>
        <w:widowControl/>
        <w:numPr>
          <w:ilvl w:val="0"/>
          <w:numId w:val="27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22DC3">
        <w:rPr>
          <w:rFonts w:ascii="宋体" w:eastAsia="宋体" w:hAnsi="宋体" w:cs="TimesNewRomanPSMT" w:hint="eastAsia"/>
          <w:color w:val="000000"/>
          <w:kern w:val="0"/>
          <w:szCs w:val="21"/>
        </w:rPr>
        <w:t>催化作用理论</w:t>
      </w:r>
    </w:p>
    <w:p w:rsidR="005B2437" w:rsidRDefault="005B2437" w:rsidP="001950D5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ED7439"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酸碱平衡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/>
          <w:color w:val="000000"/>
          <w:kern w:val="0"/>
          <w:szCs w:val="21"/>
        </w:rPr>
        <w:t>第一节  溶液</w:t>
      </w:r>
    </w:p>
    <w:p w:rsidR="005B2437" w:rsidRPr="005B2437" w:rsidRDefault="005B2437" w:rsidP="001950D5">
      <w:pPr>
        <w:widowControl/>
        <w:numPr>
          <w:ilvl w:val="0"/>
          <w:numId w:val="1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/>
          <w:color w:val="000000"/>
          <w:kern w:val="0"/>
          <w:szCs w:val="21"/>
        </w:rPr>
        <w:t>溶液</w:t>
      </w:r>
    </w:p>
    <w:p w:rsidR="005B2437" w:rsidRPr="00122DC3" w:rsidRDefault="00122DC3" w:rsidP="001950D5">
      <w:pPr>
        <w:widowControl/>
        <w:numPr>
          <w:ilvl w:val="0"/>
          <w:numId w:val="1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22DC3">
        <w:rPr>
          <w:rFonts w:ascii="宋体" w:eastAsia="宋体" w:hAnsi="宋体" w:cs="TimesNewRomanPSMT"/>
          <w:color w:val="000000"/>
          <w:kern w:val="0"/>
          <w:szCs w:val="21"/>
        </w:rPr>
        <w:t>非电解质稀溶液的依数性</w:t>
      </w:r>
      <w:r w:rsidR="005B2437" w:rsidRPr="00122DC3">
        <w:rPr>
          <w:rFonts w:ascii="宋体" w:eastAsia="宋体" w:hAnsi="宋体" w:cs="TimesNewRomanPSMT"/>
          <w:color w:val="000000"/>
          <w:kern w:val="0"/>
          <w:szCs w:val="21"/>
        </w:rPr>
        <w:t xml:space="preserve">  </w:t>
      </w:r>
    </w:p>
    <w:p w:rsidR="005B2437" w:rsidRPr="005B2437" w:rsidRDefault="005B2437" w:rsidP="001950D5">
      <w:pPr>
        <w:widowControl/>
        <w:numPr>
          <w:ilvl w:val="0"/>
          <w:numId w:val="1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/>
          <w:color w:val="000000"/>
          <w:kern w:val="0"/>
          <w:szCs w:val="21"/>
        </w:rPr>
        <w:t>电解质稀溶液的</w:t>
      </w:r>
      <w:r w:rsidR="00122DC3">
        <w:rPr>
          <w:rFonts w:ascii="宋体" w:eastAsia="宋体" w:hAnsi="宋体" w:cs="TimesNewRomanPSMT" w:hint="eastAsia"/>
          <w:color w:val="000000"/>
          <w:kern w:val="0"/>
          <w:szCs w:val="21"/>
        </w:rPr>
        <w:t>通</w:t>
      </w:r>
      <w:r w:rsidRPr="005B2437">
        <w:rPr>
          <w:rFonts w:ascii="宋体" w:eastAsia="宋体" w:hAnsi="宋体" w:cs="TimesNewRomanPSMT"/>
          <w:color w:val="000000"/>
          <w:kern w:val="0"/>
          <w:szCs w:val="21"/>
        </w:rPr>
        <w:t>性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 w:rsidR="00122DC3">
        <w:rPr>
          <w:rFonts w:ascii="宋体" w:eastAsia="宋体" w:hAnsi="宋体" w:cs="TimesNewRomanPSMT" w:hint="eastAsia"/>
          <w:color w:val="000000"/>
          <w:kern w:val="0"/>
          <w:szCs w:val="21"/>
        </w:rPr>
        <w:t>二</w:t>
      </w: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节  酸碱理论</w:t>
      </w:r>
    </w:p>
    <w:p w:rsidR="005B2437" w:rsidRPr="005B2437" w:rsidRDefault="005B2437" w:rsidP="001950D5">
      <w:pPr>
        <w:widowControl/>
        <w:numPr>
          <w:ilvl w:val="0"/>
          <w:numId w:val="1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酸碱质子理论</w:t>
      </w:r>
    </w:p>
    <w:p w:rsidR="005B2437" w:rsidRPr="005B2437" w:rsidRDefault="005B2437" w:rsidP="001950D5">
      <w:pPr>
        <w:widowControl/>
        <w:numPr>
          <w:ilvl w:val="0"/>
          <w:numId w:val="1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酸碱电子理论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四</w:t>
      </w: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 </w:t>
      </w:r>
      <w:r w:rsidR="00122DC3">
        <w:rPr>
          <w:rFonts w:ascii="宋体" w:eastAsia="宋体" w:hAnsi="宋体" w:cs="TimesNewRomanPSMT" w:hint="eastAsia"/>
          <w:color w:val="000000"/>
          <w:kern w:val="0"/>
          <w:szCs w:val="21"/>
        </w:rPr>
        <w:t>酸碱在水溶液中的</w:t>
      </w: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电离平衡</w:t>
      </w:r>
    </w:p>
    <w:p w:rsidR="005B2437" w:rsidRPr="005B2437" w:rsidRDefault="005B2437" w:rsidP="001950D5">
      <w:pPr>
        <w:widowControl/>
        <w:numPr>
          <w:ilvl w:val="0"/>
          <w:numId w:val="1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水的电离</w:t>
      </w:r>
    </w:p>
    <w:p w:rsidR="005B2437" w:rsidRPr="005B2437" w:rsidRDefault="005B2437" w:rsidP="001950D5">
      <w:pPr>
        <w:widowControl/>
        <w:numPr>
          <w:ilvl w:val="0"/>
          <w:numId w:val="1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弱酸</w:t>
      </w:r>
      <w:r w:rsidR="00122DC3">
        <w:rPr>
          <w:rFonts w:ascii="宋体" w:eastAsia="宋体" w:hAnsi="宋体" w:cs="TimesNewRomanPSMT" w:hint="eastAsia"/>
          <w:color w:val="000000"/>
          <w:kern w:val="0"/>
          <w:szCs w:val="21"/>
        </w:rPr>
        <w:t>和弱碱</w:t>
      </w: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的电离</w:t>
      </w:r>
    </w:p>
    <w:p w:rsidR="00122DC3" w:rsidRDefault="00122DC3" w:rsidP="001950D5">
      <w:pPr>
        <w:widowControl/>
        <w:numPr>
          <w:ilvl w:val="0"/>
          <w:numId w:val="1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pH的计算</w:t>
      </w:r>
    </w:p>
    <w:p w:rsidR="005B2437" w:rsidRDefault="00122DC3" w:rsidP="001950D5">
      <w:pPr>
        <w:widowControl/>
        <w:numPr>
          <w:ilvl w:val="0"/>
          <w:numId w:val="1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同离子效应和盐效应</w:t>
      </w:r>
    </w:p>
    <w:p w:rsidR="00122DC3" w:rsidRPr="005B2437" w:rsidRDefault="00122DC3" w:rsidP="001950D5">
      <w:pPr>
        <w:widowControl/>
        <w:numPr>
          <w:ilvl w:val="0"/>
          <w:numId w:val="1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两性物质的电离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五</w:t>
      </w: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节  缓冲溶液</w:t>
      </w:r>
    </w:p>
    <w:p w:rsidR="005B2437" w:rsidRDefault="005B2437" w:rsidP="001950D5">
      <w:pPr>
        <w:widowControl/>
        <w:numPr>
          <w:ilvl w:val="0"/>
          <w:numId w:val="16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缓冲溶液</w:t>
      </w:r>
      <w:r w:rsidR="00122DC3">
        <w:rPr>
          <w:rFonts w:ascii="宋体" w:eastAsia="宋体" w:hAnsi="宋体" w:cs="TimesNewRomanPSMT" w:hint="eastAsia"/>
          <w:color w:val="000000"/>
          <w:kern w:val="0"/>
          <w:szCs w:val="21"/>
        </w:rPr>
        <w:t>的组成</w:t>
      </w:r>
    </w:p>
    <w:p w:rsidR="00122DC3" w:rsidRPr="005B2437" w:rsidRDefault="00122DC3" w:rsidP="001950D5">
      <w:pPr>
        <w:widowControl/>
        <w:numPr>
          <w:ilvl w:val="0"/>
          <w:numId w:val="16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缓冲溶液的pH</w:t>
      </w:r>
    </w:p>
    <w:p w:rsidR="005B2437" w:rsidRDefault="005B2437" w:rsidP="001950D5">
      <w:pPr>
        <w:widowControl/>
        <w:numPr>
          <w:ilvl w:val="0"/>
          <w:numId w:val="16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缓冲溶液</w:t>
      </w:r>
      <w:r w:rsidR="00122DC3">
        <w:rPr>
          <w:rFonts w:ascii="宋体" w:eastAsia="宋体" w:hAnsi="宋体" w:cs="TimesNewRomanPSMT" w:hint="eastAsia"/>
          <w:color w:val="000000"/>
          <w:kern w:val="0"/>
          <w:szCs w:val="21"/>
        </w:rPr>
        <w:t>的应用</w:t>
      </w:r>
    </w:p>
    <w:p w:rsidR="00122DC3" w:rsidRPr="005B2437" w:rsidRDefault="00122DC3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22DC3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六</w:t>
      </w:r>
      <w:r w:rsidRPr="00122DC3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酸碱指示剂</w:t>
      </w:r>
    </w:p>
    <w:p w:rsidR="005B2437" w:rsidRDefault="005B2437" w:rsidP="001950D5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ED7439"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沉淀</w:t>
      </w:r>
      <w:r w:rsidR="00122DC3">
        <w:rPr>
          <w:rFonts w:ascii="黑体" w:eastAsia="黑体" w:hAnsi="黑体" w:cs="Times New Roman" w:hint="eastAsia"/>
          <w:b/>
          <w:sz w:val="24"/>
          <w:szCs w:val="24"/>
        </w:rPr>
        <w:t>溶解</w:t>
      </w:r>
      <w:r>
        <w:rPr>
          <w:rFonts w:ascii="黑体" w:eastAsia="黑体" w:hAnsi="黑体" w:cs="Times New Roman" w:hint="eastAsia"/>
          <w:b/>
          <w:sz w:val="24"/>
          <w:szCs w:val="24"/>
        </w:rPr>
        <w:t>平衡</w:t>
      </w:r>
    </w:p>
    <w:p w:rsidR="005B2437" w:rsidRP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第一节  溶度积</w:t>
      </w:r>
      <w:r w:rsidR="00122DC3">
        <w:rPr>
          <w:rFonts w:ascii="宋体" w:eastAsia="宋体" w:hAnsi="宋体" w:cs="TimesNewRomanPSMT" w:hint="eastAsia"/>
          <w:color w:val="000000"/>
          <w:kern w:val="0"/>
          <w:szCs w:val="21"/>
        </w:rPr>
        <w:t>规则</w:t>
      </w:r>
    </w:p>
    <w:p w:rsidR="005B2437" w:rsidRPr="005B2437" w:rsidRDefault="005B2437" w:rsidP="001950D5">
      <w:pPr>
        <w:widowControl/>
        <w:numPr>
          <w:ilvl w:val="0"/>
          <w:numId w:val="17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溶度积常数</w:t>
      </w:r>
    </w:p>
    <w:p w:rsidR="005B2437" w:rsidRPr="005B2437" w:rsidRDefault="005B2437" w:rsidP="001950D5">
      <w:pPr>
        <w:widowControl/>
        <w:numPr>
          <w:ilvl w:val="0"/>
          <w:numId w:val="17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溶度积</w:t>
      </w:r>
      <w:r w:rsidR="00122DC3">
        <w:rPr>
          <w:rFonts w:ascii="宋体" w:eastAsia="宋体" w:hAnsi="宋体" w:cs="TimesNewRomanPSMT" w:hint="eastAsia"/>
          <w:color w:val="000000"/>
          <w:kern w:val="0"/>
          <w:szCs w:val="21"/>
        </w:rPr>
        <w:t>规则</w:t>
      </w:r>
    </w:p>
    <w:p w:rsidR="005B2437" w:rsidRDefault="005B2437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第二节  沉淀平衡</w:t>
      </w:r>
      <w:r w:rsidR="00ED7439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Pr="005B2437">
        <w:rPr>
          <w:rFonts w:ascii="宋体" w:eastAsia="宋体" w:hAnsi="宋体" w:cs="TimesNewRomanPSMT" w:hint="eastAsia"/>
          <w:color w:val="000000"/>
          <w:kern w:val="0"/>
          <w:szCs w:val="21"/>
        </w:rPr>
        <w:t>移动</w:t>
      </w:r>
    </w:p>
    <w:p w:rsidR="00122DC3" w:rsidRPr="005B2437" w:rsidRDefault="00122DC3" w:rsidP="001950D5">
      <w:pPr>
        <w:widowControl/>
        <w:numPr>
          <w:ilvl w:val="0"/>
          <w:numId w:val="28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沉淀的生成</w:t>
      </w:r>
    </w:p>
    <w:p w:rsidR="00122DC3" w:rsidRDefault="00122DC3" w:rsidP="001950D5">
      <w:pPr>
        <w:widowControl/>
        <w:numPr>
          <w:ilvl w:val="0"/>
          <w:numId w:val="28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沉淀的溶解</w:t>
      </w:r>
    </w:p>
    <w:p w:rsidR="00DF3A05" w:rsidRPr="00DF3A05" w:rsidRDefault="00122DC3" w:rsidP="00DF3A05">
      <w:pPr>
        <w:widowControl/>
        <w:numPr>
          <w:ilvl w:val="0"/>
          <w:numId w:val="28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沉淀的转化与分步沉淀</w:t>
      </w:r>
    </w:p>
    <w:p w:rsidR="005B2437" w:rsidRDefault="005B2437" w:rsidP="001950D5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8E5AC5">
        <w:rPr>
          <w:rFonts w:ascii="黑体" w:eastAsia="黑体" w:hAnsi="黑体" w:cs="Times New Roman" w:hint="eastAsia"/>
          <w:b/>
          <w:sz w:val="24"/>
          <w:szCs w:val="24"/>
        </w:rPr>
        <w:t>原子结构与元素周期系</w:t>
      </w:r>
    </w:p>
    <w:p w:rsidR="003B7F29" w:rsidRDefault="003B7F29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第一节  </w:t>
      </w:r>
      <w:r w:rsidR="00ED7439">
        <w:rPr>
          <w:rFonts w:ascii="宋体" w:eastAsia="宋体" w:hAnsi="宋体" w:cs="TimesNewRomanPSMT" w:hint="eastAsia"/>
          <w:color w:val="000000"/>
          <w:kern w:val="0"/>
          <w:szCs w:val="21"/>
        </w:rPr>
        <w:t>经典原子结构理论的发展</w:t>
      </w:r>
    </w:p>
    <w:p w:rsidR="00ED7439" w:rsidRPr="003B7F29" w:rsidRDefault="00ED7439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第二节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玻尔理论</w:t>
      </w:r>
    </w:p>
    <w:p w:rsidR="003B7F29" w:rsidRPr="003B7F29" w:rsidRDefault="003B7F29" w:rsidP="001950D5">
      <w:pPr>
        <w:widowControl/>
        <w:numPr>
          <w:ilvl w:val="0"/>
          <w:numId w:val="18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氢原子光谱</w:t>
      </w:r>
    </w:p>
    <w:p w:rsidR="003B7F29" w:rsidRDefault="003B7F29" w:rsidP="001950D5">
      <w:pPr>
        <w:widowControl/>
        <w:numPr>
          <w:ilvl w:val="0"/>
          <w:numId w:val="18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玻尔理论</w:t>
      </w:r>
    </w:p>
    <w:p w:rsidR="00ED7439" w:rsidRPr="00ED7439" w:rsidRDefault="00ED7439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ED7439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三</w:t>
      </w:r>
      <w:r w:rsidRPr="00ED743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氢原子结构</w:t>
      </w:r>
    </w:p>
    <w:p w:rsidR="003B7F29" w:rsidRPr="003B7F29" w:rsidRDefault="003B7F29" w:rsidP="001950D5">
      <w:pPr>
        <w:widowControl/>
        <w:numPr>
          <w:ilvl w:val="0"/>
          <w:numId w:val="19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波粒二象性</w:t>
      </w:r>
      <w:r w:rsidRPr="003B7F29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:rsidR="003B7F29" w:rsidRPr="003B7F29" w:rsidRDefault="00ED7439" w:rsidP="001950D5">
      <w:pPr>
        <w:widowControl/>
        <w:numPr>
          <w:ilvl w:val="0"/>
          <w:numId w:val="19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波函数和薛定谔方程</w:t>
      </w:r>
    </w:p>
    <w:p w:rsidR="003B7F29" w:rsidRPr="003B7F29" w:rsidRDefault="003B7F29" w:rsidP="001950D5">
      <w:pPr>
        <w:widowControl/>
        <w:numPr>
          <w:ilvl w:val="0"/>
          <w:numId w:val="19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四个量子数</w:t>
      </w:r>
    </w:p>
    <w:p w:rsidR="003B7F29" w:rsidRPr="003B7F29" w:rsidRDefault="00ED7439" w:rsidP="001950D5">
      <w:pPr>
        <w:widowControl/>
        <w:numPr>
          <w:ilvl w:val="0"/>
          <w:numId w:val="19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原子轨道</w:t>
      </w:r>
      <w:r w:rsidR="003B7F29"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的角度分布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和径向分布</w:t>
      </w:r>
    </w:p>
    <w:p w:rsidR="003B7F29" w:rsidRPr="003B7F29" w:rsidRDefault="003B7F29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 w:rsidR="00ED7439">
        <w:rPr>
          <w:rFonts w:ascii="宋体" w:eastAsia="宋体" w:hAnsi="宋体" w:cs="TimesNewRomanPSMT" w:hint="eastAsia"/>
          <w:color w:val="000000"/>
          <w:kern w:val="0"/>
          <w:szCs w:val="21"/>
        </w:rPr>
        <w:t>四</w:t>
      </w: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节  核外电子排布</w:t>
      </w:r>
    </w:p>
    <w:p w:rsidR="003B7F29" w:rsidRPr="003B7F29" w:rsidRDefault="003B7F29" w:rsidP="001950D5">
      <w:pPr>
        <w:widowControl/>
        <w:numPr>
          <w:ilvl w:val="0"/>
          <w:numId w:val="20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多电子原子的能级</w:t>
      </w:r>
    </w:p>
    <w:p w:rsidR="003B7F29" w:rsidRPr="003B7F29" w:rsidRDefault="003B7F29" w:rsidP="001950D5">
      <w:pPr>
        <w:widowControl/>
        <w:numPr>
          <w:ilvl w:val="0"/>
          <w:numId w:val="20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核外电子排布</w:t>
      </w:r>
      <w:r w:rsidR="00ED7439">
        <w:rPr>
          <w:rFonts w:ascii="宋体" w:eastAsia="宋体" w:hAnsi="宋体" w:cs="TimesNewRomanPSMT" w:hint="eastAsia"/>
          <w:color w:val="000000"/>
          <w:kern w:val="0"/>
          <w:szCs w:val="21"/>
        </w:rPr>
        <w:t>的原则和表示方法</w:t>
      </w:r>
    </w:p>
    <w:p w:rsidR="00ED7439" w:rsidRPr="00ED7439" w:rsidRDefault="00ED7439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ED7439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第</w:t>
      </w:r>
      <w:r w:rsidR="008E5AC5">
        <w:rPr>
          <w:rFonts w:ascii="宋体" w:eastAsia="宋体" w:hAnsi="宋体" w:cs="TimesNewRomanPSMT" w:hint="eastAsia"/>
          <w:color w:val="000000"/>
          <w:kern w:val="0"/>
          <w:szCs w:val="21"/>
        </w:rPr>
        <w:t>五</w:t>
      </w:r>
      <w:r w:rsidRPr="00ED7439">
        <w:rPr>
          <w:rFonts w:ascii="宋体" w:eastAsia="宋体" w:hAnsi="宋体" w:cs="TimesNewRomanPSMT" w:hint="eastAsia"/>
          <w:color w:val="000000"/>
          <w:kern w:val="0"/>
          <w:szCs w:val="21"/>
        </w:rPr>
        <w:t>节 元素</w:t>
      </w:r>
      <w:r w:rsidR="008E5AC5">
        <w:rPr>
          <w:rFonts w:ascii="宋体" w:eastAsia="宋体" w:hAnsi="宋体" w:cs="TimesNewRomanPSMT" w:hint="eastAsia"/>
          <w:color w:val="000000"/>
          <w:kern w:val="0"/>
          <w:szCs w:val="21"/>
        </w:rPr>
        <w:t>周期系</w:t>
      </w:r>
    </w:p>
    <w:p w:rsidR="00ED7439" w:rsidRPr="003B7F29" w:rsidRDefault="008E5AC5" w:rsidP="001950D5">
      <w:pPr>
        <w:widowControl/>
        <w:numPr>
          <w:ilvl w:val="0"/>
          <w:numId w:val="3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元素周期律和元素周期表</w:t>
      </w:r>
      <w:r w:rsidR="00ED7439" w:rsidRPr="003B7F29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:rsidR="00ED7439" w:rsidRPr="003B7F29" w:rsidRDefault="008E5AC5" w:rsidP="001950D5">
      <w:pPr>
        <w:widowControl/>
        <w:numPr>
          <w:ilvl w:val="0"/>
          <w:numId w:val="3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原子结构和元素性质的周期性</w:t>
      </w:r>
    </w:p>
    <w:p w:rsidR="005B2437" w:rsidRDefault="005B2437" w:rsidP="001950D5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3B7F29"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3B7F29">
        <w:rPr>
          <w:rFonts w:ascii="黑体" w:eastAsia="黑体" w:hAnsi="黑体" w:cs="Times New Roman" w:hint="eastAsia"/>
          <w:b/>
          <w:sz w:val="24"/>
          <w:szCs w:val="24"/>
        </w:rPr>
        <w:t>分子结构</w:t>
      </w:r>
    </w:p>
    <w:p w:rsidR="003B7F29" w:rsidRPr="003B7F29" w:rsidRDefault="003B7F29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第一节  </w:t>
      </w:r>
      <w:r w:rsidR="008E5AC5">
        <w:rPr>
          <w:rFonts w:ascii="宋体" w:eastAsia="宋体" w:hAnsi="宋体" w:cs="TimesNewRomanPSMT" w:hint="eastAsia"/>
          <w:color w:val="000000"/>
          <w:kern w:val="0"/>
          <w:szCs w:val="21"/>
        </w:rPr>
        <w:t>价键理论</w:t>
      </w:r>
    </w:p>
    <w:p w:rsidR="003B7F29" w:rsidRPr="003B7F29" w:rsidRDefault="008E5AC5" w:rsidP="001950D5">
      <w:pPr>
        <w:widowControl/>
        <w:numPr>
          <w:ilvl w:val="0"/>
          <w:numId w:val="2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L</w:t>
      </w:r>
      <w:r>
        <w:rPr>
          <w:rFonts w:ascii="宋体" w:eastAsia="宋体" w:hAnsi="宋体" w:cs="TimesNewRomanPSMT"/>
          <w:color w:val="000000"/>
          <w:kern w:val="0"/>
          <w:szCs w:val="21"/>
        </w:rPr>
        <w:t>ewis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共价学说</w:t>
      </w:r>
    </w:p>
    <w:p w:rsidR="003B7F29" w:rsidRDefault="008E5AC5" w:rsidP="001950D5">
      <w:pPr>
        <w:widowControl/>
        <w:numPr>
          <w:ilvl w:val="0"/>
          <w:numId w:val="2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价键</w:t>
      </w:r>
      <w:r w:rsidR="003B7F29"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理论要点</w:t>
      </w:r>
    </w:p>
    <w:p w:rsidR="008E5AC5" w:rsidRDefault="008E5AC5" w:rsidP="001950D5">
      <w:pPr>
        <w:widowControl/>
        <w:numPr>
          <w:ilvl w:val="0"/>
          <w:numId w:val="2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键参数</w:t>
      </w:r>
    </w:p>
    <w:p w:rsidR="008E5AC5" w:rsidRDefault="008E5AC5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二</w:t>
      </w: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杂化轨道理论</w:t>
      </w:r>
    </w:p>
    <w:p w:rsidR="008E5AC5" w:rsidRPr="003B7F29" w:rsidRDefault="008E5AC5" w:rsidP="001950D5">
      <w:pPr>
        <w:widowControl/>
        <w:numPr>
          <w:ilvl w:val="0"/>
          <w:numId w:val="3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杂化轨道的概念</w:t>
      </w:r>
    </w:p>
    <w:p w:rsidR="008E5AC5" w:rsidRDefault="008E5AC5" w:rsidP="001950D5">
      <w:pPr>
        <w:widowControl/>
        <w:numPr>
          <w:ilvl w:val="0"/>
          <w:numId w:val="3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杂化轨道的类型</w:t>
      </w:r>
    </w:p>
    <w:p w:rsidR="008E5AC5" w:rsidRDefault="008E5AC5" w:rsidP="001950D5">
      <w:pPr>
        <w:widowControl/>
        <w:numPr>
          <w:ilvl w:val="0"/>
          <w:numId w:val="34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等性杂化与不等性杂化</w:t>
      </w:r>
    </w:p>
    <w:p w:rsidR="008E5AC5" w:rsidRPr="003B7F29" w:rsidRDefault="008E5AC5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三</w:t>
      </w: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价层电子对互斥理论</w:t>
      </w: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(VSEPR)</w:t>
      </w:r>
    </w:p>
    <w:p w:rsidR="003B7F29" w:rsidRDefault="008E5AC5" w:rsidP="001950D5">
      <w:pPr>
        <w:widowControl/>
        <w:numPr>
          <w:ilvl w:val="0"/>
          <w:numId w:val="3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VSEPR的概念</w:t>
      </w:r>
    </w:p>
    <w:p w:rsidR="008E5AC5" w:rsidRPr="003B7F29" w:rsidRDefault="008E5AC5" w:rsidP="001950D5">
      <w:pPr>
        <w:widowControl/>
        <w:numPr>
          <w:ilvl w:val="0"/>
          <w:numId w:val="3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VSEPR的应用</w:t>
      </w:r>
    </w:p>
    <w:p w:rsidR="003B7F29" w:rsidRPr="003B7F29" w:rsidRDefault="003B7F29" w:rsidP="001950D5">
      <w:pPr>
        <w:widowControl/>
        <w:numPr>
          <w:ilvl w:val="0"/>
          <w:numId w:val="3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离域大</w:t>
      </w: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sym w:font="Symbol" w:char="F070"/>
      </w: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键</w:t>
      </w:r>
    </w:p>
    <w:p w:rsidR="003B7F29" w:rsidRPr="003B7F29" w:rsidRDefault="003B7F29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 w:rsidR="008E5AC5">
        <w:rPr>
          <w:rFonts w:ascii="宋体" w:eastAsia="宋体" w:hAnsi="宋体" w:cs="TimesNewRomanPSMT" w:hint="eastAsia"/>
          <w:color w:val="000000"/>
          <w:kern w:val="0"/>
          <w:szCs w:val="21"/>
        </w:rPr>
        <w:t>四</w:t>
      </w: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节 分子轨道理论简介</w:t>
      </w:r>
    </w:p>
    <w:p w:rsidR="008E5AC5" w:rsidRPr="003B7F29" w:rsidRDefault="008E5AC5" w:rsidP="001950D5">
      <w:pPr>
        <w:widowControl/>
        <w:numPr>
          <w:ilvl w:val="0"/>
          <w:numId w:val="2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分子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轨道理论的基本点</w:t>
      </w:r>
    </w:p>
    <w:p w:rsidR="008E5AC5" w:rsidRPr="003B7F29" w:rsidRDefault="008E5AC5" w:rsidP="001950D5">
      <w:pPr>
        <w:widowControl/>
        <w:numPr>
          <w:ilvl w:val="0"/>
          <w:numId w:val="2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分子轨道的形成</w:t>
      </w:r>
    </w:p>
    <w:p w:rsidR="003B7F29" w:rsidRPr="003B7F29" w:rsidRDefault="003B7F29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第四节 </w:t>
      </w:r>
      <w:r w:rsidR="008E5AC5">
        <w:rPr>
          <w:rFonts w:ascii="宋体" w:eastAsia="宋体" w:hAnsi="宋体" w:cs="TimesNewRomanPSMT" w:hint="eastAsia"/>
          <w:color w:val="000000"/>
          <w:kern w:val="0"/>
          <w:szCs w:val="21"/>
        </w:rPr>
        <w:t>分子间力和氢键</w:t>
      </w:r>
      <w:r w:rsidRPr="003B7F29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:rsidR="003B7F29" w:rsidRPr="003B7F29" w:rsidRDefault="003B7F29" w:rsidP="001950D5">
      <w:pPr>
        <w:widowControl/>
        <w:numPr>
          <w:ilvl w:val="0"/>
          <w:numId w:val="3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B7F29">
        <w:rPr>
          <w:rFonts w:ascii="宋体" w:eastAsia="宋体" w:hAnsi="宋体" w:cs="TimesNewRomanPSMT" w:hint="eastAsia"/>
          <w:color w:val="000000"/>
          <w:kern w:val="0"/>
          <w:szCs w:val="21"/>
        </w:rPr>
        <w:t>分子的</w:t>
      </w:r>
      <w:r w:rsidR="008E5AC5">
        <w:rPr>
          <w:rFonts w:ascii="宋体" w:eastAsia="宋体" w:hAnsi="宋体" w:cs="TimesNewRomanPSMT" w:hint="eastAsia"/>
          <w:color w:val="000000"/>
          <w:kern w:val="0"/>
          <w:szCs w:val="21"/>
        </w:rPr>
        <w:t>极性</w:t>
      </w:r>
    </w:p>
    <w:p w:rsidR="003B7F29" w:rsidRDefault="008E5AC5" w:rsidP="001950D5">
      <w:pPr>
        <w:widowControl/>
        <w:numPr>
          <w:ilvl w:val="0"/>
          <w:numId w:val="35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范德华力</w:t>
      </w:r>
    </w:p>
    <w:p w:rsidR="00FC24B5" w:rsidRDefault="008E5AC5" w:rsidP="001950D5">
      <w:pPr>
        <w:widowControl/>
        <w:numPr>
          <w:ilvl w:val="0"/>
          <w:numId w:val="35"/>
        </w:numPr>
        <w:spacing w:beforeLines="50" w:before="156" w:afterLines="50" w:after="156"/>
        <w:ind w:firstLineChars="200" w:firstLine="420"/>
        <w:jc w:val="left"/>
      </w:pPr>
      <w:r w:rsidRPr="00CD721D">
        <w:rPr>
          <w:rFonts w:ascii="宋体" w:eastAsia="宋体" w:hAnsi="宋体" w:cs="TimesNewRomanPSMT" w:hint="eastAsia"/>
          <w:color w:val="000000"/>
          <w:kern w:val="0"/>
          <w:szCs w:val="21"/>
        </w:rPr>
        <w:t>氢键</w:t>
      </w:r>
    </w:p>
    <w:p w:rsidR="00313A87" w:rsidRDefault="00313A87" w:rsidP="001950D5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Pr="00CA53B2" w:rsidRDefault="00DD7B5F" w:rsidP="001950D5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CA53B2" w:rsidRPr="0034254B" w:rsidRDefault="00CA53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CA53B2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2766" w:type="dxa"/>
            <w:vAlign w:val="center"/>
          </w:tcPr>
          <w:p w:rsidR="00CA53B2" w:rsidRPr="0034254B" w:rsidRDefault="00CF3085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CA53B2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化学热力学基础</w:t>
            </w:r>
          </w:p>
        </w:tc>
        <w:tc>
          <w:tcPr>
            <w:tcW w:w="2766" w:type="dxa"/>
            <w:vAlign w:val="center"/>
          </w:tcPr>
          <w:p w:rsidR="00CA53B2" w:rsidRPr="0034254B" w:rsidRDefault="00793B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14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第三章</w:t>
            </w:r>
          </w:p>
        </w:tc>
        <w:tc>
          <w:tcPr>
            <w:tcW w:w="2765" w:type="dxa"/>
            <w:vAlign w:val="center"/>
          </w:tcPr>
          <w:p w:rsidR="00CA53B2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化学平衡</w:t>
            </w:r>
          </w:p>
        </w:tc>
        <w:tc>
          <w:tcPr>
            <w:tcW w:w="2766" w:type="dxa"/>
            <w:vAlign w:val="center"/>
          </w:tcPr>
          <w:p w:rsidR="00CA53B2" w:rsidRPr="0034254B" w:rsidRDefault="00793B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CA53B2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化学动力学基础</w:t>
            </w:r>
          </w:p>
        </w:tc>
        <w:tc>
          <w:tcPr>
            <w:tcW w:w="2766" w:type="dxa"/>
            <w:vAlign w:val="center"/>
          </w:tcPr>
          <w:p w:rsidR="00CA53B2" w:rsidRPr="0034254B" w:rsidRDefault="00793B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:rsidR="00CA53B2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酸碱平衡</w:t>
            </w:r>
          </w:p>
        </w:tc>
        <w:tc>
          <w:tcPr>
            <w:tcW w:w="2766" w:type="dxa"/>
            <w:vAlign w:val="center"/>
          </w:tcPr>
          <w:p w:rsidR="00CA53B2" w:rsidRPr="0034254B" w:rsidRDefault="00BB435D" w:rsidP="00AC14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CA53B2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沉淀溶解平衡</w:t>
            </w:r>
          </w:p>
        </w:tc>
        <w:tc>
          <w:tcPr>
            <w:tcW w:w="2766" w:type="dxa"/>
            <w:vAlign w:val="center"/>
          </w:tcPr>
          <w:p w:rsidR="00CA53B2" w:rsidRPr="0034254B" w:rsidRDefault="00793B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CA53B2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原子结构与元素周期系</w:t>
            </w:r>
          </w:p>
        </w:tc>
        <w:tc>
          <w:tcPr>
            <w:tcW w:w="2766" w:type="dxa"/>
            <w:vAlign w:val="center"/>
          </w:tcPr>
          <w:p w:rsidR="00CA53B2" w:rsidRPr="0034254B" w:rsidRDefault="00793BB2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</w:tr>
      <w:tr w:rsidR="00CD721D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D721D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CD721D" w:rsidRPr="0034254B" w:rsidRDefault="00CD721D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分子结构</w:t>
            </w:r>
          </w:p>
        </w:tc>
        <w:tc>
          <w:tcPr>
            <w:tcW w:w="2766" w:type="dxa"/>
            <w:vAlign w:val="center"/>
          </w:tcPr>
          <w:p w:rsidR="00CD721D" w:rsidRPr="0034254B" w:rsidRDefault="00AC142E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</w:tbl>
    <w:p w:rsidR="00F761DF" w:rsidRDefault="00F761DF" w:rsidP="00F761D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702037">
        <w:rPr>
          <w:rFonts w:ascii="宋体" w:eastAsia="宋体" w:hAnsi="宋体" w:hint="eastAsia"/>
        </w:rPr>
        <w:t>注：含习题课</w:t>
      </w:r>
      <w:r>
        <w:rPr>
          <w:rFonts w:ascii="宋体" w:eastAsia="宋体" w:hAnsi="宋体" w:hint="eastAsia"/>
        </w:rPr>
        <w:t>以及</w:t>
      </w:r>
      <w:r w:rsidRPr="00702037">
        <w:rPr>
          <w:rFonts w:ascii="宋体" w:eastAsia="宋体" w:hAnsi="宋体" w:hint="eastAsia"/>
        </w:rPr>
        <w:t>随堂测</w:t>
      </w:r>
      <w:r>
        <w:rPr>
          <w:rFonts w:ascii="宋体" w:eastAsia="宋体" w:hAnsi="宋体" w:hint="eastAsia"/>
        </w:rPr>
        <w:t>、翻转课堂等过程化考试</w:t>
      </w:r>
    </w:p>
    <w:p w:rsidR="00F761DF" w:rsidRDefault="00F761DF" w:rsidP="00F761DF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CA53B2" w:rsidRPr="00A16B67" w:rsidRDefault="00A16B67" w:rsidP="001950D5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</w:t>
      </w:r>
      <w:r w:rsidR="0034254B" w:rsidRPr="00A16B67"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A16B67" w:rsidRPr="00A16B67" w:rsidRDefault="00A16B67" w:rsidP="00A16B67">
      <w:pPr>
        <w:pStyle w:val="ac"/>
        <w:snapToGrid w:val="0"/>
        <w:ind w:left="840" w:firstLineChars="0" w:firstLine="0"/>
        <w:jc w:val="center"/>
        <w:rPr>
          <w:rFonts w:ascii="Times New Roman" w:eastAsia="黑体" w:hAnsi="Times New Roman"/>
        </w:rPr>
      </w:pPr>
      <w:r w:rsidRPr="00A16B67">
        <w:rPr>
          <w:rFonts w:ascii="Times New Roman" w:eastAsia="黑体" w:hAnsi="Times New Roman" w:hint="eastAsia"/>
        </w:rPr>
        <w:t>表</w:t>
      </w:r>
      <w:r w:rsidRPr="00A16B67">
        <w:rPr>
          <w:rFonts w:ascii="Times New Roman" w:eastAsia="黑体" w:hAnsi="Times New Roman" w:hint="eastAsia"/>
        </w:rPr>
        <w:t>3</w:t>
      </w:r>
      <w:r w:rsidRPr="00A16B67">
        <w:rPr>
          <w:rFonts w:ascii="Times New Roman" w:eastAsia="黑体" w:hAnsi="Times New Roman" w:hint="eastAsia"/>
        </w:rPr>
        <w:t>：教学进度表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462"/>
        <w:gridCol w:w="851"/>
        <w:gridCol w:w="992"/>
        <w:gridCol w:w="568"/>
      </w:tblGrid>
      <w:tr w:rsidR="00A16B67" w:rsidRPr="005532A1" w:rsidTr="00A16B67">
        <w:trPr>
          <w:trHeight w:val="34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16B67" w:rsidRPr="005532A1" w:rsidRDefault="00A16B67" w:rsidP="00DC62E2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32A1">
              <w:rPr>
                <w:rFonts w:ascii="Times New Roman" w:eastAsia="黑体" w:hAnsi="Times New Roman" w:hint="eastAsia"/>
                <w:sz w:val="24"/>
                <w:szCs w:val="24"/>
              </w:rPr>
              <w:t>章节</w:t>
            </w:r>
            <w:r w:rsidRPr="005532A1">
              <w:rPr>
                <w:rFonts w:ascii="Times New Roman" w:eastAsia="黑体" w:hAnsi="Times New Roman"/>
                <w:sz w:val="24"/>
                <w:szCs w:val="24"/>
              </w:rPr>
              <w:t>名称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A16B67" w:rsidRPr="005532A1" w:rsidRDefault="00A16B67" w:rsidP="00DC62E2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32A1">
              <w:rPr>
                <w:rFonts w:ascii="Times New Roman" w:eastAsia="黑体" w:hAnsi="Times New Roman"/>
                <w:sz w:val="24"/>
                <w:szCs w:val="24"/>
              </w:rPr>
              <w:t>内容提要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6B67" w:rsidRPr="005532A1" w:rsidRDefault="00A16B67" w:rsidP="00DC62E2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32A1">
              <w:rPr>
                <w:rFonts w:ascii="Times New Roman" w:eastAsia="黑体" w:hAnsi="Times New Roman"/>
                <w:sz w:val="24"/>
                <w:szCs w:val="24"/>
              </w:rPr>
              <w:t>授课时数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6B67" w:rsidRPr="00423A14" w:rsidRDefault="00A16B67" w:rsidP="00DC62E2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423A14">
              <w:rPr>
                <w:rFonts w:ascii="Times New Roman" w:eastAsia="黑体" w:hAnsi="Times New Roman"/>
                <w:sz w:val="24"/>
                <w:szCs w:val="24"/>
              </w:rPr>
              <w:t>作业及要求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16B67" w:rsidRPr="005532A1" w:rsidRDefault="00A16B67" w:rsidP="00DC62E2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32A1">
              <w:rPr>
                <w:rFonts w:ascii="Times New Roman" w:eastAsia="黑体" w:hAnsi="Times New Roman"/>
                <w:sz w:val="24"/>
                <w:szCs w:val="24"/>
              </w:rPr>
              <w:t>备注</w:t>
            </w:r>
          </w:p>
        </w:tc>
      </w:tr>
      <w:tr w:rsidR="00494BBE" w:rsidRPr="002F12D4" w:rsidTr="00A16B67">
        <w:trPr>
          <w:trHeight w:val="34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94BBE" w:rsidRPr="00A16B67" w:rsidRDefault="00494BBE" w:rsidP="00494BBE">
            <w:pPr>
              <w:ind w:firstLineChars="1" w:firstLine="2"/>
              <w:jc w:val="left"/>
              <w:rPr>
                <w:rFonts w:ascii="宋体" w:eastAsia="宋体" w:hAnsi="宋体"/>
                <w:szCs w:val="21"/>
              </w:rPr>
            </w:pPr>
            <w:r w:rsidRPr="00A16B67">
              <w:rPr>
                <w:rFonts w:ascii="宋体" w:eastAsia="宋体" w:hAnsi="宋体" w:hint="eastAsia"/>
                <w:szCs w:val="21"/>
              </w:rPr>
              <w:t>第一章</w:t>
            </w:r>
            <w:r w:rsidRPr="00A16B67">
              <w:rPr>
                <w:rFonts w:ascii="宋体" w:eastAsia="宋体" w:hAnsi="宋体"/>
                <w:szCs w:val="21"/>
              </w:rPr>
              <w:t xml:space="preserve">  </w:t>
            </w:r>
            <w:r w:rsidRPr="00A16B67">
              <w:rPr>
                <w:rFonts w:ascii="宋体" w:eastAsia="宋体" w:hAnsi="宋体" w:hint="eastAsia"/>
                <w:szCs w:val="21"/>
              </w:rPr>
              <w:t>绪论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94BBE" w:rsidRPr="002F12D4" w:rsidRDefault="00494BBE" w:rsidP="00494BBE">
            <w:pPr>
              <w:ind w:firstLineChars="1" w:firstLine="2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了解无</w:t>
            </w:r>
            <w:r w:rsidRPr="00494BBE">
              <w:rPr>
                <w:rFonts w:ascii="宋体" w:eastAsia="宋体" w:hAnsi="宋体" w:hint="eastAsia"/>
                <w:szCs w:val="21"/>
              </w:rPr>
              <w:t>机化学的研究对象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94BBE">
              <w:rPr>
                <w:rFonts w:ascii="宋体" w:eastAsia="宋体" w:hAnsi="宋体" w:hint="eastAsia"/>
                <w:szCs w:val="21"/>
              </w:rPr>
              <w:t>演变</w:t>
            </w:r>
            <w:r>
              <w:rPr>
                <w:rFonts w:ascii="宋体" w:eastAsia="宋体" w:hAnsi="宋体" w:hint="eastAsia"/>
                <w:szCs w:val="21"/>
              </w:rPr>
              <w:t>和学习方法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4BBE" w:rsidRPr="0034254B" w:rsidRDefault="00494BBE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BBE" w:rsidRPr="00423A14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94BBE" w:rsidRPr="002F12D4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4BBE" w:rsidRPr="002F12D4" w:rsidTr="00494BBE">
        <w:trPr>
          <w:trHeight w:val="841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94BBE" w:rsidRPr="0034254B" w:rsidRDefault="00494BBE" w:rsidP="001950D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化学热力学基础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94BBE" w:rsidRPr="00494BBE" w:rsidRDefault="00494BBE" w:rsidP="00494BB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94BBE">
              <w:rPr>
                <w:rFonts w:ascii="Times New Roman" w:eastAsia="宋体" w:hAnsi="Times New Roman" w:cs="Times New Roman"/>
                <w:szCs w:val="21"/>
              </w:rPr>
              <w:t>掌握理想气体的状态方程及应用，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R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的单位及取值，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SI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单位。掌握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Dalton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分压定律，分压、摩尔分数等概念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应用分压定律处理混合理想气体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应用分压定律熟练进行有关计算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利用扩散定律计算气体分子量。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液体的沸点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饱和蒸汽压及与温度的定性关系。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状态和状态函数，状态函数的性质。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热力学能</w:t>
            </w:r>
            <w:r w:rsidRPr="00494BBE">
              <w:rPr>
                <w:rFonts w:ascii="Times New Roman" w:eastAsia="宋体" w:hAnsi="Times New Roman" w:cs="Times New Roman"/>
                <w:szCs w:val="28"/>
              </w:rPr>
              <w:t>的基本概念，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热力学能</w:t>
            </w:r>
            <w:r w:rsidRPr="00494BBE">
              <w:rPr>
                <w:rFonts w:ascii="Times New Roman" w:eastAsia="宋体" w:hAnsi="Times New Roman" w:cs="Times New Roman"/>
                <w:szCs w:val="28"/>
              </w:rPr>
              <w:t>的改变量</w:t>
            </w:r>
            <w:r>
              <w:rPr>
                <w:rFonts w:ascii="Times New Roman" w:eastAsia="宋体" w:hAnsi="Times New Roman" w:cs="Times New Roman" w:hint="eastAsia"/>
                <w:szCs w:val="28"/>
              </w:rPr>
              <w:t>；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热力学第一定律表达式，热力学第一定律应用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Q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和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W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的符号。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恒容反应热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Q</w:t>
            </w:r>
            <w:r w:rsidRPr="00494BBE">
              <w:rPr>
                <w:rFonts w:ascii="Times New Roman" w:eastAsia="宋体" w:hAnsi="Times New Roman" w:cs="Times New Roman"/>
                <w:szCs w:val="21"/>
                <w:vertAlign w:val="subscript"/>
              </w:rPr>
              <w:t>v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的测定，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Q</w:t>
            </w:r>
            <w:r w:rsidRPr="00494BBE">
              <w:rPr>
                <w:rFonts w:ascii="Times New Roman" w:eastAsia="宋体" w:hAnsi="Times New Roman" w:cs="Times New Roman"/>
                <w:szCs w:val="21"/>
                <w:vertAlign w:val="subscript"/>
              </w:rPr>
              <w:t>v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＝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 xml:space="preserve">ΔU 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的含义、使用条件。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化学反应热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的计算，</w:t>
            </w:r>
            <w:r w:rsidRPr="00494BBE">
              <w:rPr>
                <w:rFonts w:ascii="Times New Roman" w:eastAsia="宋体" w:hAnsi="Times New Roman" w:cs="Times New Roman"/>
                <w:szCs w:val="36"/>
              </w:rPr>
              <w:t>盖斯定律，</w:t>
            </w:r>
            <w:r w:rsidRPr="00494BBE">
              <w:rPr>
                <w:rFonts w:ascii="Times New Roman" w:eastAsia="宋体" w:hAnsi="Times New Roman" w:cs="Times New Roman"/>
                <w:szCs w:val="28"/>
              </w:rPr>
              <w:t>标准摩尔生成热，</w:t>
            </w:r>
            <w:r w:rsidRPr="00494BBE">
              <w:rPr>
                <w:rFonts w:ascii="Times New Roman" w:eastAsia="宋体" w:hAnsi="Times New Roman" w:cs="Times New Roman"/>
                <w:szCs w:val="36"/>
              </w:rPr>
              <w:t>离子标准摩尔生成热等概念。</w:t>
            </w:r>
            <w:r>
              <w:rPr>
                <w:rFonts w:ascii="Times New Roman" w:eastAsia="宋体" w:hAnsi="Times New Roman" w:cs="Times New Roman" w:hint="eastAsia"/>
                <w:szCs w:val="36"/>
              </w:rPr>
              <w:t>了解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熵的基本概念和物理意义，</w:t>
            </w:r>
            <w:r>
              <w:rPr>
                <w:rFonts w:ascii="Times New Roman" w:eastAsia="宋体" w:hAnsi="Times New Roman" w:cs="Times New Roman" w:hint="eastAsia"/>
                <w:szCs w:val="32"/>
              </w:rPr>
              <w:t>熟悉</w:t>
            </w:r>
            <w:r w:rsidRPr="00494BBE">
              <w:rPr>
                <w:rFonts w:ascii="Times New Roman" w:eastAsia="宋体" w:hAnsi="Times New Roman" w:cs="Times New Roman"/>
                <w:szCs w:val="36"/>
              </w:rPr>
              <w:t>标准熵，化学反应的标准摩尔熵变及计算。</w:t>
            </w:r>
            <w:r>
              <w:rPr>
                <w:rFonts w:ascii="Times New Roman" w:eastAsia="宋体" w:hAnsi="Times New Roman" w:cs="Times New Roman" w:hint="eastAsia"/>
                <w:szCs w:val="36"/>
              </w:rPr>
              <w:t>掌握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标准生成吉布斯自由能，自由能</w:t>
            </w:r>
            <w:r w:rsidRPr="00494BBE">
              <w:rPr>
                <w:rFonts w:ascii="Times New Roman" w:eastAsia="宋体" w:hAnsi="Times New Roman" w:cs="Times New Roman"/>
                <w:szCs w:val="36"/>
              </w:rPr>
              <w:t>变及计算，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吉布斯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-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亥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lastRenderedPageBreak/>
              <w:t>姆霍兹公式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494BBE">
              <w:rPr>
                <w:rFonts w:ascii="Times New Roman" w:eastAsia="宋体" w:hAnsi="Times New Roman" w:cs="Times New Roman"/>
                <w:szCs w:val="36"/>
              </w:rPr>
              <w:t xml:space="preserve">G = 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494BBE">
              <w:rPr>
                <w:rFonts w:ascii="Times New Roman" w:eastAsia="宋体" w:hAnsi="Times New Roman" w:cs="Times New Roman"/>
                <w:szCs w:val="36"/>
              </w:rPr>
              <w:t>H - T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494BBE">
              <w:rPr>
                <w:rFonts w:ascii="Times New Roman" w:eastAsia="宋体" w:hAnsi="Times New Roman" w:cs="Times New Roman"/>
                <w:szCs w:val="36"/>
              </w:rPr>
              <w:t>S</w:t>
            </w:r>
            <w:r w:rsidRPr="00494BBE">
              <w:rPr>
                <w:rFonts w:ascii="Times New Roman" w:eastAsia="宋体" w:hAnsi="Times New Roman" w:cs="Times New Roman"/>
                <w:szCs w:val="36"/>
              </w:rPr>
              <w:t>及应用。</w:t>
            </w:r>
            <w:r>
              <w:rPr>
                <w:rFonts w:ascii="Times New Roman" w:eastAsia="宋体" w:hAnsi="Times New Roman" w:cs="Times New Roman" w:hint="eastAsia"/>
                <w:szCs w:val="36"/>
              </w:rPr>
              <w:t>熟练掌握</w:t>
            </w:r>
            <w:r w:rsidRPr="00494BBE">
              <w:rPr>
                <w:rFonts w:ascii="Times New Roman" w:eastAsia="宋体" w:hAnsi="Times New Roman" w:cs="Times New Roman"/>
                <w:szCs w:val="32"/>
              </w:rPr>
              <w:t>根据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494BBE">
              <w:rPr>
                <w:rFonts w:ascii="Times New Roman" w:eastAsia="宋体" w:hAnsi="Times New Roman" w:cs="Times New Roman"/>
                <w:szCs w:val="36"/>
              </w:rPr>
              <w:t>G</w:t>
            </w:r>
            <w:r>
              <w:rPr>
                <w:rFonts w:ascii="Times New Roman" w:eastAsia="宋体" w:hAnsi="Times New Roman" w:cs="Times New Roman"/>
                <w:szCs w:val="32"/>
              </w:rPr>
              <w:t>判断化学反应方向</w:t>
            </w:r>
            <w:r>
              <w:rPr>
                <w:rFonts w:ascii="Times New Roman" w:eastAsia="宋体" w:hAnsi="Times New Roman" w:cs="Times New Roman" w:hint="eastAsia"/>
                <w:szCs w:val="32"/>
              </w:rPr>
              <w:t>，以及</w:t>
            </w:r>
            <w:r w:rsidRPr="00494BBE">
              <w:rPr>
                <w:rFonts w:ascii="Times New Roman" w:eastAsia="宋体" w:hAnsi="Times New Roman" w:cs="Times New Roman"/>
                <w:szCs w:val="21"/>
              </w:rPr>
              <w:t>化学热力学的应用。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4BBE" w:rsidRPr="0034254B" w:rsidRDefault="00494BBE" w:rsidP="00AC142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lastRenderedPageBreak/>
              <w:t>1</w:t>
            </w:r>
            <w:r w:rsidR="00AC142E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BBE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423A14">
              <w:rPr>
                <w:rFonts w:ascii="Times New Roman" w:hAnsi="Times New Roman" w:hint="eastAsia"/>
                <w:szCs w:val="21"/>
              </w:rPr>
              <w:t>习题</w:t>
            </w:r>
            <w:r w:rsidR="00423A14">
              <w:rPr>
                <w:rFonts w:ascii="Times New Roman" w:hAnsi="Times New Roman" w:hint="eastAsia"/>
                <w:szCs w:val="21"/>
              </w:rPr>
              <w:t>P.37</w:t>
            </w:r>
          </w:p>
          <w:p w:rsidR="00423A14" w:rsidRPr="00423A14" w:rsidRDefault="00423A14" w:rsidP="00423A14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94BBE" w:rsidRPr="002F12D4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4BBE" w:rsidRPr="002F12D4" w:rsidTr="00A16B67">
        <w:trPr>
          <w:trHeight w:val="158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94BBE" w:rsidRPr="0034254B" w:rsidRDefault="00494BBE" w:rsidP="001950D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三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化学平衡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94BBE" w:rsidRPr="00494BBE" w:rsidRDefault="00494BBE" w:rsidP="00494BB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94BBE">
              <w:rPr>
                <w:rFonts w:ascii="宋体" w:eastAsia="宋体" w:hAnsi="宋体" w:hint="eastAsia"/>
                <w:szCs w:val="21"/>
              </w:rPr>
              <w:t>掌握平衡常数表达式，理解平衡常数的意义</w:t>
            </w:r>
            <w:r w:rsidRPr="00494BBE">
              <w:rPr>
                <w:rFonts w:ascii="宋体" w:eastAsia="宋体" w:hAnsi="宋体" w:hint="eastAsia"/>
                <w:szCs w:val="28"/>
              </w:rPr>
              <w:t>。掌握</w:t>
            </w:r>
            <w:r w:rsidRPr="00494BBE">
              <w:rPr>
                <w:rFonts w:ascii="宋体" w:eastAsia="宋体" w:hAnsi="宋体" w:hint="eastAsia"/>
                <w:szCs w:val="21"/>
              </w:rPr>
              <w:t>标准平衡常数和经验平衡常数关系。掌握化学平衡的移动原理。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4BBE" w:rsidRPr="0034254B" w:rsidRDefault="00AC142E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BBE" w:rsidRPr="002F12D4" w:rsidRDefault="00494BBE" w:rsidP="00423A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</w:t>
            </w:r>
            <w:r w:rsidR="00423A14"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4BBE" w:rsidRPr="002F12D4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4BBE" w:rsidRPr="002F12D4" w:rsidTr="00A16B67">
        <w:trPr>
          <w:trHeight w:val="109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94BBE" w:rsidRPr="0034254B" w:rsidRDefault="00494BBE" w:rsidP="001950D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四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化学动力学基础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94BBE" w:rsidRPr="00494BBE" w:rsidRDefault="00494BBE" w:rsidP="00494BB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94BBE">
              <w:rPr>
                <w:rFonts w:ascii="宋体" w:eastAsia="宋体" w:hAnsi="宋体" w:hint="eastAsia"/>
                <w:szCs w:val="21"/>
              </w:rPr>
              <w:t>掌握化学反应速率，平均速率，瞬时速率的定义、</w:t>
            </w:r>
            <w:r w:rsidRPr="00494BBE">
              <w:rPr>
                <w:rFonts w:ascii="宋体" w:eastAsia="宋体" w:hAnsi="宋体" w:hint="eastAsia"/>
                <w:szCs w:val="28"/>
              </w:rPr>
              <w:t>有效碰撞，活化能，活化分子等</w:t>
            </w:r>
            <w:r w:rsidRPr="00494BBE">
              <w:rPr>
                <w:rFonts w:ascii="宋体" w:eastAsia="宋体" w:hAnsi="宋体" w:hint="eastAsia"/>
              </w:rPr>
              <w:t>基本概念</w:t>
            </w:r>
            <w:r w:rsidRPr="00494BBE">
              <w:rPr>
                <w:rFonts w:ascii="宋体" w:eastAsia="宋体" w:hAnsi="宋体" w:hint="eastAsia"/>
                <w:szCs w:val="28"/>
              </w:rPr>
              <w:t>。掌握</w:t>
            </w:r>
            <w:r w:rsidRPr="00494BBE">
              <w:rPr>
                <w:rFonts w:ascii="宋体" w:eastAsia="宋体" w:hAnsi="宋体" w:hint="eastAsia"/>
              </w:rPr>
              <w:t>基元反应速度方程，</w:t>
            </w:r>
            <w:r w:rsidRPr="00494BBE">
              <w:rPr>
                <w:rFonts w:ascii="宋体" w:eastAsia="宋体" w:hAnsi="宋体" w:hint="eastAsia"/>
                <w:szCs w:val="28"/>
              </w:rPr>
              <w:t>复杂反应速度方程，速率常数k,</w:t>
            </w:r>
            <w:r w:rsidRPr="00494BBE">
              <w:rPr>
                <w:rFonts w:ascii="宋体" w:eastAsia="宋体" w:hAnsi="宋体" w:hint="eastAsia"/>
              </w:rPr>
              <w:t xml:space="preserve"> 反应机理, 反应速度方程推导。掌握</w:t>
            </w:r>
            <w:r w:rsidRPr="00494BBE">
              <w:rPr>
                <w:rFonts w:ascii="宋体" w:eastAsia="宋体" w:hAnsi="宋体" w:hint="eastAsia"/>
                <w:szCs w:val="21"/>
              </w:rPr>
              <w:t>反应级数，半衰期的概念和一级反应</w:t>
            </w:r>
            <w:r w:rsidRPr="00494BBE">
              <w:rPr>
                <w:rFonts w:ascii="宋体" w:eastAsia="宋体" w:hAnsi="宋体" w:hint="eastAsia"/>
              </w:rPr>
              <w:t>速度方程</w:t>
            </w:r>
            <w:r w:rsidRPr="00494BBE">
              <w:rPr>
                <w:rFonts w:ascii="宋体" w:eastAsia="宋体" w:hAnsi="宋体" w:hint="eastAsia"/>
                <w:szCs w:val="21"/>
              </w:rPr>
              <w:t>的积分式。熟悉</w:t>
            </w:r>
            <w:r w:rsidRPr="00494BBE">
              <w:rPr>
                <w:rFonts w:ascii="宋体" w:eastAsia="宋体" w:hAnsi="宋体" w:hint="eastAsia"/>
                <w:szCs w:val="28"/>
              </w:rPr>
              <w:t>阿伦尼乌斯公式及其应用，讨论</w:t>
            </w:r>
            <w:r w:rsidRPr="00494BBE">
              <w:rPr>
                <w:rFonts w:ascii="宋体" w:eastAsia="宋体" w:hAnsi="宋体" w:hint="eastAsia"/>
                <w:szCs w:val="21"/>
              </w:rPr>
              <w:t>温度对化学反应速率的</w:t>
            </w:r>
            <w:r w:rsidRPr="00494BBE">
              <w:rPr>
                <w:rFonts w:ascii="宋体" w:eastAsia="宋体" w:hAnsi="宋体" w:hint="eastAsia"/>
                <w:szCs w:val="32"/>
              </w:rPr>
              <w:t>影响。了解</w:t>
            </w:r>
            <w:r w:rsidRPr="00494BBE">
              <w:rPr>
                <w:rFonts w:ascii="宋体" w:eastAsia="宋体" w:hAnsi="宋体" w:hint="eastAsia"/>
              </w:rPr>
              <w:t>催化剂,催化反应机理,活化能降低。</w:t>
            </w:r>
            <w:r w:rsidRPr="00494BBE">
              <w:rPr>
                <w:rFonts w:ascii="宋体" w:eastAsia="宋体" w:hAnsi="宋体" w:hint="eastAsia"/>
                <w:szCs w:val="28"/>
              </w:rPr>
              <w:t>讨论</w:t>
            </w:r>
            <w:r w:rsidRPr="00494BBE">
              <w:rPr>
                <w:rFonts w:ascii="宋体" w:eastAsia="宋体" w:hAnsi="宋体" w:hint="eastAsia"/>
                <w:szCs w:val="21"/>
              </w:rPr>
              <w:t>催化剂对化学反应速率的</w:t>
            </w:r>
            <w:r w:rsidRPr="00494BBE">
              <w:rPr>
                <w:rFonts w:ascii="宋体" w:eastAsia="宋体" w:hAnsi="宋体" w:hint="eastAsia"/>
                <w:szCs w:val="32"/>
              </w:rPr>
              <w:t>影响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4BBE" w:rsidRPr="0034254B" w:rsidRDefault="00266C48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BBE" w:rsidRPr="002F12D4" w:rsidRDefault="00494BBE" w:rsidP="00423A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</w:t>
            </w:r>
            <w:r w:rsidR="00423A14"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4BBE" w:rsidRPr="002F12D4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4BBE" w:rsidRPr="002F12D4" w:rsidTr="00A16B67">
        <w:trPr>
          <w:trHeight w:val="968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94BBE" w:rsidRPr="0034254B" w:rsidRDefault="00494BBE" w:rsidP="001950D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五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酸碱平衡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94BBE" w:rsidRPr="00201E1F" w:rsidRDefault="00494BBE" w:rsidP="00201E1F">
            <w:pPr>
              <w:widowControl/>
              <w:jc w:val="left"/>
              <w:rPr>
                <w:rFonts w:ascii="宋体" w:eastAsia="宋体" w:hAnsi="宋体"/>
                <w:b/>
                <w:szCs w:val="21"/>
              </w:rPr>
            </w:pPr>
            <w:r w:rsidRPr="00201E1F">
              <w:rPr>
                <w:rFonts w:ascii="宋体" w:eastAsia="宋体" w:hAnsi="宋体" w:hint="eastAsia"/>
                <w:szCs w:val="21"/>
              </w:rPr>
              <w:t>了解</w:t>
            </w:r>
            <w:r w:rsidRPr="00201E1F">
              <w:rPr>
                <w:rFonts w:ascii="宋体" w:eastAsia="宋体" w:hAnsi="宋体"/>
                <w:szCs w:val="21"/>
              </w:rPr>
              <w:t>溶液概念、分类</w:t>
            </w:r>
            <w:r w:rsidRPr="00201E1F">
              <w:rPr>
                <w:rFonts w:ascii="宋体" w:eastAsia="宋体" w:hAnsi="宋体" w:hint="eastAsia"/>
                <w:szCs w:val="21"/>
              </w:rPr>
              <w:t>、</w:t>
            </w:r>
            <w:r w:rsidRPr="00201E1F">
              <w:rPr>
                <w:rFonts w:ascii="宋体" w:eastAsia="宋体" w:hAnsi="宋体"/>
                <w:szCs w:val="21"/>
              </w:rPr>
              <w:t>各种溶液浓度的表示方法、计算及相互换算。</w:t>
            </w:r>
            <w:r w:rsidRPr="00201E1F">
              <w:rPr>
                <w:rFonts w:ascii="宋体" w:eastAsia="宋体" w:hAnsi="宋体" w:hint="eastAsia"/>
                <w:szCs w:val="21"/>
              </w:rPr>
              <w:t>掌握</w:t>
            </w:r>
            <w:r w:rsidRPr="00201E1F">
              <w:rPr>
                <w:rFonts w:ascii="宋体" w:eastAsia="宋体" w:hAnsi="宋体"/>
                <w:szCs w:val="21"/>
              </w:rPr>
              <w:t>溶液凝固点下降，溶液沸点升高，溶液渗透压</w:t>
            </w:r>
            <w:r w:rsidRPr="00201E1F">
              <w:rPr>
                <w:rFonts w:ascii="宋体" w:eastAsia="宋体" w:hAnsi="宋体"/>
                <w:szCs w:val="28"/>
              </w:rPr>
              <w:t>，</w:t>
            </w:r>
            <w:r w:rsidRPr="00201E1F">
              <w:rPr>
                <w:rFonts w:ascii="宋体" w:eastAsia="宋体" w:hAnsi="宋体"/>
                <w:szCs w:val="21"/>
              </w:rPr>
              <w:t>非电解质稀溶液的依数性的应用。</w:t>
            </w:r>
            <w:r w:rsidRPr="00201E1F">
              <w:rPr>
                <w:rFonts w:ascii="宋体" w:eastAsia="宋体" w:hAnsi="宋体" w:hint="eastAsia"/>
                <w:szCs w:val="21"/>
              </w:rPr>
              <w:t>了解阿仑尼乌斯电离理论和</w:t>
            </w:r>
            <w:r w:rsidR="00201E1F" w:rsidRPr="00201E1F">
              <w:rPr>
                <w:rFonts w:ascii="宋体" w:eastAsia="宋体" w:hAnsi="宋体" w:hint="eastAsia"/>
                <w:szCs w:val="21"/>
              </w:rPr>
              <w:t>德拜-休克尔的“离子氛”概念。掌握酸碱质子理论中酸碱的概念，酸、碱共轭关系，酸碱强弱，溶剂效应。掌握水的电离，K</w:t>
            </w:r>
            <w:r w:rsidR="00201E1F" w:rsidRPr="00201E1F">
              <w:rPr>
                <w:rFonts w:ascii="宋体" w:eastAsia="宋体" w:hAnsi="宋体" w:hint="eastAsia"/>
                <w:szCs w:val="21"/>
                <w:vertAlign w:val="subscript"/>
              </w:rPr>
              <w:t>w</w:t>
            </w:r>
            <w:r w:rsidR="00201E1F" w:rsidRPr="00201E1F">
              <w:rPr>
                <w:rFonts w:ascii="宋体" w:eastAsia="宋体" w:hAnsi="宋体" w:hint="eastAsia"/>
                <w:szCs w:val="21"/>
              </w:rPr>
              <w:t>意义，pH值，电离常数，电离度等概念。熟悉同离子效应、盐效应对电离平衡的影响。掌握一元弱酸、多元弱酸、电离和pH计算。了解两性物质的电离。掌握缓冲溶液概念，缓冲作用原理，缓冲溶液的选择、pH计算、配制。了解酸碱指示剂的原理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4BBE" w:rsidRPr="0034254B" w:rsidRDefault="00494BBE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186CBE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BBE" w:rsidRPr="002F12D4" w:rsidRDefault="00494BBE" w:rsidP="00423A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</w:t>
            </w:r>
            <w:r w:rsidR="00423A14">
              <w:rPr>
                <w:rFonts w:ascii="Times New Roman" w:hAnsi="Times New Roman"/>
                <w:szCs w:val="21"/>
              </w:rPr>
              <w:t>94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4BBE" w:rsidRPr="002F12D4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4BBE" w:rsidRPr="002F12D4" w:rsidTr="00A16B67">
        <w:trPr>
          <w:trHeight w:val="99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94BBE" w:rsidRPr="0034254B" w:rsidRDefault="00494BBE" w:rsidP="001950D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六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沉淀溶解平衡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94BBE" w:rsidRPr="00201E1F" w:rsidRDefault="00423A14" w:rsidP="00423A1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201E1F" w:rsidRPr="00201E1F">
              <w:rPr>
                <w:rFonts w:ascii="宋体" w:eastAsia="宋体" w:hAnsi="宋体" w:hint="eastAsia"/>
                <w:szCs w:val="21"/>
              </w:rPr>
              <w:t>溶度积常数</w:t>
            </w:r>
            <w:r>
              <w:rPr>
                <w:rFonts w:ascii="宋体" w:eastAsia="宋体" w:hAnsi="宋体" w:hint="eastAsia"/>
                <w:szCs w:val="21"/>
              </w:rPr>
              <w:t>及其</w:t>
            </w:r>
            <w:r w:rsidR="00201E1F" w:rsidRPr="00201E1F">
              <w:rPr>
                <w:rFonts w:ascii="宋体" w:eastAsia="宋体" w:hAnsi="宋体" w:hint="eastAsia"/>
                <w:szCs w:val="21"/>
              </w:rPr>
              <w:t>与溶解度的关系。同离子效应、盐效应对沉淀平衡的影响，沉淀的生成，沉淀的溶解，分步沉淀，沉淀的转化，沉淀的控制与物质分离的有关计算。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4BBE" w:rsidRPr="0034254B" w:rsidRDefault="00266C48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BBE" w:rsidRPr="002F12D4" w:rsidRDefault="00494BBE" w:rsidP="00423A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</w:t>
            </w:r>
            <w:r w:rsidR="00423A14">
              <w:rPr>
                <w:rFonts w:ascii="Times New Roman" w:hAnsi="Times New Roman"/>
                <w:szCs w:val="21"/>
              </w:rPr>
              <w:t>109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4BBE" w:rsidRPr="002F12D4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4BBE" w:rsidRPr="002F12D4" w:rsidTr="00A16B67">
        <w:trPr>
          <w:trHeight w:val="91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94BBE" w:rsidRPr="0034254B" w:rsidRDefault="00494BBE" w:rsidP="001950D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原子结构与元素周期系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94BBE" w:rsidRPr="00201E1F" w:rsidRDefault="007636F6" w:rsidP="007636F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32"/>
              </w:rPr>
              <w:t>初步了解</w:t>
            </w:r>
            <w:r w:rsidR="00201E1F" w:rsidRPr="00201E1F">
              <w:rPr>
                <w:rFonts w:ascii="宋体" w:eastAsia="宋体" w:hAnsi="宋体" w:hint="eastAsia"/>
                <w:szCs w:val="32"/>
              </w:rPr>
              <w:t>玻尔理论主要内容，</w:t>
            </w:r>
            <w:r w:rsidR="00201E1F" w:rsidRPr="00201E1F">
              <w:rPr>
                <w:rFonts w:ascii="宋体" w:eastAsia="宋体" w:hAnsi="宋体" w:hint="eastAsia"/>
                <w:szCs w:val="21"/>
              </w:rPr>
              <w:t>玻尔理论对氢原子光谱的解释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201E1F" w:rsidRPr="00201E1F">
              <w:rPr>
                <w:rFonts w:ascii="宋体" w:eastAsia="宋体" w:hAnsi="宋体" w:hint="eastAsia"/>
                <w:szCs w:val="28"/>
              </w:rPr>
              <w:t>光的二象性，</w:t>
            </w:r>
            <w:r w:rsidR="00201E1F" w:rsidRPr="00201E1F">
              <w:rPr>
                <w:rFonts w:ascii="宋体" w:eastAsia="宋体" w:hAnsi="宋体" w:hint="eastAsia"/>
                <w:szCs w:val="32"/>
              </w:rPr>
              <w:t>德布罗意的预言，海森堡测不准原理。</w:t>
            </w:r>
            <w:r>
              <w:rPr>
                <w:rFonts w:ascii="宋体" w:eastAsia="宋体" w:hAnsi="宋体" w:hint="eastAsia"/>
                <w:szCs w:val="32"/>
              </w:rPr>
              <w:t>了解</w:t>
            </w:r>
            <w:r w:rsidR="00201E1F" w:rsidRPr="00201E1F">
              <w:rPr>
                <w:rFonts w:ascii="宋体" w:eastAsia="宋体" w:hAnsi="宋体" w:hint="eastAsia"/>
              </w:rPr>
              <w:t>薛定谔波动方程，</w:t>
            </w:r>
            <w:r w:rsidR="00201E1F" w:rsidRPr="00201E1F">
              <w:rPr>
                <w:rFonts w:ascii="宋体" w:eastAsia="宋体" w:hAnsi="宋体" w:hint="eastAsia"/>
                <w:szCs w:val="28"/>
              </w:rPr>
              <w:t>波函数。</w:t>
            </w:r>
            <w:r>
              <w:rPr>
                <w:rFonts w:ascii="宋体" w:eastAsia="宋体" w:hAnsi="宋体" w:hint="eastAsia"/>
                <w:szCs w:val="28"/>
              </w:rPr>
              <w:t>掌握</w:t>
            </w:r>
            <w:r w:rsidR="00201E1F" w:rsidRPr="00201E1F">
              <w:rPr>
                <w:rFonts w:ascii="宋体" w:eastAsia="宋体" w:hAnsi="宋体" w:hint="eastAsia"/>
              </w:rPr>
              <w:t>主量子数，角量子数，磁量子数，自旋量子数</w:t>
            </w:r>
            <w:r>
              <w:rPr>
                <w:rFonts w:ascii="宋体" w:eastAsia="宋体" w:hAnsi="宋体" w:hint="eastAsia"/>
              </w:rPr>
              <w:t>，原子轨道的角度分布和径向分布特征，</w:t>
            </w:r>
            <w:r w:rsidR="00201E1F" w:rsidRPr="00201E1F">
              <w:rPr>
                <w:rFonts w:ascii="宋体" w:eastAsia="宋体" w:hAnsi="宋体"/>
              </w:rPr>
              <w:t>Pauling</w:t>
            </w:r>
            <w:r w:rsidR="00201E1F" w:rsidRPr="00201E1F">
              <w:rPr>
                <w:rFonts w:ascii="宋体" w:eastAsia="宋体" w:hAnsi="宋体" w:hint="eastAsia"/>
              </w:rPr>
              <w:t>能级组，屏蔽效应，钻穿效应。</w:t>
            </w:r>
            <w:r>
              <w:rPr>
                <w:rFonts w:ascii="宋体" w:eastAsia="宋体" w:hAnsi="宋体" w:hint="eastAsia"/>
              </w:rPr>
              <w:t>了解</w:t>
            </w:r>
            <w:r w:rsidRPr="00201E1F">
              <w:rPr>
                <w:rFonts w:ascii="宋体" w:eastAsia="宋体" w:hAnsi="宋体" w:hint="eastAsia"/>
              </w:rPr>
              <w:t>Slater规则。</w:t>
            </w:r>
            <w:r>
              <w:rPr>
                <w:rFonts w:ascii="宋体" w:eastAsia="宋体" w:hAnsi="宋体" w:hint="eastAsia"/>
              </w:rPr>
              <w:t>掌握原子核外电子排布的写法。掌握</w:t>
            </w:r>
            <w:r w:rsidR="00201E1F" w:rsidRPr="00201E1F">
              <w:rPr>
                <w:rFonts w:ascii="宋体" w:eastAsia="宋体" w:hAnsi="宋体" w:hint="eastAsia"/>
              </w:rPr>
              <w:t>原子的电子层结构与族、周期的关系</w:t>
            </w:r>
            <w:r>
              <w:rPr>
                <w:rFonts w:ascii="宋体" w:eastAsia="宋体" w:hAnsi="宋体" w:hint="eastAsia"/>
              </w:rPr>
              <w:t>。掌握</w:t>
            </w:r>
            <w:r w:rsidR="00201E1F" w:rsidRPr="00201E1F">
              <w:rPr>
                <w:rFonts w:ascii="宋体" w:eastAsia="宋体" w:hAnsi="宋体" w:hint="eastAsia"/>
                <w:szCs w:val="33"/>
              </w:rPr>
              <w:t>元素周期表</w:t>
            </w:r>
            <w:r>
              <w:rPr>
                <w:rFonts w:ascii="宋体" w:eastAsia="宋体" w:hAnsi="宋体" w:hint="eastAsia"/>
                <w:szCs w:val="33"/>
              </w:rPr>
              <w:t>的结构</w:t>
            </w:r>
            <w:r w:rsidR="00201E1F" w:rsidRPr="00201E1F">
              <w:rPr>
                <w:rFonts w:ascii="宋体" w:eastAsia="宋体" w:hAnsi="宋体" w:hint="eastAsia"/>
                <w:szCs w:val="33"/>
              </w:rPr>
              <w:t>。</w:t>
            </w:r>
            <w:r>
              <w:rPr>
                <w:rFonts w:ascii="宋体" w:eastAsia="宋体" w:hAnsi="宋体" w:hint="eastAsia"/>
                <w:szCs w:val="33"/>
              </w:rPr>
              <w:t>较好了解</w:t>
            </w:r>
            <w:r w:rsidR="00201E1F" w:rsidRPr="00201E1F">
              <w:rPr>
                <w:rFonts w:ascii="宋体" w:eastAsia="宋体" w:hAnsi="宋体" w:hint="eastAsia"/>
                <w:szCs w:val="21"/>
              </w:rPr>
              <w:t>元素电离能、电子亲和势、电负性的意义及周期性变化，与周期表的关系。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4BBE" w:rsidRPr="0034254B" w:rsidRDefault="00266C48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BBE" w:rsidRPr="002F12D4" w:rsidRDefault="00494BBE" w:rsidP="00423A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</w:t>
            </w:r>
            <w:r w:rsidR="00423A14">
              <w:rPr>
                <w:rFonts w:ascii="Times New Roman" w:hAnsi="Times New Roman"/>
                <w:szCs w:val="21"/>
              </w:rPr>
              <w:t>170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4BBE" w:rsidRPr="002F12D4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4BBE" w:rsidRPr="002F12D4" w:rsidTr="00A16B67">
        <w:trPr>
          <w:trHeight w:val="139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494BBE" w:rsidRPr="0034254B" w:rsidRDefault="00494BBE" w:rsidP="001950D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分子结构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94BBE" w:rsidRPr="007636F6" w:rsidRDefault="007636F6" w:rsidP="007636F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7636F6">
              <w:rPr>
                <w:rFonts w:ascii="宋体" w:eastAsia="宋体" w:hAnsi="宋体" w:hint="eastAsia"/>
                <w:szCs w:val="21"/>
              </w:rPr>
              <w:t>掌握价键理论的要点，共价键的本质，键参数。掌握杂化轨道理论的要点和VSEPR理论的要点。熟悉离域大</w:t>
            </w:r>
            <w:r w:rsidRPr="007636F6">
              <w:rPr>
                <w:rFonts w:ascii="宋体" w:eastAsia="宋体" w:hAnsi="宋体" w:hint="eastAsia"/>
                <w:szCs w:val="28"/>
              </w:rPr>
              <w:sym w:font="Symbol" w:char="F070"/>
            </w:r>
            <w:r w:rsidRPr="007636F6">
              <w:rPr>
                <w:rFonts w:ascii="宋体" w:eastAsia="宋体" w:hAnsi="宋体" w:hint="eastAsia"/>
                <w:szCs w:val="28"/>
              </w:rPr>
              <w:t>键的形成过程。初步了解分子轨道理论的要点。掌握</w:t>
            </w:r>
            <w:r w:rsidRPr="007636F6">
              <w:rPr>
                <w:rFonts w:ascii="宋体" w:eastAsia="宋体" w:hAnsi="宋体" w:hint="eastAsia"/>
              </w:rPr>
              <w:t>范德华力</w:t>
            </w:r>
            <w:r w:rsidRPr="007636F6">
              <w:rPr>
                <w:rFonts w:ascii="宋体" w:eastAsia="宋体" w:hAnsi="宋体" w:hint="eastAsia"/>
                <w:kern w:val="0"/>
              </w:rPr>
              <w:t>，</w:t>
            </w:r>
            <w:r w:rsidRPr="007636F6">
              <w:rPr>
                <w:rFonts w:ascii="宋体" w:eastAsia="宋体" w:hAnsi="宋体" w:hint="eastAsia"/>
              </w:rPr>
              <w:t>氢键，分子间作用力对物质性质的影响。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4BBE" w:rsidRPr="0034254B" w:rsidRDefault="00266C48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BBE" w:rsidRPr="002F12D4" w:rsidRDefault="00494BBE" w:rsidP="00423A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</w:t>
            </w:r>
            <w:r w:rsidR="00423A14">
              <w:rPr>
                <w:rFonts w:ascii="Times New Roman" w:hAnsi="Times New Roman"/>
                <w:szCs w:val="21"/>
              </w:rPr>
              <w:t>203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4BBE" w:rsidRPr="002F12D4" w:rsidRDefault="00494BBE" w:rsidP="00494B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BA23F0" w:rsidRDefault="00BA23F0" w:rsidP="001950D5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5F180D" w:rsidRPr="005F180D" w:rsidRDefault="005F180D" w:rsidP="001950D5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5F180D">
        <w:rPr>
          <w:rFonts w:ascii="宋体" w:eastAsia="宋体" w:hAnsi="宋体" w:hint="eastAsia"/>
          <w:bCs/>
        </w:rPr>
        <w:t>1.《无机化学》  （第二版），朗建平，唐晓艳，陶建清 主编，南京大学出版社</w:t>
      </w:r>
      <w:r w:rsidRPr="005F180D">
        <w:rPr>
          <w:rFonts w:ascii="宋体" w:eastAsia="宋体" w:hAnsi="宋体" w:hint="eastAsia"/>
        </w:rPr>
        <w:t>。</w:t>
      </w:r>
    </w:p>
    <w:p w:rsidR="005F180D" w:rsidRPr="005F180D" w:rsidRDefault="005F180D" w:rsidP="001950D5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5F180D">
        <w:rPr>
          <w:rFonts w:ascii="宋体" w:eastAsia="宋体" w:hAnsi="宋体" w:hint="eastAsia"/>
        </w:rPr>
        <w:t>2.</w:t>
      </w:r>
      <w:r w:rsidRPr="005F180D">
        <w:rPr>
          <w:rFonts w:ascii="宋体" w:eastAsia="宋体" w:hAnsi="宋体" w:hint="eastAsia"/>
          <w:bCs/>
        </w:rPr>
        <w:t>《无机化学》  （第四版），北京师范大学编，高等教育出版社</w:t>
      </w:r>
      <w:r w:rsidRPr="005F180D">
        <w:rPr>
          <w:rFonts w:ascii="宋体" w:eastAsia="宋体" w:hAnsi="宋体" w:hint="eastAsia"/>
        </w:rPr>
        <w:t>。</w:t>
      </w:r>
    </w:p>
    <w:p w:rsidR="005F180D" w:rsidRDefault="005F180D" w:rsidP="001950D5">
      <w:pPr>
        <w:widowControl/>
        <w:spacing w:beforeLines="50" w:before="156" w:afterLines="50" w:after="156"/>
        <w:jc w:val="left"/>
        <w:rPr>
          <w:rFonts w:ascii="宋体" w:eastAsia="宋体" w:hAnsi="宋体"/>
          <w:bCs/>
        </w:rPr>
      </w:pPr>
      <w:r>
        <w:rPr>
          <w:rFonts w:ascii="宋体" w:eastAsia="宋体" w:hAnsi="宋体"/>
          <w:bCs/>
        </w:rPr>
        <w:t>3.</w:t>
      </w:r>
      <w:r w:rsidRPr="005F180D">
        <w:rPr>
          <w:rFonts w:ascii="宋体" w:eastAsia="宋体" w:hAnsi="宋体" w:hint="eastAsia"/>
          <w:bCs/>
        </w:rPr>
        <w:t xml:space="preserve"> </w:t>
      </w:r>
      <w:r>
        <w:rPr>
          <w:rFonts w:ascii="宋体" w:eastAsia="宋体" w:hAnsi="宋体" w:hint="eastAsia"/>
          <w:bCs/>
        </w:rPr>
        <w:t>《无机化学例题与习题</w:t>
      </w:r>
      <w:r w:rsidRPr="005F180D">
        <w:rPr>
          <w:rFonts w:ascii="宋体" w:eastAsia="宋体" w:hAnsi="宋体" w:hint="eastAsia"/>
          <w:bCs/>
        </w:rPr>
        <w:t>》（第</w:t>
      </w:r>
      <w:r>
        <w:rPr>
          <w:rFonts w:ascii="宋体" w:eastAsia="宋体" w:hAnsi="宋体" w:hint="eastAsia"/>
          <w:bCs/>
        </w:rPr>
        <w:t>四</w:t>
      </w:r>
      <w:r w:rsidRPr="005F180D">
        <w:rPr>
          <w:rFonts w:ascii="宋体" w:eastAsia="宋体" w:hAnsi="宋体" w:hint="eastAsia"/>
          <w:bCs/>
        </w:rPr>
        <w:t>版），</w:t>
      </w:r>
      <w:r>
        <w:rPr>
          <w:rFonts w:ascii="宋体" w:eastAsia="宋体" w:hAnsi="宋体" w:hint="eastAsia"/>
          <w:bCs/>
        </w:rPr>
        <w:t>徐家宁</w:t>
      </w:r>
      <w:r w:rsidRPr="005F180D">
        <w:rPr>
          <w:rFonts w:ascii="宋体" w:eastAsia="宋体" w:hAnsi="宋体" w:hint="eastAsia"/>
          <w:bCs/>
        </w:rPr>
        <w:t>，</w:t>
      </w:r>
      <w:r>
        <w:rPr>
          <w:rFonts w:ascii="宋体" w:eastAsia="宋体" w:hAnsi="宋体" w:hint="eastAsia"/>
          <w:bCs/>
        </w:rPr>
        <w:t>王莉</w:t>
      </w:r>
      <w:r w:rsidRPr="005F180D">
        <w:rPr>
          <w:rFonts w:ascii="宋体" w:eastAsia="宋体" w:hAnsi="宋体" w:hint="eastAsia"/>
          <w:bCs/>
        </w:rPr>
        <w:t xml:space="preserve"> </w:t>
      </w:r>
      <w:r>
        <w:rPr>
          <w:rFonts w:ascii="宋体" w:eastAsia="宋体" w:hAnsi="宋体" w:hint="eastAsia"/>
          <w:bCs/>
        </w:rPr>
        <w:t>，张丽荣，于杰辉，宋天佑</w:t>
      </w:r>
      <w:r w:rsidRPr="005F180D">
        <w:rPr>
          <w:rFonts w:ascii="宋体" w:eastAsia="宋体" w:hAnsi="宋体" w:hint="eastAsia"/>
          <w:bCs/>
        </w:rPr>
        <w:t xml:space="preserve"> 编，</w:t>
      </w:r>
      <w:r>
        <w:rPr>
          <w:rFonts w:ascii="宋体" w:eastAsia="宋体" w:hAnsi="宋体" w:hint="eastAsia"/>
          <w:bCs/>
        </w:rPr>
        <w:t>高等教育</w:t>
      </w:r>
      <w:r w:rsidRPr="005F180D">
        <w:rPr>
          <w:rFonts w:ascii="宋体" w:eastAsia="宋体" w:hAnsi="宋体" w:hint="eastAsia"/>
          <w:bCs/>
        </w:rPr>
        <w:t>出版社。</w:t>
      </w:r>
    </w:p>
    <w:p w:rsidR="005F180D" w:rsidRPr="005F180D" w:rsidRDefault="005F180D" w:rsidP="001950D5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/>
          <w:bCs/>
        </w:rPr>
        <w:t>4</w:t>
      </w:r>
      <w:r w:rsidRPr="005F180D">
        <w:rPr>
          <w:rFonts w:ascii="宋体" w:eastAsia="宋体" w:hAnsi="宋体" w:hint="eastAsia"/>
          <w:bCs/>
        </w:rPr>
        <w:t>.《无机化学实验》（第三版），朗建平，卞国庆 ，贾定先 主编，南京大学出版社。</w:t>
      </w:r>
    </w:p>
    <w:p w:rsidR="00E76E34" w:rsidRDefault="00E76E34" w:rsidP="001950D5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:rsidR="005F180D" w:rsidRPr="005F180D" w:rsidRDefault="005F180D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bCs/>
        </w:rPr>
      </w:pPr>
      <w:r w:rsidRPr="005F180D">
        <w:rPr>
          <w:rFonts w:ascii="宋体" w:eastAsia="宋体" w:hAnsi="宋体" w:hint="eastAsia"/>
          <w:bCs/>
        </w:rPr>
        <w:t>授课方式：陈述法，案例分析，师生互动，翻转课堂、小组讨论等</w:t>
      </w:r>
    </w:p>
    <w:p w:rsidR="005F180D" w:rsidRPr="005F180D" w:rsidRDefault="005F180D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bCs/>
        </w:rPr>
      </w:pPr>
      <w:r w:rsidRPr="005F180D">
        <w:rPr>
          <w:rFonts w:ascii="宋体" w:eastAsia="宋体" w:hAnsi="宋体" w:hint="eastAsia"/>
          <w:bCs/>
        </w:rPr>
        <w:t>基本要求：</w:t>
      </w:r>
    </w:p>
    <w:p w:rsidR="005F180D" w:rsidRPr="005F180D" w:rsidRDefault="005F180D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bCs/>
        </w:rPr>
      </w:pPr>
      <w:r w:rsidRPr="005F180D">
        <w:rPr>
          <w:rFonts w:ascii="宋体" w:eastAsia="宋体" w:hAnsi="宋体" w:hint="eastAsia"/>
          <w:bCs/>
        </w:rPr>
        <w:t>1. 课前通过智慧树等教学平台观看小微课视频，做好预习，大约0.5小时。</w:t>
      </w:r>
    </w:p>
    <w:p w:rsidR="005F180D" w:rsidRDefault="005F180D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bCs/>
        </w:rPr>
      </w:pPr>
      <w:r w:rsidRPr="005F180D">
        <w:rPr>
          <w:rFonts w:ascii="宋体" w:eastAsia="宋体" w:hAnsi="宋体" w:hint="eastAsia"/>
          <w:bCs/>
        </w:rPr>
        <w:t>2</w:t>
      </w:r>
      <w:r w:rsidRPr="005F180D">
        <w:rPr>
          <w:rFonts w:ascii="宋体" w:eastAsia="宋体" w:hAnsi="宋体"/>
          <w:bCs/>
        </w:rPr>
        <w:t xml:space="preserve">. </w:t>
      </w:r>
      <w:r w:rsidRPr="005F180D">
        <w:rPr>
          <w:rFonts w:ascii="宋体" w:eastAsia="宋体" w:hAnsi="宋体" w:hint="eastAsia"/>
          <w:bCs/>
        </w:rPr>
        <w:t>课堂上</w:t>
      </w:r>
      <w:r w:rsidRPr="005F180D">
        <w:rPr>
          <w:rFonts w:ascii="宋体" w:eastAsia="宋体" w:hAnsi="宋体"/>
          <w:bCs/>
        </w:rPr>
        <w:t>通过讲授</w:t>
      </w:r>
      <w:r w:rsidRPr="005F180D">
        <w:rPr>
          <w:rFonts w:ascii="宋体" w:eastAsia="宋体" w:hAnsi="宋体" w:hint="eastAsia"/>
          <w:bCs/>
        </w:rPr>
        <w:t>重、难点，用案例分析、小组讨论等方式帮助学生理解知识点。</w:t>
      </w:r>
    </w:p>
    <w:p w:rsidR="00D417A1" w:rsidRDefault="005F180D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F180D">
        <w:rPr>
          <w:rFonts w:ascii="宋体" w:eastAsia="宋体" w:hAnsi="宋体" w:hint="eastAsia"/>
          <w:bCs/>
        </w:rPr>
        <w:t>3. 课后通过习题的练习，结合习题课，巩固对知识重点和难点的理解和掌握。</w:t>
      </w:r>
    </w:p>
    <w:p w:rsidR="00D417A1" w:rsidRPr="00F56396" w:rsidRDefault="00D417A1" w:rsidP="001950D5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1950D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:rsidR="00D417A1" w:rsidRPr="00D504B7" w:rsidRDefault="00022CBB" w:rsidP="001950D5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lastRenderedPageBreak/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393"/>
        <w:gridCol w:w="3305"/>
      </w:tblGrid>
      <w:tr w:rsidR="00D417A1" w:rsidTr="007636F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1950D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393" w:type="dxa"/>
            <w:vAlign w:val="center"/>
          </w:tcPr>
          <w:p w:rsidR="00D417A1" w:rsidRDefault="00D417A1" w:rsidP="001950D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3305" w:type="dxa"/>
            <w:vAlign w:val="center"/>
          </w:tcPr>
          <w:p w:rsidR="00D417A1" w:rsidRDefault="00D417A1" w:rsidP="001950D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636F6" w:rsidTr="007636F6">
        <w:trPr>
          <w:trHeight w:val="567"/>
          <w:jc w:val="center"/>
        </w:trPr>
        <w:tc>
          <w:tcPr>
            <w:tcW w:w="2847" w:type="dxa"/>
            <w:vAlign w:val="center"/>
          </w:tcPr>
          <w:p w:rsidR="007636F6" w:rsidRPr="00285327" w:rsidRDefault="007636F6" w:rsidP="001950D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393" w:type="dxa"/>
            <w:vAlign w:val="center"/>
          </w:tcPr>
          <w:p w:rsidR="007636F6" w:rsidRPr="001159D6" w:rsidRDefault="007636F6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知识储备</w:t>
            </w:r>
          </w:p>
        </w:tc>
        <w:tc>
          <w:tcPr>
            <w:tcW w:w="3305" w:type="dxa"/>
            <w:vAlign w:val="center"/>
          </w:tcPr>
          <w:p w:rsidR="007636F6" w:rsidRPr="001159D6" w:rsidRDefault="007636F6" w:rsidP="001950D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问答</w:t>
            </w:r>
            <w:r w:rsidRPr="001159D6">
              <w:rPr>
                <w:rFonts w:ascii="宋体" w:eastAsia="宋体" w:hAnsi="宋体" w:hint="eastAsia"/>
              </w:rPr>
              <w:t>题，选择题，</w:t>
            </w:r>
            <w:r>
              <w:rPr>
                <w:rFonts w:ascii="宋体" w:eastAsia="宋体" w:hAnsi="宋体" w:hint="eastAsia"/>
              </w:rPr>
              <w:t>计算题</w:t>
            </w:r>
          </w:p>
        </w:tc>
      </w:tr>
      <w:tr w:rsidR="007636F6" w:rsidTr="007636F6">
        <w:trPr>
          <w:trHeight w:val="567"/>
          <w:jc w:val="center"/>
        </w:trPr>
        <w:tc>
          <w:tcPr>
            <w:tcW w:w="2847" w:type="dxa"/>
            <w:vAlign w:val="center"/>
          </w:tcPr>
          <w:p w:rsidR="007636F6" w:rsidRPr="00285327" w:rsidRDefault="007636F6" w:rsidP="001950D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393" w:type="dxa"/>
            <w:vAlign w:val="center"/>
          </w:tcPr>
          <w:p w:rsidR="007636F6" w:rsidRPr="001159D6" w:rsidRDefault="007636F6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能力达成</w:t>
            </w:r>
          </w:p>
        </w:tc>
        <w:tc>
          <w:tcPr>
            <w:tcW w:w="3305" w:type="dxa"/>
            <w:vAlign w:val="center"/>
          </w:tcPr>
          <w:p w:rsidR="007636F6" w:rsidRPr="001159D6" w:rsidRDefault="007636F6" w:rsidP="001950D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问答</w:t>
            </w:r>
            <w:r w:rsidRPr="001159D6">
              <w:rPr>
                <w:rFonts w:ascii="宋体" w:eastAsia="宋体" w:hAnsi="宋体" w:hint="eastAsia"/>
              </w:rPr>
              <w:t>题，选择题，</w:t>
            </w:r>
            <w:r>
              <w:rPr>
                <w:rFonts w:ascii="宋体" w:eastAsia="宋体" w:hAnsi="宋体" w:hint="eastAsia"/>
              </w:rPr>
              <w:t>计算题</w:t>
            </w:r>
          </w:p>
        </w:tc>
      </w:tr>
      <w:tr w:rsidR="007636F6" w:rsidTr="007636F6">
        <w:trPr>
          <w:trHeight w:val="567"/>
          <w:jc w:val="center"/>
        </w:trPr>
        <w:tc>
          <w:tcPr>
            <w:tcW w:w="2847" w:type="dxa"/>
            <w:vAlign w:val="center"/>
          </w:tcPr>
          <w:p w:rsidR="007636F6" w:rsidRPr="00285327" w:rsidRDefault="007636F6" w:rsidP="001950D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393" w:type="dxa"/>
            <w:vAlign w:val="center"/>
          </w:tcPr>
          <w:p w:rsidR="007636F6" w:rsidRPr="001159D6" w:rsidRDefault="007636F6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素质养成</w:t>
            </w:r>
          </w:p>
        </w:tc>
        <w:tc>
          <w:tcPr>
            <w:tcW w:w="3305" w:type="dxa"/>
            <w:vAlign w:val="center"/>
          </w:tcPr>
          <w:p w:rsidR="007636F6" w:rsidRPr="001159D6" w:rsidRDefault="007636F6" w:rsidP="001950D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问答</w:t>
            </w:r>
            <w:r w:rsidRPr="001159D6">
              <w:rPr>
                <w:rFonts w:ascii="宋体" w:eastAsia="宋体" w:hAnsi="宋体" w:hint="eastAsia"/>
              </w:rPr>
              <w:t>题，</w:t>
            </w:r>
            <w:r>
              <w:rPr>
                <w:rFonts w:ascii="宋体" w:eastAsia="宋体" w:hAnsi="宋体" w:hint="eastAsia"/>
              </w:rPr>
              <w:t>计算题</w:t>
            </w:r>
          </w:p>
        </w:tc>
      </w:tr>
      <w:tr w:rsidR="007636F6" w:rsidTr="007636F6">
        <w:trPr>
          <w:trHeight w:val="567"/>
          <w:jc w:val="center"/>
        </w:trPr>
        <w:tc>
          <w:tcPr>
            <w:tcW w:w="2847" w:type="dxa"/>
            <w:vAlign w:val="center"/>
          </w:tcPr>
          <w:p w:rsidR="007636F6" w:rsidRPr="00285327" w:rsidRDefault="007636F6" w:rsidP="001950D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 w:rsidR="002F301C">
              <w:rPr>
                <w:rFonts w:hAnsi="宋体" w:hint="eastAsia"/>
              </w:rPr>
              <w:t>4</w:t>
            </w:r>
          </w:p>
        </w:tc>
        <w:tc>
          <w:tcPr>
            <w:tcW w:w="2393" w:type="dxa"/>
            <w:vAlign w:val="center"/>
          </w:tcPr>
          <w:p w:rsidR="007636F6" w:rsidRPr="001159D6" w:rsidRDefault="007636F6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能力达成</w:t>
            </w:r>
          </w:p>
        </w:tc>
        <w:tc>
          <w:tcPr>
            <w:tcW w:w="3305" w:type="dxa"/>
            <w:vAlign w:val="center"/>
          </w:tcPr>
          <w:p w:rsidR="007636F6" w:rsidRPr="001159D6" w:rsidRDefault="007636F6" w:rsidP="001950D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4263D">
              <w:rPr>
                <w:rFonts w:ascii="宋体" w:eastAsia="宋体" w:hAnsi="宋体" w:hint="eastAsia"/>
                <w:bCs/>
                <w:szCs w:val="21"/>
              </w:rPr>
              <w:t>翻转课堂</w:t>
            </w:r>
            <w:r>
              <w:rPr>
                <w:rFonts w:ascii="宋体" w:eastAsia="宋体" w:hAnsi="宋体" w:hint="eastAsia"/>
                <w:bCs/>
                <w:szCs w:val="21"/>
              </w:rPr>
              <w:t>，小论文</w:t>
            </w:r>
          </w:p>
        </w:tc>
      </w:tr>
    </w:tbl>
    <w:p w:rsidR="00DD7B5F" w:rsidRDefault="00DD7B5F" w:rsidP="001950D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:rsidR="00C54636" w:rsidRPr="00DD7B5F" w:rsidRDefault="00DD7B5F" w:rsidP="001950D5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:rsidR="00423A14" w:rsidRPr="00423A14" w:rsidRDefault="00423A14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423A14">
        <w:rPr>
          <w:rFonts w:ascii="宋体" w:eastAsia="宋体" w:hAnsi="宋体" w:hint="eastAsia"/>
        </w:rPr>
        <w:t>本课程为考试课，考核成绩构成为：</w:t>
      </w:r>
      <w:r w:rsidRPr="00423A14">
        <w:rPr>
          <w:rFonts w:ascii="宋体" w:eastAsia="宋体" w:hAnsi="宋体"/>
        </w:rPr>
        <w:t>过程化成绩4</w:t>
      </w:r>
      <w:r>
        <w:rPr>
          <w:rFonts w:ascii="宋体" w:eastAsia="宋体" w:hAnsi="宋体"/>
        </w:rPr>
        <w:t>0</w:t>
      </w:r>
      <w:r w:rsidRPr="00423A14">
        <w:rPr>
          <w:rFonts w:ascii="宋体" w:eastAsia="宋体" w:hAnsi="宋体"/>
        </w:rPr>
        <w:t>% + 期中考试2</w:t>
      </w:r>
      <w:r w:rsidRPr="00423A14">
        <w:rPr>
          <w:rFonts w:ascii="宋体" w:eastAsia="宋体" w:hAnsi="宋体" w:hint="eastAsia"/>
        </w:rPr>
        <w:t>0</w:t>
      </w:r>
      <w:r w:rsidRPr="00423A14">
        <w:rPr>
          <w:rFonts w:ascii="宋体" w:eastAsia="宋体" w:hAnsi="宋体"/>
        </w:rPr>
        <w:t>% + 期末考试成绩</w:t>
      </w:r>
      <w:r>
        <w:rPr>
          <w:rFonts w:ascii="宋体" w:eastAsia="宋体" w:hAnsi="宋体"/>
        </w:rPr>
        <w:t>40</w:t>
      </w:r>
      <w:r w:rsidRPr="00423A14">
        <w:rPr>
          <w:rFonts w:ascii="宋体" w:eastAsia="宋体" w:hAnsi="宋体"/>
        </w:rPr>
        <w:t>%。</w:t>
      </w:r>
    </w:p>
    <w:p w:rsidR="00423A14" w:rsidRPr="00423A14" w:rsidRDefault="00423A14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423A14">
        <w:rPr>
          <w:rFonts w:ascii="宋体" w:eastAsia="宋体" w:hAnsi="宋体" w:hint="eastAsia"/>
        </w:rPr>
        <w:t>（1）</w:t>
      </w:r>
      <w:r w:rsidRPr="00423A14">
        <w:rPr>
          <w:rFonts w:ascii="宋体" w:eastAsia="宋体" w:hAnsi="宋体"/>
        </w:rPr>
        <w:t>过程化成绩由平时作业、章节/单元测验、</w:t>
      </w:r>
      <w:r w:rsidRPr="00423A14">
        <w:rPr>
          <w:rFonts w:ascii="宋体" w:eastAsia="宋体" w:hAnsi="宋体" w:hint="eastAsia"/>
          <w:bCs/>
        </w:rPr>
        <w:t>翻转课堂，小论文</w:t>
      </w:r>
      <w:r w:rsidRPr="00423A14">
        <w:rPr>
          <w:rFonts w:ascii="宋体" w:eastAsia="宋体" w:hAnsi="宋体"/>
        </w:rPr>
        <w:t>等成绩组成。</w:t>
      </w:r>
    </w:p>
    <w:p w:rsidR="00423A14" w:rsidRPr="00423A14" w:rsidRDefault="00423A14" w:rsidP="001950D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423A14">
        <w:rPr>
          <w:rFonts w:ascii="宋体" w:eastAsia="宋体" w:hAnsi="宋体" w:hint="eastAsia"/>
        </w:rPr>
        <w:t>（2）期中考试和</w:t>
      </w:r>
      <w:r w:rsidRPr="00423A14">
        <w:rPr>
          <w:rFonts w:ascii="宋体" w:eastAsia="宋体" w:hAnsi="宋体"/>
        </w:rPr>
        <w:t>期末考试以闭卷形式进行。试卷考核围绕课程目标考察学生专业基础知识、问题分析、</w:t>
      </w:r>
      <w:r w:rsidRPr="00423A14">
        <w:rPr>
          <w:rFonts w:ascii="宋体" w:eastAsia="宋体" w:hAnsi="宋体" w:hint="eastAsia"/>
        </w:rPr>
        <w:t>解决问题的能力。</w:t>
      </w:r>
    </w:p>
    <w:p w:rsidR="00B03909" w:rsidRDefault="00DD7B5F" w:rsidP="001950D5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802827" w:rsidRPr="00DD7B5F" w:rsidRDefault="00802827" w:rsidP="001950D5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6"/>
        <w:gridCol w:w="1134"/>
        <w:gridCol w:w="992"/>
        <w:gridCol w:w="993"/>
        <w:gridCol w:w="3118"/>
      </w:tblGrid>
      <w:tr w:rsidR="00802827" w:rsidRPr="00802827" w:rsidTr="00030D5C">
        <w:trPr>
          <w:trHeight w:val="1569"/>
          <w:jc w:val="center"/>
        </w:trPr>
        <w:tc>
          <w:tcPr>
            <w:tcW w:w="188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szCs w:val="21"/>
              </w:rPr>
            </w:pPr>
            <w:r w:rsidRPr="00802827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802827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 w:rsidRPr="00802827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802827">
              <w:rPr>
                <w:rFonts w:ascii="宋体" w:eastAsia="宋体" w:hAnsi="宋体"/>
                <w:b/>
                <w:bCs/>
                <w:szCs w:val="21"/>
              </w:rPr>
              <w:t xml:space="preserve">    </w:t>
            </w:r>
            <w:r w:rsidRPr="00802827">
              <w:rPr>
                <w:rFonts w:ascii="宋体" w:eastAsia="宋体" w:hAnsi="宋体" w:hint="eastAsia"/>
                <w:b/>
                <w:bCs/>
                <w:szCs w:val="21"/>
              </w:rPr>
              <w:t>考核占比</w:t>
            </w:r>
          </w:p>
          <w:p w:rsidR="00802827" w:rsidRPr="00802827" w:rsidRDefault="00802827" w:rsidP="001950D5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szCs w:val="21"/>
              </w:rPr>
            </w:pPr>
            <w:r w:rsidRPr="00802827">
              <w:rPr>
                <w:rFonts w:ascii="宋体" w:eastAsia="宋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02827">
              <w:rPr>
                <w:rFonts w:ascii="宋体" w:eastAsia="宋体" w:hAnsi="宋体"/>
                <w:b/>
                <w:bCs/>
                <w:szCs w:val="21"/>
              </w:rPr>
              <w:t>平时（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  <w:r w:rsidRPr="00802827">
              <w:rPr>
                <w:rFonts w:ascii="宋体" w:eastAsia="宋体" w:hAnsi="宋体"/>
                <w:b/>
                <w:bCs/>
                <w:szCs w:val="21"/>
              </w:rPr>
              <w:t>%）</w:t>
            </w:r>
          </w:p>
        </w:tc>
        <w:tc>
          <w:tcPr>
            <w:tcW w:w="992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02827">
              <w:rPr>
                <w:rFonts w:ascii="宋体" w:eastAsia="宋体" w:hAnsi="宋体"/>
                <w:b/>
                <w:bCs/>
                <w:szCs w:val="21"/>
              </w:rPr>
              <w:t>期</w:t>
            </w:r>
            <w:r w:rsidRPr="00802827"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  <w:r w:rsidRPr="00802827">
              <w:rPr>
                <w:rFonts w:ascii="宋体" w:eastAsia="宋体" w:hAnsi="宋体"/>
                <w:b/>
                <w:bCs/>
                <w:szCs w:val="21"/>
              </w:rPr>
              <w:t>（</w:t>
            </w:r>
            <w:r w:rsidRPr="00802827">
              <w:rPr>
                <w:rFonts w:ascii="宋体" w:eastAsia="宋体" w:hAnsi="宋体" w:hint="eastAsia"/>
                <w:b/>
                <w:bCs/>
                <w:szCs w:val="21"/>
              </w:rPr>
              <w:t>20</w:t>
            </w:r>
            <w:r w:rsidRPr="00802827">
              <w:rPr>
                <w:rFonts w:ascii="宋体" w:eastAsia="宋体" w:hAnsi="宋体"/>
                <w:b/>
                <w:bCs/>
                <w:szCs w:val="21"/>
              </w:rPr>
              <w:t>%）</w:t>
            </w:r>
          </w:p>
        </w:tc>
        <w:tc>
          <w:tcPr>
            <w:tcW w:w="993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02827">
              <w:rPr>
                <w:rFonts w:ascii="宋体" w:eastAsia="宋体" w:hAnsi="宋体"/>
                <w:b/>
                <w:bCs/>
                <w:szCs w:val="21"/>
              </w:rPr>
              <w:t>期末（</w:t>
            </w:r>
            <w:r>
              <w:rPr>
                <w:rFonts w:ascii="宋体" w:eastAsia="宋体" w:hAnsi="宋体"/>
                <w:b/>
                <w:bCs/>
                <w:szCs w:val="21"/>
              </w:rPr>
              <w:t>40</w:t>
            </w:r>
            <w:r w:rsidRPr="00802827">
              <w:rPr>
                <w:rFonts w:ascii="宋体" w:eastAsia="宋体" w:hAnsi="宋体"/>
                <w:b/>
                <w:bCs/>
                <w:szCs w:val="21"/>
              </w:rPr>
              <w:t>%）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02827">
              <w:rPr>
                <w:rFonts w:ascii="宋体" w:eastAsia="宋体" w:hAnsi="宋体"/>
                <w:b/>
                <w:bCs/>
                <w:szCs w:val="21"/>
              </w:rPr>
              <w:t>总评达成度</w:t>
            </w:r>
          </w:p>
        </w:tc>
      </w:tr>
      <w:tr w:rsidR="00802827" w:rsidRPr="00802827" w:rsidTr="00030D5C">
        <w:trPr>
          <w:trHeight w:val="1031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/>
                <w:szCs w:val="21"/>
              </w:rPr>
              <w:t>课程目标1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  <w:r w:rsidRPr="00802827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5%</w:t>
            </w:r>
          </w:p>
        </w:tc>
        <w:tc>
          <w:tcPr>
            <w:tcW w:w="993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  <w:r w:rsidRPr="0080282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/>
                <w:szCs w:val="21"/>
              </w:rPr>
              <w:t>{0.</w:t>
            </w:r>
            <w:r>
              <w:rPr>
                <w:rFonts w:ascii="宋体" w:eastAsia="宋体" w:hAnsi="宋体"/>
                <w:szCs w:val="21"/>
              </w:rPr>
              <w:t>15</w:t>
            </w:r>
            <w:r w:rsidRPr="00802827">
              <w:rPr>
                <w:rFonts w:ascii="宋体" w:eastAsia="宋体" w:hAnsi="宋体"/>
                <w:szCs w:val="21"/>
              </w:rPr>
              <w:t>ｘ平时目标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成绩+0.</w:t>
            </w:r>
            <w:r w:rsidRPr="00802827">
              <w:rPr>
                <w:rFonts w:ascii="宋体" w:eastAsia="宋体" w:hAnsi="宋体" w:hint="eastAsia"/>
                <w:szCs w:val="21"/>
              </w:rPr>
              <w:t>05</w:t>
            </w:r>
            <w:r w:rsidRPr="00802827">
              <w:rPr>
                <w:rFonts w:ascii="宋体" w:eastAsia="宋体" w:hAnsi="宋体"/>
                <w:szCs w:val="21"/>
              </w:rPr>
              <w:t>ｘ期</w:t>
            </w:r>
            <w:r w:rsidRPr="00802827">
              <w:rPr>
                <w:rFonts w:ascii="宋体" w:eastAsia="宋体" w:hAnsi="宋体" w:hint="eastAsia"/>
                <w:szCs w:val="21"/>
              </w:rPr>
              <w:t>中</w:t>
            </w:r>
            <w:r w:rsidRPr="00802827">
              <w:rPr>
                <w:rFonts w:ascii="宋体" w:eastAsia="宋体" w:hAnsi="宋体"/>
                <w:szCs w:val="21"/>
              </w:rPr>
              <w:t>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</w:t>
            </w:r>
            <w:r>
              <w:rPr>
                <w:rFonts w:ascii="宋体" w:eastAsia="宋体" w:hAnsi="宋体" w:hint="eastAsia"/>
                <w:szCs w:val="21"/>
              </w:rPr>
              <w:t>+0.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ｘ期</w:t>
            </w:r>
            <w:r w:rsidRPr="00802827">
              <w:rPr>
                <w:rFonts w:ascii="宋体" w:eastAsia="宋体" w:hAnsi="宋体" w:hint="eastAsia"/>
                <w:szCs w:val="21"/>
              </w:rPr>
              <w:t>末</w:t>
            </w:r>
            <w:r w:rsidRPr="00802827">
              <w:rPr>
                <w:rFonts w:ascii="宋体" w:eastAsia="宋体" w:hAnsi="宋体"/>
                <w:szCs w:val="21"/>
              </w:rPr>
              <w:t>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成绩}/</w:t>
            </w:r>
            <w:r w:rsidRPr="00802827">
              <w:rPr>
                <w:rFonts w:ascii="宋体" w:eastAsia="宋体" w:hAnsi="宋体" w:hint="eastAsia"/>
                <w:szCs w:val="21"/>
              </w:rPr>
              <w:t>30。</w:t>
            </w:r>
          </w:p>
        </w:tc>
      </w:tr>
      <w:tr w:rsidR="00802827" w:rsidRPr="00802827" w:rsidTr="00030D5C">
        <w:trPr>
          <w:trHeight w:val="679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/>
                <w:szCs w:val="21"/>
              </w:rPr>
              <w:t>课程目标2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992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5%</w:t>
            </w:r>
          </w:p>
        </w:tc>
        <w:tc>
          <w:tcPr>
            <w:tcW w:w="993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20</w:t>
            </w:r>
            <w:r w:rsidRPr="0080282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/>
                <w:szCs w:val="21"/>
              </w:rPr>
              <w:t>{0.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802827">
              <w:rPr>
                <w:rFonts w:ascii="宋体" w:eastAsia="宋体" w:hAnsi="宋体"/>
                <w:szCs w:val="21"/>
              </w:rPr>
              <w:t>ｘ平时目标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成绩+0.</w:t>
            </w:r>
            <w:r w:rsidR="00954166">
              <w:rPr>
                <w:rFonts w:ascii="宋体" w:eastAsia="宋体" w:hAnsi="宋体"/>
                <w:szCs w:val="21"/>
              </w:rPr>
              <w:t>05</w:t>
            </w:r>
            <w:r w:rsidRPr="00802827">
              <w:rPr>
                <w:rFonts w:ascii="宋体" w:eastAsia="宋体" w:hAnsi="宋体"/>
                <w:szCs w:val="21"/>
              </w:rPr>
              <w:t>ｘ期</w:t>
            </w:r>
            <w:r w:rsidRPr="00802827">
              <w:rPr>
                <w:rFonts w:ascii="宋体" w:eastAsia="宋体" w:hAnsi="宋体" w:hint="eastAsia"/>
                <w:szCs w:val="21"/>
              </w:rPr>
              <w:t>中</w:t>
            </w:r>
            <w:r w:rsidRPr="00802827">
              <w:rPr>
                <w:rFonts w:ascii="宋体" w:eastAsia="宋体" w:hAnsi="宋体"/>
                <w:szCs w:val="21"/>
              </w:rPr>
              <w:t>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</w:t>
            </w:r>
            <w:r w:rsidRPr="00802827">
              <w:rPr>
                <w:rFonts w:ascii="宋体" w:eastAsia="宋体" w:hAnsi="宋体" w:hint="eastAsia"/>
                <w:szCs w:val="21"/>
              </w:rPr>
              <w:t>+0.2</w:t>
            </w:r>
            <w:r w:rsidRPr="00802827">
              <w:rPr>
                <w:rFonts w:ascii="宋体" w:eastAsia="宋体" w:hAnsi="宋体"/>
                <w:szCs w:val="21"/>
              </w:rPr>
              <w:t>ｘ期</w:t>
            </w:r>
            <w:r w:rsidRPr="00802827">
              <w:rPr>
                <w:rFonts w:ascii="宋体" w:eastAsia="宋体" w:hAnsi="宋体" w:hint="eastAsia"/>
                <w:szCs w:val="21"/>
              </w:rPr>
              <w:t>末</w:t>
            </w:r>
            <w:r w:rsidRPr="00802827">
              <w:rPr>
                <w:rFonts w:ascii="宋体" w:eastAsia="宋体" w:hAnsi="宋体"/>
                <w:szCs w:val="21"/>
              </w:rPr>
              <w:t>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成绩}/</w:t>
            </w:r>
            <w:r w:rsidRPr="00802827">
              <w:rPr>
                <w:rFonts w:ascii="宋体" w:eastAsia="宋体" w:hAnsi="宋体" w:hint="eastAsia"/>
                <w:szCs w:val="21"/>
              </w:rPr>
              <w:t>40。</w:t>
            </w:r>
          </w:p>
        </w:tc>
      </w:tr>
      <w:tr w:rsidR="00802827" w:rsidRPr="00802827" w:rsidTr="00030D5C">
        <w:trPr>
          <w:trHeight w:val="1124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/>
                <w:szCs w:val="21"/>
              </w:rPr>
              <w:t>课程目标3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5</w:t>
            </w:r>
            <w:r w:rsidRPr="0080282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5%</w:t>
            </w:r>
          </w:p>
        </w:tc>
        <w:tc>
          <w:tcPr>
            <w:tcW w:w="993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5</w:t>
            </w:r>
            <w:r w:rsidRPr="0080282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/>
                <w:szCs w:val="21"/>
              </w:rPr>
              <w:t>{0.</w:t>
            </w:r>
            <w:r w:rsidRPr="00802827">
              <w:rPr>
                <w:rFonts w:ascii="宋体" w:eastAsia="宋体" w:hAnsi="宋体" w:hint="eastAsia"/>
                <w:szCs w:val="21"/>
              </w:rPr>
              <w:t>05</w:t>
            </w:r>
            <w:r w:rsidRPr="00802827">
              <w:rPr>
                <w:rFonts w:ascii="宋体" w:eastAsia="宋体" w:hAnsi="宋体"/>
                <w:szCs w:val="21"/>
              </w:rPr>
              <w:t>ｘ平时目标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成绩+0.</w:t>
            </w:r>
            <w:r w:rsidRPr="00802827">
              <w:rPr>
                <w:rFonts w:ascii="宋体" w:eastAsia="宋体" w:hAnsi="宋体" w:hint="eastAsia"/>
                <w:szCs w:val="21"/>
              </w:rPr>
              <w:t>05</w:t>
            </w:r>
            <w:r w:rsidRPr="00802827">
              <w:rPr>
                <w:rFonts w:ascii="宋体" w:eastAsia="宋体" w:hAnsi="宋体"/>
                <w:szCs w:val="21"/>
              </w:rPr>
              <w:t>ｘ期</w:t>
            </w:r>
            <w:r w:rsidRPr="00802827">
              <w:rPr>
                <w:rFonts w:ascii="宋体" w:eastAsia="宋体" w:hAnsi="宋体" w:hint="eastAsia"/>
                <w:szCs w:val="21"/>
              </w:rPr>
              <w:t>中</w:t>
            </w:r>
            <w:r w:rsidRPr="00802827">
              <w:rPr>
                <w:rFonts w:ascii="宋体" w:eastAsia="宋体" w:hAnsi="宋体"/>
                <w:szCs w:val="21"/>
              </w:rPr>
              <w:t>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</w:t>
            </w:r>
            <w:r w:rsidRPr="00802827">
              <w:rPr>
                <w:rFonts w:ascii="宋体" w:eastAsia="宋体" w:hAnsi="宋体" w:hint="eastAsia"/>
                <w:szCs w:val="21"/>
              </w:rPr>
              <w:t>+0.05</w:t>
            </w:r>
            <w:r w:rsidRPr="00802827">
              <w:rPr>
                <w:rFonts w:ascii="宋体" w:eastAsia="宋体" w:hAnsi="宋体"/>
                <w:szCs w:val="21"/>
              </w:rPr>
              <w:t>ｘ期</w:t>
            </w:r>
            <w:r w:rsidRPr="00802827">
              <w:rPr>
                <w:rFonts w:ascii="宋体" w:eastAsia="宋体" w:hAnsi="宋体" w:hint="eastAsia"/>
                <w:szCs w:val="21"/>
              </w:rPr>
              <w:t>末</w:t>
            </w:r>
            <w:r w:rsidRPr="00802827">
              <w:rPr>
                <w:rFonts w:ascii="宋体" w:eastAsia="宋体" w:hAnsi="宋体"/>
                <w:szCs w:val="21"/>
              </w:rPr>
              <w:t>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成绩}/</w:t>
            </w:r>
            <w:r w:rsidRPr="00802827">
              <w:rPr>
                <w:rFonts w:ascii="宋体" w:eastAsia="宋体" w:hAnsi="宋体" w:hint="eastAsia"/>
                <w:szCs w:val="21"/>
              </w:rPr>
              <w:t>15。</w:t>
            </w:r>
          </w:p>
        </w:tc>
      </w:tr>
      <w:tr w:rsidR="00802827" w:rsidRPr="00802827" w:rsidTr="00030D5C">
        <w:trPr>
          <w:trHeight w:val="1044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/>
                <w:szCs w:val="21"/>
              </w:rPr>
              <w:lastRenderedPageBreak/>
              <w:t>课程目标4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5</w:t>
            </w:r>
            <w:r w:rsidRPr="0080282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5%</w:t>
            </w:r>
          </w:p>
        </w:tc>
        <w:tc>
          <w:tcPr>
            <w:tcW w:w="993" w:type="dxa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 w:hint="eastAsia"/>
                <w:szCs w:val="21"/>
              </w:rPr>
              <w:t>5</w:t>
            </w:r>
            <w:r w:rsidRPr="0080282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2827" w:rsidRPr="00802827" w:rsidRDefault="00802827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802827">
              <w:rPr>
                <w:rFonts w:ascii="宋体" w:eastAsia="宋体" w:hAnsi="宋体"/>
                <w:szCs w:val="21"/>
              </w:rPr>
              <w:t>{0.</w:t>
            </w:r>
            <w:r w:rsidRPr="00802827">
              <w:rPr>
                <w:rFonts w:ascii="宋体" w:eastAsia="宋体" w:hAnsi="宋体" w:hint="eastAsia"/>
                <w:szCs w:val="21"/>
              </w:rPr>
              <w:t>05</w:t>
            </w:r>
            <w:r w:rsidRPr="00802827">
              <w:rPr>
                <w:rFonts w:ascii="宋体" w:eastAsia="宋体" w:hAnsi="宋体"/>
                <w:szCs w:val="21"/>
              </w:rPr>
              <w:t>ｘ平时目标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成绩+0.</w:t>
            </w:r>
            <w:r w:rsidRPr="00802827">
              <w:rPr>
                <w:rFonts w:ascii="宋体" w:eastAsia="宋体" w:hAnsi="宋体" w:hint="eastAsia"/>
                <w:szCs w:val="21"/>
              </w:rPr>
              <w:t>05</w:t>
            </w:r>
            <w:r w:rsidRPr="00802827">
              <w:rPr>
                <w:rFonts w:ascii="宋体" w:eastAsia="宋体" w:hAnsi="宋体"/>
                <w:szCs w:val="21"/>
              </w:rPr>
              <w:t>ｘ期</w:t>
            </w:r>
            <w:r w:rsidRPr="00802827">
              <w:rPr>
                <w:rFonts w:ascii="宋体" w:eastAsia="宋体" w:hAnsi="宋体" w:hint="eastAsia"/>
                <w:szCs w:val="21"/>
              </w:rPr>
              <w:t>中</w:t>
            </w:r>
            <w:r w:rsidRPr="00802827">
              <w:rPr>
                <w:rFonts w:ascii="宋体" w:eastAsia="宋体" w:hAnsi="宋体"/>
                <w:szCs w:val="21"/>
              </w:rPr>
              <w:t>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</w:t>
            </w:r>
            <w:r w:rsidRPr="00802827">
              <w:rPr>
                <w:rFonts w:ascii="宋体" w:eastAsia="宋体" w:hAnsi="宋体" w:hint="eastAsia"/>
                <w:szCs w:val="21"/>
              </w:rPr>
              <w:t>+0.05</w:t>
            </w:r>
            <w:r w:rsidRPr="00802827">
              <w:rPr>
                <w:rFonts w:ascii="宋体" w:eastAsia="宋体" w:hAnsi="宋体"/>
                <w:szCs w:val="21"/>
              </w:rPr>
              <w:t>ｘ期</w:t>
            </w:r>
            <w:r w:rsidRPr="00802827">
              <w:rPr>
                <w:rFonts w:ascii="宋体" w:eastAsia="宋体" w:hAnsi="宋体" w:hint="eastAsia"/>
                <w:szCs w:val="21"/>
              </w:rPr>
              <w:t>末</w:t>
            </w:r>
            <w:r w:rsidRPr="00802827">
              <w:rPr>
                <w:rFonts w:ascii="宋体" w:eastAsia="宋体" w:hAnsi="宋体"/>
                <w:szCs w:val="21"/>
              </w:rPr>
              <w:t>目标</w:t>
            </w:r>
            <w:r w:rsidRPr="00802827">
              <w:rPr>
                <w:rFonts w:ascii="宋体" w:eastAsia="宋体" w:hAnsi="宋体" w:hint="eastAsia"/>
                <w:szCs w:val="21"/>
              </w:rPr>
              <w:t>1</w:t>
            </w:r>
            <w:r w:rsidRPr="00802827">
              <w:rPr>
                <w:rFonts w:ascii="宋体" w:eastAsia="宋体" w:hAnsi="宋体"/>
                <w:szCs w:val="21"/>
              </w:rPr>
              <w:t>成绩}/</w:t>
            </w:r>
            <w:r w:rsidRPr="00802827">
              <w:rPr>
                <w:rFonts w:ascii="宋体" w:eastAsia="宋体" w:hAnsi="宋体" w:hint="eastAsia"/>
                <w:szCs w:val="21"/>
              </w:rPr>
              <w:t>15。</w:t>
            </w:r>
          </w:p>
        </w:tc>
      </w:tr>
    </w:tbl>
    <w:p w:rsidR="00285327" w:rsidRPr="00DD7B5F" w:rsidRDefault="00DD7B5F" w:rsidP="001950D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73"/>
        <w:gridCol w:w="1874"/>
        <w:gridCol w:w="1874"/>
        <w:gridCol w:w="1874"/>
        <w:gridCol w:w="1874"/>
      </w:tblGrid>
      <w:tr w:rsidR="00DE7849" w:rsidRPr="002F4D99" w:rsidTr="00DC62E2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E7849" w:rsidRPr="00F56396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:rsidTr="00B263CD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:rsidTr="00B263CD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:rsidTr="00B263CD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1950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B263CD" w:rsidRPr="002F4D99" w:rsidTr="00B263CD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D" w:rsidRDefault="00B263CD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B263CD" w:rsidRPr="00F56396" w:rsidRDefault="00B263CD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熟练掌握气体性质、焓、熵、吉布斯自由能等基本概念。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熟练掌握反应速率、自由能、反应级数、反应历程、催化作用等基本概念。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熟练掌握化学平衡的建立与移动、平衡常数、酸碱质子理论、酸碱电离平衡、沉淀溶解平衡等平衡基本原理。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熟练掌握溶液的依数性原理。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熟练掌握四个量子数、核外电子排布、元素周期系、价键理论、杂化轨道理论、VSEPR理论等理论的要点。</w:t>
            </w:r>
          </w:p>
          <w:p w:rsidR="00B263CD" w:rsidRPr="00F56396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初步掌握离域</w:t>
            </w:r>
            <w:r w:rsidRPr="00B263CD">
              <w:rPr>
                <w:rFonts w:ascii="Times New Roman" w:eastAsia="Yu Gothic" w:hAnsi="Times New Roman" w:cs="Times New Roman"/>
                <w:szCs w:val="21"/>
              </w:rPr>
              <w:t>π</w:t>
            </w:r>
            <w:r>
              <w:rPr>
                <w:rFonts w:ascii="宋体" w:eastAsia="宋体" w:hAnsi="宋体" w:cs="宋体" w:hint="eastAsia"/>
                <w:szCs w:val="21"/>
              </w:rPr>
              <w:t>键和分子轨道理论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的要点。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较好地掌握气体性质、焓、熵、吉布斯自由能等基本概念。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较好地掌握反应速率、自由能、反应级数、反应历程、催化作用等基本概念。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较好地掌握化学平衡的建立与移动、平衡常数、酸碱质子理论、酸碱电离平衡、沉淀溶解平衡等平衡基本原理。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较好地掌握溶液的依数性原理。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较好地掌握四个量子数、核外电子排布、元素周期系、价键理论、杂化轨道理论、VSEPR理论等理论的要点。</w:t>
            </w:r>
          </w:p>
          <w:p w:rsidR="00B263CD" w:rsidRPr="00F56396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了解离域</w:t>
            </w:r>
            <w:r w:rsidRPr="00B263CD">
              <w:rPr>
                <w:rFonts w:ascii="Times New Roman" w:eastAsia="Yu Gothic" w:hAnsi="Times New Roman" w:cs="Times New Roman"/>
                <w:szCs w:val="21"/>
              </w:rPr>
              <w:t>π</w:t>
            </w:r>
            <w:r>
              <w:rPr>
                <w:rFonts w:ascii="宋体" w:eastAsia="宋体" w:hAnsi="宋体" w:cs="宋体" w:hint="eastAsia"/>
                <w:szCs w:val="21"/>
              </w:rPr>
              <w:t>键和分子轨道理论的要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点。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基本掌握气体性质、焓、熵、吉布斯自由能等基本概念。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基本掌握反应速率、自由能、反应级数、反应历程、催化作用等基本概念。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基本掌握化学平衡的建立与移动、平衡常数、酸碱质子理论、酸碱电离平衡、沉淀溶解平衡等平衡基本原理。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基本掌握溶液的依数性原理。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基本掌握四个量子数、核外电子排布、元素周期系、价键理论、杂化轨道理论、VSEPR理论等理论的要点。</w:t>
            </w:r>
          </w:p>
          <w:p w:rsidR="00B263CD" w:rsidRPr="00F56396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基本了解离域</w:t>
            </w:r>
            <w:r w:rsidRPr="00B263CD">
              <w:rPr>
                <w:rFonts w:ascii="Times New Roman" w:eastAsia="Yu Gothic" w:hAnsi="Times New Roman" w:cs="Times New Roman"/>
                <w:szCs w:val="21"/>
              </w:rPr>
              <w:t>π</w:t>
            </w:r>
            <w:r>
              <w:rPr>
                <w:rFonts w:ascii="宋体" w:eastAsia="宋体" w:hAnsi="宋体" w:cs="宋体" w:hint="eastAsia"/>
                <w:szCs w:val="21"/>
              </w:rPr>
              <w:t>键和分子轨道理论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的要点。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初步掌握气体性质、焓、熵、吉布斯自由能等基本概念。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初步掌握反应速率、自由能、反应级数、反应历程、催化作用等基本概念。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初步掌握化学平衡的建立与移动、平衡常数、酸碱质子理论、酸碱电离平衡、沉淀溶解平衡等平衡基本原理。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初步掌握溶液的依数性原理。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初步掌握四个量子数、核外电子排布、元素周期系、价键理论、杂化轨道理论、VSEPR理论等理论的要点。</w:t>
            </w:r>
          </w:p>
          <w:p w:rsidR="00B263CD" w:rsidRPr="00F56396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初步了解离域</w:t>
            </w:r>
            <w:r w:rsidRPr="00B263CD">
              <w:rPr>
                <w:rFonts w:ascii="Times New Roman" w:eastAsia="Yu Gothic" w:hAnsi="Times New Roman" w:cs="Times New Roman"/>
                <w:szCs w:val="21"/>
              </w:rPr>
              <w:t>π</w:t>
            </w:r>
            <w:r>
              <w:rPr>
                <w:rFonts w:ascii="宋体" w:eastAsia="宋体" w:hAnsi="宋体" w:cs="宋体" w:hint="eastAsia"/>
                <w:szCs w:val="21"/>
              </w:rPr>
              <w:t>键和分子轨道理论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的要点。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掌握气体性质、焓、熵、吉布斯自由能等基本概念。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掌握反应速率、自由能、反应级数、反应历程、催化作用等基本概念。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掌握化学平衡的建立与移动、平衡常数、酸碱质子理论、酸碱电离平衡、沉淀溶解平衡等平衡基本原理。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掌握溶液的依数性原理。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掌握四个量子数、核外电子排布、元素周期系、价键理论、杂化轨道理论、VSEPR理论等理论的要点。</w:t>
            </w:r>
          </w:p>
          <w:p w:rsidR="00B263CD" w:rsidRPr="00F56396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不了解</w:t>
            </w:r>
            <w:r w:rsidR="00B263CD">
              <w:rPr>
                <w:rFonts w:ascii="宋体" w:eastAsia="宋体" w:hAnsi="宋体" w:hint="eastAsia"/>
                <w:szCs w:val="21"/>
              </w:rPr>
              <w:t>离域</w:t>
            </w:r>
            <w:r w:rsidR="00B263CD" w:rsidRPr="00B263CD">
              <w:rPr>
                <w:rFonts w:ascii="Times New Roman" w:eastAsia="Yu Gothic" w:hAnsi="Times New Roman" w:cs="Times New Roman"/>
                <w:szCs w:val="21"/>
              </w:rPr>
              <w:t>π</w:t>
            </w:r>
            <w:r w:rsidR="00B263CD">
              <w:rPr>
                <w:rFonts w:ascii="宋体" w:eastAsia="宋体" w:hAnsi="宋体" w:cs="宋体" w:hint="eastAsia"/>
                <w:szCs w:val="21"/>
              </w:rPr>
              <w:t>键和分子轨道理论的</w:t>
            </w:r>
            <w:r w:rsidR="00B263CD">
              <w:rPr>
                <w:rFonts w:ascii="宋体" w:eastAsia="宋体" w:hAnsi="宋体" w:cs="宋体" w:hint="eastAsia"/>
                <w:szCs w:val="21"/>
              </w:rPr>
              <w:lastRenderedPageBreak/>
              <w:t>要点。</w:t>
            </w:r>
          </w:p>
        </w:tc>
      </w:tr>
      <w:tr w:rsidR="00B263CD" w:rsidRPr="002F4D99" w:rsidTr="00690DBD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D" w:rsidRDefault="00B263CD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B263CD" w:rsidRPr="00F56396" w:rsidRDefault="00B263CD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熟练掌握理想气体状态方程、盖斯定律、吉布斯等温式、热力学等温式等使用条件和相关计算。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熟练掌握阿仑尼乌斯公式、一级反应速率方程的相关计算。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熟练掌握化学平衡常数、浓度，压力和温度对平衡的影响、酸碱溶液pH的计算、缓冲溶液的pH及其配制、沉淀的生成，溶解与转化等相关计算。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熟练掌握稀溶液的依数性的相关计算与电解质溶液的依数性，并解释相关现象。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熟练掌握原子轨道、核外电子能级、核外电子排布式。熟练掌握原子半径、电离能、电子亲和能等的周期性变化与原子结构之间的关系。</w:t>
            </w:r>
          </w:p>
          <w:p w:rsidR="00B263CD" w:rsidRPr="00F56396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熟练掌握共价键的键型、键参数、分子空间构型、分子极性等与分子的稳定性、磁性之间的关系。熟练掌握分子间相互作用与物质的熔沸点等性质之间的关系。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较好地掌握理想气体状态方程、盖斯定律、吉布斯等温式、热力学等温式等使用条件和相关计算。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较好地掌握阿仑尼乌斯公式、一级反应速率方程的相关计算。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较好地掌握化学平衡常数、浓度，压力和温度对平衡的影响、酸碱溶液pH的计算、缓冲溶液的pH及其配制、沉淀的生成，溶解与转化等相关计算。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较好地掌握稀溶液的依数性的相关计算与电解质溶液的依数性，并解释相关现象。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较好地掌握原子轨道、核外电子能级、核外电子排布式。</w:t>
            </w:r>
            <w:r w:rsidR="00690DBD">
              <w:rPr>
                <w:rFonts w:ascii="宋体" w:eastAsia="宋体" w:hAnsi="宋体" w:hint="eastAsia"/>
                <w:szCs w:val="21"/>
              </w:rPr>
              <w:t>较好地</w:t>
            </w:r>
            <w:r>
              <w:rPr>
                <w:rFonts w:ascii="宋体" w:eastAsia="宋体" w:hAnsi="宋体" w:hint="eastAsia"/>
                <w:szCs w:val="21"/>
              </w:rPr>
              <w:t>掌握原子半径、电离能、电子亲和能等的周期性变化与原子结构之间的关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系。</w:t>
            </w:r>
          </w:p>
          <w:p w:rsidR="00B263CD" w:rsidRPr="00F56396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较好地掌握共价键的键型、键参数、分子空间构型、分子极性等与分子的稳定性、磁性之间的关系。</w:t>
            </w:r>
            <w:r w:rsidR="00690DBD">
              <w:rPr>
                <w:rFonts w:ascii="宋体" w:eastAsia="宋体" w:hAnsi="宋体" w:hint="eastAsia"/>
                <w:szCs w:val="21"/>
              </w:rPr>
              <w:t>较好地</w:t>
            </w:r>
            <w:r>
              <w:rPr>
                <w:rFonts w:ascii="宋体" w:eastAsia="宋体" w:hAnsi="宋体" w:hint="eastAsia"/>
                <w:szCs w:val="21"/>
              </w:rPr>
              <w:t>掌握分子间相互作用与物质的熔沸点等性质之间的关系。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基本掌握理想气体状态方程、盖斯定律、吉布斯等温式、热力学等温式等使用条件和相关计算。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基本掌握阿仑尼乌斯公式、一级反应速率方程的相关计算。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基本掌握化学平衡常数、浓度，压力和温度对平衡的影响、酸碱溶液pH的计算、缓冲溶液的pH及其配制、沉淀的生成，溶解与转化等相关计算。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基本掌握稀溶液的依数性的相关计算与电解质溶液的依数性，并解释相关现象。</w:t>
            </w:r>
          </w:p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基本掌握原子轨道、核外电子能级、核外电子排布式。</w:t>
            </w:r>
            <w:r w:rsidR="00690DBD"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掌握原子半径、电离能、电子亲和能等的周期性变化与原子结构之间的关系。</w:t>
            </w:r>
          </w:p>
          <w:p w:rsidR="00B263CD" w:rsidRPr="00F56396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基本掌握共价键的键型、键参数、分子空间构型、分子极性等与分子的稳定性、磁性之间的关系。</w:t>
            </w:r>
            <w:r w:rsidR="00690DBD"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掌握分子间相互作用与物质的熔沸点等性质之间的关系。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初步</w:t>
            </w:r>
            <w:r w:rsidR="00B263CD">
              <w:rPr>
                <w:rFonts w:ascii="宋体" w:eastAsia="宋体" w:hAnsi="宋体" w:hint="eastAsia"/>
                <w:szCs w:val="21"/>
              </w:rPr>
              <w:t>掌握理想气体状态方程、盖斯定律、吉布斯等温式、热力学等温式等使用条件和相关计算。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</w:t>
            </w:r>
            <w:r w:rsidR="00B263CD">
              <w:rPr>
                <w:rFonts w:ascii="宋体" w:eastAsia="宋体" w:hAnsi="宋体" w:hint="eastAsia"/>
                <w:szCs w:val="21"/>
              </w:rPr>
              <w:t>掌握阿仑尼乌斯公式、一级反应速率方程的相关计算。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</w:t>
            </w:r>
            <w:r w:rsidR="00B263CD">
              <w:rPr>
                <w:rFonts w:ascii="宋体" w:eastAsia="宋体" w:hAnsi="宋体" w:hint="eastAsia"/>
                <w:szCs w:val="21"/>
              </w:rPr>
              <w:t>掌握化学平衡常数、浓度，压力和温度对平衡的影响、酸碱溶液pH的计算、缓冲溶液的pH及其配制、沉淀的生成，溶解与转化等相关计算。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</w:t>
            </w:r>
            <w:r w:rsidR="00B263CD">
              <w:rPr>
                <w:rFonts w:ascii="宋体" w:eastAsia="宋体" w:hAnsi="宋体" w:hint="eastAsia"/>
                <w:szCs w:val="21"/>
              </w:rPr>
              <w:t>掌握稀溶液的依数性的相关计算与电解质溶液的依数性，并解释相关现象。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初步</w:t>
            </w:r>
            <w:r w:rsidR="00B263CD">
              <w:rPr>
                <w:rFonts w:ascii="宋体" w:eastAsia="宋体" w:hAnsi="宋体" w:hint="eastAsia"/>
                <w:szCs w:val="21"/>
              </w:rPr>
              <w:t>掌握原子轨道、核外电子能级、核外电子排布式。</w:t>
            </w:r>
            <w:r>
              <w:rPr>
                <w:rFonts w:ascii="宋体" w:eastAsia="宋体" w:hAnsi="宋体" w:hint="eastAsia"/>
                <w:szCs w:val="21"/>
              </w:rPr>
              <w:t>初步</w:t>
            </w:r>
            <w:r w:rsidR="00B263CD">
              <w:rPr>
                <w:rFonts w:ascii="宋体" w:eastAsia="宋体" w:hAnsi="宋体" w:hint="eastAsia"/>
                <w:szCs w:val="21"/>
              </w:rPr>
              <w:t>掌握原子半径、电离能、电子亲和能等的周期性变化与原子结构之间的关系。</w:t>
            </w:r>
          </w:p>
          <w:p w:rsidR="00B263CD" w:rsidRPr="00F56396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初步</w:t>
            </w:r>
            <w:r w:rsidR="00B263CD">
              <w:rPr>
                <w:rFonts w:ascii="宋体" w:eastAsia="宋体" w:hAnsi="宋体" w:hint="eastAsia"/>
                <w:szCs w:val="21"/>
              </w:rPr>
              <w:t>掌握共价键的键型、键参数、分子空间构型、分子极性等与分子的稳定性、磁性之间的关系。</w:t>
            </w:r>
            <w:r>
              <w:rPr>
                <w:rFonts w:ascii="宋体" w:eastAsia="宋体" w:hAnsi="宋体" w:hint="eastAsia"/>
                <w:szCs w:val="21"/>
              </w:rPr>
              <w:t>初步</w:t>
            </w:r>
            <w:r w:rsidR="00B263CD">
              <w:rPr>
                <w:rFonts w:ascii="宋体" w:eastAsia="宋体" w:hAnsi="宋体" w:hint="eastAsia"/>
                <w:szCs w:val="21"/>
              </w:rPr>
              <w:t>掌握分子间相互作用与物质的熔沸点等性质之间的关系。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掌握理想气体状态方程、盖斯定律、吉布斯等温式、热力学等温式等使用条件和相关计算。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掌握阿仑尼乌斯公式、一级反应速率方程的相关计算。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掌握化学平衡常数、浓度，压力和温度对平衡的影响、酸碱溶液pH的计算、缓冲溶液的pH及其配制、沉淀的生成，溶解与转化等相关计算。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掌握稀溶液的依数性的相关计算与电解质溶液的依数性，并解释相关现象。</w:t>
            </w:r>
          </w:p>
          <w:p w:rsidR="00B263CD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掌握原子轨道、核外电子能级、核外电子排布式。</w:t>
            </w: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掌握原子半径、电离能、电子亲和能等的周期性变化与原子结构之间的关系。</w:t>
            </w:r>
          </w:p>
          <w:p w:rsidR="00B263CD" w:rsidRPr="00F56396" w:rsidRDefault="00690DBD" w:rsidP="001950D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掌握共价键的键型、键参数、分子空间构型、分子极性等与分子的稳定性、磁性之间的关系。</w:t>
            </w: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B263CD">
              <w:rPr>
                <w:rFonts w:ascii="宋体" w:eastAsia="宋体" w:hAnsi="宋体" w:hint="eastAsia"/>
                <w:szCs w:val="21"/>
              </w:rPr>
              <w:t>掌握分子间相互作用与物质的熔沸点等性质之间的关系。</w:t>
            </w:r>
          </w:p>
        </w:tc>
      </w:tr>
      <w:tr w:rsidR="00B263CD" w:rsidRPr="002F4D99" w:rsidTr="00690DBD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D" w:rsidRDefault="00B263CD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B263CD" w:rsidRPr="00F56396" w:rsidRDefault="00B263CD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32192D" w:rsidRDefault="00B263CD" w:rsidP="00B263CD">
            <w:pPr>
              <w:rPr>
                <w:rFonts w:ascii="宋体" w:eastAsia="宋体" w:hAnsi="宋体"/>
                <w:szCs w:val="21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1C7979" w:rsidRDefault="00B263CD" w:rsidP="00B263CD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1C7979" w:rsidRDefault="00B263CD" w:rsidP="00B263CD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1C7979" w:rsidRDefault="00B263CD" w:rsidP="00B263CD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1C7979" w:rsidRDefault="00B263CD" w:rsidP="00B263CD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</w:tr>
      <w:tr w:rsidR="00B263CD" w:rsidRPr="002F4D99" w:rsidTr="00690DBD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D" w:rsidRDefault="00B263CD" w:rsidP="001950D5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B263CD" w:rsidRPr="00DD7B5F" w:rsidRDefault="00B263CD" w:rsidP="001950D5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32192D" w:rsidRDefault="00B263CD" w:rsidP="00B263CD">
            <w:pPr>
              <w:snapToGrid w:val="0"/>
              <w:rPr>
                <w:rFonts w:ascii="宋体" w:eastAsia="宋体" w:hAnsi="宋体"/>
                <w:szCs w:val="21"/>
              </w:rPr>
            </w:pPr>
            <w:r w:rsidRPr="00EF2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>
              <w:rPr>
                <w:rFonts w:ascii="宋体" w:eastAsia="宋体" w:hAnsi="宋体" w:hint="eastAsia"/>
              </w:rPr>
              <w:t>结合学习内容</w:t>
            </w:r>
            <w:r w:rsidRPr="0032192D">
              <w:rPr>
                <w:rFonts w:ascii="宋体" w:eastAsia="宋体" w:hAnsi="宋体" w:hint="eastAsia"/>
                <w:szCs w:val="21"/>
              </w:rPr>
              <w:t>熟练地</w:t>
            </w:r>
            <w:r>
              <w:rPr>
                <w:rFonts w:ascii="宋体" w:eastAsia="宋体" w:hAnsi="宋体" w:hint="eastAsia"/>
              </w:rPr>
              <w:t>查阅相关</w:t>
            </w:r>
            <w:r w:rsidRPr="00FB23ED">
              <w:rPr>
                <w:rFonts w:ascii="宋体" w:eastAsia="宋体" w:hAnsi="宋体" w:hint="eastAsia"/>
              </w:rPr>
              <w:t>文献</w:t>
            </w:r>
            <w:r>
              <w:rPr>
                <w:rFonts w:ascii="宋体" w:eastAsia="宋体" w:hAnsi="宋体" w:hint="eastAsia"/>
              </w:rPr>
              <w:t>和资料的能力</w:t>
            </w:r>
            <w:r w:rsidRPr="00FB23ED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积极地了解无机化学发展方向和最新研究成果，积极扩展</w:t>
            </w:r>
            <w:r w:rsidRPr="00FB23ED">
              <w:rPr>
                <w:rFonts w:ascii="宋体" w:eastAsia="宋体" w:hAnsi="宋体" w:hint="eastAsia"/>
              </w:rPr>
              <w:t>国际视野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1C7979" w:rsidRDefault="00B263CD" w:rsidP="00B263CD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Pr="001C7979">
              <w:rPr>
                <w:rFonts w:ascii="宋体" w:eastAsia="宋体" w:hAnsi="宋体" w:hint="eastAsia"/>
              </w:rPr>
              <w:t>结合学习内容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了解无机化学发展方向和最新研究成果，积极扩展国际视野。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1C7979" w:rsidRDefault="00B263CD" w:rsidP="00B263CD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Pr="001C7979">
              <w:rPr>
                <w:rFonts w:ascii="宋体" w:eastAsia="宋体" w:hAnsi="宋体" w:hint="eastAsia"/>
              </w:rPr>
              <w:t>结合学习内容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能</w:t>
            </w:r>
            <w:r w:rsidRPr="001C7979">
              <w:rPr>
                <w:rFonts w:ascii="宋体" w:eastAsia="宋体" w:hAnsi="宋体" w:hint="eastAsia"/>
              </w:rPr>
              <w:t>了解无机化学发展方向和最新研究成果，扩展国际视野。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1C7979" w:rsidRDefault="00B263CD" w:rsidP="00B263CD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基本</w:t>
            </w: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Pr="001C7979">
              <w:rPr>
                <w:rFonts w:ascii="宋体" w:eastAsia="宋体" w:hAnsi="宋体" w:hint="eastAsia"/>
              </w:rPr>
              <w:t>结合学习内容查阅相关文献和资料的能力，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基本</w:t>
            </w:r>
            <w:r w:rsidRPr="001C7979">
              <w:rPr>
                <w:rFonts w:ascii="宋体" w:eastAsia="宋体" w:hAnsi="宋体" w:hint="eastAsia"/>
              </w:rPr>
              <w:t>了解无机化学发展方向和最新研究成果，扩展国际视野。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D" w:rsidRPr="001C7979" w:rsidRDefault="00B263CD" w:rsidP="00B263CD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不</w:t>
            </w: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Pr="001C7979">
              <w:rPr>
                <w:rFonts w:ascii="宋体" w:eastAsia="宋体" w:hAnsi="宋体" w:hint="eastAsia"/>
              </w:rPr>
              <w:t>结合学习内容查阅相关文献和资料的能力，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不</w:t>
            </w:r>
            <w:r w:rsidRPr="001C7979">
              <w:rPr>
                <w:rFonts w:ascii="宋体" w:eastAsia="宋体" w:hAnsi="宋体" w:hint="eastAsia"/>
              </w:rPr>
              <w:t>了解无机化学发展方向和最新研究成果，缺乏国际视野。</w:t>
            </w:r>
          </w:p>
        </w:tc>
      </w:tr>
    </w:tbl>
    <w:p w:rsid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Sect="00F54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EB1" w:rsidRDefault="00E70EB1" w:rsidP="00AA630A">
      <w:r>
        <w:separator/>
      </w:r>
    </w:p>
  </w:endnote>
  <w:endnote w:type="continuationSeparator" w:id="0">
    <w:p w:rsidR="00E70EB1" w:rsidRDefault="00E70EB1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EB1" w:rsidRDefault="00E70EB1" w:rsidP="00AA630A">
      <w:r>
        <w:separator/>
      </w:r>
    </w:p>
  </w:footnote>
  <w:footnote w:type="continuationSeparator" w:id="0">
    <w:p w:rsidR="00E70EB1" w:rsidRDefault="00E70EB1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CC4"/>
    <w:multiLevelType w:val="hybridMultilevel"/>
    <w:tmpl w:val="81E47F2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5D198D"/>
    <w:multiLevelType w:val="hybridMultilevel"/>
    <w:tmpl w:val="CDACED5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4CF78E2"/>
    <w:multiLevelType w:val="hybridMultilevel"/>
    <w:tmpl w:val="5CDCEE4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2240337"/>
    <w:multiLevelType w:val="hybridMultilevel"/>
    <w:tmpl w:val="1840B1DA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78A25F2"/>
    <w:multiLevelType w:val="hybridMultilevel"/>
    <w:tmpl w:val="84E48978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9E862FF"/>
    <w:multiLevelType w:val="hybridMultilevel"/>
    <w:tmpl w:val="22C2C74E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AA7712"/>
    <w:multiLevelType w:val="hybridMultilevel"/>
    <w:tmpl w:val="8D569D52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67B3D19"/>
    <w:multiLevelType w:val="hybridMultilevel"/>
    <w:tmpl w:val="3DCE6F6C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9" w15:restartNumberingAfterBreak="0">
    <w:nsid w:val="3B0F788F"/>
    <w:multiLevelType w:val="hybridMultilevel"/>
    <w:tmpl w:val="BBEAA3CA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C6228CD"/>
    <w:multiLevelType w:val="hybridMultilevel"/>
    <w:tmpl w:val="5CDCEE4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0A81F4B"/>
    <w:multiLevelType w:val="hybridMultilevel"/>
    <w:tmpl w:val="58B6992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16A2EF3"/>
    <w:multiLevelType w:val="hybridMultilevel"/>
    <w:tmpl w:val="58B6992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B025B2A"/>
    <w:multiLevelType w:val="hybridMultilevel"/>
    <w:tmpl w:val="9D82FC58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DD07AEE"/>
    <w:multiLevelType w:val="hybridMultilevel"/>
    <w:tmpl w:val="C290BBB2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E1F35B6"/>
    <w:multiLevelType w:val="hybridMultilevel"/>
    <w:tmpl w:val="9D82FC58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E5F4756"/>
    <w:multiLevelType w:val="hybridMultilevel"/>
    <w:tmpl w:val="D896959A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EB81CFE"/>
    <w:multiLevelType w:val="hybridMultilevel"/>
    <w:tmpl w:val="EDE2B6EE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01D2FDB"/>
    <w:multiLevelType w:val="hybridMultilevel"/>
    <w:tmpl w:val="276E2A08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0D13A6D"/>
    <w:multiLevelType w:val="hybridMultilevel"/>
    <w:tmpl w:val="F0C0A2E4"/>
    <w:lvl w:ilvl="0" w:tplc="F7062392">
      <w:start w:val="1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2A5572E"/>
    <w:multiLevelType w:val="hybridMultilevel"/>
    <w:tmpl w:val="9296EE94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6217795"/>
    <w:multiLevelType w:val="hybridMultilevel"/>
    <w:tmpl w:val="58B6992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B7565C0"/>
    <w:multiLevelType w:val="hybridMultilevel"/>
    <w:tmpl w:val="7DA82FD2"/>
    <w:lvl w:ilvl="0" w:tplc="F7062392">
      <w:start w:val="1"/>
      <w:numFmt w:val="japaneseCounting"/>
      <w:lvlText w:val="%1、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E507149"/>
    <w:multiLevelType w:val="hybridMultilevel"/>
    <w:tmpl w:val="5CDCEE4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280189F"/>
    <w:multiLevelType w:val="hybridMultilevel"/>
    <w:tmpl w:val="77380002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49A31A3"/>
    <w:multiLevelType w:val="hybridMultilevel"/>
    <w:tmpl w:val="D896959A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9FA77B6"/>
    <w:multiLevelType w:val="hybridMultilevel"/>
    <w:tmpl w:val="C0ECA9AC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11B68CC"/>
    <w:multiLevelType w:val="hybridMultilevel"/>
    <w:tmpl w:val="5CDCEE4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1837BB3"/>
    <w:multiLevelType w:val="hybridMultilevel"/>
    <w:tmpl w:val="77380002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27826B8"/>
    <w:multiLevelType w:val="hybridMultilevel"/>
    <w:tmpl w:val="8D569D52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48318B7"/>
    <w:multiLevelType w:val="hybridMultilevel"/>
    <w:tmpl w:val="A6802A84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595238F"/>
    <w:multiLevelType w:val="hybridMultilevel"/>
    <w:tmpl w:val="D2DCFCF2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9DA6DFD"/>
    <w:multiLevelType w:val="hybridMultilevel"/>
    <w:tmpl w:val="B7EC79D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A444D0F"/>
    <w:multiLevelType w:val="hybridMultilevel"/>
    <w:tmpl w:val="5CDCEE40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DEC1253"/>
    <w:multiLevelType w:val="hybridMultilevel"/>
    <w:tmpl w:val="D896959A"/>
    <w:lvl w:ilvl="0" w:tplc="F706239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7"/>
  </w:num>
  <w:num w:numId="5">
    <w:abstractNumId w:val="32"/>
  </w:num>
  <w:num w:numId="6">
    <w:abstractNumId w:val="18"/>
  </w:num>
  <w:num w:numId="7">
    <w:abstractNumId w:val="30"/>
  </w:num>
  <w:num w:numId="8">
    <w:abstractNumId w:val="20"/>
  </w:num>
  <w:num w:numId="9">
    <w:abstractNumId w:val="3"/>
  </w:num>
  <w:num w:numId="10">
    <w:abstractNumId w:val="27"/>
  </w:num>
  <w:num w:numId="11">
    <w:abstractNumId w:val="14"/>
  </w:num>
  <w:num w:numId="12">
    <w:abstractNumId w:val="4"/>
  </w:num>
  <w:num w:numId="13">
    <w:abstractNumId w:val="5"/>
  </w:num>
  <w:num w:numId="14">
    <w:abstractNumId w:val="17"/>
  </w:num>
  <w:num w:numId="15">
    <w:abstractNumId w:val="9"/>
  </w:num>
  <w:num w:numId="16">
    <w:abstractNumId w:val="31"/>
  </w:num>
  <w:num w:numId="17">
    <w:abstractNumId w:val="6"/>
  </w:num>
  <w:num w:numId="18">
    <w:abstractNumId w:val="24"/>
  </w:num>
  <w:num w:numId="19">
    <w:abstractNumId w:val="15"/>
  </w:num>
  <w:num w:numId="20">
    <w:abstractNumId w:val="11"/>
  </w:num>
  <w:num w:numId="21">
    <w:abstractNumId w:val="1"/>
  </w:num>
  <w:num w:numId="22">
    <w:abstractNumId w:val="16"/>
  </w:num>
  <w:num w:numId="23">
    <w:abstractNumId w:val="26"/>
  </w:num>
  <w:num w:numId="24">
    <w:abstractNumId w:val="23"/>
  </w:num>
  <w:num w:numId="25">
    <w:abstractNumId w:val="33"/>
  </w:num>
  <w:num w:numId="26">
    <w:abstractNumId w:val="2"/>
  </w:num>
  <w:num w:numId="27">
    <w:abstractNumId w:val="10"/>
  </w:num>
  <w:num w:numId="28">
    <w:abstractNumId w:val="29"/>
  </w:num>
  <w:num w:numId="29">
    <w:abstractNumId w:val="28"/>
  </w:num>
  <w:num w:numId="30">
    <w:abstractNumId w:val="21"/>
  </w:num>
  <w:num w:numId="31">
    <w:abstractNumId w:val="12"/>
  </w:num>
  <w:num w:numId="32">
    <w:abstractNumId w:val="13"/>
  </w:num>
  <w:num w:numId="33">
    <w:abstractNumId w:val="34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724"/>
    <w:rsid w:val="00022CBB"/>
    <w:rsid w:val="000538EA"/>
    <w:rsid w:val="00077A5F"/>
    <w:rsid w:val="000F054A"/>
    <w:rsid w:val="00122DC3"/>
    <w:rsid w:val="00186CBE"/>
    <w:rsid w:val="001950D5"/>
    <w:rsid w:val="001E5724"/>
    <w:rsid w:val="00201E1F"/>
    <w:rsid w:val="002030B3"/>
    <w:rsid w:val="002064D9"/>
    <w:rsid w:val="00242673"/>
    <w:rsid w:val="00266C48"/>
    <w:rsid w:val="00285327"/>
    <w:rsid w:val="002A7568"/>
    <w:rsid w:val="002B0FAB"/>
    <w:rsid w:val="002D2DE3"/>
    <w:rsid w:val="002F301C"/>
    <w:rsid w:val="00300DA9"/>
    <w:rsid w:val="00313A87"/>
    <w:rsid w:val="00322986"/>
    <w:rsid w:val="00335FD8"/>
    <w:rsid w:val="0034254B"/>
    <w:rsid w:val="0038665C"/>
    <w:rsid w:val="003A7A62"/>
    <w:rsid w:val="003B3142"/>
    <w:rsid w:val="003B7F29"/>
    <w:rsid w:val="004070CF"/>
    <w:rsid w:val="00423A14"/>
    <w:rsid w:val="0044124C"/>
    <w:rsid w:val="00494BBE"/>
    <w:rsid w:val="00495B15"/>
    <w:rsid w:val="005A0378"/>
    <w:rsid w:val="005B2437"/>
    <w:rsid w:val="005B4F0F"/>
    <w:rsid w:val="005F180D"/>
    <w:rsid w:val="00665621"/>
    <w:rsid w:val="00690DBD"/>
    <w:rsid w:val="006C6081"/>
    <w:rsid w:val="006E36B9"/>
    <w:rsid w:val="006E4F82"/>
    <w:rsid w:val="006F64C9"/>
    <w:rsid w:val="00726CB8"/>
    <w:rsid w:val="007636F6"/>
    <w:rsid w:val="007639A2"/>
    <w:rsid w:val="00782938"/>
    <w:rsid w:val="00785749"/>
    <w:rsid w:val="00793BB2"/>
    <w:rsid w:val="007C379D"/>
    <w:rsid w:val="007C62ED"/>
    <w:rsid w:val="007E39E3"/>
    <w:rsid w:val="00802827"/>
    <w:rsid w:val="008128AD"/>
    <w:rsid w:val="008356DC"/>
    <w:rsid w:val="00851628"/>
    <w:rsid w:val="008560E2"/>
    <w:rsid w:val="00886EBF"/>
    <w:rsid w:val="008E5AC5"/>
    <w:rsid w:val="0093139C"/>
    <w:rsid w:val="009444B0"/>
    <w:rsid w:val="0095024F"/>
    <w:rsid w:val="00954166"/>
    <w:rsid w:val="009733B7"/>
    <w:rsid w:val="009C5F49"/>
    <w:rsid w:val="009F7FC2"/>
    <w:rsid w:val="00A03BBD"/>
    <w:rsid w:val="00A16B67"/>
    <w:rsid w:val="00A61EFD"/>
    <w:rsid w:val="00AA4570"/>
    <w:rsid w:val="00AA630A"/>
    <w:rsid w:val="00AB0F76"/>
    <w:rsid w:val="00AC142E"/>
    <w:rsid w:val="00AE2B18"/>
    <w:rsid w:val="00AE3D1A"/>
    <w:rsid w:val="00B03909"/>
    <w:rsid w:val="00B146AA"/>
    <w:rsid w:val="00B263CD"/>
    <w:rsid w:val="00B40ECD"/>
    <w:rsid w:val="00BA23F0"/>
    <w:rsid w:val="00BB435D"/>
    <w:rsid w:val="00C00798"/>
    <w:rsid w:val="00C54636"/>
    <w:rsid w:val="00CA53B2"/>
    <w:rsid w:val="00CD721D"/>
    <w:rsid w:val="00CF3085"/>
    <w:rsid w:val="00D02F99"/>
    <w:rsid w:val="00D13271"/>
    <w:rsid w:val="00D14471"/>
    <w:rsid w:val="00D417A1"/>
    <w:rsid w:val="00D504B7"/>
    <w:rsid w:val="00D715F7"/>
    <w:rsid w:val="00DC62E2"/>
    <w:rsid w:val="00DD304B"/>
    <w:rsid w:val="00DD7B5F"/>
    <w:rsid w:val="00DE7849"/>
    <w:rsid w:val="00DF08BA"/>
    <w:rsid w:val="00DF3A05"/>
    <w:rsid w:val="00E05E8B"/>
    <w:rsid w:val="00E366AB"/>
    <w:rsid w:val="00E70EB1"/>
    <w:rsid w:val="00E76E34"/>
    <w:rsid w:val="00ED7439"/>
    <w:rsid w:val="00ED7F81"/>
    <w:rsid w:val="00EE4AE3"/>
    <w:rsid w:val="00F47AAD"/>
    <w:rsid w:val="00F54C96"/>
    <w:rsid w:val="00F56396"/>
    <w:rsid w:val="00F761DF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7FCB84-47DB-49D1-91E9-F805DFF7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5B2437"/>
    <w:pPr>
      <w:ind w:firstLineChars="200" w:firstLine="420"/>
    </w:pPr>
  </w:style>
  <w:style w:type="character" w:customStyle="1" w:styleId="1">
    <w:name w:val="纯文本 字符1"/>
    <w:basedOn w:val="a0"/>
    <w:uiPriority w:val="99"/>
    <w:rsid w:val="002064D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06EA-74E0-4FA0-A2DE-39691854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13</Pages>
  <Words>1232</Words>
  <Characters>7028</Characters>
  <Application>Microsoft Office Word</Application>
  <DocSecurity>0</DocSecurity>
  <Lines>58</Lines>
  <Paragraphs>16</Paragraphs>
  <ScaleCrop>false</ScaleCrop>
  <Company>P R C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8617715186386</cp:lastModifiedBy>
  <cp:revision>23</cp:revision>
  <cp:lastPrinted>2020-12-24T07:17:00Z</cp:lastPrinted>
  <dcterms:created xsi:type="dcterms:W3CDTF">2021-06-10T12:23:00Z</dcterms:created>
  <dcterms:modified xsi:type="dcterms:W3CDTF">2023-09-14T06:53:00Z</dcterms:modified>
</cp:coreProperties>
</file>