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28B00" w14:textId="7777777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6826CD">
        <w:rPr>
          <w:rFonts w:ascii="黑体" w:eastAsia="黑体" w:hAnsi="黑体" w:hint="eastAsia"/>
          <w:sz w:val="32"/>
          <w:szCs w:val="32"/>
        </w:rPr>
        <w:t>化学反应工程</w:t>
      </w:r>
      <w:r w:rsidRPr="001E5724">
        <w:rPr>
          <w:rFonts w:ascii="黑体" w:eastAsia="黑体" w:hAnsi="黑体" w:hint="eastAsia"/>
          <w:sz w:val="32"/>
          <w:szCs w:val="32"/>
        </w:rPr>
        <w:t>》课程教学大纲</w:t>
      </w:r>
    </w:p>
    <w:p w14:paraId="0C2B53E6"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5527E3" w14:paraId="33C921FC" w14:textId="77777777" w:rsidTr="00DD7B5F">
        <w:trPr>
          <w:jc w:val="center"/>
        </w:trPr>
        <w:tc>
          <w:tcPr>
            <w:tcW w:w="1135" w:type="dxa"/>
            <w:vAlign w:val="center"/>
          </w:tcPr>
          <w:p w14:paraId="753E4A4F"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英文名称</w:t>
            </w:r>
          </w:p>
        </w:tc>
        <w:tc>
          <w:tcPr>
            <w:tcW w:w="3685" w:type="dxa"/>
            <w:vAlign w:val="center"/>
          </w:tcPr>
          <w:p w14:paraId="71B5BBE5" w14:textId="77777777" w:rsidR="00D13271" w:rsidRPr="005527E3" w:rsidRDefault="00DC69B6" w:rsidP="00553D79">
            <w:pPr>
              <w:spacing w:beforeLines="50" w:before="156" w:afterLines="50" w:after="156"/>
              <w:jc w:val="center"/>
              <w:rPr>
                <w:rFonts w:ascii="Times New Roman" w:eastAsia="宋体" w:hAnsi="Times New Roman" w:cs="Times New Roman"/>
              </w:rPr>
            </w:pPr>
            <w:r w:rsidRPr="005527E3">
              <w:rPr>
                <w:rFonts w:ascii="Times New Roman" w:eastAsia="宋体" w:hAnsi="Times New Roman" w:cs="Times New Roman"/>
              </w:rPr>
              <w:t>Chemical Reaction Engineering</w:t>
            </w:r>
          </w:p>
        </w:tc>
        <w:tc>
          <w:tcPr>
            <w:tcW w:w="1134" w:type="dxa"/>
            <w:vAlign w:val="center"/>
          </w:tcPr>
          <w:p w14:paraId="63F6427D"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课程代码</w:t>
            </w:r>
          </w:p>
        </w:tc>
        <w:tc>
          <w:tcPr>
            <w:tcW w:w="2744" w:type="dxa"/>
            <w:vAlign w:val="center"/>
          </w:tcPr>
          <w:p w14:paraId="7961B0D0" w14:textId="77777777"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CHET2020</w:t>
            </w:r>
          </w:p>
        </w:tc>
      </w:tr>
      <w:tr w:rsidR="00D13271" w:rsidRPr="005527E3" w14:paraId="288FF96F" w14:textId="77777777" w:rsidTr="00DD7B5F">
        <w:trPr>
          <w:jc w:val="center"/>
        </w:trPr>
        <w:tc>
          <w:tcPr>
            <w:tcW w:w="1135" w:type="dxa"/>
            <w:vAlign w:val="center"/>
          </w:tcPr>
          <w:p w14:paraId="4629954A"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课程性质</w:t>
            </w:r>
          </w:p>
        </w:tc>
        <w:tc>
          <w:tcPr>
            <w:tcW w:w="3685" w:type="dxa"/>
            <w:vAlign w:val="center"/>
          </w:tcPr>
          <w:p w14:paraId="4451226E" w14:textId="77777777" w:rsidR="00D13271" w:rsidRPr="005527E3" w:rsidRDefault="00DC69B6" w:rsidP="00DD7B5F">
            <w:pPr>
              <w:spacing w:beforeLines="50" w:before="156" w:afterLines="50" w:after="156"/>
              <w:jc w:val="left"/>
              <w:rPr>
                <w:rFonts w:ascii="Times New Roman" w:eastAsia="宋体" w:hAnsi="Times New Roman" w:cs="Times New Roman"/>
              </w:rPr>
            </w:pPr>
            <w:r w:rsidRPr="005527E3">
              <w:rPr>
                <w:rFonts w:ascii="Times New Roman" w:eastAsia="宋体" w:hAnsi="Times New Roman" w:cs="Times New Roman"/>
              </w:rPr>
              <w:t>专业必修课程</w:t>
            </w:r>
          </w:p>
        </w:tc>
        <w:tc>
          <w:tcPr>
            <w:tcW w:w="1134" w:type="dxa"/>
            <w:vAlign w:val="center"/>
          </w:tcPr>
          <w:p w14:paraId="77A2BB09"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授课对象</w:t>
            </w:r>
          </w:p>
        </w:tc>
        <w:tc>
          <w:tcPr>
            <w:tcW w:w="2744" w:type="dxa"/>
            <w:vAlign w:val="center"/>
          </w:tcPr>
          <w:p w14:paraId="38EE49BF" w14:textId="77777777"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化工</w:t>
            </w:r>
          </w:p>
        </w:tc>
      </w:tr>
      <w:tr w:rsidR="00D13271" w:rsidRPr="005527E3" w14:paraId="15382EB1" w14:textId="77777777" w:rsidTr="00DD7B5F">
        <w:trPr>
          <w:jc w:val="center"/>
        </w:trPr>
        <w:tc>
          <w:tcPr>
            <w:tcW w:w="1135" w:type="dxa"/>
            <w:vAlign w:val="center"/>
          </w:tcPr>
          <w:p w14:paraId="3660D105"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学</w:t>
            </w:r>
            <w:r w:rsidRPr="005527E3">
              <w:rPr>
                <w:rFonts w:ascii="Times New Roman" w:eastAsia="宋体" w:hAnsi="Times New Roman" w:cs="Times New Roman"/>
                <w:b/>
                <w:bCs/>
              </w:rPr>
              <w:t xml:space="preserve">   </w:t>
            </w:r>
            <w:r w:rsidRPr="005527E3">
              <w:rPr>
                <w:rFonts w:ascii="Times New Roman" w:eastAsia="宋体" w:hAnsi="Times New Roman" w:cs="Times New Roman"/>
                <w:b/>
                <w:bCs/>
              </w:rPr>
              <w:t>分</w:t>
            </w:r>
          </w:p>
        </w:tc>
        <w:tc>
          <w:tcPr>
            <w:tcW w:w="3685" w:type="dxa"/>
            <w:vAlign w:val="center"/>
          </w:tcPr>
          <w:p w14:paraId="3B3F8169" w14:textId="77777777" w:rsidR="00D13271" w:rsidRPr="005527E3" w:rsidRDefault="00DC69B6" w:rsidP="00DD7B5F">
            <w:pPr>
              <w:spacing w:beforeLines="50" w:before="156" w:afterLines="50" w:after="156"/>
              <w:jc w:val="left"/>
              <w:rPr>
                <w:rFonts w:ascii="Times New Roman" w:eastAsia="宋体" w:hAnsi="Times New Roman" w:cs="Times New Roman"/>
              </w:rPr>
            </w:pPr>
            <w:r w:rsidRPr="005527E3">
              <w:rPr>
                <w:rFonts w:ascii="Times New Roman" w:eastAsia="宋体" w:hAnsi="Times New Roman" w:cs="Times New Roman"/>
              </w:rPr>
              <w:t>2</w:t>
            </w:r>
          </w:p>
        </w:tc>
        <w:tc>
          <w:tcPr>
            <w:tcW w:w="1134" w:type="dxa"/>
            <w:vAlign w:val="center"/>
          </w:tcPr>
          <w:p w14:paraId="0E5475C2"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学</w:t>
            </w:r>
            <w:r w:rsidRPr="005527E3">
              <w:rPr>
                <w:rFonts w:ascii="Times New Roman" w:eastAsia="宋体" w:hAnsi="Times New Roman" w:cs="Times New Roman"/>
                <w:b/>
                <w:bCs/>
              </w:rPr>
              <w:t xml:space="preserve">   </w:t>
            </w:r>
            <w:r w:rsidRPr="005527E3">
              <w:rPr>
                <w:rFonts w:ascii="Times New Roman" w:eastAsia="宋体" w:hAnsi="Times New Roman" w:cs="Times New Roman"/>
                <w:b/>
                <w:bCs/>
              </w:rPr>
              <w:t>时</w:t>
            </w:r>
          </w:p>
        </w:tc>
        <w:tc>
          <w:tcPr>
            <w:tcW w:w="2744" w:type="dxa"/>
            <w:vAlign w:val="center"/>
          </w:tcPr>
          <w:p w14:paraId="59365A6F" w14:textId="77777777"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36</w:t>
            </w:r>
          </w:p>
        </w:tc>
      </w:tr>
      <w:tr w:rsidR="00D13271" w:rsidRPr="005527E3" w14:paraId="499D5E3B" w14:textId="77777777" w:rsidTr="00DD7B5F">
        <w:trPr>
          <w:jc w:val="center"/>
        </w:trPr>
        <w:tc>
          <w:tcPr>
            <w:tcW w:w="1135" w:type="dxa"/>
            <w:vAlign w:val="center"/>
          </w:tcPr>
          <w:p w14:paraId="2763F207"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主讲教师</w:t>
            </w:r>
          </w:p>
        </w:tc>
        <w:tc>
          <w:tcPr>
            <w:tcW w:w="3685" w:type="dxa"/>
            <w:vAlign w:val="center"/>
          </w:tcPr>
          <w:p w14:paraId="4048B316" w14:textId="77777777" w:rsidR="00D13271" w:rsidRPr="005527E3" w:rsidRDefault="00DC69B6" w:rsidP="00DD7B5F">
            <w:pPr>
              <w:spacing w:beforeLines="50" w:before="156" w:afterLines="50" w:after="156"/>
              <w:jc w:val="left"/>
              <w:rPr>
                <w:rFonts w:ascii="Times New Roman" w:eastAsia="宋体" w:hAnsi="Times New Roman" w:cs="Times New Roman"/>
              </w:rPr>
            </w:pPr>
            <w:r w:rsidRPr="005527E3">
              <w:rPr>
                <w:rFonts w:ascii="Times New Roman" w:eastAsia="宋体" w:hAnsi="Times New Roman" w:cs="Times New Roman"/>
              </w:rPr>
              <w:t>伍鹏</w:t>
            </w:r>
          </w:p>
        </w:tc>
        <w:tc>
          <w:tcPr>
            <w:tcW w:w="1134" w:type="dxa"/>
            <w:vAlign w:val="center"/>
          </w:tcPr>
          <w:p w14:paraId="400B23D7"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修订日期</w:t>
            </w:r>
          </w:p>
        </w:tc>
        <w:tc>
          <w:tcPr>
            <w:tcW w:w="2744" w:type="dxa"/>
            <w:vAlign w:val="center"/>
          </w:tcPr>
          <w:p w14:paraId="066AC893" w14:textId="77777777"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2021.0</w:t>
            </w:r>
            <w:r w:rsidR="00F40CD9" w:rsidRPr="005527E3">
              <w:rPr>
                <w:rFonts w:ascii="Times New Roman" w:eastAsia="宋体" w:hAnsi="Times New Roman" w:cs="Times New Roman"/>
              </w:rPr>
              <w:t>9</w:t>
            </w:r>
          </w:p>
        </w:tc>
      </w:tr>
      <w:tr w:rsidR="00D13271" w:rsidRPr="005527E3" w14:paraId="7A77856B" w14:textId="77777777" w:rsidTr="00DD7B5F">
        <w:trPr>
          <w:jc w:val="center"/>
        </w:trPr>
        <w:tc>
          <w:tcPr>
            <w:tcW w:w="1135" w:type="dxa"/>
            <w:vAlign w:val="center"/>
          </w:tcPr>
          <w:p w14:paraId="3534EB6E" w14:textId="77777777" w:rsidR="00D13271" w:rsidRPr="005527E3" w:rsidRDefault="00D13271" w:rsidP="00DD7B5F">
            <w:pPr>
              <w:spacing w:beforeLines="50" w:before="156" w:afterLines="50" w:after="156"/>
              <w:jc w:val="center"/>
              <w:rPr>
                <w:rFonts w:ascii="Times New Roman" w:eastAsia="宋体" w:hAnsi="Times New Roman" w:cs="Times New Roman"/>
                <w:b/>
                <w:bCs/>
              </w:rPr>
            </w:pPr>
            <w:r w:rsidRPr="005527E3">
              <w:rPr>
                <w:rFonts w:ascii="Times New Roman" w:eastAsia="宋体" w:hAnsi="Times New Roman" w:cs="Times New Roman"/>
                <w:b/>
                <w:bCs/>
              </w:rPr>
              <w:t>指定教材</w:t>
            </w:r>
          </w:p>
        </w:tc>
        <w:tc>
          <w:tcPr>
            <w:tcW w:w="7563" w:type="dxa"/>
            <w:gridSpan w:val="3"/>
            <w:vAlign w:val="center"/>
          </w:tcPr>
          <w:p w14:paraId="4A38A750" w14:textId="77777777" w:rsidR="00D13271" w:rsidRPr="005527E3" w:rsidRDefault="00DC69B6" w:rsidP="00DD7B5F">
            <w:pPr>
              <w:spacing w:beforeLines="50" w:before="156" w:afterLines="50" w:after="156"/>
              <w:rPr>
                <w:rFonts w:ascii="Times New Roman" w:eastAsia="宋体" w:hAnsi="Times New Roman" w:cs="Times New Roman"/>
              </w:rPr>
            </w:pPr>
            <w:r w:rsidRPr="005527E3">
              <w:rPr>
                <w:rFonts w:ascii="Times New Roman" w:eastAsia="宋体" w:hAnsi="Times New Roman" w:cs="Times New Roman"/>
              </w:rPr>
              <w:t>《化学反应工程》第三版．郭锴．化学工业出版社，</w:t>
            </w:r>
            <w:r w:rsidRPr="005527E3">
              <w:rPr>
                <w:rFonts w:ascii="Times New Roman" w:eastAsia="宋体" w:hAnsi="Times New Roman" w:cs="Times New Roman"/>
              </w:rPr>
              <w:t>2017</w:t>
            </w:r>
          </w:p>
        </w:tc>
      </w:tr>
    </w:tbl>
    <w:p w14:paraId="56466683"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65D7872E"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840731" w:rsidRPr="00C8492C">
        <w:rPr>
          <w:rFonts w:ascii="黑体" w:eastAsia="黑体" w:hAnsi="黑体" w:cs="宋体"/>
          <w:b/>
          <w:sz w:val="24"/>
          <w:szCs w:val="24"/>
        </w:rPr>
        <w:t xml:space="preserve"> </w:t>
      </w:r>
    </w:p>
    <w:p w14:paraId="1869D684" w14:textId="77777777" w:rsidR="00DC69B6" w:rsidRPr="00840731" w:rsidRDefault="00DC69B6" w:rsidP="00DD7B5F">
      <w:pPr>
        <w:pStyle w:val="a3"/>
        <w:spacing w:beforeLines="50" w:before="156" w:afterLines="50" w:after="156"/>
        <w:ind w:firstLineChars="200" w:firstLine="420"/>
        <w:rPr>
          <w:rFonts w:hAnsi="宋体" w:cs="宋体"/>
        </w:rPr>
      </w:pPr>
      <w:r w:rsidRPr="00840731">
        <w:rPr>
          <w:rFonts w:hAnsi="宋体" w:cs="宋体" w:hint="eastAsia"/>
        </w:rPr>
        <w:t>《化学反应工程》是苏州大学化学工程与工艺专业的核心课程及专业必修课程。</w:t>
      </w:r>
      <w:r w:rsidR="00FF6976" w:rsidRPr="00840731">
        <w:rPr>
          <w:rFonts w:hAnsi="宋体" w:cs="宋体" w:hint="eastAsia"/>
        </w:rPr>
        <w:t>本课程着眼化学反应过程的工业化问题，</w:t>
      </w:r>
      <w:bookmarkStart w:id="0" w:name="_Hlk74395975"/>
      <w:r w:rsidR="00FF6976" w:rsidRPr="00840731">
        <w:rPr>
          <w:rFonts w:hAnsi="宋体" w:cs="宋体" w:hint="eastAsia"/>
        </w:rPr>
        <w:t>研究反应器的设计与分析，涉及化学反应动力学基础、理想与非理想均相反应器、多相系统中的化学反应与传递现象、多相催化反应器等内容</w:t>
      </w:r>
      <w:bookmarkEnd w:id="0"/>
      <w:r w:rsidR="00FF6976" w:rsidRPr="00840731">
        <w:rPr>
          <w:rFonts w:hAnsi="宋体" w:cs="宋体" w:hint="eastAsia"/>
        </w:rPr>
        <w:t>。</w:t>
      </w:r>
      <w:r w:rsidRPr="00840731">
        <w:rPr>
          <w:rFonts w:hAnsi="宋体" w:cs="宋体" w:hint="eastAsia"/>
        </w:rPr>
        <w:t>通过学习，学生应掌握化学反应工程的最基本概念、理论和研究方法，具备与化工相关专业从业者所需要的化学反应工程知识结构；了解本学科的新成果和发展动态，并能运用所学知识，初步分析和解决化学反应工程方面的复杂工程问题，为今后</w:t>
      </w:r>
      <w:r w:rsidRPr="00840731">
        <w:rPr>
          <w:rFonts w:ascii="Times New Roman" w:hAnsi="Times New Roman" w:hint="eastAsia"/>
        </w:rPr>
        <w:t>的学习和工作打下扎实的专业基础</w:t>
      </w:r>
      <w:r w:rsidRPr="00840731">
        <w:rPr>
          <w:rFonts w:hAnsi="宋体" w:cs="宋体" w:hint="eastAsia"/>
        </w:rPr>
        <w:t>。</w:t>
      </w:r>
    </w:p>
    <w:p w14:paraId="2F574186"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840731" w:rsidRPr="00FB77A1">
        <w:rPr>
          <w:rFonts w:hAnsi="宋体" w:cs="宋体"/>
        </w:rPr>
        <w:t xml:space="preserve"> </w:t>
      </w:r>
    </w:p>
    <w:p w14:paraId="417974AA" w14:textId="77777777" w:rsidR="00553D79" w:rsidRDefault="002A5E5B" w:rsidP="00DD7B5F">
      <w:pPr>
        <w:pStyle w:val="a3"/>
        <w:spacing w:beforeLines="50" w:before="156" w:afterLines="50" w:after="156"/>
        <w:ind w:firstLineChars="200" w:firstLine="420"/>
        <w:rPr>
          <w:rFonts w:hAnsi="宋体" w:cs="宋体"/>
        </w:rPr>
      </w:pPr>
      <w:r>
        <w:rPr>
          <w:rFonts w:hAnsi="宋体" w:cs="宋体" w:hint="eastAsia"/>
        </w:rPr>
        <w:t>《化学反应工程》旨在</w:t>
      </w:r>
      <w:r w:rsidR="00553D79" w:rsidRPr="00553D79">
        <w:rPr>
          <w:rFonts w:hAnsi="宋体" w:cs="宋体" w:hint="eastAsia"/>
        </w:rPr>
        <w:t>培养学生将化工原理、物理化学、化学工艺、化工热力学、控制工程等学科知识用之于化学反应工程学的综合能力；使学生</w:t>
      </w:r>
      <w:bookmarkStart w:id="1" w:name="_Hlk82634170"/>
      <w:r w:rsidR="00553D79" w:rsidRPr="00553D79">
        <w:rPr>
          <w:rFonts w:hAnsi="宋体" w:cs="宋体" w:hint="eastAsia"/>
        </w:rPr>
        <w:t>掌握化学反应工程学科的理论体系、研究方法</w:t>
      </w:r>
      <w:bookmarkEnd w:id="1"/>
      <w:r w:rsidR="00553D79" w:rsidRPr="00553D79">
        <w:rPr>
          <w:rFonts w:hAnsi="宋体" w:cs="宋体" w:hint="eastAsia"/>
        </w:rPr>
        <w:t>，了解学科前沿；使学生初步具备改进和强化现有反应技术和设备、开发新的反应技术和设备、解决反应过程中的工程放大问题以及实现反应过程中最优化的能力</w:t>
      </w:r>
      <w:r w:rsidR="00553D79">
        <w:rPr>
          <w:rFonts w:hAnsi="宋体" w:cs="宋体" w:hint="eastAsia"/>
        </w:rPr>
        <w:t>。</w:t>
      </w:r>
    </w:p>
    <w:p w14:paraId="5F404F5A" w14:textId="39BD15F1" w:rsidR="00621860" w:rsidRPr="004C592A" w:rsidRDefault="00E05E8B" w:rsidP="004C592A">
      <w:pPr>
        <w:pStyle w:val="a3"/>
        <w:spacing w:beforeLines="50" w:before="156" w:afterLines="50" w:after="156"/>
        <w:ind w:firstLineChars="200" w:firstLine="422"/>
        <w:rPr>
          <w:rFonts w:hAnsi="宋体" w:cs="宋体"/>
          <w:b/>
        </w:rPr>
      </w:pPr>
      <w:r w:rsidRPr="000C2D1F">
        <w:rPr>
          <w:rFonts w:hAnsi="宋体" w:cs="宋体" w:hint="eastAsia"/>
          <w:b/>
        </w:rPr>
        <w:t>课程目标1：</w:t>
      </w:r>
      <w:r w:rsidR="00EC5440" w:rsidRPr="00EC5440">
        <w:rPr>
          <w:rFonts w:hAnsi="宋体" w:cs="宋体" w:hint="eastAsia"/>
        </w:rPr>
        <w:t>掌握化学反应工程的基本概念、原理和方法</w:t>
      </w:r>
      <w:r w:rsidR="008E49CB">
        <w:rPr>
          <w:rFonts w:hAnsi="宋体" w:cs="宋体" w:hint="eastAsia"/>
        </w:rPr>
        <w:t>，</w:t>
      </w:r>
      <w:r w:rsidR="00B65520">
        <w:rPr>
          <w:rFonts w:hAnsi="宋体" w:cs="宋体" w:hint="eastAsia"/>
        </w:rPr>
        <w:t>能够运用数学、物理化学、化工热力学、化工原理等学科知识</w:t>
      </w:r>
      <w:r w:rsidR="008E49CB">
        <w:rPr>
          <w:rFonts w:hAnsi="宋体" w:cs="宋体" w:hint="eastAsia"/>
        </w:rPr>
        <w:t>正确</w:t>
      </w:r>
      <w:r w:rsidR="00B65520">
        <w:rPr>
          <w:rFonts w:hAnsi="宋体" w:cs="宋体" w:hint="eastAsia"/>
        </w:rPr>
        <w:t>表达化学反应工程学有关的问题。</w:t>
      </w:r>
    </w:p>
    <w:p w14:paraId="2F545F5C" w14:textId="3ED99F9C" w:rsidR="004C592A" w:rsidRDefault="00E05E8B" w:rsidP="004C592A">
      <w:pPr>
        <w:pStyle w:val="a3"/>
        <w:spacing w:beforeLines="50" w:before="156" w:afterLines="50" w:after="156"/>
        <w:ind w:firstLineChars="200" w:firstLine="422"/>
        <w:rPr>
          <w:rFonts w:hAnsi="宋体" w:cs="宋体"/>
        </w:rPr>
      </w:pPr>
      <w:r w:rsidRPr="000C2D1F">
        <w:rPr>
          <w:rFonts w:hAnsi="宋体" w:cs="宋体" w:hint="eastAsia"/>
          <w:b/>
        </w:rPr>
        <w:t>课程目标2：</w:t>
      </w:r>
      <w:r w:rsidR="004605A6">
        <w:rPr>
          <w:rFonts w:hAnsi="宋体" w:cs="宋体" w:hint="eastAsia"/>
        </w:rPr>
        <w:t>能够针对特定的反应场合和要求，结合反应动力学和反应器的特征，</w:t>
      </w:r>
      <w:r w:rsidR="008E49CB">
        <w:rPr>
          <w:rFonts w:hAnsi="宋体" w:cs="宋体" w:hint="eastAsia"/>
        </w:rPr>
        <w:t>设计并</w:t>
      </w:r>
      <w:r w:rsidR="004605A6">
        <w:rPr>
          <w:rFonts w:hAnsi="宋体" w:cs="宋体" w:hint="eastAsia"/>
        </w:rPr>
        <w:t>选用合适的反应器及其组合，并确定操作条件</w:t>
      </w:r>
      <w:r w:rsidR="004C592A">
        <w:rPr>
          <w:rFonts w:hAnsi="宋体" w:cs="宋体" w:hint="eastAsia"/>
        </w:rPr>
        <w:t>。</w:t>
      </w:r>
    </w:p>
    <w:p w14:paraId="266DC920" w14:textId="1D795CB7" w:rsidR="00501F59" w:rsidRPr="004C592A" w:rsidRDefault="004C592A" w:rsidP="004C592A">
      <w:pPr>
        <w:pStyle w:val="a3"/>
        <w:spacing w:beforeLines="50" w:before="156" w:afterLines="50" w:after="156"/>
        <w:ind w:firstLineChars="200" w:firstLine="422"/>
        <w:rPr>
          <w:rFonts w:hAnsi="宋体" w:cs="宋体"/>
          <w:b/>
        </w:rPr>
      </w:pPr>
      <w:r w:rsidRPr="004C592A">
        <w:rPr>
          <w:rFonts w:hAnsi="宋体" w:cs="宋体" w:hint="eastAsia"/>
          <w:b/>
        </w:rPr>
        <w:t>课程目标3：</w:t>
      </w:r>
      <w:r w:rsidR="00605F0F" w:rsidRPr="00605F0F">
        <w:rPr>
          <w:rFonts w:hAnsi="宋体" w:cs="宋体" w:hint="eastAsia"/>
        </w:rPr>
        <w:t>掌握化学反应工程的基本研究方法（数学模型法）</w:t>
      </w:r>
      <w:r w:rsidR="00605F0F">
        <w:rPr>
          <w:rFonts w:hAnsi="宋体" w:cs="宋体" w:hint="eastAsia"/>
        </w:rPr>
        <w:t>及其应用范围，</w:t>
      </w:r>
      <w:r w:rsidR="004605A6">
        <w:rPr>
          <w:rFonts w:hAnsi="宋体" w:cs="宋体" w:hint="eastAsia"/>
        </w:rPr>
        <w:t>能运用反应工程的思维方法，判断反应器变量对评</w:t>
      </w:r>
      <w:bookmarkStart w:id="2" w:name="_GoBack"/>
      <w:bookmarkEnd w:id="2"/>
      <w:r w:rsidR="004605A6">
        <w:rPr>
          <w:rFonts w:hAnsi="宋体" w:cs="宋体" w:hint="eastAsia"/>
        </w:rPr>
        <w:t>价指标的影响，并提出反应器的优化方案</w:t>
      </w:r>
      <w:r w:rsidR="005E36EE">
        <w:rPr>
          <w:rFonts w:hAnsi="宋体" w:cs="宋体" w:hint="eastAsia"/>
        </w:rPr>
        <w:t>。</w:t>
      </w:r>
    </w:p>
    <w:p w14:paraId="57E6CF9E" w14:textId="3C3AF719" w:rsidR="00501F59" w:rsidRPr="004C592A" w:rsidRDefault="00E05E8B" w:rsidP="004C592A">
      <w:pPr>
        <w:pStyle w:val="a3"/>
        <w:spacing w:beforeLines="50" w:before="156" w:afterLines="50" w:after="156"/>
        <w:ind w:firstLineChars="200" w:firstLine="422"/>
        <w:rPr>
          <w:rFonts w:hAnsi="宋体" w:cs="宋体"/>
          <w:b/>
        </w:rPr>
      </w:pPr>
      <w:r w:rsidRPr="000C2D1F">
        <w:rPr>
          <w:rFonts w:hAnsi="宋体" w:cs="宋体" w:hint="eastAsia"/>
          <w:b/>
        </w:rPr>
        <w:t>课程目标</w:t>
      </w:r>
      <w:r w:rsidR="004C592A">
        <w:rPr>
          <w:rFonts w:hAnsi="宋体" w:cs="宋体" w:hint="eastAsia"/>
          <w:b/>
        </w:rPr>
        <w:t>4</w:t>
      </w:r>
      <w:r w:rsidRPr="000C2D1F">
        <w:rPr>
          <w:rFonts w:hAnsi="宋体" w:cs="宋体" w:hint="eastAsia"/>
          <w:b/>
        </w:rPr>
        <w:t>：</w:t>
      </w:r>
      <w:r w:rsidR="00E97C3A">
        <w:rPr>
          <w:rFonts w:hAnsi="宋体" w:cs="宋体" w:hint="eastAsia"/>
        </w:rPr>
        <w:t>兼具</w:t>
      </w:r>
      <w:r w:rsidR="00E97C3A" w:rsidRPr="00774CB5">
        <w:rPr>
          <w:rFonts w:hAnsi="宋体" w:cs="宋体" w:hint="eastAsia"/>
        </w:rPr>
        <w:t>科学</w:t>
      </w:r>
      <w:r w:rsidR="00E97C3A">
        <w:rPr>
          <w:rFonts w:hAnsi="宋体" w:cs="宋体" w:hint="eastAsia"/>
        </w:rPr>
        <w:t>和工程</w:t>
      </w:r>
      <w:r w:rsidR="00E97C3A" w:rsidRPr="00774CB5">
        <w:rPr>
          <w:rFonts w:hAnsi="宋体" w:cs="宋体" w:hint="eastAsia"/>
        </w:rPr>
        <w:t>思维</w:t>
      </w:r>
      <w:r w:rsidR="00E97C3A">
        <w:rPr>
          <w:rFonts w:hAnsi="宋体" w:cs="宋体" w:hint="eastAsia"/>
        </w:rPr>
        <w:t>，</w:t>
      </w:r>
      <w:r w:rsidR="00501F59">
        <w:rPr>
          <w:rFonts w:hAnsi="宋体" w:cs="宋体" w:hint="eastAsia"/>
        </w:rPr>
        <w:t>初步具备对工业反应器进行设计、放大、最优化的能力，能够运用化学反应工程学的知识和思维去解决工业实际问题</w:t>
      </w:r>
      <w:r w:rsidR="004C592A">
        <w:rPr>
          <w:rFonts w:hAnsi="宋体" w:cs="宋体" w:hint="eastAsia"/>
        </w:rPr>
        <w:t>，</w:t>
      </w:r>
      <w:r w:rsidR="00501F59" w:rsidRPr="00774CB5">
        <w:rPr>
          <w:rFonts w:hAnsi="宋体" w:cs="宋体" w:hint="eastAsia"/>
        </w:rPr>
        <w:t>具有自主学习和探索创新的能力</w:t>
      </w:r>
      <w:r w:rsidR="00501F59">
        <w:rPr>
          <w:rFonts w:hAnsi="宋体" w:cs="宋体" w:hint="eastAsia"/>
        </w:rPr>
        <w:t>。</w:t>
      </w:r>
    </w:p>
    <w:p w14:paraId="4CB7B883"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3F2E6ACF"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3118"/>
        <w:gridCol w:w="2688"/>
      </w:tblGrid>
      <w:tr w:rsidR="004C592A" w14:paraId="2E32CE6A" w14:textId="77777777" w:rsidTr="004C592A">
        <w:trPr>
          <w:jc w:val="center"/>
        </w:trPr>
        <w:tc>
          <w:tcPr>
            <w:tcW w:w="1302" w:type="dxa"/>
            <w:vAlign w:val="center"/>
          </w:tcPr>
          <w:p w14:paraId="72C44C48"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33EE8C16"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1810893" w14:textId="77777777" w:rsidR="004C592A" w:rsidRDefault="004C592A"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4C592A" w14:paraId="1AB17A5E" w14:textId="77777777" w:rsidTr="004C592A">
        <w:trPr>
          <w:jc w:val="center"/>
        </w:trPr>
        <w:tc>
          <w:tcPr>
            <w:tcW w:w="1302" w:type="dxa"/>
            <w:vAlign w:val="center"/>
          </w:tcPr>
          <w:p w14:paraId="6E257845" w14:textId="77777777" w:rsidR="004C592A" w:rsidRDefault="004C592A"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140F37F4" w14:textId="43D4BC4E" w:rsidR="004C592A" w:rsidRDefault="004C592A" w:rsidP="00DD7B5F">
            <w:pPr>
              <w:pStyle w:val="a3"/>
              <w:spacing w:beforeLines="50" w:before="156" w:afterLines="50" w:after="156"/>
              <w:jc w:val="center"/>
              <w:rPr>
                <w:rFonts w:hAnsi="宋体" w:cs="宋体"/>
              </w:rPr>
            </w:pPr>
            <w:r>
              <w:rPr>
                <w:rFonts w:hAnsi="宋体" w:cs="宋体" w:hint="eastAsia"/>
              </w:rPr>
              <w:t>基本概念、原理和方法</w:t>
            </w:r>
          </w:p>
        </w:tc>
        <w:tc>
          <w:tcPr>
            <w:tcW w:w="2688" w:type="dxa"/>
            <w:vAlign w:val="center"/>
          </w:tcPr>
          <w:p w14:paraId="546AA7BA" w14:textId="247BBAE1" w:rsidR="004C592A" w:rsidRPr="004E00F9" w:rsidRDefault="00605F0F" w:rsidP="004E00F9">
            <w:pPr>
              <w:pStyle w:val="a3"/>
              <w:spacing w:beforeLines="50" w:before="156" w:afterLines="50" w:after="156"/>
              <w:jc w:val="center"/>
              <w:rPr>
                <w:rFonts w:hAnsi="宋体" w:cs="宋体"/>
                <w:szCs w:val="24"/>
              </w:rPr>
            </w:pPr>
            <w:r w:rsidRPr="00605F0F">
              <w:rPr>
                <w:rFonts w:hAnsi="宋体"/>
                <w:kern w:val="0"/>
                <w:szCs w:val="24"/>
              </w:rPr>
              <w:t>1-1</w:t>
            </w:r>
            <w:r w:rsidRPr="00605F0F">
              <w:rPr>
                <w:rFonts w:hAnsi="宋体" w:hint="eastAsia"/>
                <w:kern w:val="0"/>
                <w:szCs w:val="24"/>
              </w:rPr>
              <w:t>能够将数学、物理及其他相关自然科学的基本概念运用到化学工程问题的解决方案中</w:t>
            </w:r>
          </w:p>
        </w:tc>
      </w:tr>
      <w:tr w:rsidR="004C592A" w14:paraId="2AF49069" w14:textId="77777777" w:rsidTr="004C592A">
        <w:trPr>
          <w:jc w:val="center"/>
        </w:trPr>
        <w:tc>
          <w:tcPr>
            <w:tcW w:w="1302" w:type="dxa"/>
            <w:vAlign w:val="center"/>
          </w:tcPr>
          <w:p w14:paraId="3A370BB1" w14:textId="77777777" w:rsidR="004C592A" w:rsidRDefault="004C592A"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5D94FE25" w14:textId="79F73DCA" w:rsidR="004C592A" w:rsidRDefault="004C592A" w:rsidP="00DD7B5F">
            <w:pPr>
              <w:pStyle w:val="a3"/>
              <w:spacing w:beforeLines="50" w:before="156" w:afterLines="50" w:after="156"/>
              <w:jc w:val="center"/>
              <w:rPr>
                <w:rFonts w:hAnsi="宋体" w:cs="宋体"/>
              </w:rPr>
            </w:pPr>
            <w:r>
              <w:rPr>
                <w:rFonts w:hAnsi="宋体" w:cs="宋体" w:hint="eastAsia"/>
              </w:rPr>
              <w:t>反应器的设计、分析</w:t>
            </w:r>
            <w:r w:rsidR="004605A6">
              <w:rPr>
                <w:rFonts w:hAnsi="宋体" w:cs="宋体" w:hint="eastAsia"/>
              </w:rPr>
              <w:t>和</w:t>
            </w:r>
            <w:r>
              <w:rPr>
                <w:rFonts w:hAnsi="宋体" w:cs="宋体" w:hint="eastAsia"/>
              </w:rPr>
              <w:t>计算</w:t>
            </w:r>
          </w:p>
        </w:tc>
        <w:tc>
          <w:tcPr>
            <w:tcW w:w="2688" w:type="dxa"/>
            <w:vAlign w:val="center"/>
          </w:tcPr>
          <w:p w14:paraId="37E6C3DC" w14:textId="73BDB5AF" w:rsidR="004C592A" w:rsidRPr="00D04883" w:rsidRDefault="004605A6" w:rsidP="00DD7B5F">
            <w:pPr>
              <w:pStyle w:val="a3"/>
              <w:spacing w:beforeLines="50" w:before="156" w:afterLines="50" w:after="156"/>
              <w:jc w:val="center"/>
              <w:rPr>
                <w:rFonts w:hAnsi="宋体" w:cs="宋体"/>
              </w:rPr>
            </w:pPr>
            <w:r w:rsidRPr="00D04883">
              <w:rPr>
                <w:rFonts w:hAnsi="宋体" w:cs="宋体"/>
              </w:rPr>
              <w:t>3-2 能够根据目标进行设计相应的化工系统或产品，明确工艺流程和控制方式</w:t>
            </w:r>
          </w:p>
        </w:tc>
      </w:tr>
      <w:tr w:rsidR="004C592A" w14:paraId="25A80C3E" w14:textId="77777777" w:rsidTr="004C592A">
        <w:trPr>
          <w:jc w:val="center"/>
        </w:trPr>
        <w:tc>
          <w:tcPr>
            <w:tcW w:w="1302" w:type="dxa"/>
            <w:vAlign w:val="center"/>
          </w:tcPr>
          <w:p w14:paraId="353DFD86" w14:textId="77777777" w:rsidR="004C592A" w:rsidRDefault="004C592A" w:rsidP="0025301C">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2E0AF90D" w14:textId="059F5E96" w:rsidR="004C592A" w:rsidRPr="00E645EB" w:rsidRDefault="004605A6" w:rsidP="00DD7B5F">
            <w:pPr>
              <w:pStyle w:val="a3"/>
              <w:spacing w:beforeLines="50" w:before="156" w:afterLines="50" w:after="156"/>
              <w:jc w:val="center"/>
              <w:rPr>
                <w:rFonts w:ascii="黑体" w:hAnsi="宋体"/>
                <w:bCs/>
                <w:szCs w:val="21"/>
              </w:rPr>
            </w:pPr>
            <w:r>
              <w:rPr>
                <w:rFonts w:hAnsi="宋体" w:cs="宋体" w:hint="eastAsia"/>
              </w:rPr>
              <w:t>反应动力学、反应器和传递过程数学模型方法</w:t>
            </w:r>
            <w:r w:rsidR="00BB74E1">
              <w:rPr>
                <w:rFonts w:hAnsi="宋体" w:cs="宋体" w:hint="eastAsia"/>
              </w:rPr>
              <w:t>、</w:t>
            </w:r>
            <w:proofErr w:type="gramStart"/>
            <w:r w:rsidR="00BB74E1">
              <w:rPr>
                <w:rFonts w:hAnsi="宋体" w:cs="宋体" w:hint="eastAsia"/>
              </w:rPr>
              <w:t>课模设计</w:t>
            </w:r>
            <w:proofErr w:type="gramEnd"/>
          </w:p>
        </w:tc>
        <w:tc>
          <w:tcPr>
            <w:tcW w:w="2688" w:type="dxa"/>
            <w:vAlign w:val="center"/>
          </w:tcPr>
          <w:p w14:paraId="760129A8" w14:textId="43B6BE93" w:rsidR="004C592A" w:rsidRDefault="004605A6" w:rsidP="00DD7B5F">
            <w:pPr>
              <w:pStyle w:val="a3"/>
              <w:spacing w:beforeLines="50" w:before="156" w:afterLines="50" w:after="156"/>
              <w:jc w:val="center"/>
              <w:rPr>
                <w:rFonts w:hAnsi="宋体" w:cs="宋体"/>
              </w:rPr>
            </w:pPr>
            <w:r w:rsidRPr="00D04883">
              <w:rPr>
                <w:rFonts w:hAnsi="宋体" w:cs="宋体"/>
              </w:rPr>
              <w:t>4-1 掌握化学工程与工艺领域的理论分析方法和科学思维方法并理解其适用范围</w:t>
            </w:r>
          </w:p>
        </w:tc>
      </w:tr>
      <w:tr w:rsidR="004605A6" w14:paraId="3841C587" w14:textId="77777777" w:rsidTr="004C592A">
        <w:trPr>
          <w:jc w:val="center"/>
        </w:trPr>
        <w:tc>
          <w:tcPr>
            <w:tcW w:w="1302" w:type="dxa"/>
            <w:vAlign w:val="center"/>
          </w:tcPr>
          <w:p w14:paraId="2DF83F77" w14:textId="2A4CB7BA" w:rsidR="004605A6" w:rsidRDefault="004605A6" w:rsidP="004605A6">
            <w:pPr>
              <w:pStyle w:val="a3"/>
              <w:spacing w:beforeLines="50" w:before="156" w:afterLines="50" w:after="156"/>
              <w:jc w:val="center"/>
              <w:rPr>
                <w:rFonts w:hAnsi="宋体" w:cs="宋体"/>
                <w:szCs w:val="21"/>
              </w:rPr>
            </w:pPr>
            <w:r>
              <w:rPr>
                <w:rFonts w:hAnsi="宋体" w:cs="宋体" w:hint="eastAsia"/>
                <w:szCs w:val="21"/>
              </w:rPr>
              <w:t>课程目标4</w:t>
            </w:r>
          </w:p>
        </w:tc>
        <w:tc>
          <w:tcPr>
            <w:tcW w:w="3118" w:type="dxa"/>
            <w:vAlign w:val="center"/>
          </w:tcPr>
          <w:p w14:paraId="61B2B8AF" w14:textId="2F14AD6E" w:rsidR="004605A6" w:rsidRDefault="004605A6" w:rsidP="004605A6">
            <w:pPr>
              <w:pStyle w:val="a3"/>
              <w:spacing w:beforeLines="50" w:before="156" w:afterLines="50" w:after="156"/>
              <w:jc w:val="center"/>
              <w:rPr>
                <w:rFonts w:ascii="黑体" w:hAnsi="宋体"/>
                <w:bCs/>
                <w:szCs w:val="21"/>
              </w:rPr>
            </w:pPr>
            <w:r>
              <w:rPr>
                <w:rFonts w:ascii="黑体" w:hAnsi="宋体" w:hint="eastAsia"/>
                <w:bCs/>
                <w:szCs w:val="21"/>
              </w:rPr>
              <w:t>反应器的组合和选型、传递过程数学模型的求解</w:t>
            </w:r>
            <w:r w:rsidR="00BB74E1">
              <w:rPr>
                <w:rFonts w:ascii="黑体" w:hAnsi="宋体" w:hint="eastAsia"/>
                <w:bCs/>
                <w:szCs w:val="21"/>
              </w:rPr>
              <w:t>、</w:t>
            </w:r>
            <w:proofErr w:type="gramStart"/>
            <w:r w:rsidR="00BB74E1">
              <w:rPr>
                <w:rFonts w:ascii="黑体" w:hAnsi="宋体" w:hint="eastAsia"/>
                <w:bCs/>
                <w:szCs w:val="21"/>
              </w:rPr>
              <w:t>课模设计</w:t>
            </w:r>
            <w:proofErr w:type="gramEnd"/>
          </w:p>
        </w:tc>
        <w:tc>
          <w:tcPr>
            <w:tcW w:w="2688" w:type="dxa"/>
            <w:vAlign w:val="center"/>
          </w:tcPr>
          <w:p w14:paraId="206405DD" w14:textId="69B935CA" w:rsidR="004605A6" w:rsidRPr="00D04883" w:rsidRDefault="004605A6" w:rsidP="004605A6">
            <w:pPr>
              <w:pStyle w:val="a3"/>
              <w:spacing w:beforeLines="50" w:before="156" w:afterLines="50" w:after="156"/>
              <w:jc w:val="center"/>
              <w:rPr>
                <w:rFonts w:hAnsi="宋体" w:cs="宋体"/>
              </w:rPr>
            </w:pPr>
            <w:r w:rsidRPr="00D04883">
              <w:rPr>
                <w:rFonts w:hAnsi="宋体" w:cs="宋体"/>
              </w:rPr>
              <w:t>5-2 能够根据化工过程的设计、控制要求选用相应的理论或模拟方法并理解其适用范围</w:t>
            </w:r>
          </w:p>
        </w:tc>
      </w:tr>
    </w:tbl>
    <w:p w14:paraId="0323C6BC"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0E8BC682" w14:textId="77777777" w:rsidR="007C62ED" w:rsidRPr="000F054A" w:rsidRDefault="00C70744" w:rsidP="00AB7FB0">
      <w:pPr>
        <w:spacing w:beforeLines="50" w:before="156" w:afterLines="50" w:after="156"/>
        <w:ind w:firstLineChars="200" w:firstLine="420"/>
        <w:rPr>
          <w:rFonts w:ascii="宋体" w:eastAsia="宋体" w:hAnsi="宋体"/>
        </w:rPr>
      </w:pPr>
      <w:r>
        <w:rPr>
          <w:rFonts w:ascii="宋体" w:eastAsia="宋体" w:hAnsi="宋体" w:hint="eastAsia"/>
        </w:rPr>
        <w:t>本课程主要</w:t>
      </w:r>
      <w:r w:rsidRPr="00C70744">
        <w:rPr>
          <w:rFonts w:ascii="宋体" w:eastAsia="宋体" w:hAnsi="宋体" w:hint="eastAsia"/>
        </w:rPr>
        <w:t>涉及化学反应动力学基础、理想与非理想均相反应器、</w:t>
      </w:r>
      <w:r w:rsidR="009F43A6">
        <w:rPr>
          <w:rFonts w:ascii="宋体" w:eastAsia="宋体" w:hAnsi="宋体" w:hint="eastAsia"/>
        </w:rPr>
        <w:t>均相非理想流动模型、</w:t>
      </w:r>
      <w:r w:rsidRPr="00C70744">
        <w:rPr>
          <w:rFonts w:ascii="宋体" w:eastAsia="宋体" w:hAnsi="宋体" w:hint="eastAsia"/>
        </w:rPr>
        <w:t>多相系统中的化学反应与传递现象、多相催化反应器等内容</w:t>
      </w:r>
      <w:r>
        <w:rPr>
          <w:rFonts w:ascii="宋体" w:eastAsia="宋体" w:hAnsi="宋体" w:hint="eastAsia"/>
        </w:rPr>
        <w:t>，以教师课堂讲授为主，</w:t>
      </w:r>
      <w:r w:rsidR="00AB7FB0">
        <w:rPr>
          <w:rFonts w:ascii="宋体" w:eastAsia="宋体" w:hAnsi="宋体" w:hint="eastAsia"/>
        </w:rPr>
        <w:t>以学生课堂讨论为辅。</w:t>
      </w:r>
    </w:p>
    <w:p w14:paraId="234B2327"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绪论</w:t>
      </w:r>
      <w:r w:rsidRPr="003845CF">
        <w:rPr>
          <w:rFonts w:ascii="黑体" w:eastAsia="黑体" w:hAnsi="黑体"/>
          <w:b/>
          <w:sz w:val="24"/>
        </w:rPr>
        <w:t xml:space="preserve"> </w:t>
      </w:r>
    </w:p>
    <w:p w14:paraId="149042F2" w14:textId="77777777" w:rsidR="00900523" w:rsidRPr="009F43A6" w:rsidRDefault="00900523" w:rsidP="00900523">
      <w:pPr>
        <w:ind w:firstLineChars="100" w:firstLine="210"/>
        <w:rPr>
          <w:rFonts w:ascii="宋体" w:eastAsia="宋体" w:hAnsi="宋体"/>
        </w:rPr>
      </w:pPr>
      <w:r w:rsidRPr="009F43A6">
        <w:rPr>
          <w:rFonts w:ascii="宋体" w:eastAsia="宋体" w:hAnsi="宋体"/>
        </w:rPr>
        <w:t>0.1化学反应工程概述</w:t>
      </w:r>
    </w:p>
    <w:p w14:paraId="7D650518" w14:textId="77777777" w:rsidR="00900523" w:rsidRPr="009F43A6" w:rsidRDefault="00900523" w:rsidP="00900523">
      <w:pPr>
        <w:ind w:firstLineChars="100" w:firstLine="210"/>
        <w:rPr>
          <w:rFonts w:ascii="宋体" w:eastAsia="宋体" w:hAnsi="宋体"/>
        </w:rPr>
      </w:pPr>
      <w:r w:rsidRPr="009F43A6">
        <w:rPr>
          <w:rFonts w:ascii="宋体" w:eastAsia="宋体" w:hAnsi="宋体"/>
        </w:rPr>
        <w:t>0.2 化学反应工程学的发展</w:t>
      </w:r>
    </w:p>
    <w:p w14:paraId="278158FD" w14:textId="77777777" w:rsidR="00900523" w:rsidRPr="009F43A6" w:rsidRDefault="00900523" w:rsidP="00900523">
      <w:pPr>
        <w:ind w:firstLineChars="100" w:firstLine="210"/>
        <w:rPr>
          <w:rFonts w:ascii="宋体" w:eastAsia="宋体" w:hAnsi="宋体"/>
        </w:rPr>
      </w:pPr>
      <w:r w:rsidRPr="009F43A6">
        <w:rPr>
          <w:rFonts w:ascii="宋体" w:eastAsia="宋体" w:hAnsi="宋体"/>
        </w:rPr>
        <w:t>0.3 化学反应工程学的任务、内容与分类</w:t>
      </w:r>
    </w:p>
    <w:p w14:paraId="283FB1B6" w14:textId="77777777" w:rsidR="00900523" w:rsidRPr="009F43A6" w:rsidRDefault="00900523" w:rsidP="00900523">
      <w:pPr>
        <w:ind w:firstLineChars="100" w:firstLine="210"/>
        <w:rPr>
          <w:rFonts w:ascii="宋体" w:eastAsia="宋体" w:hAnsi="宋体"/>
        </w:rPr>
      </w:pPr>
      <w:r w:rsidRPr="009F43A6">
        <w:rPr>
          <w:rFonts w:ascii="宋体" w:eastAsia="宋体" w:hAnsi="宋体"/>
        </w:rPr>
        <w:t>0.4 化学反应工程学与各学科的关系</w:t>
      </w:r>
    </w:p>
    <w:p w14:paraId="2E9157C1" w14:textId="77777777" w:rsidR="00900523" w:rsidRPr="009F43A6" w:rsidRDefault="00900523" w:rsidP="00900523">
      <w:pPr>
        <w:ind w:firstLineChars="100" w:firstLine="210"/>
        <w:rPr>
          <w:rFonts w:ascii="宋体" w:eastAsia="宋体" w:hAnsi="宋体"/>
        </w:rPr>
      </w:pPr>
      <w:r w:rsidRPr="009F43A6">
        <w:rPr>
          <w:rFonts w:ascii="宋体" w:eastAsia="宋体" w:hAnsi="宋体"/>
        </w:rPr>
        <w:t>0.5 化学反应工程的基本研究方法</w:t>
      </w:r>
    </w:p>
    <w:p w14:paraId="18E04947"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第一章</w:t>
      </w:r>
      <w:r w:rsidRPr="003845CF">
        <w:rPr>
          <w:rFonts w:ascii="黑体" w:eastAsia="黑体" w:hAnsi="黑体"/>
          <w:b/>
          <w:sz w:val="24"/>
        </w:rPr>
        <w:t xml:space="preserve"> 均相单一反应动力学和理想反应器</w:t>
      </w:r>
    </w:p>
    <w:p w14:paraId="6F67EB2D"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1.1 基本概念和术语</w:t>
      </w:r>
    </w:p>
    <w:p w14:paraId="00B61B02" w14:textId="77777777" w:rsidR="00900523" w:rsidRPr="003845CF" w:rsidRDefault="00900523" w:rsidP="00900523">
      <w:pPr>
        <w:ind w:firstLineChars="300" w:firstLine="630"/>
        <w:rPr>
          <w:rFonts w:ascii="宋体" w:eastAsia="宋体" w:hAnsi="宋体"/>
        </w:rPr>
      </w:pPr>
      <w:r w:rsidRPr="003845CF">
        <w:rPr>
          <w:rFonts w:ascii="宋体" w:eastAsia="宋体" w:hAnsi="宋体"/>
        </w:rPr>
        <w:t>1.1.1 化学反应式与化学反应计量方程</w:t>
      </w:r>
    </w:p>
    <w:p w14:paraId="6536C05D" w14:textId="77777777" w:rsidR="00900523" w:rsidRPr="003845CF" w:rsidRDefault="00900523" w:rsidP="00900523">
      <w:pPr>
        <w:ind w:firstLineChars="300" w:firstLine="630"/>
        <w:rPr>
          <w:rFonts w:ascii="宋体" w:eastAsia="宋体" w:hAnsi="宋体"/>
        </w:rPr>
      </w:pPr>
      <w:r w:rsidRPr="003845CF">
        <w:rPr>
          <w:rFonts w:ascii="宋体" w:eastAsia="宋体" w:hAnsi="宋体"/>
        </w:rPr>
        <w:t>1.1.2 反应程度（反应进度）</w:t>
      </w:r>
    </w:p>
    <w:p w14:paraId="007EA92D" w14:textId="77777777" w:rsidR="00900523" w:rsidRPr="003845CF" w:rsidRDefault="00900523" w:rsidP="00900523">
      <w:pPr>
        <w:ind w:firstLineChars="300" w:firstLine="630"/>
        <w:rPr>
          <w:rFonts w:ascii="宋体" w:eastAsia="宋体" w:hAnsi="宋体"/>
        </w:rPr>
      </w:pPr>
      <w:r w:rsidRPr="003845CF">
        <w:rPr>
          <w:rFonts w:ascii="宋体" w:eastAsia="宋体" w:hAnsi="宋体"/>
        </w:rPr>
        <w:t>1.1.3 转化率</w:t>
      </w:r>
    </w:p>
    <w:p w14:paraId="162CC5D1" w14:textId="77777777" w:rsidR="00900523" w:rsidRPr="003845CF" w:rsidRDefault="00900523" w:rsidP="00900523">
      <w:pPr>
        <w:ind w:firstLineChars="300" w:firstLine="630"/>
        <w:rPr>
          <w:rFonts w:ascii="宋体" w:eastAsia="宋体" w:hAnsi="宋体"/>
        </w:rPr>
      </w:pPr>
      <w:r w:rsidRPr="003845CF">
        <w:rPr>
          <w:rFonts w:ascii="宋体" w:eastAsia="宋体" w:hAnsi="宋体"/>
        </w:rPr>
        <w:t>1.1.4 化学反应速率</w:t>
      </w:r>
    </w:p>
    <w:p w14:paraId="4EADABAF" w14:textId="77777777" w:rsidR="00900523" w:rsidRPr="003845CF" w:rsidRDefault="00900523" w:rsidP="00900523">
      <w:pPr>
        <w:ind w:firstLineChars="300" w:firstLine="630"/>
        <w:rPr>
          <w:rFonts w:ascii="宋体" w:eastAsia="宋体" w:hAnsi="宋体"/>
        </w:rPr>
      </w:pPr>
      <w:r w:rsidRPr="003845CF">
        <w:rPr>
          <w:rFonts w:ascii="宋体" w:eastAsia="宋体" w:hAnsi="宋体"/>
        </w:rPr>
        <w:t>1.1.5 化学反应动力学方程</w:t>
      </w:r>
    </w:p>
    <w:p w14:paraId="77A025DC" w14:textId="77777777" w:rsidR="00900523" w:rsidRPr="003845CF" w:rsidRDefault="00900523" w:rsidP="00900523">
      <w:pPr>
        <w:ind w:firstLineChars="100" w:firstLine="240"/>
        <w:rPr>
          <w:rFonts w:ascii="黑体" w:eastAsia="黑体" w:hAnsi="黑体"/>
        </w:rPr>
      </w:pPr>
      <w:r w:rsidRPr="003845CF">
        <w:rPr>
          <w:rFonts w:ascii="黑体" w:eastAsia="黑体" w:hAnsi="黑体"/>
          <w:sz w:val="24"/>
        </w:rPr>
        <w:lastRenderedPageBreak/>
        <w:t>1.2 建立化学反应动力学方程的方法</w:t>
      </w:r>
    </w:p>
    <w:p w14:paraId="55D963CE" w14:textId="77777777" w:rsidR="00900523" w:rsidRPr="003845CF" w:rsidRDefault="00900523" w:rsidP="00900523">
      <w:pPr>
        <w:ind w:firstLineChars="300" w:firstLine="630"/>
        <w:rPr>
          <w:rFonts w:ascii="宋体" w:eastAsia="宋体" w:hAnsi="宋体"/>
        </w:rPr>
      </w:pPr>
      <w:r w:rsidRPr="003845CF">
        <w:rPr>
          <w:rFonts w:ascii="宋体" w:eastAsia="宋体" w:hAnsi="宋体"/>
        </w:rPr>
        <w:t>1.2.1 积分法</w:t>
      </w:r>
    </w:p>
    <w:p w14:paraId="0FD6AB7B" w14:textId="77777777" w:rsidR="00900523" w:rsidRPr="003845CF" w:rsidRDefault="00900523" w:rsidP="00900523">
      <w:pPr>
        <w:ind w:firstLineChars="300" w:firstLine="630"/>
        <w:rPr>
          <w:rFonts w:ascii="宋体" w:eastAsia="宋体" w:hAnsi="宋体"/>
        </w:rPr>
      </w:pPr>
      <w:r w:rsidRPr="003845CF">
        <w:rPr>
          <w:rFonts w:ascii="宋体" w:eastAsia="宋体" w:hAnsi="宋体"/>
        </w:rPr>
        <w:t>1.2.2 微分法</w:t>
      </w:r>
    </w:p>
    <w:p w14:paraId="397D58C3" w14:textId="77777777" w:rsidR="00900523" w:rsidRPr="003845CF" w:rsidRDefault="00900523" w:rsidP="00900523">
      <w:pPr>
        <w:ind w:firstLineChars="300" w:firstLine="630"/>
        <w:rPr>
          <w:rFonts w:ascii="宋体" w:eastAsia="宋体" w:hAnsi="宋体"/>
        </w:rPr>
      </w:pPr>
      <w:r w:rsidRPr="003845CF">
        <w:rPr>
          <w:rFonts w:ascii="宋体" w:eastAsia="宋体" w:hAnsi="宋体"/>
        </w:rPr>
        <w:t>1.2.3 最小方差分析法</w:t>
      </w:r>
    </w:p>
    <w:p w14:paraId="18C30AD5"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1.3 化学反应器设计基础</w:t>
      </w:r>
    </w:p>
    <w:p w14:paraId="0D8346A1" w14:textId="77777777" w:rsidR="00900523" w:rsidRPr="003845CF" w:rsidRDefault="00900523" w:rsidP="00900523">
      <w:pPr>
        <w:ind w:firstLineChars="300" w:firstLine="630"/>
        <w:rPr>
          <w:rFonts w:ascii="宋体" w:eastAsia="宋体" w:hAnsi="宋体"/>
        </w:rPr>
      </w:pPr>
      <w:r w:rsidRPr="003845CF">
        <w:rPr>
          <w:rFonts w:ascii="宋体" w:eastAsia="宋体" w:hAnsi="宋体"/>
        </w:rPr>
        <w:t>1.3.1 反应器的分类</w:t>
      </w:r>
    </w:p>
    <w:p w14:paraId="00393947" w14:textId="77777777" w:rsidR="00900523" w:rsidRPr="003845CF" w:rsidRDefault="00900523" w:rsidP="00900523">
      <w:pPr>
        <w:ind w:firstLineChars="300" w:firstLine="630"/>
        <w:rPr>
          <w:rFonts w:ascii="宋体" w:eastAsia="宋体" w:hAnsi="宋体"/>
        </w:rPr>
      </w:pPr>
      <w:r w:rsidRPr="003845CF">
        <w:rPr>
          <w:rFonts w:ascii="宋体" w:eastAsia="宋体" w:hAnsi="宋体"/>
        </w:rPr>
        <w:t>1.3.2 反应器设计的基础方程</w:t>
      </w:r>
    </w:p>
    <w:p w14:paraId="2E570168" w14:textId="77777777" w:rsidR="00900523" w:rsidRPr="003845CF" w:rsidRDefault="00900523" w:rsidP="00900523">
      <w:pPr>
        <w:ind w:firstLineChars="300" w:firstLine="630"/>
        <w:rPr>
          <w:rFonts w:ascii="宋体" w:eastAsia="宋体" w:hAnsi="宋体"/>
        </w:rPr>
      </w:pPr>
      <w:r w:rsidRPr="003845CF">
        <w:rPr>
          <w:rFonts w:ascii="宋体" w:eastAsia="宋体" w:hAnsi="宋体"/>
        </w:rPr>
        <w:t>1.3.3 几个时间概念</w:t>
      </w:r>
    </w:p>
    <w:p w14:paraId="5ADDB77E"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1.4 等温条件下理想反应器的设计分析</w:t>
      </w:r>
    </w:p>
    <w:p w14:paraId="06D5344B" w14:textId="77777777" w:rsidR="00900523" w:rsidRPr="003845CF" w:rsidRDefault="00900523" w:rsidP="00900523">
      <w:pPr>
        <w:ind w:firstLineChars="300" w:firstLine="630"/>
        <w:rPr>
          <w:rFonts w:ascii="宋体" w:eastAsia="宋体" w:hAnsi="宋体"/>
        </w:rPr>
      </w:pPr>
      <w:r w:rsidRPr="003845CF">
        <w:rPr>
          <w:rFonts w:ascii="宋体" w:eastAsia="宋体" w:hAnsi="宋体"/>
        </w:rPr>
        <w:t>1.4.1 间歇反应器</w:t>
      </w:r>
    </w:p>
    <w:p w14:paraId="3C43DAB7" w14:textId="77777777" w:rsidR="00900523" w:rsidRPr="003845CF" w:rsidRDefault="00900523" w:rsidP="00900523">
      <w:pPr>
        <w:ind w:firstLineChars="300" w:firstLine="630"/>
        <w:rPr>
          <w:rFonts w:ascii="宋体" w:eastAsia="宋体" w:hAnsi="宋体"/>
        </w:rPr>
      </w:pPr>
      <w:r w:rsidRPr="003845CF">
        <w:rPr>
          <w:rFonts w:ascii="宋体" w:eastAsia="宋体" w:hAnsi="宋体"/>
        </w:rPr>
        <w:t>1.4.2 平推流反应器</w:t>
      </w:r>
    </w:p>
    <w:p w14:paraId="122A8489" w14:textId="77777777" w:rsidR="00900523" w:rsidRPr="003845CF" w:rsidRDefault="00900523" w:rsidP="00900523">
      <w:pPr>
        <w:ind w:firstLineChars="300" w:firstLine="630"/>
        <w:rPr>
          <w:rFonts w:ascii="宋体" w:eastAsia="宋体" w:hAnsi="宋体"/>
        </w:rPr>
      </w:pPr>
      <w:r w:rsidRPr="003845CF">
        <w:rPr>
          <w:rFonts w:ascii="宋体" w:eastAsia="宋体" w:hAnsi="宋体"/>
        </w:rPr>
        <w:t>1.4.3 全混流反应器</w:t>
      </w:r>
    </w:p>
    <w:p w14:paraId="042B3E62"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1.5 非等温条件下理想反应器的设计</w:t>
      </w:r>
    </w:p>
    <w:p w14:paraId="0A04FB70" w14:textId="77777777" w:rsidR="00900523" w:rsidRPr="003845CF" w:rsidRDefault="00900523" w:rsidP="00900523">
      <w:pPr>
        <w:ind w:firstLineChars="300" w:firstLine="630"/>
        <w:rPr>
          <w:rFonts w:ascii="宋体" w:eastAsia="宋体" w:hAnsi="宋体"/>
        </w:rPr>
      </w:pPr>
      <w:r w:rsidRPr="003845CF">
        <w:rPr>
          <w:rFonts w:ascii="宋体" w:eastAsia="宋体" w:hAnsi="宋体"/>
        </w:rPr>
        <w:t>1.5.1 间歇反应器的热量衡算</w:t>
      </w:r>
    </w:p>
    <w:p w14:paraId="7C2EB640" w14:textId="77777777" w:rsidR="00900523" w:rsidRPr="003845CF" w:rsidRDefault="00900523" w:rsidP="00900523">
      <w:pPr>
        <w:ind w:firstLineChars="300" w:firstLine="630"/>
        <w:rPr>
          <w:rFonts w:ascii="宋体" w:eastAsia="宋体" w:hAnsi="宋体"/>
        </w:rPr>
      </w:pPr>
      <w:r w:rsidRPr="003845CF">
        <w:rPr>
          <w:rFonts w:ascii="宋体" w:eastAsia="宋体" w:hAnsi="宋体"/>
        </w:rPr>
        <w:t>1.5.2 平推流反应器的热量衡算</w:t>
      </w:r>
    </w:p>
    <w:p w14:paraId="2712A8CB" w14:textId="77777777" w:rsidR="00900523" w:rsidRPr="003845CF" w:rsidRDefault="00900523" w:rsidP="00900523">
      <w:pPr>
        <w:ind w:firstLineChars="300" w:firstLine="630"/>
        <w:rPr>
          <w:rFonts w:ascii="宋体" w:eastAsia="宋体" w:hAnsi="宋体"/>
        </w:rPr>
      </w:pPr>
      <w:r w:rsidRPr="003845CF">
        <w:rPr>
          <w:rFonts w:ascii="宋体" w:eastAsia="宋体" w:hAnsi="宋体"/>
        </w:rPr>
        <w:t>1.5.3 全混流反应器的热量衡算</w:t>
      </w:r>
    </w:p>
    <w:p w14:paraId="11E22AD2"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第二章</w:t>
      </w:r>
      <w:r w:rsidRPr="003845CF">
        <w:rPr>
          <w:rFonts w:ascii="黑体" w:eastAsia="黑体" w:hAnsi="黑体"/>
          <w:b/>
          <w:sz w:val="24"/>
        </w:rPr>
        <w:t xml:space="preserve"> 复合反应与反应器选型</w:t>
      </w:r>
    </w:p>
    <w:p w14:paraId="2C91812C"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2.1 单一不可逆反应过程与反应器</w:t>
      </w:r>
    </w:p>
    <w:p w14:paraId="65154861" w14:textId="77777777" w:rsidR="00900523" w:rsidRPr="003845CF" w:rsidRDefault="00900523" w:rsidP="00900523">
      <w:pPr>
        <w:ind w:firstLineChars="300" w:firstLine="630"/>
        <w:rPr>
          <w:rFonts w:ascii="宋体" w:eastAsia="宋体" w:hAnsi="宋体"/>
        </w:rPr>
      </w:pPr>
      <w:r w:rsidRPr="003845CF">
        <w:rPr>
          <w:rFonts w:ascii="宋体" w:eastAsia="宋体" w:hAnsi="宋体"/>
        </w:rPr>
        <w:t>2.1.1 单一不可逆反应过程平推流反应器与全混流反应器的比较</w:t>
      </w:r>
    </w:p>
    <w:p w14:paraId="7C869171" w14:textId="77777777" w:rsidR="00900523" w:rsidRPr="003845CF" w:rsidRDefault="00900523" w:rsidP="00900523">
      <w:pPr>
        <w:ind w:firstLineChars="300" w:firstLine="630"/>
        <w:rPr>
          <w:rFonts w:ascii="宋体" w:eastAsia="宋体" w:hAnsi="宋体"/>
        </w:rPr>
      </w:pPr>
      <w:r w:rsidRPr="003845CF">
        <w:rPr>
          <w:rFonts w:ascii="宋体" w:eastAsia="宋体" w:hAnsi="宋体"/>
        </w:rPr>
        <w:t>2.1.2 理想流动反应器的组合</w:t>
      </w:r>
    </w:p>
    <w:p w14:paraId="5186A4F2" w14:textId="77777777" w:rsidR="00900523" w:rsidRPr="003845CF" w:rsidRDefault="00900523" w:rsidP="00900523">
      <w:pPr>
        <w:ind w:firstLineChars="300" w:firstLine="630"/>
        <w:rPr>
          <w:rFonts w:ascii="宋体" w:eastAsia="宋体" w:hAnsi="宋体"/>
        </w:rPr>
      </w:pPr>
      <w:r w:rsidRPr="003845CF">
        <w:rPr>
          <w:rFonts w:ascii="宋体" w:eastAsia="宋体" w:hAnsi="宋体"/>
        </w:rPr>
        <w:t xml:space="preserve">2.1.3 </w:t>
      </w:r>
      <w:proofErr w:type="gramStart"/>
      <w:r w:rsidRPr="003845CF">
        <w:rPr>
          <w:rFonts w:ascii="宋体" w:eastAsia="宋体" w:hAnsi="宋体"/>
        </w:rPr>
        <w:t>不</w:t>
      </w:r>
      <w:proofErr w:type="gramEnd"/>
      <w:r w:rsidRPr="003845CF">
        <w:rPr>
          <w:rFonts w:ascii="宋体" w:eastAsia="宋体" w:hAnsi="宋体"/>
        </w:rPr>
        <w:t>同型式反应器的组合</w:t>
      </w:r>
    </w:p>
    <w:p w14:paraId="3572AC5C" w14:textId="77777777" w:rsidR="00900523" w:rsidRPr="003845CF" w:rsidRDefault="00900523" w:rsidP="00900523">
      <w:pPr>
        <w:ind w:firstLineChars="300" w:firstLine="630"/>
        <w:rPr>
          <w:rFonts w:ascii="宋体" w:eastAsia="宋体" w:hAnsi="宋体"/>
        </w:rPr>
      </w:pPr>
      <w:r w:rsidRPr="003845CF">
        <w:rPr>
          <w:rFonts w:ascii="宋体" w:eastAsia="宋体" w:hAnsi="宋体"/>
        </w:rPr>
        <w:t>2.1.4 循环反应器</w:t>
      </w:r>
    </w:p>
    <w:p w14:paraId="0B4B141A"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2.2 自催化反应特性与反应器选型</w:t>
      </w:r>
    </w:p>
    <w:p w14:paraId="5A4ED248"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2.3 可逆反应特性与反应器选型</w:t>
      </w:r>
    </w:p>
    <w:p w14:paraId="1CE5EDC6"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2.4 平行反应特性与反应器选型</w:t>
      </w:r>
    </w:p>
    <w:p w14:paraId="3BDF81B2"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2.5 连串反应特性与反应器选型</w:t>
      </w:r>
    </w:p>
    <w:p w14:paraId="087F6F6C"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第三章</w:t>
      </w:r>
      <w:r w:rsidRPr="003845CF">
        <w:rPr>
          <w:rFonts w:ascii="黑体" w:eastAsia="黑体" w:hAnsi="黑体"/>
          <w:b/>
          <w:sz w:val="24"/>
        </w:rPr>
        <w:t xml:space="preserve"> 非理想流动反应器</w:t>
      </w:r>
    </w:p>
    <w:p w14:paraId="1BE228FA"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3.1 概述</w:t>
      </w:r>
    </w:p>
    <w:p w14:paraId="4E4AAEC6" w14:textId="77777777" w:rsidR="00900523" w:rsidRPr="003845CF" w:rsidRDefault="00900523" w:rsidP="00900523">
      <w:pPr>
        <w:ind w:firstLineChars="300" w:firstLine="630"/>
        <w:rPr>
          <w:rFonts w:ascii="宋体" w:eastAsia="宋体" w:hAnsi="宋体"/>
        </w:rPr>
      </w:pPr>
      <w:r w:rsidRPr="003845CF">
        <w:rPr>
          <w:rFonts w:ascii="宋体" w:eastAsia="宋体" w:hAnsi="宋体"/>
        </w:rPr>
        <w:t>3.1.1 返混定义</w:t>
      </w:r>
    </w:p>
    <w:p w14:paraId="221FC55D" w14:textId="77777777" w:rsidR="00900523" w:rsidRPr="003845CF" w:rsidRDefault="00900523" w:rsidP="00900523">
      <w:pPr>
        <w:ind w:firstLineChars="300" w:firstLine="630"/>
        <w:rPr>
          <w:rFonts w:ascii="宋体" w:eastAsia="宋体" w:hAnsi="宋体"/>
        </w:rPr>
      </w:pPr>
      <w:r w:rsidRPr="003845CF">
        <w:rPr>
          <w:rFonts w:ascii="宋体" w:eastAsia="宋体" w:hAnsi="宋体"/>
        </w:rPr>
        <w:t>3.1.2 返混对反应过程的影响</w:t>
      </w:r>
    </w:p>
    <w:p w14:paraId="37E335AF" w14:textId="77777777" w:rsidR="00900523" w:rsidRPr="003845CF" w:rsidRDefault="00900523" w:rsidP="00900523">
      <w:pPr>
        <w:ind w:firstLineChars="300" w:firstLine="630"/>
        <w:rPr>
          <w:rFonts w:ascii="宋体" w:eastAsia="宋体" w:hAnsi="宋体"/>
        </w:rPr>
      </w:pPr>
      <w:r w:rsidRPr="003845CF">
        <w:rPr>
          <w:rFonts w:ascii="宋体" w:eastAsia="宋体" w:hAnsi="宋体"/>
        </w:rPr>
        <w:t>3.1.3 按返混程度对反应器的分类</w:t>
      </w:r>
    </w:p>
    <w:p w14:paraId="228F5D8E"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3.2 流体在反应器内的停留时间分布</w:t>
      </w:r>
    </w:p>
    <w:p w14:paraId="7104E866" w14:textId="77777777" w:rsidR="00900523" w:rsidRPr="003845CF" w:rsidRDefault="00900523" w:rsidP="00900523">
      <w:pPr>
        <w:ind w:firstLineChars="300" w:firstLine="630"/>
        <w:rPr>
          <w:rFonts w:ascii="宋体" w:eastAsia="宋体" w:hAnsi="宋体"/>
        </w:rPr>
      </w:pPr>
      <w:r w:rsidRPr="003845CF">
        <w:rPr>
          <w:rFonts w:ascii="宋体" w:eastAsia="宋体" w:hAnsi="宋体"/>
        </w:rPr>
        <w:t>3.2.1 停留时间分布的定量描述</w:t>
      </w:r>
    </w:p>
    <w:p w14:paraId="64548CC2" w14:textId="77777777" w:rsidR="00900523" w:rsidRPr="003845CF" w:rsidRDefault="00900523" w:rsidP="00900523">
      <w:pPr>
        <w:ind w:firstLineChars="300" w:firstLine="630"/>
        <w:rPr>
          <w:rFonts w:ascii="宋体" w:eastAsia="宋体" w:hAnsi="宋体"/>
        </w:rPr>
      </w:pPr>
      <w:r w:rsidRPr="003845CF">
        <w:rPr>
          <w:rFonts w:ascii="宋体" w:eastAsia="宋体" w:hAnsi="宋体"/>
        </w:rPr>
        <w:t>3.2.2 停留时间分布规律的实验测定</w:t>
      </w:r>
    </w:p>
    <w:p w14:paraId="1AA8EA7C" w14:textId="77777777" w:rsidR="00900523" w:rsidRPr="003845CF" w:rsidRDefault="00900523" w:rsidP="00900523">
      <w:pPr>
        <w:ind w:firstLineChars="300" w:firstLine="630"/>
        <w:rPr>
          <w:rFonts w:ascii="宋体" w:eastAsia="宋体" w:hAnsi="宋体"/>
        </w:rPr>
      </w:pPr>
      <w:r w:rsidRPr="003845CF">
        <w:rPr>
          <w:rFonts w:ascii="宋体" w:eastAsia="宋体" w:hAnsi="宋体"/>
        </w:rPr>
        <w:t>3.2.3 用对比时间作变量的停留时间分布</w:t>
      </w:r>
    </w:p>
    <w:p w14:paraId="5D386220" w14:textId="77777777" w:rsidR="00900523" w:rsidRPr="003845CF" w:rsidRDefault="00900523" w:rsidP="00900523">
      <w:pPr>
        <w:ind w:firstLineChars="300" w:firstLine="630"/>
        <w:rPr>
          <w:rFonts w:ascii="宋体" w:eastAsia="宋体" w:hAnsi="宋体"/>
        </w:rPr>
      </w:pPr>
      <w:r w:rsidRPr="003845CF">
        <w:rPr>
          <w:rFonts w:ascii="宋体" w:eastAsia="宋体" w:hAnsi="宋体"/>
        </w:rPr>
        <w:t>3.2.4 两种理想反应器的停留时间分布规律</w:t>
      </w:r>
    </w:p>
    <w:p w14:paraId="57193F9D"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3.3 非理想流动模型</w:t>
      </w:r>
    </w:p>
    <w:p w14:paraId="7EAA49A4" w14:textId="77777777" w:rsidR="00900523" w:rsidRPr="003845CF" w:rsidRDefault="00900523" w:rsidP="00900523">
      <w:pPr>
        <w:ind w:firstLineChars="300" w:firstLine="630"/>
        <w:rPr>
          <w:rFonts w:ascii="宋体" w:eastAsia="宋体" w:hAnsi="宋体"/>
        </w:rPr>
      </w:pPr>
      <w:r w:rsidRPr="003845CF">
        <w:rPr>
          <w:rFonts w:ascii="宋体" w:eastAsia="宋体" w:hAnsi="宋体"/>
        </w:rPr>
        <w:t>3.3.1 凝集流模型</w:t>
      </w:r>
    </w:p>
    <w:p w14:paraId="65D81016" w14:textId="77777777" w:rsidR="00900523" w:rsidRPr="003845CF" w:rsidRDefault="00900523" w:rsidP="00900523">
      <w:pPr>
        <w:ind w:firstLineChars="300" w:firstLine="630"/>
        <w:rPr>
          <w:rFonts w:ascii="宋体" w:eastAsia="宋体" w:hAnsi="宋体"/>
        </w:rPr>
      </w:pPr>
      <w:r w:rsidRPr="003845CF">
        <w:rPr>
          <w:rFonts w:ascii="宋体" w:eastAsia="宋体" w:hAnsi="宋体"/>
        </w:rPr>
        <w:t>3.3.2 多级混合槽模型</w:t>
      </w:r>
    </w:p>
    <w:p w14:paraId="2CEE1168" w14:textId="77777777" w:rsidR="00900523" w:rsidRPr="003845CF" w:rsidRDefault="00900523" w:rsidP="00900523">
      <w:pPr>
        <w:ind w:firstLineChars="300" w:firstLine="630"/>
        <w:rPr>
          <w:rFonts w:ascii="宋体" w:eastAsia="宋体" w:hAnsi="宋体"/>
        </w:rPr>
      </w:pPr>
      <w:r w:rsidRPr="003845CF">
        <w:rPr>
          <w:rFonts w:ascii="宋体" w:eastAsia="宋体" w:hAnsi="宋体"/>
        </w:rPr>
        <w:t>3.3.3 轴向扩散模型</w:t>
      </w:r>
    </w:p>
    <w:p w14:paraId="441E8E75" w14:textId="77777777" w:rsidR="00900523" w:rsidRPr="003845CF" w:rsidRDefault="00900523" w:rsidP="00900523">
      <w:pPr>
        <w:ind w:firstLineChars="300" w:firstLine="630"/>
        <w:rPr>
          <w:rFonts w:ascii="宋体" w:eastAsia="宋体" w:hAnsi="宋体"/>
        </w:rPr>
      </w:pPr>
      <w:r w:rsidRPr="003845CF">
        <w:rPr>
          <w:rFonts w:ascii="宋体" w:eastAsia="宋体" w:hAnsi="宋体"/>
        </w:rPr>
        <w:t>3.3.4 模型法进行均相反应过程计算小结</w:t>
      </w:r>
    </w:p>
    <w:p w14:paraId="634C09E0"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第四章</w:t>
      </w:r>
      <w:r w:rsidRPr="003845CF">
        <w:rPr>
          <w:rFonts w:ascii="黑体" w:eastAsia="黑体" w:hAnsi="黑体"/>
          <w:b/>
          <w:sz w:val="24"/>
        </w:rPr>
        <w:t xml:space="preserve"> 气固相催化反应本征动力学</w:t>
      </w:r>
    </w:p>
    <w:p w14:paraId="7723BB60"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4.1 气固相催化过程</w:t>
      </w:r>
    </w:p>
    <w:p w14:paraId="30D84C62" w14:textId="77777777" w:rsidR="00900523" w:rsidRPr="003845CF" w:rsidRDefault="00900523" w:rsidP="00900523">
      <w:pPr>
        <w:ind w:firstLineChars="300" w:firstLine="630"/>
        <w:rPr>
          <w:rFonts w:ascii="宋体" w:eastAsia="宋体" w:hAnsi="宋体"/>
        </w:rPr>
      </w:pPr>
      <w:r w:rsidRPr="003845CF">
        <w:rPr>
          <w:rFonts w:ascii="宋体" w:eastAsia="宋体" w:hAnsi="宋体"/>
        </w:rPr>
        <w:t>4.1.1 催化过程及特征</w:t>
      </w:r>
    </w:p>
    <w:p w14:paraId="74F724D7" w14:textId="77777777" w:rsidR="00900523" w:rsidRPr="003845CF" w:rsidRDefault="00900523" w:rsidP="00900523">
      <w:pPr>
        <w:ind w:firstLineChars="300" w:firstLine="630"/>
        <w:rPr>
          <w:rFonts w:ascii="宋体" w:eastAsia="宋体" w:hAnsi="宋体"/>
        </w:rPr>
      </w:pPr>
      <w:r w:rsidRPr="003845CF">
        <w:rPr>
          <w:rFonts w:ascii="宋体" w:eastAsia="宋体" w:hAnsi="宋体"/>
        </w:rPr>
        <w:lastRenderedPageBreak/>
        <w:t>4.1.2 非均相催化反应速率表达</w:t>
      </w:r>
    </w:p>
    <w:p w14:paraId="484D32C2" w14:textId="77777777" w:rsidR="00900523" w:rsidRPr="003845CF" w:rsidRDefault="00900523" w:rsidP="00900523">
      <w:pPr>
        <w:ind w:firstLineChars="300" w:firstLine="630"/>
        <w:rPr>
          <w:rFonts w:ascii="宋体" w:eastAsia="宋体" w:hAnsi="宋体"/>
        </w:rPr>
      </w:pPr>
      <w:r w:rsidRPr="003845CF">
        <w:rPr>
          <w:rFonts w:ascii="宋体" w:eastAsia="宋体" w:hAnsi="宋体"/>
        </w:rPr>
        <w:t>4.1.3 非均相催化反应过程</w:t>
      </w:r>
    </w:p>
    <w:p w14:paraId="54A1109F"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4.2 固体催化剂</w:t>
      </w:r>
    </w:p>
    <w:p w14:paraId="42077CED" w14:textId="77777777" w:rsidR="00900523" w:rsidRPr="003845CF" w:rsidRDefault="00900523" w:rsidP="00900523">
      <w:pPr>
        <w:ind w:firstLineChars="300" w:firstLine="630"/>
        <w:rPr>
          <w:rFonts w:ascii="宋体" w:eastAsia="宋体" w:hAnsi="宋体"/>
        </w:rPr>
      </w:pPr>
      <w:r w:rsidRPr="003845CF">
        <w:rPr>
          <w:rFonts w:ascii="宋体" w:eastAsia="宋体" w:hAnsi="宋体"/>
        </w:rPr>
        <w:t>4.2.1 催化剂的组成和组分选择</w:t>
      </w:r>
    </w:p>
    <w:p w14:paraId="34506FC8" w14:textId="77777777" w:rsidR="00900523" w:rsidRPr="003845CF" w:rsidRDefault="00900523" w:rsidP="00900523">
      <w:pPr>
        <w:ind w:firstLineChars="300" w:firstLine="630"/>
        <w:rPr>
          <w:rFonts w:ascii="宋体" w:eastAsia="宋体" w:hAnsi="宋体"/>
        </w:rPr>
      </w:pPr>
      <w:r w:rsidRPr="003845CF">
        <w:rPr>
          <w:rFonts w:ascii="宋体" w:eastAsia="宋体" w:hAnsi="宋体"/>
        </w:rPr>
        <w:t>4.2.2 催化剂的制备</w:t>
      </w:r>
    </w:p>
    <w:p w14:paraId="0CDD23C6" w14:textId="77777777" w:rsidR="00900523" w:rsidRPr="003845CF" w:rsidRDefault="00900523" w:rsidP="00900523">
      <w:pPr>
        <w:ind w:firstLineChars="300" w:firstLine="630"/>
        <w:rPr>
          <w:rFonts w:ascii="宋体" w:eastAsia="宋体" w:hAnsi="宋体"/>
        </w:rPr>
      </w:pPr>
      <w:r w:rsidRPr="003845CF">
        <w:rPr>
          <w:rFonts w:ascii="宋体" w:eastAsia="宋体" w:hAnsi="宋体"/>
        </w:rPr>
        <w:t>4.2.3 催化剂的比表面积、孔体积和孔体积分布</w:t>
      </w:r>
    </w:p>
    <w:p w14:paraId="1AB22DC9"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4.3 气固相催化反应本征动力学</w:t>
      </w:r>
    </w:p>
    <w:p w14:paraId="40933D1B" w14:textId="77777777" w:rsidR="00900523" w:rsidRPr="003845CF" w:rsidRDefault="00900523" w:rsidP="00900523">
      <w:pPr>
        <w:ind w:firstLineChars="300" w:firstLine="630"/>
        <w:rPr>
          <w:rFonts w:ascii="宋体" w:eastAsia="宋体" w:hAnsi="宋体"/>
        </w:rPr>
      </w:pPr>
      <w:r w:rsidRPr="003845CF">
        <w:rPr>
          <w:rFonts w:ascii="宋体" w:eastAsia="宋体" w:hAnsi="宋体"/>
        </w:rPr>
        <w:t>4.3.1 化学吸附与脱附</w:t>
      </w:r>
    </w:p>
    <w:p w14:paraId="6B9BFA6A" w14:textId="77777777" w:rsidR="00900523" w:rsidRPr="003845CF" w:rsidRDefault="00900523" w:rsidP="00900523">
      <w:pPr>
        <w:ind w:firstLineChars="300" w:firstLine="630"/>
        <w:rPr>
          <w:rFonts w:ascii="宋体" w:eastAsia="宋体" w:hAnsi="宋体"/>
        </w:rPr>
      </w:pPr>
      <w:r w:rsidRPr="003845CF">
        <w:rPr>
          <w:rFonts w:ascii="宋体" w:eastAsia="宋体" w:hAnsi="宋体"/>
        </w:rPr>
        <w:t>4.3.2 表面化学反应</w:t>
      </w:r>
    </w:p>
    <w:p w14:paraId="59E2AAE5" w14:textId="77777777" w:rsidR="00900523" w:rsidRPr="003845CF" w:rsidRDefault="00900523" w:rsidP="00900523">
      <w:pPr>
        <w:ind w:firstLineChars="300" w:firstLine="630"/>
        <w:rPr>
          <w:rFonts w:ascii="宋体" w:eastAsia="宋体" w:hAnsi="宋体"/>
        </w:rPr>
      </w:pPr>
      <w:r w:rsidRPr="003845CF">
        <w:rPr>
          <w:rFonts w:ascii="宋体" w:eastAsia="宋体" w:hAnsi="宋体"/>
        </w:rPr>
        <w:t>4.3.3 反应本征动力学</w:t>
      </w:r>
    </w:p>
    <w:p w14:paraId="67C2ECBB"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4.4 本征动力学方程的实验测定</w:t>
      </w:r>
    </w:p>
    <w:p w14:paraId="3C009E19" w14:textId="77777777" w:rsidR="00900523" w:rsidRPr="003845CF" w:rsidRDefault="00900523" w:rsidP="00900523">
      <w:pPr>
        <w:ind w:firstLineChars="300" w:firstLine="630"/>
        <w:rPr>
          <w:rFonts w:ascii="宋体" w:eastAsia="宋体" w:hAnsi="宋体"/>
        </w:rPr>
      </w:pPr>
      <w:r w:rsidRPr="003845CF">
        <w:rPr>
          <w:rFonts w:ascii="宋体" w:eastAsia="宋体" w:hAnsi="宋体"/>
        </w:rPr>
        <w:t>4.4.1 外扩散与内扩散影响的消除</w:t>
      </w:r>
    </w:p>
    <w:p w14:paraId="7EBDE897" w14:textId="77777777" w:rsidR="00900523" w:rsidRPr="003845CF" w:rsidRDefault="00900523" w:rsidP="00900523">
      <w:pPr>
        <w:ind w:firstLineChars="300" w:firstLine="630"/>
        <w:rPr>
          <w:rFonts w:ascii="宋体" w:eastAsia="宋体" w:hAnsi="宋体"/>
        </w:rPr>
      </w:pPr>
      <w:r w:rsidRPr="003845CF">
        <w:rPr>
          <w:rFonts w:ascii="宋体" w:eastAsia="宋体" w:hAnsi="宋体"/>
        </w:rPr>
        <w:t>4.4.2 固定床积分反应器</w:t>
      </w:r>
    </w:p>
    <w:p w14:paraId="5690DBF2" w14:textId="77777777" w:rsidR="00900523" w:rsidRPr="003845CF" w:rsidRDefault="00900523" w:rsidP="00900523">
      <w:pPr>
        <w:ind w:firstLineChars="300" w:firstLine="630"/>
        <w:rPr>
          <w:rFonts w:ascii="宋体" w:eastAsia="宋体" w:hAnsi="宋体"/>
        </w:rPr>
      </w:pPr>
      <w:r w:rsidRPr="003845CF">
        <w:rPr>
          <w:rFonts w:ascii="宋体" w:eastAsia="宋体" w:hAnsi="宋体"/>
        </w:rPr>
        <w:t>4.4.3 微分法及其实验装置</w:t>
      </w:r>
    </w:p>
    <w:p w14:paraId="0E52ACC2" w14:textId="77777777" w:rsidR="00900523" w:rsidRPr="003845CF" w:rsidRDefault="00900523" w:rsidP="00900523">
      <w:pPr>
        <w:ind w:firstLineChars="300" w:firstLine="630"/>
        <w:rPr>
          <w:rFonts w:ascii="宋体" w:eastAsia="宋体" w:hAnsi="宋体"/>
        </w:rPr>
      </w:pPr>
      <w:r w:rsidRPr="003845CF">
        <w:rPr>
          <w:rFonts w:ascii="宋体" w:eastAsia="宋体" w:hAnsi="宋体"/>
        </w:rPr>
        <w:t>4.4.4 循环反应器</w:t>
      </w:r>
    </w:p>
    <w:p w14:paraId="14BA39CA" w14:textId="77777777" w:rsidR="00900523" w:rsidRPr="003845CF" w:rsidRDefault="00900523" w:rsidP="00900523">
      <w:pPr>
        <w:ind w:firstLineChars="300" w:firstLine="630"/>
        <w:rPr>
          <w:rFonts w:ascii="宋体" w:eastAsia="宋体" w:hAnsi="宋体"/>
        </w:rPr>
      </w:pPr>
      <w:r w:rsidRPr="003845CF">
        <w:rPr>
          <w:rFonts w:ascii="宋体" w:eastAsia="宋体" w:hAnsi="宋体"/>
        </w:rPr>
        <w:t>4.4.5 动力学模型建立概述</w:t>
      </w:r>
    </w:p>
    <w:p w14:paraId="4747AD69"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第八章</w:t>
      </w:r>
      <w:r w:rsidRPr="003845CF">
        <w:rPr>
          <w:rFonts w:ascii="黑体" w:eastAsia="黑体" w:hAnsi="黑体"/>
          <w:b/>
          <w:sz w:val="24"/>
        </w:rPr>
        <w:t xml:space="preserve"> 气液相反应过程与反应器</w:t>
      </w:r>
    </w:p>
    <w:p w14:paraId="23D4635F"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8.1 气液相催化反应概述</w:t>
      </w:r>
    </w:p>
    <w:p w14:paraId="25F4FF44" w14:textId="77777777" w:rsidR="00900523" w:rsidRPr="003845CF" w:rsidRDefault="00900523" w:rsidP="00900523">
      <w:pPr>
        <w:ind w:firstLineChars="300" w:firstLine="630"/>
        <w:rPr>
          <w:rFonts w:ascii="宋体" w:eastAsia="宋体" w:hAnsi="宋体"/>
        </w:rPr>
      </w:pPr>
      <w:r w:rsidRPr="003845CF">
        <w:rPr>
          <w:rFonts w:ascii="宋体" w:eastAsia="宋体" w:hAnsi="宋体"/>
        </w:rPr>
        <w:t>8.1.1 气液反应的步骤</w:t>
      </w:r>
    </w:p>
    <w:p w14:paraId="42F19FAE" w14:textId="77777777" w:rsidR="00900523" w:rsidRPr="003845CF" w:rsidRDefault="00900523" w:rsidP="00900523">
      <w:pPr>
        <w:ind w:firstLineChars="300" w:firstLine="630"/>
        <w:rPr>
          <w:rFonts w:ascii="宋体" w:eastAsia="宋体" w:hAnsi="宋体"/>
        </w:rPr>
      </w:pPr>
      <w:r w:rsidRPr="003845CF">
        <w:rPr>
          <w:rFonts w:ascii="宋体" w:eastAsia="宋体" w:hAnsi="宋体"/>
        </w:rPr>
        <w:t>8.1.2 气液反应过程的计算关系式</w:t>
      </w:r>
    </w:p>
    <w:p w14:paraId="4A87B718"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8.2 气液反应动力学</w:t>
      </w:r>
    </w:p>
    <w:p w14:paraId="5387E83D" w14:textId="77777777" w:rsidR="00900523" w:rsidRPr="003845CF" w:rsidRDefault="00900523" w:rsidP="00900523">
      <w:pPr>
        <w:ind w:firstLineChars="300" w:firstLine="630"/>
        <w:rPr>
          <w:rFonts w:ascii="宋体" w:eastAsia="宋体" w:hAnsi="宋体"/>
        </w:rPr>
      </w:pPr>
      <w:r w:rsidRPr="003845CF">
        <w:rPr>
          <w:rFonts w:ascii="宋体" w:eastAsia="宋体" w:hAnsi="宋体"/>
        </w:rPr>
        <w:t>8.2.1 气液反应过程的基础方程</w:t>
      </w:r>
    </w:p>
    <w:p w14:paraId="1FE541CE" w14:textId="77777777" w:rsidR="00900523" w:rsidRPr="003845CF" w:rsidRDefault="00900523" w:rsidP="00900523">
      <w:pPr>
        <w:ind w:firstLineChars="300" w:firstLine="630"/>
        <w:rPr>
          <w:rFonts w:ascii="宋体" w:eastAsia="宋体" w:hAnsi="宋体"/>
        </w:rPr>
      </w:pPr>
      <w:r w:rsidRPr="003845CF">
        <w:rPr>
          <w:rFonts w:ascii="宋体" w:eastAsia="宋体" w:hAnsi="宋体"/>
        </w:rPr>
        <w:t>8.2.2 极慢反应过程</w:t>
      </w:r>
    </w:p>
    <w:p w14:paraId="391A46EA" w14:textId="77777777" w:rsidR="00900523" w:rsidRPr="003845CF" w:rsidRDefault="00900523" w:rsidP="00900523">
      <w:pPr>
        <w:ind w:firstLineChars="300" w:firstLine="630"/>
        <w:rPr>
          <w:rFonts w:ascii="宋体" w:eastAsia="宋体" w:hAnsi="宋体"/>
        </w:rPr>
      </w:pPr>
      <w:r w:rsidRPr="003845CF">
        <w:rPr>
          <w:rFonts w:ascii="宋体" w:eastAsia="宋体" w:hAnsi="宋体"/>
        </w:rPr>
        <w:t xml:space="preserve">8.2.3 </w:t>
      </w:r>
      <w:proofErr w:type="gramStart"/>
      <w:r w:rsidRPr="003845CF">
        <w:rPr>
          <w:rFonts w:ascii="宋体" w:eastAsia="宋体" w:hAnsi="宋体"/>
        </w:rPr>
        <w:t>慢反应</w:t>
      </w:r>
      <w:proofErr w:type="gramEnd"/>
      <w:r w:rsidRPr="003845CF">
        <w:rPr>
          <w:rFonts w:ascii="宋体" w:eastAsia="宋体" w:hAnsi="宋体"/>
        </w:rPr>
        <w:t>过程</w:t>
      </w:r>
    </w:p>
    <w:p w14:paraId="401F58FF" w14:textId="77777777" w:rsidR="00900523" w:rsidRPr="003845CF" w:rsidRDefault="00900523" w:rsidP="00900523">
      <w:pPr>
        <w:ind w:firstLineChars="300" w:firstLine="630"/>
        <w:rPr>
          <w:rFonts w:ascii="宋体" w:eastAsia="宋体" w:hAnsi="宋体"/>
        </w:rPr>
      </w:pPr>
      <w:r w:rsidRPr="003845CF">
        <w:rPr>
          <w:rFonts w:ascii="宋体" w:eastAsia="宋体" w:hAnsi="宋体"/>
        </w:rPr>
        <w:t>8.2.4 中速反应过程</w:t>
      </w:r>
    </w:p>
    <w:p w14:paraId="0DA60E40" w14:textId="77777777" w:rsidR="00900523" w:rsidRPr="003845CF" w:rsidRDefault="00900523" w:rsidP="00900523">
      <w:pPr>
        <w:ind w:firstLineChars="300" w:firstLine="630"/>
        <w:rPr>
          <w:rFonts w:ascii="宋体" w:eastAsia="宋体" w:hAnsi="宋体"/>
        </w:rPr>
      </w:pPr>
      <w:r w:rsidRPr="003845CF">
        <w:rPr>
          <w:rFonts w:ascii="宋体" w:eastAsia="宋体" w:hAnsi="宋体"/>
        </w:rPr>
        <w:t xml:space="preserve">8.2.5 </w:t>
      </w:r>
      <w:proofErr w:type="gramStart"/>
      <w:r w:rsidRPr="003845CF">
        <w:rPr>
          <w:rFonts w:ascii="宋体" w:eastAsia="宋体" w:hAnsi="宋体"/>
        </w:rPr>
        <w:t>快反应</w:t>
      </w:r>
      <w:proofErr w:type="gramEnd"/>
      <w:r w:rsidRPr="003845CF">
        <w:rPr>
          <w:rFonts w:ascii="宋体" w:eastAsia="宋体" w:hAnsi="宋体"/>
        </w:rPr>
        <w:t>过程</w:t>
      </w:r>
    </w:p>
    <w:p w14:paraId="367D5809" w14:textId="77777777" w:rsidR="00900523" w:rsidRPr="003845CF" w:rsidRDefault="00900523" w:rsidP="00900523">
      <w:pPr>
        <w:ind w:firstLineChars="300" w:firstLine="630"/>
        <w:rPr>
          <w:rFonts w:ascii="宋体" w:eastAsia="宋体" w:hAnsi="宋体"/>
        </w:rPr>
      </w:pPr>
      <w:r w:rsidRPr="003845CF">
        <w:rPr>
          <w:rFonts w:ascii="宋体" w:eastAsia="宋体" w:hAnsi="宋体"/>
        </w:rPr>
        <w:t>8.2.6 瞬时反应过程</w:t>
      </w:r>
    </w:p>
    <w:p w14:paraId="01A72040" w14:textId="77777777" w:rsidR="00900523" w:rsidRPr="003845CF" w:rsidRDefault="00900523" w:rsidP="00900523">
      <w:pPr>
        <w:ind w:firstLineChars="300" w:firstLine="630"/>
        <w:rPr>
          <w:rFonts w:ascii="宋体" w:eastAsia="宋体" w:hAnsi="宋体"/>
        </w:rPr>
      </w:pPr>
      <w:r w:rsidRPr="003845CF">
        <w:rPr>
          <w:rFonts w:ascii="宋体" w:eastAsia="宋体" w:hAnsi="宋体"/>
        </w:rPr>
        <w:t>8.2.7 气液反应过程的重要参数</w:t>
      </w:r>
    </w:p>
    <w:p w14:paraId="038CD59A"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8.3 气液反应器</w:t>
      </w:r>
    </w:p>
    <w:p w14:paraId="4CEB17B6" w14:textId="77777777" w:rsidR="00900523" w:rsidRPr="003845CF" w:rsidRDefault="00900523" w:rsidP="00900523">
      <w:pPr>
        <w:ind w:firstLineChars="300" w:firstLine="630"/>
        <w:rPr>
          <w:rFonts w:ascii="宋体" w:eastAsia="宋体" w:hAnsi="宋体"/>
        </w:rPr>
      </w:pPr>
      <w:r w:rsidRPr="003845CF">
        <w:rPr>
          <w:rFonts w:ascii="宋体" w:eastAsia="宋体" w:hAnsi="宋体"/>
        </w:rPr>
        <w:t>8.3.1 工业上常用的气液反应器</w:t>
      </w:r>
    </w:p>
    <w:p w14:paraId="71F9913D" w14:textId="77777777" w:rsidR="00900523" w:rsidRPr="003845CF" w:rsidRDefault="00900523" w:rsidP="00900523">
      <w:pPr>
        <w:ind w:firstLineChars="300" w:firstLine="630"/>
        <w:rPr>
          <w:rFonts w:ascii="宋体" w:eastAsia="宋体" w:hAnsi="宋体"/>
        </w:rPr>
      </w:pPr>
      <w:r w:rsidRPr="003845CF">
        <w:rPr>
          <w:rFonts w:ascii="宋体" w:eastAsia="宋体" w:hAnsi="宋体"/>
        </w:rPr>
        <w:t>8.3.2 填料塔式反应器的计算</w:t>
      </w:r>
    </w:p>
    <w:p w14:paraId="0E45D63C" w14:textId="77777777" w:rsidR="00900523" w:rsidRPr="003845CF" w:rsidRDefault="00900523" w:rsidP="00900523">
      <w:pPr>
        <w:ind w:firstLineChars="300" w:firstLine="630"/>
        <w:rPr>
          <w:rFonts w:ascii="宋体" w:eastAsia="宋体" w:hAnsi="宋体"/>
        </w:rPr>
      </w:pPr>
      <w:r w:rsidRPr="003845CF">
        <w:rPr>
          <w:rFonts w:ascii="宋体" w:eastAsia="宋体" w:hAnsi="宋体"/>
        </w:rPr>
        <w:t>8.3.3 鼓泡塔式反应器的计算</w:t>
      </w:r>
    </w:p>
    <w:p w14:paraId="2838860D" w14:textId="77777777" w:rsidR="00900523" w:rsidRPr="003845CF" w:rsidRDefault="00900523" w:rsidP="00900523">
      <w:pPr>
        <w:rPr>
          <w:rFonts w:ascii="黑体" w:eastAsia="黑体" w:hAnsi="黑体"/>
          <w:b/>
          <w:sz w:val="24"/>
        </w:rPr>
      </w:pPr>
      <w:r w:rsidRPr="003845CF">
        <w:rPr>
          <w:rFonts w:ascii="黑体" w:eastAsia="黑体" w:hAnsi="黑体" w:hint="eastAsia"/>
          <w:b/>
          <w:sz w:val="24"/>
        </w:rPr>
        <w:t>第九章</w:t>
      </w:r>
      <w:r w:rsidRPr="003845CF">
        <w:rPr>
          <w:rFonts w:ascii="黑体" w:eastAsia="黑体" w:hAnsi="黑体"/>
          <w:b/>
          <w:sz w:val="24"/>
        </w:rPr>
        <w:t xml:space="preserve"> 反应器的热稳定性和参数灵敏性</w:t>
      </w:r>
    </w:p>
    <w:p w14:paraId="1B7B7ACA"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9.1 热稳定性和参数灵敏性的概念</w:t>
      </w:r>
    </w:p>
    <w:p w14:paraId="6B225798" w14:textId="77777777" w:rsidR="00900523" w:rsidRPr="003845CF" w:rsidRDefault="00900523" w:rsidP="00900523">
      <w:pPr>
        <w:ind w:firstLineChars="300" w:firstLine="630"/>
        <w:rPr>
          <w:rFonts w:ascii="宋体" w:eastAsia="宋体" w:hAnsi="宋体"/>
        </w:rPr>
      </w:pPr>
      <w:r w:rsidRPr="003845CF">
        <w:rPr>
          <w:rFonts w:ascii="宋体" w:eastAsia="宋体" w:hAnsi="宋体"/>
        </w:rPr>
        <w:t>9.1.1 全混流反应器的热量衡算</w:t>
      </w:r>
    </w:p>
    <w:p w14:paraId="1F87559C" w14:textId="77777777" w:rsidR="00900523" w:rsidRPr="003845CF" w:rsidRDefault="00900523" w:rsidP="00900523">
      <w:pPr>
        <w:ind w:firstLineChars="300" w:firstLine="630"/>
        <w:rPr>
          <w:rFonts w:ascii="宋体" w:eastAsia="宋体" w:hAnsi="宋体"/>
        </w:rPr>
      </w:pPr>
      <w:r w:rsidRPr="003845CF">
        <w:rPr>
          <w:rFonts w:ascii="宋体" w:eastAsia="宋体" w:hAnsi="宋体"/>
        </w:rPr>
        <w:t>9.1.2 全混流反应器的定态</w:t>
      </w:r>
    </w:p>
    <w:p w14:paraId="25EC1106"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9.2 全混流反应器的热稳定性</w:t>
      </w:r>
    </w:p>
    <w:p w14:paraId="6C55D45D" w14:textId="77777777" w:rsidR="00900523" w:rsidRPr="003845CF" w:rsidRDefault="00900523" w:rsidP="00900523">
      <w:pPr>
        <w:ind w:firstLineChars="300" w:firstLine="630"/>
        <w:rPr>
          <w:rFonts w:ascii="宋体" w:eastAsia="宋体" w:hAnsi="宋体"/>
        </w:rPr>
      </w:pPr>
      <w:r w:rsidRPr="003845CF">
        <w:rPr>
          <w:rFonts w:ascii="宋体" w:eastAsia="宋体" w:hAnsi="宋体"/>
        </w:rPr>
        <w:t>9.2.1 径向传热管式反应器的热量衡算方程</w:t>
      </w:r>
    </w:p>
    <w:p w14:paraId="33C0F50A" w14:textId="77777777" w:rsidR="00900523" w:rsidRPr="003845CF" w:rsidRDefault="00900523" w:rsidP="00900523">
      <w:pPr>
        <w:ind w:firstLineChars="300" w:firstLine="630"/>
        <w:rPr>
          <w:rFonts w:ascii="宋体" w:eastAsia="宋体" w:hAnsi="宋体"/>
        </w:rPr>
      </w:pPr>
      <w:r w:rsidRPr="003845CF">
        <w:rPr>
          <w:rFonts w:ascii="宋体" w:eastAsia="宋体" w:hAnsi="宋体"/>
        </w:rPr>
        <w:t>9.2.2 管式反应器允许的最大温度差及允许管径</w:t>
      </w:r>
    </w:p>
    <w:p w14:paraId="0C8540DA" w14:textId="77777777" w:rsidR="00900523" w:rsidRPr="003845CF" w:rsidRDefault="00900523" w:rsidP="00900523">
      <w:pPr>
        <w:ind w:firstLineChars="300" w:firstLine="630"/>
        <w:rPr>
          <w:rFonts w:ascii="宋体" w:eastAsia="宋体" w:hAnsi="宋体"/>
        </w:rPr>
      </w:pPr>
      <w:r w:rsidRPr="003845CF">
        <w:rPr>
          <w:rFonts w:ascii="宋体" w:eastAsia="宋体" w:hAnsi="宋体"/>
        </w:rPr>
        <w:t>9.2.3 管式反应器的特点</w:t>
      </w:r>
    </w:p>
    <w:p w14:paraId="6F1591DB" w14:textId="77777777" w:rsidR="00900523" w:rsidRPr="003845CF" w:rsidRDefault="00900523" w:rsidP="00900523">
      <w:pPr>
        <w:ind w:firstLineChars="100" w:firstLine="240"/>
        <w:rPr>
          <w:rFonts w:ascii="黑体" w:eastAsia="黑体" w:hAnsi="黑体"/>
          <w:sz w:val="24"/>
        </w:rPr>
      </w:pPr>
      <w:r w:rsidRPr="003845CF">
        <w:rPr>
          <w:rFonts w:ascii="黑体" w:eastAsia="黑体" w:hAnsi="黑体"/>
          <w:sz w:val="24"/>
        </w:rPr>
        <w:t>9.3反应器参数的灵敏性</w:t>
      </w:r>
    </w:p>
    <w:p w14:paraId="29897446" w14:textId="77777777" w:rsidR="00900523" w:rsidRPr="003845CF" w:rsidRDefault="00900523" w:rsidP="00900523">
      <w:pPr>
        <w:ind w:firstLineChars="300" w:firstLine="630"/>
        <w:rPr>
          <w:rFonts w:ascii="宋体" w:eastAsia="宋体" w:hAnsi="宋体"/>
        </w:rPr>
      </w:pPr>
      <w:r w:rsidRPr="003845CF">
        <w:rPr>
          <w:rFonts w:ascii="宋体" w:eastAsia="宋体" w:hAnsi="宋体"/>
        </w:rPr>
        <w:t>9.3.1 反应器的安全性</w:t>
      </w:r>
    </w:p>
    <w:p w14:paraId="193E62B2" w14:textId="77777777" w:rsidR="00900523" w:rsidRDefault="00900523" w:rsidP="00900523">
      <w:pPr>
        <w:ind w:firstLineChars="300" w:firstLine="630"/>
        <w:rPr>
          <w:rFonts w:ascii="宋体" w:eastAsia="宋体" w:hAnsi="宋体"/>
        </w:rPr>
      </w:pPr>
      <w:r w:rsidRPr="003845CF">
        <w:rPr>
          <w:rFonts w:ascii="宋体" w:eastAsia="宋体" w:hAnsi="宋体"/>
        </w:rPr>
        <w:t>9.3.2 反应器参数的灵敏性</w:t>
      </w:r>
    </w:p>
    <w:p w14:paraId="095D0229" w14:textId="77777777" w:rsidR="00900523" w:rsidRPr="00900523" w:rsidRDefault="00900523" w:rsidP="00900523">
      <w:pPr>
        <w:ind w:firstLineChars="300" w:firstLine="630"/>
        <w:rPr>
          <w:rFonts w:ascii="宋体" w:eastAsia="宋体" w:hAnsi="宋体"/>
        </w:rPr>
      </w:pPr>
    </w:p>
    <w:p w14:paraId="50289AE9"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lastRenderedPageBreak/>
        <w:t>四、学时分配</w:t>
      </w:r>
    </w:p>
    <w:p w14:paraId="40CBC971"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CA53B2" w14:paraId="3785064A" w14:textId="77777777" w:rsidTr="00D715F7">
        <w:trPr>
          <w:trHeight w:val="340"/>
          <w:jc w:val="center"/>
        </w:trPr>
        <w:tc>
          <w:tcPr>
            <w:tcW w:w="2765" w:type="dxa"/>
            <w:vAlign w:val="center"/>
          </w:tcPr>
          <w:p w14:paraId="64FBC3F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299B069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B57EF5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E46AB5" w14:paraId="190C4343" w14:textId="77777777" w:rsidTr="00D715F7">
        <w:trPr>
          <w:trHeight w:val="340"/>
          <w:jc w:val="center"/>
        </w:trPr>
        <w:tc>
          <w:tcPr>
            <w:tcW w:w="2765" w:type="dxa"/>
            <w:vAlign w:val="center"/>
          </w:tcPr>
          <w:p w14:paraId="054F1523" w14:textId="77777777" w:rsidR="00E46AB5" w:rsidRPr="0034254B" w:rsidRDefault="00E46AB5" w:rsidP="00DD7B5F">
            <w:pPr>
              <w:widowControl/>
              <w:spacing w:beforeLines="50" w:before="156" w:afterLines="50" w:after="156"/>
              <w:jc w:val="center"/>
              <w:rPr>
                <w:rFonts w:ascii="宋体" w:eastAsia="宋体" w:hAnsi="宋体"/>
              </w:rPr>
            </w:pPr>
            <w:r>
              <w:rPr>
                <w:rFonts w:ascii="宋体" w:eastAsia="宋体" w:hAnsi="宋体" w:hint="eastAsia"/>
              </w:rPr>
              <w:t>绪论</w:t>
            </w:r>
          </w:p>
        </w:tc>
        <w:tc>
          <w:tcPr>
            <w:tcW w:w="2765" w:type="dxa"/>
            <w:vAlign w:val="center"/>
          </w:tcPr>
          <w:p w14:paraId="45EA816F" w14:textId="77777777" w:rsidR="00E46AB5" w:rsidRPr="0034254B" w:rsidRDefault="00E46AB5" w:rsidP="00E46AB5">
            <w:pPr>
              <w:widowControl/>
              <w:spacing w:beforeLines="50" w:before="156" w:afterLines="50" w:after="156"/>
              <w:jc w:val="left"/>
              <w:rPr>
                <w:rFonts w:ascii="宋体" w:eastAsia="宋体" w:hAnsi="宋体"/>
              </w:rPr>
            </w:pPr>
            <w:r>
              <w:rPr>
                <w:rFonts w:ascii="宋体" w:eastAsia="宋体" w:hAnsi="宋体" w:hint="eastAsia"/>
              </w:rPr>
              <w:t>化学反应工程概述、内容、分类和研究方法</w:t>
            </w:r>
          </w:p>
        </w:tc>
        <w:tc>
          <w:tcPr>
            <w:tcW w:w="2766" w:type="dxa"/>
            <w:vAlign w:val="center"/>
          </w:tcPr>
          <w:p w14:paraId="50744F1F" w14:textId="77777777" w:rsidR="00E46AB5" w:rsidRPr="0034254B" w:rsidRDefault="008B1114" w:rsidP="00DD7B5F">
            <w:pPr>
              <w:widowControl/>
              <w:spacing w:beforeLines="50" w:before="156" w:afterLines="50" w:after="156"/>
              <w:jc w:val="center"/>
              <w:rPr>
                <w:rFonts w:ascii="宋体" w:eastAsia="宋体" w:hAnsi="宋体"/>
              </w:rPr>
            </w:pPr>
            <w:r>
              <w:rPr>
                <w:rFonts w:ascii="宋体" w:eastAsia="宋体" w:hAnsi="宋体"/>
              </w:rPr>
              <w:t>1</w:t>
            </w:r>
          </w:p>
        </w:tc>
      </w:tr>
      <w:tr w:rsidR="00E46AB5" w14:paraId="2992536D" w14:textId="77777777" w:rsidTr="00D715F7">
        <w:trPr>
          <w:trHeight w:val="340"/>
          <w:jc w:val="center"/>
        </w:trPr>
        <w:tc>
          <w:tcPr>
            <w:tcW w:w="2765" w:type="dxa"/>
            <w:vAlign w:val="center"/>
          </w:tcPr>
          <w:p w14:paraId="067D2381"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09C7CE41"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均相单一反应动力学和理想反应器</w:t>
            </w:r>
          </w:p>
        </w:tc>
        <w:tc>
          <w:tcPr>
            <w:tcW w:w="2766" w:type="dxa"/>
            <w:vAlign w:val="center"/>
          </w:tcPr>
          <w:p w14:paraId="5140448A" w14:textId="77777777" w:rsidR="00E46AB5" w:rsidRPr="0034254B" w:rsidRDefault="008B1114" w:rsidP="00E46AB5">
            <w:pPr>
              <w:widowControl/>
              <w:spacing w:beforeLines="50" w:before="156" w:afterLines="50" w:after="156"/>
              <w:jc w:val="center"/>
              <w:rPr>
                <w:rFonts w:ascii="宋体" w:eastAsia="宋体" w:hAnsi="宋体"/>
              </w:rPr>
            </w:pPr>
            <w:r>
              <w:rPr>
                <w:rFonts w:ascii="宋体" w:eastAsia="宋体" w:hAnsi="宋体"/>
              </w:rPr>
              <w:t>9</w:t>
            </w:r>
          </w:p>
        </w:tc>
      </w:tr>
      <w:tr w:rsidR="00E46AB5" w14:paraId="55258638" w14:textId="77777777" w:rsidTr="00D715F7">
        <w:trPr>
          <w:trHeight w:val="340"/>
          <w:jc w:val="center"/>
        </w:trPr>
        <w:tc>
          <w:tcPr>
            <w:tcW w:w="2765" w:type="dxa"/>
            <w:vAlign w:val="center"/>
          </w:tcPr>
          <w:p w14:paraId="6D9748A6"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5FCAF027"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复合反应器与反应器选型</w:t>
            </w:r>
          </w:p>
        </w:tc>
        <w:tc>
          <w:tcPr>
            <w:tcW w:w="2766" w:type="dxa"/>
            <w:vAlign w:val="center"/>
          </w:tcPr>
          <w:p w14:paraId="076BFF15" w14:textId="77777777" w:rsidR="00E46AB5" w:rsidRPr="0034254B" w:rsidRDefault="00E46AB5" w:rsidP="00E46AB5">
            <w:pPr>
              <w:widowControl/>
              <w:spacing w:beforeLines="50" w:before="156" w:afterLines="50" w:after="156"/>
              <w:jc w:val="center"/>
              <w:rPr>
                <w:rFonts w:ascii="宋体" w:eastAsia="宋体" w:hAnsi="宋体"/>
              </w:rPr>
            </w:pPr>
            <w:r>
              <w:rPr>
                <w:rFonts w:ascii="宋体" w:eastAsia="宋体" w:hAnsi="宋体" w:hint="eastAsia"/>
              </w:rPr>
              <w:t>8</w:t>
            </w:r>
          </w:p>
        </w:tc>
      </w:tr>
      <w:tr w:rsidR="00E46AB5" w14:paraId="508F108E" w14:textId="77777777" w:rsidTr="00D715F7">
        <w:trPr>
          <w:trHeight w:val="340"/>
          <w:jc w:val="center"/>
        </w:trPr>
        <w:tc>
          <w:tcPr>
            <w:tcW w:w="2765" w:type="dxa"/>
            <w:vAlign w:val="center"/>
          </w:tcPr>
          <w:p w14:paraId="1B9AF806"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2329C451"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非理想流动反应器</w:t>
            </w:r>
          </w:p>
        </w:tc>
        <w:tc>
          <w:tcPr>
            <w:tcW w:w="2766" w:type="dxa"/>
            <w:vAlign w:val="center"/>
          </w:tcPr>
          <w:p w14:paraId="145D0B81" w14:textId="77777777" w:rsidR="00E46AB5" w:rsidRPr="0034254B" w:rsidRDefault="00EB447F" w:rsidP="00E46AB5">
            <w:pPr>
              <w:widowControl/>
              <w:spacing w:beforeLines="50" w:before="156" w:afterLines="50" w:after="156"/>
              <w:jc w:val="center"/>
              <w:rPr>
                <w:rFonts w:ascii="宋体" w:eastAsia="宋体" w:hAnsi="宋体"/>
              </w:rPr>
            </w:pPr>
            <w:r>
              <w:rPr>
                <w:rFonts w:ascii="宋体" w:eastAsia="宋体" w:hAnsi="宋体"/>
              </w:rPr>
              <w:t>4</w:t>
            </w:r>
          </w:p>
        </w:tc>
      </w:tr>
      <w:tr w:rsidR="00E46AB5" w14:paraId="5EB4C81C" w14:textId="77777777" w:rsidTr="00D715F7">
        <w:trPr>
          <w:trHeight w:val="340"/>
          <w:jc w:val="center"/>
        </w:trPr>
        <w:tc>
          <w:tcPr>
            <w:tcW w:w="2765" w:type="dxa"/>
            <w:vAlign w:val="center"/>
          </w:tcPr>
          <w:p w14:paraId="1B7AF65F"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14:paraId="574A6BBC"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气固催化反应本征动力学</w:t>
            </w:r>
          </w:p>
        </w:tc>
        <w:tc>
          <w:tcPr>
            <w:tcW w:w="2766" w:type="dxa"/>
            <w:vAlign w:val="center"/>
          </w:tcPr>
          <w:p w14:paraId="5D13E13D" w14:textId="77777777" w:rsidR="00E46AB5" w:rsidRPr="0034254B" w:rsidRDefault="008B1114" w:rsidP="00E46AB5">
            <w:pPr>
              <w:widowControl/>
              <w:spacing w:beforeLines="50" w:before="156" w:afterLines="50" w:after="156"/>
              <w:jc w:val="center"/>
              <w:rPr>
                <w:rFonts w:ascii="宋体" w:eastAsia="宋体" w:hAnsi="宋体"/>
              </w:rPr>
            </w:pPr>
            <w:r>
              <w:rPr>
                <w:rFonts w:ascii="宋体" w:eastAsia="宋体" w:hAnsi="宋体"/>
              </w:rPr>
              <w:t>6</w:t>
            </w:r>
          </w:p>
        </w:tc>
      </w:tr>
      <w:tr w:rsidR="00E46AB5" w14:paraId="11113346" w14:textId="77777777" w:rsidTr="00D715F7">
        <w:trPr>
          <w:trHeight w:val="340"/>
          <w:jc w:val="center"/>
        </w:trPr>
        <w:tc>
          <w:tcPr>
            <w:tcW w:w="2765" w:type="dxa"/>
            <w:vAlign w:val="center"/>
          </w:tcPr>
          <w:p w14:paraId="586DCA0A"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八</w:t>
            </w:r>
            <w:r w:rsidRPr="0034254B">
              <w:rPr>
                <w:rFonts w:ascii="宋体" w:eastAsia="宋体" w:hAnsi="宋体" w:hint="eastAsia"/>
              </w:rPr>
              <w:t>章</w:t>
            </w:r>
          </w:p>
        </w:tc>
        <w:tc>
          <w:tcPr>
            <w:tcW w:w="2765" w:type="dxa"/>
            <w:vAlign w:val="center"/>
          </w:tcPr>
          <w:p w14:paraId="06ECC2BE"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气液反应过程及反应器</w:t>
            </w:r>
          </w:p>
        </w:tc>
        <w:tc>
          <w:tcPr>
            <w:tcW w:w="2766" w:type="dxa"/>
            <w:vAlign w:val="center"/>
          </w:tcPr>
          <w:p w14:paraId="43F7B616" w14:textId="77777777" w:rsidR="00E46AB5" w:rsidRPr="0034254B" w:rsidRDefault="00E46AB5" w:rsidP="00E46AB5">
            <w:pPr>
              <w:widowControl/>
              <w:spacing w:beforeLines="50" w:before="156" w:afterLines="50" w:after="156"/>
              <w:jc w:val="center"/>
              <w:rPr>
                <w:rFonts w:ascii="宋体" w:eastAsia="宋体" w:hAnsi="宋体"/>
              </w:rPr>
            </w:pPr>
            <w:r>
              <w:rPr>
                <w:rFonts w:ascii="宋体" w:eastAsia="宋体" w:hAnsi="宋体" w:hint="eastAsia"/>
              </w:rPr>
              <w:t>4</w:t>
            </w:r>
          </w:p>
        </w:tc>
      </w:tr>
      <w:tr w:rsidR="00E46AB5" w14:paraId="25FD760C" w14:textId="77777777" w:rsidTr="00D715F7">
        <w:trPr>
          <w:trHeight w:val="340"/>
          <w:jc w:val="center"/>
        </w:trPr>
        <w:tc>
          <w:tcPr>
            <w:tcW w:w="2765" w:type="dxa"/>
            <w:vAlign w:val="center"/>
          </w:tcPr>
          <w:p w14:paraId="5BE8D0A1" w14:textId="77777777" w:rsidR="00E46AB5" w:rsidRPr="0034254B" w:rsidRDefault="00E46AB5" w:rsidP="00E46AB5">
            <w:pPr>
              <w:widowControl/>
              <w:spacing w:beforeLines="50" w:before="156" w:afterLines="50" w:after="156"/>
              <w:jc w:val="center"/>
              <w:rPr>
                <w:rFonts w:ascii="宋体" w:eastAsia="宋体" w:hAnsi="宋体"/>
              </w:rPr>
            </w:pPr>
            <w:r w:rsidRPr="0034254B">
              <w:rPr>
                <w:rFonts w:ascii="宋体" w:eastAsia="宋体" w:hAnsi="宋体" w:hint="eastAsia"/>
              </w:rPr>
              <w:t>第</w:t>
            </w:r>
            <w:r>
              <w:rPr>
                <w:rFonts w:ascii="宋体" w:eastAsia="宋体" w:hAnsi="宋体" w:hint="eastAsia"/>
              </w:rPr>
              <w:t>九</w:t>
            </w:r>
            <w:r w:rsidRPr="0034254B">
              <w:rPr>
                <w:rFonts w:ascii="宋体" w:eastAsia="宋体" w:hAnsi="宋体" w:hint="eastAsia"/>
              </w:rPr>
              <w:t>章</w:t>
            </w:r>
          </w:p>
        </w:tc>
        <w:tc>
          <w:tcPr>
            <w:tcW w:w="2765" w:type="dxa"/>
            <w:vAlign w:val="center"/>
          </w:tcPr>
          <w:p w14:paraId="0D98A647" w14:textId="77777777" w:rsidR="00E46AB5" w:rsidRPr="00D30CD2" w:rsidRDefault="00E46AB5" w:rsidP="00E46AB5">
            <w:pPr>
              <w:spacing w:line="276" w:lineRule="auto"/>
              <w:jc w:val="left"/>
              <w:rPr>
                <w:rFonts w:ascii="宋体" w:eastAsia="宋体" w:hAnsi="宋体" w:cs="Times New Roman"/>
                <w:szCs w:val="21"/>
              </w:rPr>
            </w:pPr>
            <w:r w:rsidRPr="00D30CD2">
              <w:rPr>
                <w:rFonts w:ascii="宋体" w:eastAsia="宋体" w:hAnsi="宋体" w:cs="Times New Roman" w:hint="eastAsia"/>
                <w:szCs w:val="21"/>
              </w:rPr>
              <w:t>反应器的热稳定性和参数灵敏性</w:t>
            </w:r>
          </w:p>
        </w:tc>
        <w:tc>
          <w:tcPr>
            <w:tcW w:w="2766" w:type="dxa"/>
            <w:vAlign w:val="center"/>
          </w:tcPr>
          <w:p w14:paraId="342FB9F3" w14:textId="77777777" w:rsidR="00E46AB5" w:rsidRPr="0034254B" w:rsidRDefault="00A06E4E" w:rsidP="00E46AB5">
            <w:pPr>
              <w:widowControl/>
              <w:spacing w:beforeLines="50" w:before="156" w:afterLines="50" w:after="156"/>
              <w:jc w:val="center"/>
              <w:rPr>
                <w:rFonts w:ascii="宋体" w:eastAsia="宋体" w:hAnsi="宋体"/>
              </w:rPr>
            </w:pPr>
            <w:r>
              <w:rPr>
                <w:rFonts w:ascii="宋体" w:eastAsia="宋体" w:hAnsi="宋体"/>
              </w:rPr>
              <w:t>4</w:t>
            </w:r>
          </w:p>
        </w:tc>
      </w:tr>
    </w:tbl>
    <w:p w14:paraId="07A66AE0"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165ED5EA" w14:textId="77777777" w:rsidR="0034254B"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W w:w="8217" w:type="dxa"/>
        <w:tblLook w:val="04A0" w:firstRow="1" w:lastRow="0" w:firstColumn="1" w:lastColumn="0" w:noHBand="0" w:noVBand="1"/>
      </w:tblPr>
      <w:tblGrid>
        <w:gridCol w:w="586"/>
        <w:gridCol w:w="1078"/>
        <w:gridCol w:w="2442"/>
        <w:gridCol w:w="709"/>
        <w:gridCol w:w="2693"/>
        <w:gridCol w:w="709"/>
      </w:tblGrid>
      <w:tr w:rsidR="0060614E" w:rsidRPr="0060614E" w14:paraId="356568B4" w14:textId="77777777" w:rsidTr="008B1114">
        <w:trPr>
          <w:trHeight w:val="644"/>
        </w:trPr>
        <w:tc>
          <w:tcPr>
            <w:tcW w:w="586"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F4130DF" w14:textId="77777777" w:rsidR="0060614E" w:rsidRPr="0060614E" w:rsidRDefault="0060614E" w:rsidP="0060614E">
            <w:pPr>
              <w:widowControl/>
              <w:jc w:val="center"/>
              <w:rPr>
                <w:rFonts w:ascii="黑体" w:eastAsia="黑体" w:hAnsi="黑体" w:cs="宋体"/>
                <w:b/>
                <w:bCs/>
                <w:kern w:val="0"/>
                <w:sz w:val="24"/>
                <w:szCs w:val="28"/>
              </w:rPr>
            </w:pPr>
            <w:r w:rsidRPr="0060614E">
              <w:rPr>
                <w:rFonts w:ascii="黑体" w:eastAsia="黑体" w:hAnsi="黑体" w:cs="宋体" w:hint="eastAsia"/>
                <w:b/>
                <w:bCs/>
                <w:kern w:val="0"/>
                <w:sz w:val="24"/>
                <w:szCs w:val="28"/>
              </w:rPr>
              <w:t>周次</w:t>
            </w:r>
          </w:p>
        </w:tc>
        <w:tc>
          <w:tcPr>
            <w:tcW w:w="1078" w:type="dxa"/>
            <w:tcBorders>
              <w:top w:val="single" w:sz="4" w:space="0" w:color="auto"/>
              <w:left w:val="nil"/>
              <w:bottom w:val="single" w:sz="4" w:space="0" w:color="auto"/>
              <w:right w:val="single" w:sz="4" w:space="0" w:color="auto"/>
            </w:tcBorders>
            <w:shd w:val="clear" w:color="000000" w:fill="C0C0C0"/>
            <w:vAlign w:val="center"/>
            <w:hideMark/>
          </w:tcPr>
          <w:p w14:paraId="12FCC410" w14:textId="77777777" w:rsidR="0060614E" w:rsidRPr="0060614E" w:rsidRDefault="0060614E" w:rsidP="0060614E">
            <w:pPr>
              <w:widowControl/>
              <w:jc w:val="center"/>
              <w:rPr>
                <w:rFonts w:ascii="黑体" w:eastAsia="黑体" w:hAnsi="黑体" w:cs="宋体"/>
                <w:b/>
                <w:bCs/>
                <w:kern w:val="0"/>
                <w:sz w:val="24"/>
                <w:szCs w:val="28"/>
              </w:rPr>
            </w:pPr>
            <w:r w:rsidRPr="0060614E">
              <w:rPr>
                <w:rFonts w:ascii="黑体" w:eastAsia="黑体" w:hAnsi="黑体" w:cs="宋体" w:hint="eastAsia"/>
                <w:b/>
                <w:bCs/>
                <w:kern w:val="0"/>
                <w:sz w:val="24"/>
                <w:szCs w:val="28"/>
              </w:rPr>
              <w:t>起讫</w:t>
            </w:r>
            <w:r w:rsidRPr="0060614E">
              <w:rPr>
                <w:rFonts w:ascii="黑体" w:eastAsia="黑体" w:hAnsi="黑体" w:cs="Times New Roman"/>
                <w:b/>
                <w:bCs/>
                <w:kern w:val="0"/>
                <w:sz w:val="24"/>
                <w:szCs w:val="28"/>
              </w:rPr>
              <w:br/>
            </w:r>
            <w:r w:rsidRPr="0060614E">
              <w:rPr>
                <w:rFonts w:ascii="黑体" w:eastAsia="黑体" w:hAnsi="黑体" w:cs="宋体" w:hint="eastAsia"/>
                <w:b/>
                <w:bCs/>
                <w:kern w:val="0"/>
                <w:sz w:val="24"/>
                <w:szCs w:val="28"/>
              </w:rPr>
              <w:t>日期</w:t>
            </w:r>
          </w:p>
        </w:tc>
        <w:tc>
          <w:tcPr>
            <w:tcW w:w="2442" w:type="dxa"/>
            <w:tcBorders>
              <w:top w:val="single" w:sz="4" w:space="0" w:color="auto"/>
              <w:left w:val="nil"/>
              <w:bottom w:val="single" w:sz="4" w:space="0" w:color="auto"/>
              <w:right w:val="single" w:sz="4" w:space="0" w:color="auto"/>
            </w:tcBorders>
            <w:shd w:val="clear" w:color="000000" w:fill="C0C0C0"/>
            <w:vAlign w:val="center"/>
            <w:hideMark/>
          </w:tcPr>
          <w:p w14:paraId="05FA669E" w14:textId="77777777" w:rsidR="0060614E" w:rsidRPr="0060614E" w:rsidRDefault="0060614E" w:rsidP="0060614E">
            <w:pPr>
              <w:widowControl/>
              <w:jc w:val="center"/>
              <w:rPr>
                <w:rFonts w:ascii="黑体" w:eastAsia="黑体" w:hAnsi="黑体" w:cs="宋体"/>
                <w:b/>
                <w:bCs/>
                <w:kern w:val="0"/>
                <w:sz w:val="24"/>
                <w:szCs w:val="28"/>
              </w:rPr>
            </w:pPr>
            <w:r w:rsidRPr="0060614E">
              <w:rPr>
                <w:rFonts w:ascii="黑体" w:eastAsia="黑体" w:hAnsi="黑体" w:cs="宋体" w:hint="eastAsia"/>
                <w:b/>
                <w:bCs/>
                <w:kern w:val="0"/>
                <w:sz w:val="24"/>
                <w:szCs w:val="28"/>
              </w:rPr>
              <w:t>教 学 内 容</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14:paraId="723F75D7" w14:textId="77777777" w:rsidR="0060614E" w:rsidRPr="0060614E" w:rsidRDefault="0060614E" w:rsidP="0060614E">
            <w:pPr>
              <w:widowControl/>
              <w:jc w:val="center"/>
              <w:rPr>
                <w:rFonts w:ascii="黑体" w:eastAsia="黑体" w:hAnsi="黑体" w:cs="宋体"/>
                <w:b/>
                <w:bCs/>
                <w:kern w:val="0"/>
                <w:sz w:val="24"/>
                <w:szCs w:val="28"/>
              </w:rPr>
            </w:pPr>
            <w:r w:rsidRPr="0060614E">
              <w:rPr>
                <w:rFonts w:ascii="黑体" w:eastAsia="黑体" w:hAnsi="黑体" w:cs="宋体" w:hint="eastAsia"/>
                <w:b/>
                <w:bCs/>
                <w:kern w:val="0"/>
                <w:sz w:val="24"/>
                <w:szCs w:val="28"/>
              </w:rPr>
              <w:t>授课时数</w:t>
            </w:r>
          </w:p>
        </w:tc>
        <w:tc>
          <w:tcPr>
            <w:tcW w:w="2693" w:type="dxa"/>
            <w:tcBorders>
              <w:top w:val="single" w:sz="4" w:space="0" w:color="auto"/>
              <w:left w:val="nil"/>
              <w:bottom w:val="single" w:sz="4" w:space="0" w:color="auto"/>
              <w:right w:val="single" w:sz="4" w:space="0" w:color="auto"/>
            </w:tcBorders>
            <w:shd w:val="clear" w:color="000000" w:fill="C0C0C0"/>
            <w:vAlign w:val="center"/>
            <w:hideMark/>
          </w:tcPr>
          <w:p w14:paraId="0798AD06" w14:textId="77777777" w:rsidR="0060614E" w:rsidRPr="0060614E" w:rsidRDefault="0060614E" w:rsidP="0060614E">
            <w:pPr>
              <w:widowControl/>
              <w:jc w:val="center"/>
              <w:rPr>
                <w:rFonts w:ascii="黑体" w:eastAsia="黑体" w:hAnsi="黑体" w:cs="宋体"/>
                <w:b/>
                <w:bCs/>
                <w:kern w:val="0"/>
                <w:sz w:val="24"/>
                <w:szCs w:val="28"/>
              </w:rPr>
            </w:pPr>
            <w:r w:rsidRPr="0060614E">
              <w:rPr>
                <w:rFonts w:ascii="黑体" w:eastAsia="黑体" w:hAnsi="黑体" w:cs="宋体" w:hint="eastAsia"/>
                <w:b/>
                <w:bCs/>
                <w:kern w:val="0"/>
                <w:sz w:val="24"/>
                <w:szCs w:val="28"/>
              </w:rPr>
              <w:t>目的要求</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14:paraId="073272A9" w14:textId="77777777" w:rsidR="0060614E" w:rsidRPr="0060614E" w:rsidRDefault="0060614E" w:rsidP="0060614E">
            <w:pPr>
              <w:widowControl/>
              <w:jc w:val="center"/>
              <w:rPr>
                <w:rFonts w:ascii="黑体" w:eastAsia="黑体" w:hAnsi="黑体" w:cs="宋体"/>
                <w:b/>
                <w:bCs/>
                <w:kern w:val="0"/>
                <w:sz w:val="28"/>
                <w:szCs w:val="28"/>
              </w:rPr>
            </w:pPr>
            <w:r w:rsidRPr="0060614E">
              <w:rPr>
                <w:rFonts w:ascii="黑体" w:eastAsia="黑体" w:hAnsi="黑体" w:cs="宋体" w:hint="eastAsia"/>
                <w:b/>
                <w:bCs/>
                <w:kern w:val="0"/>
                <w:sz w:val="24"/>
                <w:szCs w:val="28"/>
              </w:rPr>
              <w:t>备注</w:t>
            </w:r>
          </w:p>
        </w:tc>
      </w:tr>
      <w:tr w:rsidR="0060614E" w:rsidRPr="008B1114" w14:paraId="39EAA015" w14:textId="77777777" w:rsidTr="008B1114">
        <w:trPr>
          <w:trHeight w:val="573"/>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E6E9AC9"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1</w:t>
            </w:r>
          </w:p>
        </w:tc>
        <w:tc>
          <w:tcPr>
            <w:tcW w:w="1078" w:type="dxa"/>
            <w:tcBorders>
              <w:top w:val="nil"/>
              <w:left w:val="nil"/>
              <w:bottom w:val="single" w:sz="4" w:space="0" w:color="auto"/>
              <w:right w:val="single" w:sz="4" w:space="0" w:color="auto"/>
            </w:tcBorders>
            <w:shd w:val="clear" w:color="auto" w:fill="auto"/>
            <w:vAlign w:val="center"/>
            <w:hideMark/>
          </w:tcPr>
          <w:p w14:paraId="4434B8E2"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2月24日-3月1日</w:t>
            </w:r>
          </w:p>
        </w:tc>
        <w:tc>
          <w:tcPr>
            <w:tcW w:w="2442" w:type="dxa"/>
            <w:tcBorders>
              <w:top w:val="nil"/>
              <w:left w:val="nil"/>
              <w:bottom w:val="single" w:sz="4" w:space="0" w:color="auto"/>
              <w:right w:val="single" w:sz="4" w:space="0" w:color="auto"/>
            </w:tcBorders>
            <w:shd w:val="clear" w:color="auto" w:fill="auto"/>
            <w:vAlign w:val="center"/>
            <w:hideMark/>
          </w:tcPr>
          <w:p w14:paraId="35A581DB"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绪论；1.1 均向单一反应动力学基本概念（化学计量方程、转化率、反应速率、动力学方程）</w:t>
            </w:r>
          </w:p>
        </w:tc>
        <w:tc>
          <w:tcPr>
            <w:tcW w:w="709" w:type="dxa"/>
            <w:tcBorders>
              <w:top w:val="nil"/>
              <w:left w:val="nil"/>
              <w:bottom w:val="single" w:sz="4" w:space="0" w:color="auto"/>
              <w:right w:val="single" w:sz="4" w:space="0" w:color="auto"/>
            </w:tcBorders>
            <w:shd w:val="clear" w:color="auto" w:fill="auto"/>
            <w:vAlign w:val="center"/>
            <w:hideMark/>
          </w:tcPr>
          <w:p w14:paraId="29737A8A"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4E30BAA7"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了解化学反应工程学的发展、研究内容及研究方法；掌握反应动力学相关的基本概念及简单级数不可逆反应动力学积分式</w:t>
            </w:r>
          </w:p>
        </w:tc>
        <w:tc>
          <w:tcPr>
            <w:tcW w:w="709" w:type="dxa"/>
            <w:tcBorders>
              <w:top w:val="nil"/>
              <w:left w:val="nil"/>
              <w:bottom w:val="single" w:sz="4" w:space="0" w:color="auto"/>
              <w:right w:val="single" w:sz="4" w:space="0" w:color="auto"/>
            </w:tcBorders>
            <w:shd w:val="clear" w:color="auto" w:fill="auto"/>
            <w:noWrap/>
            <w:vAlign w:val="bottom"/>
            <w:hideMark/>
          </w:tcPr>
          <w:p w14:paraId="3E756D30"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209493E8" w14:textId="77777777" w:rsidTr="008B1114">
        <w:trPr>
          <w:trHeight w:val="584"/>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90C10B4"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2</w:t>
            </w:r>
          </w:p>
        </w:tc>
        <w:tc>
          <w:tcPr>
            <w:tcW w:w="1078" w:type="dxa"/>
            <w:tcBorders>
              <w:top w:val="nil"/>
              <w:left w:val="nil"/>
              <w:bottom w:val="single" w:sz="4" w:space="0" w:color="auto"/>
              <w:right w:val="single" w:sz="4" w:space="0" w:color="auto"/>
            </w:tcBorders>
            <w:shd w:val="clear" w:color="auto" w:fill="auto"/>
            <w:vAlign w:val="center"/>
            <w:hideMark/>
          </w:tcPr>
          <w:p w14:paraId="5EE9C9BE"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3月2日-8日</w:t>
            </w:r>
          </w:p>
        </w:tc>
        <w:tc>
          <w:tcPr>
            <w:tcW w:w="2442" w:type="dxa"/>
            <w:tcBorders>
              <w:top w:val="nil"/>
              <w:left w:val="nil"/>
              <w:bottom w:val="single" w:sz="4" w:space="0" w:color="auto"/>
              <w:right w:val="single" w:sz="4" w:space="0" w:color="auto"/>
            </w:tcBorders>
            <w:shd w:val="clear" w:color="auto" w:fill="auto"/>
            <w:vAlign w:val="center"/>
            <w:hideMark/>
          </w:tcPr>
          <w:p w14:paraId="49ED5DB5"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1.2 建立动力学方程的方法；1.3 化学反应器设计基础</w:t>
            </w:r>
          </w:p>
        </w:tc>
        <w:tc>
          <w:tcPr>
            <w:tcW w:w="709" w:type="dxa"/>
            <w:tcBorders>
              <w:top w:val="nil"/>
              <w:left w:val="nil"/>
              <w:bottom w:val="single" w:sz="4" w:space="0" w:color="auto"/>
              <w:right w:val="single" w:sz="4" w:space="0" w:color="auto"/>
            </w:tcBorders>
            <w:shd w:val="clear" w:color="auto" w:fill="auto"/>
            <w:vAlign w:val="center"/>
            <w:hideMark/>
          </w:tcPr>
          <w:p w14:paraId="3230C0DF"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1363F5DE"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掌握建立动力学方程的积分法和微分法；了解最小方差分析法；掌握化学反应器分类、反应器设计物料衡算、热量衡算掌握反应时间、停留时间、空间时间的概念和区别</w:t>
            </w:r>
          </w:p>
        </w:tc>
        <w:tc>
          <w:tcPr>
            <w:tcW w:w="709" w:type="dxa"/>
            <w:tcBorders>
              <w:top w:val="nil"/>
              <w:left w:val="nil"/>
              <w:bottom w:val="single" w:sz="4" w:space="0" w:color="auto"/>
              <w:right w:val="single" w:sz="4" w:space="0" w:color="auto"/>
            </w:tcBorders>
            <w:shd w:val="clear" w:color="auto" w:fill="auto"/>
            <w:noWrap/>
            <w:vAlign w:val="bottom"/>
            <w:hideMark/>
          </w:tcPr>
          <w:p w14:paraId="7CDC0ABB"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66633423" w14:textId="77777777" w:rsidTr="008B1114">
        <w:trPr>
          <w:trHeight w:val="474"/>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EFAFB60"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3</w:t>
            </w:r>
          </w:p>
        </w:tc>
        <w:tc>
          <w:tcPr>
            <w:tcW w:w="1078" w:type="dxa"/>
            <w:tcBorders>
              <w:top w:val="nil"/>
              <w:left w:val="nil"/>
              <w:bottom w:val="single" w:sz="4" w:space="0" w:color="auto"/>
              <w:right w:val="single" w:sz="4" w:space="0" w:color="auto"/>
            </w:tcBorders>
            <w:shd w:val="clear" w:color="auto" w:fill="auto"/>
            <w:vAlign w:val="center"/>
            <w:hideMark/>
          </w:tcPr>
          <w:p w14:paraId="7D8A98BE"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3月9日-15日</w:t>
            </w:r>
          </w:p>
        </w:tc>
        <w:tc>
          <w:tcPr>
            <w:tcW w:w="2442" w:type="dxa"/>
            <w:tcBorders>
              <w:top w:val="nil"/>
              <w:left w:val="nil"/>
              <w:bottom w:val="single" w:sz="4" w:space="0" w:color="auto"/>
              <w:right w:val="single" w:sz="4" w:space="0" w:color="auto"/>
            </w:tcBorders>
            <w:shd w:val="clear" w:color="auto" w:fill="auto"/>
            <w:vAlign w:val="center"/>
            <w:hideMark/>
          </w:tcPr>
          <w:p w14:paraId="4912AF6D"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1.4 等温条件下理想反应器的设计分析（1）</w:t>
            </w:r>
          </w:p>
        </w:tc>
        <w:tc>
          <w:tcPr>
            <w:tcW w:w="709" w:type="dxa"/>
            <w:tcBorders>
              <w:top w:val="nil"/>
              <w:left w:val="nil"/>
              <w:bottom w:val="single" w:sz="4" w:space="0" w:color="auto"/>
              <w:right w:val="single" w:sz="4" w:space="0" w:color="auto"/>
            </w:tcBorders>
            <w:shd w:val="clear" w:color="auto" w:fill="auto"/>
            <w:vAlign w:val="center"/>
            <w:hideMark/>
          </w:tcPr>
          <w:p w14:paraId="6CE0D2EB"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080877E9"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掌握理想间歇反应器的特性、设计方程和相关计算</w:t>
            </w:r>
          </w:p>
        </w:tc>
        <w:tc>
          <w:tcPr>
            <w:tcW w:w="709" w:type="dxa"/>
            <w:tcBorders>
              <w:top w:val="nil"/>
              <w:left w:val="nil"/>
              <w:bottom w:val="single" w:sz="4" w:space="0" w:color="auto"/>
              <w:right w:val="single" w:sz="4" w:space="0" w:color="auto"/>
            </w:tcBorders>
            <w:shd w:val="clear" w:color="auto" w:fill="auto"/>
            <w:noWrap/>
            <w:vAlign w:val="bottom"/>
            <w:hideMark/>
          </w:tcPr>
          <w:p w14:paraId="47ECE6E8" w14:textId="77777777" w:rsidR="0060614E" w:rsidRPr="0060614E" w:rsidRDefault="0060614E" w:rsidP="0060614E">
            <w:pPr>
              <w:widowControl/>
              <w:jc w:val="left"/>
              <w:rPr>
                <w:rFonts w:ascii="Times New Roman" w:eastAsia="宋体" w:hAnsi="Times New Roman" w:cs="Times New Roman"/>
                <w:kern w:val="0"/>
                <w:sz w:val="28"/>
                <w:szCs w:val="28"/>
              </w:rPr>
            </w:pPr>
            <w:r w:rsidRPr="0060614E">
              <w:rPr>
                <w:rFonts w:ascii="Times New Roman" w:eastAsia="宋体" w:hAnsi="Times New Roman" w:cs="Times New Roman"/>
                <w:kern w:val="0"/>
                <w:sz w:val="28"/>
                <w:szCs w:val="28"/>
              </w:rPr>
              <w:t xml:space="preserve">　</w:t>
            </w:r>
          </w:p>
        </w:tc>
      </w:tr>
      <w:tr w:rsidR="0060614E" w:rsidRPr="0060614E" w14:paraId="44301C05" w14:textId="77777777" w:rsidTr="008B1114">
        <w:trPr>
          <w:trHeight w:val="544"/>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6D40519"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4</w:t>
            </w:r>
          </w:p>
        </w:tc>
        <w:tc>
          <w:tcPr>
            <w:tcW w:w="1078" w:type="dxa"/>
            <w:tcBorders>
              <w:top w:val="nil"/>
              <w:left w:val="nil"/>
              <w:bottom w:val="single" w:sz="4" w:space="0" w:color="auto"/>
              <w:right w:val="single" w:sz="4" w:space="0" w:color="auto"/>
            </w:tcBorders>
            <w:shd w:val="clear" w:color="auto" w:fill="auto"/>
            <w:vAlign w:val="center"/>
            <w:hideMark/>
          </w:tcPr>
          <w:p w14:paraId="0ED45685"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3月16日-22日</w:t>
            </w:r>
          </w:p>
        </w:tc>
        <w:tc>
          <w:tcPr>
            <w:tcW w:w="2442" w:type="dxa"/>
            <w:tcBorders>
              <w:top w:val="nil"/>
              <w:left w:val="nil"/>
              <w:bottom w:val="single" w:sz="4" w:space="0" w:color="auto"/>
              <w:right w:val="single" w:sz="4" w:space="0" w:color="auto"/>
            </w:tcBorders>
            <w:shd w:val="clear" w:color="auto" w:fill="auto"/>
            <w:vAlign w:val="center"/>
            <w:hideMark/>
          </w:tcPr>
          <w:p w14:paraId="0307D5E8"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1.4 等温条件下理想反应器的设计分析（2）</w:t>
            </w:r>
          </w:p>
        </w:tc>
        <w:tc>
          <w:tcPr>
            <w:tcW w:w="709" w:type="dxa"/>
            <w:tcBorders>
              <w:top w:val="nil"/>
              <w:left w:val="nil"/>
              <w:bottom w:val="single" w:sz="4" w:space="0" w:color="auto"/>
              <w:right w:val="single" w:sz="4" w:space="0" w:color="auto"/>
            </w:tcBorders>
            <w:shd w:val="clear" w:color="auto" w:fill="auto"/>
            <w:vAlign w:val="center"/>
            <w:hideMark/>
          </w:tcPr>
          <w:p w14:paraId="5EA5D17D"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1A6288B3"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掌握平推流反应器的特性、设计方程和相关计算；理解</w:t>
            </w:r>
            <w:r w:rsidRPr="0060614E">
              <w:rPr>
                <w:rFonts w:ascii="宋体" w:eastAsia="宋体" w:hAnsi="宋体" w:cs="宋体" w:hint="eastAsia"/>
                <w:kern w:val="0"/>
                <w:sz w:val="20"/>
                <w:szCs w:val="20"/>
              </w:rPr>
              <w:lastRenderedPageBreak/>
              <w:t>膨胀因子和膨胀率对反应动力学特性的影响</w:t>
            </w:r>
          </w:p>
        </w:tc>
        <w:tc>
          <w:tcPr>
            <w:tcW w:w="709" w:type="dxa"/>
            <w:tcBorders>
              <w:top w:val="nil"/>
              <w:left w:val="nil"/>
              <w:bottom w:val="single" w:sz="4" w:space="0" w:color="auto"/>
              <w:right w:val="single" w:sz="4" w:space="0" w:color="auto"/>
            </w:tcBorders>
            <w:shd w:val="clear" w:color="auto" w:fill="auto"/>
            <w:noWrap/>
            <w:vAlign w:val="bottom"/>
            <w:hideMark/>
          </w:tcPr>
          <w:p w14:paraId="5122EECD" w14:textId="77777777" w:rsidR="0060614E" w:rsidRPr="0060614E" w:rsidRDefault="0060614E" w:rsidP="0060614E">
            <w:pPr>
              <w:widowControl/>
              <w:jc w:val="left"/>
              <w:rPr>
                <w:rFonts w:ascii="Times New Roman" w:eastAsia="宋体" w:hAnsi="Times New Roman" w:cs="Times New Roman"/>
                <w:kern w:val="0"/>
                <w:sz w:val="28"/>
                <w:szCs w:val="28"/>
              </w:rPr>
            </w:pPr>
            <w:r w:rsidRPr="0060614E">
              <w:rPr>
                <w:rFonts w:ascii="Times New Roman" w:eastAsia="宋体" w:hAnsi="Times New Roman" w:cs="Times New Roman"/>
                <w:kern w:val="0"/>
                <w:sz w:val="28"/>
                <w:szCs w:val="28"/>
              </w:rPr>
              <w:lastRenderedPageBreak/>
              <w:t xml:space="preserve">　</w:t>
            </w:r>
          </w:p>
        </w:tc>
      </w:tr>
      <w:tr w:rsidR="0060614E" w:rsidRPr="0060614E" w14:paraId="598C32BE" w14:textId="77777777" w:rsidTr="008B1114">
        <w:trPr>
          <w:trHeight w:val="621"/>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4AFB4BA"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5</w:t>
            </w:r>
          </w:p>
        </w:tc>
        <w:tc>
          <w:tcPr>
            <w:tcW w:w="1078" w:type="dxa"/>
            <w:tcBorders>
              <w:top w:val="nil"/>
              <w:left w:val="nil"/>
              <w:bottom w:val="single" w:sz="4" w:space="0" w:color="auto"/>
              <w:right w:val="single" w:sz="4" w:space="0" w:color="auto"/>
            </w:tcBorders>
            <w:shd w:val="clear" w:color="auto" w:fill="auto"/>
            <w:vAlign w:val="center"/>
            <w:hideMark/>
          </w:tcPr>
          <w:p w14:paraId="63B4ECEE"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3月23日-29日</w:t>
            </w:r>
          </w:p>
        </w:tc>
        <w:tc>
          <w:tcPr>
            <w:tcW w:w="2442" w:type="dxa"/>
            <w:tcBorders>
              <w:top w:val="nil"/>
              <w:left w:val="nil"/>
              <w:bottom w:val="single" w:sz="4" w:space="0" w:color="auto"/>
              <w:right w:val="single" w:sz="4" w:space="0" w:color="auto"/>
            </w:tcBorders>
            <w:shd w:val="clear" w:color="auto" w:fill="auto"/>
            <w:vAlign w:val="center"/>
            <w:hideMark/>
          </w:tcPr>
          <w:p w14:paraId="2EF24A7E"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1.4 等温条件下理想反应器的设计分析（3）；1.5 非等温条件下理想反应器的设计</w:t>
            </w:r>
          </w:p>
        </w:tc>
        <w:tc>
          <w:tcPr>
            <w:tcW w:w="709" w:type="dxa"/>
            <w:tcBorders>
              <w:top w:val="nil"/>
              <w:left w:val="nil"/>
              <w:bottom w:val="single" w:sz="4" w:space="0" w:color="auto"/>
              <w:right w:val="single" w:sz="4" w:space="0" w:color="auto"/>
            </w:tcBorders>
            <w:shd w:val="clear" w:color="auto" w:fill="auto"/>
            <w:vAlign w:val="center"/>
            <w:hideMark/>
          </w:tcPr>
          <w:p w14:paraId="20208A0F"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1B5D2377"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掌握全混流反应器的特性、设计方程和相关计算；了解间歇反应器、平推流反应器和全混流反应器的热量衡算</w:t>
            </w:r>
          </w:p>
        </w:tc>
        <w:tc>
          <w:tcPr>
            <w:tcW w:w="709" w:type="dxa"/>
            <w:tcBorders>
              <w:top w:val="nil"/>
              <w:left w:val="nil"/>
              <w:bottom w:val="single" w:sz="4" w:space="0" w:color="auto"/>
              <w:right w:val="single" w:sz="4" w:space="0" w:color="auto"/>
            </w:tcBorders>
            <w:shd w:val="clear" w:color="auto" w:fill="auto"/>
            <w:noWrap/>
            <w:vAlign w:val="bottom"/>
            <w:hideMark/>
          </w:tcPr>
          <w:p w14:paraId="5F2640AE"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5F21EFDE" w14:textId="77777777" w:rsidTr="008B1114">
        <w:trPr>
          <w:trHeight w:val="481"/>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2839390"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6</w:t>
            </w:r>
          </w:p>
        </w:tc>
        <w:tc>
          <w:tcPr>
            <w:tcW w:w="1078" w:type="dxa"/>
            <w:tcBorders>
              <w:top w:val="nil"/>
              <w:left w:val="nil"/>
              <w:bottom w:val="single" w:sz="4" w:space="0" w:color="auto"/>
              <w:right w:val="single" w:sz="4" w:space="0" w:color="auto"/>
            </w:tcBorders>
            <w:shd w:val="clear" w:color="auto" w:fill="auto"/>
            <w:vAlign w:val="center"/>
            <w:hideMark/>
          </w:tcPr>
          <w:p w14:paraId="3CC0F4C6"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3月30日-4月5日</w:t>
            </w:r>
          </w:p>
        </w:tc>
        <w:tc>
          <w:tcPr>
            <w:tcW w:w="2442" w:type="dxa"/>
            <w:tcBorders>
              <w:top w:val="nil"/>
              <w:left w:val="nil"/>
              <w:bottom w:val="single" w:sz="4" w:space="0" w:color="auto"/>
              <w:right w:val="single" w:sz="4" w:space="0" w:color="auto"/>
            </w:tcBorders>
            <w:shd w:val="clear" w:color="auto" w:fill="auto"/>
            <w:vAlign w:val="center"/>
            <w:hideMark/>
          </w:tcPr>
          <w:p w14:paraId="517B1457"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三种理想反应器动力学特性的比较；2.1 单一不可逆反应过程与反应器（1）</w:t>
            </w:r>
          </w:p>
        </w:tc>
        <w:tc>
          <w:tcPr>
            <w:tcW w:w="709" w:type="dxa"/>
            <w:tcBorders>
              <w:top w:val="nil"/>
              <w:left w:val="nil"/>
              <w:bottom w:val="single" w:sz="4" w:space="0" w:color="auto"/>
              <w:right w:val="single" w:sz="4" w:space="0" w:color="auto"/>
            </w:tcBorders>
            <w:shd w:val="clear" w:color="auto" w:fill="auto"/>
            <w:vAlign w:val="center"/>
            <w:hideMark/>
          </w:tcPr>
          <w:p w14:paraId="79C82139"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0DAF7CD3"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理解单一不可逆反应过程三种理想反应器的区别；掌握理想流动反应器的并联和串联操作特性</w:t>
            </w:r>
          </w:p>
        </w:tc>
        <w:tc>
          <w:tcPr>
            <w:tcW w:w="709" w:type="dxa"/>
            <w:tcBorders>
              <w:top w:val="nil"/>
              <w:left w:val="nil"/>
              <w:bottom w:val="single" w:sz="4" w:space="0" w:color="auto"/>
              <w:right w:val="single" w:sz="4" w:space="0" w:color="auto"/>
            </w:tcBorders>
            <w:shd w:val="clear" w:color="auto" w:fill="auto"/>
            <w:noWrap/>
            <w:vAlign w:val="bottom"/>
            <w:hideMark/>
          </w:tcPr>
          <w:p w14:paraId="20545A89"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1993B8E3" w14:textId="77777777" w:rsidTr="008B1114">
        <w:trPr>
          <w:trHeight w:val="506"/>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33FBF709"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7</w:t>
            </w:r>
          </w:p>
        </w:tc>
        <w:tc>
          <w:tcPr>
            <w:tcW w:w="1078" w:type="dxa"/>
            <w:tcBorders>
              <w:top w:val="nil"/>
              <w:left w:val="nil"/>
              <w:bottom w:val="single" w:sz="4" w:space="0" w:color="auto"/>
              <w:right w:val="single" w:sz="4" w:space="0" w:color="auto"/>
            </w:tcBorders>
            <w:shd w:val="clear" w:color="auto" w:fill="auto"/>
            <w:vAlign w:val="center"/>
            <w:hideMark/>
          </w:tcPr>
          <w:p w14:paraId="6440D083"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4月6日-12日</w:t>
            </w:r>
          </w:p>
        </w:tc>
        <w:tc>
          <w:tcPr>
            <w:tcW w:w="2442" w:type="dxa"/>
            <w:tcBorders>
              <w:top w:val="nil"/>
              <w:left w:val="nil"/>
              <w:bottom w:val="single" w:sz="4" w:space="0" w:color="auto"/>
              <w:right w:val="single" w:sz="4" w:space="0" w:color="auto"/>
            </w:tcBorders>
            <w:shd w:val="clear" w:color="auto" w:fill="auto"/>
            <w:vAlign w:val="center"/>
            <w:hideMark/>
          </w:tcPr>
          <w:p w14:paraId="258C0CEE"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2.1 单一不可逆反应过程与反应器（2）；2.2 自催化反应特性与反应器选型</w:t>
            </w:r>
          </w:p>
        </w:tc>
        <w:tc>
          <w:tcPr>
            <w:tcW w:w="709" w:type="dxa"/>
            <w:tcBorders>
              <w:top w:val="nil"/>
              <w:left w:val="nil"/>
              <w:bottom w:val="single" w:sz="4" w:space="0" w:color="auto"/>
              <w:right w:val="single" w:sz="4" w:space="0" w:color="auto"/>
            </w:tcBorders>
            <w:shd w:val="clear" w:color="auto" w:fill="auto"/>
            <w:vAlign w:val="center"/>
            <w:hideMark/>
          </w:tcPr>
          <w:p w14:paraId="08D8CA0D"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7FCC020D"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掌握循环反应器的特点；理解循环比对自催化反应特性的影响；自催化反应最佳循环比</w:t>
            </w:r>
          </w:p>
        </w:tc>
        <w:tc>
          <w:tcPr>
            <w:tcW w:w="709" w:type="dxa"/>
            <w:tcBorders>
              <w:top w:val="nil"/>
              <w:left w:val="nil"/>
              <w:bottom w:val="single" w:sz="4" w:space="0" w:color="auto"/>
              <w:right w:val="single" w:sz="4" w:space="0" w:color="auto"/>
            </w:tcBorders>
            <w:shd w:val="clear" w:color="auto" w:fill="auto"/>
            <w:noWrap/>
            <w:vAlign w:val="bottom"/>
            <w:hideMark/>
          </w:tcPr>
          <w:p w14:paraId="5077A8CE"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18A61E99" w14:textId="77777777" w:rsidTr="008B1114">
        <w:trPr>
          <w:trHeight w:val="506"/>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3288BF8"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8</w:t>
            </w:r>
          </w:p>
        </w:tc>
        <w:tc>
          <w:tcPr>
            <w:tcW w:w="1078" w:type="dxa"/>
            <w:tcBorders>
              <w:top w:val="nil"/>
              <w:left w:val="nil"/>
              <w:bottom w:val="single" w:sz="4" w:space="0" w:color="auto"/>
              <w:right w:val="single" w:sz="4" w:space="0" w:color="auto"/>
            </w:tcBorders>
            <w:shd w:val="clear" w:color="auto" w:fill="auto"/>
            <w:vAlign w:val="center"/>
            <w:hideMark/>
          </w:tcPr>
          <w:p w14:paraId="558E8913"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4月13-19日</w:t>
            </w:r>
          </w:p>
        </w:tc>
        <w:tc>
          <w:tcPr>
            <w:tcW w:w="2442" w:type="dxa"/>
            <w:tcBorders>
              <w:top w:val="nil"/>
              <w:left w:val="nil"/>
              <w:bottom w:val="single" w:sz="4" w:space="0" w:color="auto"/>
              <w:right w:val="single" w:sz="4" w:space="0" w:color="auto"/>
            </w:tcBorders>
            <w:shd w:val="clear" w:color="auto" w:fill="auto"/>
            <w:vAlign w:val="center"/>
            <w:hideMark/>
          </w:tcPr>
          <w:p w14:paraId="582D91E4"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2.3 可逆反应特性与反应器选型；2.4 平行反应特性与反应器选型（1）</w:t>
            </w:r>
          </w:p>
        </w:tc>
        <w:tc>
          <w:tcPr>
            <w:tcW w:w="709" w:type="dxa"/>
            <w:tcBorders>
              <w:top w:val="nil"/>
              <w:left w:val="nil"/>
              <w:bottom w:val="single" w:sz="4" w:space="0" w:color="auto"/>
              <w:right w:val="single" w:sz="4" w:space="0" w:color="auto"/>
            </w:tcBorders>
            <w:shd w:val="clear" w:color="auto" w:fill="auto"/>
            <w:vAlign w:val="center"/>
            <w:hideMark/>
          </w:tcPr>
          <w:p w14:paraId="6742B88F"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05AF32E6"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掌握可逆吸热和放热反应过程中反应速率与温度、转化率、活化能的关系；掌握平行反应特点和选择性、转化率、收率的概念及其相互关系</w:t>
            </w:r>
          </w:p>
        </w:tc>
        <w:tc>
          <w:tcPr>
            <w:tcW w:w="709" w:type="dxa"/>
            <w:tcBorders>
              <w:top w:val="nil"/>
              <w:left w:val="nil"/>
              <w:bottom w:val="single" w:sz="4" w:space="0" w:color="auto"/>
              <w:right w:val="single" w:sz="4" w:space="0" w:color="auto"/>
            </w:tcBorders>
            <w:shd w:val="clear" w:color="auto" w:fill="auto"/>
            <w:noWrap/>
            <w:vAlign w:val="bottom"/>
            <w:hideMark/>
          </w:tcPr>
          <w:p w14:paraId="2D405914"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60614E" w:rsidRPr="0060614E" w14:paraId="569F778A" w14:textId="77777777" w:rsidTr="008B1114">
        <w:trPr>
          <w:trHeight w:val="598"/>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37F08E40" w14:textId="77777777" w:rsidR="0060614E" w:rsidRPr="0060614E" w:rsidRDefault="0060614E" w:rsidP="0060614E">
            <w:pPr>
              <w:widowControl/>
              <w:jc w:val="center"/>
              <w:rPr>
                <w:rFonts w:ascii="宋体" w:eastAsia="宋体" w:hAnsi="宋体" w:cs="宋体"/>
                <w:kern w:val="0"/>
                <w:sz w:val="22"/>
              </w:rPr>
            </w:pPr>
            <w:r w:rsidRPr="0060614E">
              <w:rPr>
                <w:rFonts w:ascii="宋体" w:eastAsia="宋体" w:hAnsi="宋体" w:cs="宋体" w:hint="eastAsia"/>
                <w:kern w:val="0"/>
                <w:sz w:val="22"/>
              </w:rPr>
              <w:t>9</w:t>
            </w:r>
          </w:p>
        </w:tc>
        <w:tc>
          <w:tcPr>
            <w:tcW w:w="1078" w:type="dxa"/>
            <w:tcBorders>
              <w:top w:val="nil"/>
              <w:left w:val="nil"/>
              <w:bottom w:val="single" w:sz="4" w:space="0" w:color="auto"/>
              <w:right w:val="single" w:sz="4" w:space="0" w:color="auto"/>
            </w:tcBorders>
            <w:shd w:val="clear" w:color="auto" w:fill="auto"/>
            <w:vAlign w:val="center"/>
            <w:hideMark/>
          </w:tcPr>
          <w:p w14:paraId="228E0FB5"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4月20日-26日</w:t>
            </w:r>
          </w:p>
        </w:tc>
        <w:tc>
          <w:tcPr>
            <w:tcW w:w="2442" w:type="dxa"/>
            <w:tcBorders>
              <w:top w:val="nil"/>
              <w:left w:val="nil"/>
              <w:bottom w:val="single" w:sz="4" w:space="0" w:color="auto"/>
              <w:right w:val="single" w:sz="4" w:space="0" w:color="auto"/>
            </w:tcBorders>
            <w:shd w:val="clear" w:color="auto" w:fill="auto"/>
            <w:vAlign w:val="center"/>
            <w:hideMark/>
          </w:tcPr>
          <w:p w14:paraId="3EFD6028"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2.4 平行反应特性与反应器选型（2）；2.5 连串反应特性与反应器选型</w:t>
            </w:r>
          </w:p>
        </w:tc>
        <w:tc>
          <w:tcPr>
            <w:tcW w:w="709" w:type="dxa"/>
            <w:tcBorders>
              <w:top w:val="nil"/>
              <w:left w:val="nil"/>
              <w:bottom w:val="single" w:sz="4" w:space="0" w:color="auto"/>
              <w:right w:val="single" w:sz="4" w:space="0" w:color="auto"/>
            </w:tcBorders>
            <w:shd w:val="clear" w:color="auto" w:fill="auto"/>
            <w:vAlign w:val="center"/>
            <w:hideMark/>
          </w:tcPr>
          <w:p w14:paraId="195EAA5D" w14:textId="77777777" w:rsidR="0060614E" w:rsidRPr="0060614E" w:rsidRDefault="0060614E" w:rsidP="006061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5FBA5E5E"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理解温度、浓度对平行反应选择性的影响；掌握平行反应反应器体积和选择性的计算；掌握连串反应间歇与平推流反应器平均选择性比较和计算</w:t>
            </w:r>
          </w:p>
        </w:tc>
        <w:tc>
          <w:tcPr>
            <w:tcW w:w="709" w:type="dxa"/>
            <w:tcBorders>
              <w:top w:val="nil"/>
              <w:left w:val="nil"/>
              <w:bottom w:val="single" w:sz="4" w:space="0" w:color="auto"/>
              <w:right w:val="single" w:sz="4" w:space="0" w:color="auto"/>
            </w:tcBorders>
            <w:shd w:val="clear" w:color="auto" w:fill="auto"/>
            <w:noWrap/>
            <w:vAlign w:val="bottom"/>
            <w:hideMark/>
          </w:tcPr>
          <w:p w14:paraId="0BC318EA" w14:textId="77777777" w:rsidR="0060614E" w:rsidRPr="0060614E" w:rsidRDefault="0060614E" w:rsidP="006061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EB447F" w:rsidRPr="0060614E" w14:paraId="72FDB30E" w14:textId="77777777" w:rsidTr="008B1114">
        <w:trPr>
          <w:trHeight w:val="598"/>
        </w:trPr>
        <w:tc>
          <w:tcPr>
            <w:tcW w:w="586" w:type="dxa"/>
            <w:tcBorders>
              <w:top w:val="nil"/>
              <w:left w:val="single" w:sz="4" w:space="0" w:color="auto"/>
              <w:bottom w:val="single" w:sz="4" w:space="0" w:color="auto"/>
              <w:right w:val="single" w:sz="4" w:space="0" w:color="auto"/>
            </w:tcBorders>
            <w:shd w:val="clear" w:color="auto" w:fill="auto"/>
            <w:vAlign w:val="center"/>
          </w:tcPr>
          <w:p w14:paraId="3EB9BB41" w14:textId="77777777" w:rsidR="00EB447F" w:rsidRPr="0060614E" w:rsidRDefault="00EB447F" w:rsidP="00EB447F">
            <w:pPr>
              <w:widowControl/>
              <w:jc w:val="center"/>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0</w:t>
            </w:r>
          </w:p>
        </w:tc>
        <w:tc>
          <w:tcPr>
            <w:tcW w:w="1078" w:type="dxa"/>
            <w:tcBorders>
              <w:top w:val="nil"/>
              <w:left w:val="nil"/>
              <w:bottom w:val="single" w:sz="4" w:space="0" w:color="auto"/>
              <w:right w:val="single" w:sz="4" w:space="0" w:color="auto"/>
            </w:tcBorders>
            <w:shd w:val="clear" w:color="auto" w:fill="auto"/>
            <w:vAlign w:val="center"/>
          </w:tcPr>
          <w:p w14:paraId="76518972"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4月27日-5月3日</w:t>
            </w:r>
          </w:p>
        </w:tc>
        <w:tc>
          <w:tcPr>
            <w:tcW w:w="2442" w:type="dxa"/>
            <w:tcBorders>
              <w:top w:val="nil"/>
              <w:left w:val="nil"/>
              <w:bottom w:val="single" w:sz="4" w:space="0" w:color="auto"/>
              <w:right w:val="single" w:sz="4" w:space="0" w:color="auto"/>
            </w:tcBorders>
            <w:shd w:val="clear" w:color="auto" w:fill="auto"/>
            <w:vAlign w:val="center"/>
          </w:tcPr>
          <w:p w14:paraId="3112DCA4" w14:textId="77777777" w:rsidR="00EB447F" w:rsidRPr="0060614E" w:rsidRDefault="00EB447F" w:rsidP="00EB447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kern w:val="0"/>
                <w:sz w:val="20"/>
                <w:szCs w:val="20"/>
              </w:rPr>
              <w:t xml:space="preserve">.1 </w:t>
            </w:r>
            <w:r>
              <w:rPr>
                <w:rFonts w:ascii="宋体" w:eastAsia="宋体" w:hAnsi="宋体" w:cs="宋体" w:hint="eastAsia"/>
                <w:kern w:val="0"/>
                <w:sz w:val="20"/>
                <w:szCs w:val="20"/>
              </w:rPr>
              <w:t>概述；3</w:t>
            </w:r>
            <w:r>
              <w:rPr>
                <w:rFonts w:ascii="宋体" w:eastAsia="宋体" w:hAnsi="宋体" w:cs="宋体"/>
                <w:kern w:val="0"/>
                <w:sz w:val="20"/>
                <w:szCs w:val="20"/>
              </w:rPr>
              <w:t xml:space="preserve">.2 </w:t>
            </w:r>
            <w:r>
              <w:rPr>
                <w:rFonts w:ascii="宋体" w:eastAsia="宋体" w:hAnsi="宋体" w:cs="宋体" w:hint="eastAsia"/>
                <w:kern w:val="0"/>
                <w:sz w:val="20"/>
                <w:szCs w:val="20"/>
              </w:rPr>
              <w:t>流体在反应器内的停留时间分布（1）</w:t>
            </w:r>
          </w:p>
        </w:tc>
        <w:tc>
          <w:tcPr>
            <w:tcW w:w="709" w:type="dxa"/>
            <w:tcBorders>
              <w:top w:val="nil"/>
              <w:left w:val="nil"/>
              <w:bottom w:val="single" w:sz="4" w:space="0" w:color="auto"/>
              <w:right w:val="single" w:sz="4" w:space="0" w:color="auto"/>
            </w:tcBorders>
            <w:shd w:val="clear" w:color="auto" w:fill="auto"/>
            <w:vAlign w:val="center"/>
          </w:tcPr>
          <w:p w14:paraId="3BA74DBB" w14:textId="77777777" w:rsidR="00EB447F" w:rsidRPr="0060614E" w:rsidRDefault="00EB447F" w:rsidP="00EB447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tcPr>
          <w:p w14:paraId="1C5DC3B8" w14:textId="77777777" w:rsidR="00EB447F" w:rsidRPr="0060614E" w:rsidRDefault="00EB447F" w:rsidP="00EB447F">
            <w:pPr>
              <w:widowControl/>
              <w:jc w:val="left"/>
              <w:rPr>
                <w:rFonts w:ascii="宋体" w:eastAsia="宋体" w:hAnsi="宋体" w:cs="宋体"/>
                <w:kern w:val="0"/>
                <w:sz w:val="20"/>
                <w:szCs w:val="20"/>
              </w:rPr>
            </w:pPr>
            <w:r>
              <w:rPr>
                <w:rFonts w:ascii="宋体" w:eastAsia="宋体" w:hAnsi="宋体" w:cs="宋体" w:hint="eastAsia"/>
                <w:kern w:val="0"/>
                <w:sz w:val="20"/>
                <w:szCs w:val="20"/>
              </w:rPr>
              <w:t>理解返混的定义及其对反应过程的影响；掌握停留时间分布的定量表述方法</w:t>
            </w:r>
          </w:p>
        </w:tc>
        <w:tc>
          <w:tcPr>
            <w:tcW w:w="709" w:type="dxa"/>
            <w:tcBorders>
              <w:top w:val="nil"/>
              <w:left w:val="nil"/>
              <w:bottom w:val="single" w:sz="4" w:space="0" w:color="auto"/>
              <w:right w:val="single" w:sz="4" w:space="0" w:color="auto"/>
            </w:tcBorders>
            <w:shd w:val="clear" w:color="auto" w:fill="auto"/>
            <w:noWrap/>
            <w:vAlign w:val="bottom"/>
          </w:tcPr>
          <w:p w14:paraId="542A39F1" w14:textId="77777777" w:rsidR="00EB447F" w:rsidRPr="0060614E" w:rsidRDefault="00EB447F" w:rsidP="00EB447F">
            <w:pPr>
              <w:widowControl/>
              <w:jc w:val="left"/>
              <w:rPr>
                <w:rFonts w:ascii="宋体" w:eastAsia="宋体" w:hAnsi="宋体" w:cs="宋体"/>
                <w:kern w:val="0"/>
                <w:sz w:val="20"/>
                <w:szCs w:val="20"/>
              </w:rPr>
            </w:pPr>
          </w:p>
        </w:tc>
      </w:tr>
      <w:tr w:rsidR="00EB447F" w:rsidRPr="0060614E" w14:paraId="27CB8EAC" w14:textId="77777777" w:rsidTr="008B1114">
        <w:trPr>
          <w:trHeight w:val="598"/>
        </w:trPr>
        <w:tc>
          <w:tcPr>
            <w:tcW w:w="586" w:type="dxa"/>
            <w:tcBorders>
              <w:top w:val="nil"/>
              <w:left w:val="single" w:sz="4" w:space="0" w:color="auto"/>
              <w:bottom w:val="single" w:sz="4" w:space="0" w:color="auto"/>
              <w:right w:val="single" w:sz="4" w:space="0" w:color="auto"/>
            </w:tcBorders>
            <w:shd w:val="clear" w:color="auto" w:fill="auto"/>
            <w:vAlign w:val="center"/>
          </w:tcPr>
          <w:p w14:paraId="09CB1E7E" w14:textId="77777777" w:rsidR="00EB447F" w:rsidRPr="0060614E" w:rsidRDefault="00EB447F" w:rsidP="00EB447F">
            <w:pPr>
              <w:widowControl/>
              <w:jc w:val="center"/>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1</w:t>
            </w:r>
          </w:p>
        </w:tc>
        <w:tc>
          <w:tcPr>
            <w:tcW w:w="1078" w:type="dxa"/>
            <w:tcBorders>
              <w:top w:val="nil"/>
              <w:left w:val="nil"/>
              <w:bottom w:val="single" w:sz="4" w:space="0" w:color="auto"/>
              <w:right w:val="single" w:sz="4" w:space="0" w:color="auto"/>
            </w:tcBorders>
            <w:shd w:val="clear" w:color="auto" w:fill="auto"/>
            <w:vAlign w:val="center"/>
          </w:tcPr>
          <w:p w14:paraId="505D8BBC"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5月4日-10日</w:t>
            </w:r>
          </w:p>
        </w:tc>
        <w:tc>
          <w:tcPr>
            <w:tcW w:w="2442" w:type="dxa"/>
            <w:tcBorders>
              <w:top w:val="nil"/>
              <w:left w:val="nil"/>
              <w:bottom w:val="single" w:sz="4" w:space="0" w:color="auto"/>
              <w:right w:val="single" w:sz="4" w:space="0" w:color="auto"/>
            </w:tcBorders>
            <w:shd w:val="clear" w:color="auto" w:fill="auto"/>
            <w:vAlign w:val="center"/>
          </w:tcPr>
          <w:p w14:paraId="2FC67B79" w14:textId="77777777" w:rsidR="00EB447F" w:rsidRPr="0060614E" w:rsidRDefault="00EB447F" w:rsidP="00EB447F">
            <w:pPr>
              <w:widowControl/>
              <w:jc w:val="center"/>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kern w:val="0"/>
                <w:sz w:val="20"/>
                <w:szCs w:val="20"/>
              </w:rPr>
              <w:t xml:space="preserve">.2 </w:t>
            </w:r>
            <w:r>
              <w:rPr>
                <w:rFonts w:ascii="宋体" w:eastAsia="宋体" w:hAnsi="宋体" w:cs="宋体" w:hint="eastAsia"/>
                <w:kern w:val="0"/>
                <w:sz w:val="20"/>
                <w:szCs w:val="20"/>
              </w:rPr>
              <w:t>流体在反应器内的停留时间分布（</w:t>
            </w:r>
            <w:r>
              <w:rPr>
                <w:rFonts w:ascii="宋体" w:eastAsia="宋体" w:hAnsi="宋体" w:cs="宋体"/>
                <w:kern w:val="0"/>
                <w:sz w:val="20"/>
                <w:szCs w:val="20"/>
              </w:rPr>
              <w:t>2</w:t>
            </w:r>
            <w:r>
              <w:rPr>
                <w:rFonts w:ascii="宋体" w:eastAsia="宋体" w:hAnsi="宋体" w:cs="宋体" w:hint="eastAsia"/>
                <w:kern w:val="0"/>
                <w:sz w:val="20"/>
                <w:szCs w:val="20"/>
              </w:rPr>
              <w:t>）；3</w:t>
            </w:r>
            <w:r>
              <w:rPr>
                <w:rFonts w:ascii="宋体" w:eastAsia="宋体" w:hAnsi="宋体" w:cs="宋体"/>
                <w:kern w:val="0"/>
                <w:sz w:val="20"/>
                <w:szCs w:val="20"/>
              </w:rPr>
              <w:t xml:space="preserve">.3 </w:t>
            </w:r>
            <w:r>
              <w:rPr>
                <w:rFonts w:ascii="宋体" w:eastAsia="宋体" w:hAnsi="宋体" w:cs="宋体" w:hint="eastAsia"/>
                <w:kern w:val="0"/>
                <w:sz w:val="20"/>
                <w:szCs w:val="20"/>
              </w:rPr>
              <w:t>非理想流动模型</w:t>
            </w:r>
          </w:p>
        </w:tc>
        <w:tc>
          <w:tcPr>
            <w:tcW w:w="709" w:type="dxa"/>
            <w:tcBorders>
              <w:top w:val="nil"/>
              <w:left w:val="nil"/>
              <w:bottom w:val="single" w:sz="4" w:space="0" w:color="auto"/>
              <w:right w:val="single" w:sz="4" w:space="0" w:color="auto"/>
            </w:tcBorders>
            <w:shd w:val="clear" w:color="auto" w:fill="auto"/>
            <w:vAlign w:val="center"/>
          </w:tcPr>
          <w:p w14:paraId="6C7B9211" w14:textId="77777777" w:rsidR="00EB447F" w:rsidRPr="0060614E" w:rsidRDefault="00EB447F" w:rsidP="00EB447F">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tcPr>
          <w:p w14:paraId="5B9F9075" w14:textId="77777777" w:rsidR="00EB447F" w:rsidRPr="0060614E" w:rsidRDefault="00EB447F" w:rsidP="00EB447F">
            <w:pPr>
              <w:widowControl/>
              <w:jc w:val="left"/>
              <w:rPr>
                <w:rFonts w:ascii="宋体" w:eastAsia="宋体" w:hAnsi="宋体" w:cs="宋体"/>
                <w:kern w:val="0"/>
                <w:sz w:val="20"/>
                <w:szCs w:val="20"/>
              </w:rPr>
            </w:pPr>
            <w:r>
              <w:rPr>
                <w:rFonts w:ascii="宋体" w:eastAsia="宋体" w:hAnsi="宋体" w:cs="宋体" w:hint="eastAsia"/>
                <w:kern w:val="0"/>
                <w:sz w:val="20"/>
                <w:szCs w:val="20"/>
              </w:rPr>
              <w:t>了解停留时间分布的实验测定方法；熟悉两种理想反应器的停留时间分布规律；了解轴向分散模型</w:t>
            </w:r>
          </w:p>
        </w:tc>
        <w:tc>
          <w:tcPr>
            <w:tcW w:w="709" w:type="dxa"/>
            <w:tcBorders>
              <w:top w:val="nil"/>
              <w:left w:val="nil"/>
              <w:bottom w:val="single" w:sz="4" w:space="0" w:color="auto"/>
              <w:right w:val="single" w:sz="4" w:space="0" w:color="auto"/>
            </w:tcBorders>
            <w:shd w:val="clear" w:color="auto" w:fill="auto"/>
            <w:noWrap/>
            <w:vAlign w:val="bottom"/>
          </w:tcPr>
          <w:p w14:paraId="1375C321" w14:textId="77777777" w:rsidR="00EB447F" w:rsidRPr="0060614E" w:rsidRDefault="00EB447F" w:rsidP="00EB447F">
            <w:pPr>
              <w:widowControl/>
              <w:jc w:val="left"/>
              <w:rPr>
                <w:rFonts w:ascii="宋体" w:eastAsia="宋体" w:hAnsi="宋体" w:cs="宋体"/>
                <w:kern w:val="0"/>
                <w:sz w:val="20"/>
                <w:szCs w:val="20"/>
              </w:rPr>
            </w:pPr>
          </w:p>
        </w:tc>
      </w:tr>
      <w:tr w:rsidR="00EB447F" w:rsidRPr="0060614E" w14:paraId="736B407B" w14:textId="77777777" w:rsidTr="00EB447F">
        <w:trPr>
          <w:trHeight w:val="644"/>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472D337A" w14:textId="77777777" w:rsidR="00EB447F" w:rsidRPr="0060614E" w:rsidRDefault="00EB447F" w:rsidP="00EB447F">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2</w:t>
            </w:r>
          </w:p>
        </w:tc>
        <w:tc>
          <w:tcPr>
            <w:tcW w:w="1078" w:type="dxa"/>
            <w:tcBorders>
              <w:top w:val="nil"/>
              <w:left w:val="nil"/>
              <w:bottom w:val="single" w:sz="4" w:space="0" w:color="auto"/>
              <w:right w:val="single" w:sz="4" w:space="0" w:color="auto"/>
            </w:tcBorders>
            <w:shd w:val="clear" w:color="auto" w:fill="auto"/>
            <w:vAlign w:val="center"/>
          </w:tcPr>
          <w:p w14:paraId="2C1CA4BD"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5月11日-17日</w:t>
            </w:r>
          </w:p>
        </w:tc>
        <w:tc>
          <w:tcPr>
            <w:tcW w:w="2442" w:type="dxa"/>
            <w:tcBorders>
              <w:top w:val="nil"/>
              <w:left w:val="nil"/>
              <w:bottom w:val="single" w:sz="4" w:space="0" w:color="auto"/>
              <w:right w:val="single" w:sz="4" w:space="0" w:color="auto"/>
            </w:tcBorders>
            <w:shd w:val="clear" w:color="auto" w:fill="auto"/>
            <w:vAlign w:val="center"/>
            <w:hideMark/>
          </w:tcPr>
          <w:p w14:paraId="61E8C332"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4.1 气固相催化过程；4.2 固体催化剂</w:t>
            </w:r>
          </w:p>
        </w:tc>
        <w:tc>
          <w:tcPr>
            <w:tcW w:w="709" w:type="dxa"/>
            <w:tcBorders>
              <w:top w:val="nil"/>
              <w:left w:val="nil"/>
              <w:bottom w:val="single" w:sz="4" w:space="0" w:color="auto"/>
              <w:right w:val="single" w:sz="4" w:space="0" w:color="auto"/>
            </w:tcBorders>
            <w:shd w:val="clear" w:color="auto" w:fill="auto"/>
            <w:vAlign w:val="center"/>
            <w:hideMark/>
          </w:tcPr>
          <w:p w14:paraId="39953B84"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2D191570"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理解气固相催化反应过程的特征；了解非均相催化反应速率的表达方式；掌握非均相催化反应过程的描述</w:t>
            </w:r>
            <w:r w:rsidR="00A06E4E">
              <w:rPr>
                <w:rFonts w:ascii="宋体" w:eastAsia="宋体" w:hAnsi="宋体" w:cs="宋体" w:hint="eastAsia"/>
                <w:kern w:val="0"/>
                <w:sz w:val="20"/>
                <w:szCs w:val="20"/>
              </w:rPr>
              <w:t>、</w:t>
            </w:r>
            <w:r w:rsidRPr="0060614E">
              <w:rPr>
                <w:rFonts w:ascii="宋体" w:eastAsia="宋体" w:hAnsi="宋体" w:cs="宋体" w:hint="eastAsia"/>
                <w:kern w:val="0"/>
                <w:sz w:val="20"/>
                <w:szCs w:val="20"/>
              </w:rPr>
              <w:t>固体催化剂的组成及其作用</w:t>
            </w:r>
          </w:p>
        </w:tc>
        <w:tc>
          <w:tcPr>
            <w:tcW w:w="709" w:type="dxa"/>
            <w:tcBorders>
              <w:top w:val="nil"/>
              <w:left w:val="nil"/>
              <w:bottom w:val="single" w:sz="4" w:space="0" w:color="auto"/>
              <w:right w:val="single" w:sz="4" w:space="0" w:color="auto"/>
            </w:tcBorders>
            <w:shd w:val="clear" w:color="auto" w:fill="auto"/>
            <w:noWrap/>
            <w:vAlign w:val="bottom"/>
            <w:hideMark/>
          </w:tcPr>
          <w:p w14:paraId="36584567"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EB447F" w:rsidRPr="0060614E" w14:paraId="5FF5F274" w14:textId="77777777" w:rsidTr="00EB447F">
        <w:trPr>
          <w:trHeight w:val="667"/>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4959422" w14:textId="77777777" w:rsidR="00EB447F" w:rsidRPr="0060614E" w:rsidRDefault="00EB447F" w:rsidP="00EB447F">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3</w:t>
            </w:r>
          </w:p>
        </w:tc>
        <w:tc>
          <w:tcPr>
            <w:tcW w:w="1078" w:type="dxa"/>
            <w:tcBorders>
              <w:top w:val="nil"/>
              <w:left w:val="nil"/>
              <w:bottom w:val="single" w:sz="4" w:space="0" w:color="auto"/>
              <w:right w:val="single" w:sz="4" w:space="0" w:color="auto"/>
            </w:tcBorders>
            <w:shd w:val="clear" w:color="auto" w:fill="auto"/>
            <w:vAlign w:val="center"/>
          </w:tcPr>
          <w:p w14:paraId="2960DA75"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5月18日-24日</w:t>
            </w:r>
          </w:p>
        </w:tc>
        <w:tc>
          <w:tcPr>
            <w:tcW w:w="2442" w:type="dxa"/>
            <w:tcBorders>
              <w:top w:val="nil"/>
              <w:left w:val="nil"/>
              <w:bottom w:val="single" w:sz="4" w:space="0" w:color="auto"/>
              <w:right w:val="single" w:sz="4" w:space="0" w:color="auto"/>
            </w:tcBorders>
            <w:shd w:val="clear" w:color="auto" w:fill="auto"/>
            <w:vAlign w:val="center"/>
            <w:hideMark/>
          </w:tcPr>
          <w:p w14:paraId="03A988F5"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4.3 气固相催化反应本征动力学</w:t>
            </w:r>
            <w:r w:rsidR="00A06E4E">
              <w:rPr>
                <w:rFonts w:ascii="宋体" w:eastAsia="宋体" w:hAnsi="宋体" w:cs="宋体" w:hint="eastAsia"/>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19F7D94D"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54581E96"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掌握固体催化剂结构特征参数的表示方法和意义；理解化学吸附与物理吸附的区别和联系</w:t>
            </w:r>
            <w:r w:rsidR="00A06E4E">
              <w:rPr>
                <w:rFonts w:ascii="宋体" w:eastAsia="宋体" w:hAnsi="宋体" w:cs="宋体" w:hint="eastAsia"/>
                <w:kern w:val="0"/>
                <w:sz w:val="20"/>
                <w:szCs w:val="20"/>
              </w:rPr>
              <w:t>；</w:t>
            </w:r>
            <w:r w:rsidR="00A06E4E" w:rsidRPr="0060614E">
              <w:rPr>
                <w:rFonts w:ascii="宋体" w:eastAsia="宋体" w:hAnsi="宋体" w:cs="宋体" w:hint="eastAsia"/>
                <w:kern w:val="0"/>
                <w:sz w:val="20"/>
                <w:szCs w:val="20"/>
              </w:rPr>
              <w:t>掌握化学吸附速率的一般表达式/吸附平衡方程；</w:t>
            </w:r>
          </w:p>
        </w:tc>
        <w:tc>
          <w:tcPr>
            <w:tcW w:w="709" w:type="dxa"/>
            <w:tcBorders>
              <w:top w:val="nil"/>
              <w:left w:val="nil"/>
              <w:bottom w:val="single" w:sz="4" w:space="0" w:color="auto"/>
              <w:right w:val="single" w:sz="4" w:space="0" w:color="auto"/>
            </w:tcBorders>
            <w:shd w:val="clear" w:color="auto" w:fill="auto"/>
            <w:noWrap/>
            <w:vAlign w:val="bottom"/>
            <w:hideMark/>
          </w:tcPr>
          <w:p w14:paraId="539A427F"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EB447F" w:rsidRPr="0060614E" w14:paraId="1F492B6B" w14:textId="77777777" w:rsidTr="00EB447F">
        <w:trPr>
          <w:trHeight w:val="598"/>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796330B1" w14:textId="77777777" w:rsidR="00EB447F" w:rsidRPr="0060614E" w:rsidRDefault="00EB447F" w:rsidP="00EB447F">
            <w:pPr>
              <w:widowControl/>
              <w:jc w:val="center"/>
              <w:rPr>
                <w:rFonts w:ascii="宋体" w:eastAsia="宋体" w:hAnsi="宋体" w:cs="宋体"/>
                <w:kern w:val="0"/>
                <w:sz w:val="22"/>
              </w:rPr>
            </w:pPr>
            <w:r w:rsidRPr="0060614E">
              <w:rPr>
                <w:rFonts w:ascii="宋体" w:eastAsia="宋体" w:hAnsi="宋体" w:cs="宋体" w:hint="eastAsia"/>
                <w:kern w:val="0"/>
                <w:sz w:val="22"/>
              </w:rPr>
              <w:lastRenderedPageBreak/>
              <w:t>1</w:t>
            </w:r>
            <w:r>
              <w:rPr>
                <w:rFonts w:ascii="宋体" w:eastAsia="宋体" w:hAnsi="宋体" w:cs="宋体"/>
                <w:kern w:val="0"/>
                <w:sz w:val="22"/>
              </w:rPr>
              <w:t>4</w:t>
            </w:r>
          </w:p>
        </w:tc>
        <w:tc>
          <w:tcPr>
            <w:tcW w:w="1078" w:type="dxa"/>
            <w:tcBorders>
              <w:top w:val="nil"/>
              <w:left w:val="nil"/>
              <w:bottom w:val="single" w:sz="4" w:space="0" w:color="auto"/>
              <w:right w:val="single" w:sz="4" w:space="0" w:color="auto"/>
            </w:tcBorders>
            <w:shd w:val="clear" w:color="auto" w:fill="auto"/>
            <w:vAlign w:val="center"/>
          </w:tcPr>
          <w:p w14:paraId="6D4FED5C"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5月25日-31日</w:t>
            </w:r>
          </w:p>
        </w:tc>
        <w:tc>
          <w:tcPr>
            <w:tcW w:w="2442" w:type="dxa"/>
            <w:tcBorders>
              <w:top w:val="nil"/>
              <w:left w:val="nil"/>
              <w:bottom w:val="single" w:sz="4" w:space="0" w:color="auto"/>
              <w:right w:val="single" w:sz="4" w:space="0" w:color="auto"/>
            </w:tcBorders>
            <w:shd w:val="clear" w:color="auto" w:fill="auto"/>
            <w:vAlign w:val="center"/>
            <w:hideMark/>
          </w:tcPr>
          <w:p w14:paraId="2E51D464"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4.3 气固相催化反应本征动力学（2）</w:t>
            </w:r>
            <w:r w:rsidR="00A06E4E">
              <w:rPr>
                <w:rFonts w:ascii="宋体" w:eastAsia="宋体" w:hAnsi="宋体" w:cs="宋体" w:hint="eastAsia"/>
                <w:kern w:val="0"/>
                <w:sz w:val="20"/>
                <w:szCs w:val="20"/>
              </w:rPr>
              <w:t>；</w:t>
            </w:r>
            <w:r w:rsidR="00A06E4E" w:rsidRPr="0060614E">
              <w:rPr>
                <w:rFonts w:ascii="宋体" w:eastAsia="宋体" w:hAnsi="宋体" w:cs="宋体" w:hint="eastAsia"/>
                <w:kern w:val="0"/>
                <w:sz w:val="20"/>
                <w:szCs w:val="20"/>
              </w:rPr>
              <w:t>4.4 本征动力学方程的实验测定</w:t>
            </w:r>
          </w:p>
        </w:tc>
        <w:tc>
          <w:tcPr>
            <w:tcW w:w="709" w:type="dxa"/>
            <w:tcBorders>
              <w:top w:val="nil"/>
              <w:left w:val="nil"/>
              <w:bottom w:val="single" w:sz="4" w:space="0" w:color="auto"/>
              <w:right w:val="single" w:sz="4" w:space="0" w:color="auto"/>
            </w:tcBorders>
            <w:shd w:val="clear" w:color="auto" w:fill="auto"/>
            <w:vAlign w:val="center"/>
            <w:hideMark/>
          </w:tcPr>
          <w:p w14:paraId="144DBE72" w14:textId="77777777" w:rsidR="00EB447F" w:rsidRPr="0060614E" w:rsidRDefault="00EB447F" w:rsidP="00EB447F">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058FE526"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掌握兰格缪尔吸附模型的假设和兰格缪尔吸附等温式；了解焦</w:t>
            </w:r>
            <w:proofErr w:type="gramStart"/>
            <w:r w:rsidRPr="0060614E">
              <w:rPr>
                <w:rFonts w:ascii="宋体" w:eastAsia="宋体" w:hAnsi="宋体" w:cs="宋体" w:hint="eastAsia"/>
                <w:kern w:val="0"/>
                <w:sz w:val="20"/>
                <w:szCs w:val="20"/>
              </w:rPr>
              <w:t>姆</w:t>
            </w:r>
            <w:proofErr w:type="gramEnd"/>
            <w:r w:rsidRPr="0060614E">
              <w:rPr>
                <w:rFonts w:ascii="宋体" w:eastAsia="宋体" w:hAnsi="宋体" w:cs="宋体" w:hint="eastAsia"/>
                <w:kern w:val="0"/>
                <w:sz w:val="20"/>
                <w:szCs w:val="20"/>
              </w:rPr>
              <w:t>金和弗鲁德里希吸附模型</w:t>
            </w:r>
            <w:r w:rsidR="00A06E4E">
              <w:rPr>
                <w:rFonts w:ascii="宋体" w:eastAsia="宋体" w:hAnsi="宋体" w:cs="宋体" w:hint="eastAsia"/>
                <w:kern w:val="0"/>
                <w:sz w:val="20"/>
                <w:szCs w:val="20"/>
              </w:rPr>
              <w:t>、</w:t>
            </w:r>
            <w:r w:rsidR="00A06E4E" w:rsidRPr="00A06E4E">
              <w:rPr>
                <w:rFonts w:ascii="宋体" w:eastAsia="宋体" w:hAnsi="宋体" w:cs="宋体" w:hint="eastAsia"/>
                <w:kern w:val="0"/>
                <w:sz w:val="20"/>
                <w:szCs w:val="20"/>
              </w:rPr>
              <w:t>双曲型本征动力学方程的基本假设及其推导过程</w:t>
            </w:r>
            <w:r w:rsidR="00A06E4E">
              <w:rPr>
                <w:rFonts w:ascii="宋体" w:eastAsia="宋体" w:hAnsi="宋体" w:cs="宋体" w:hint="eastAsia"/>
                <w:kern w:val="0"/>
                <w:sz w:val="20"/>
                <w:szCs w:val="20"/>
              </w:rPr>
              <w:t>；</w:t>
            </w:r>
            <w:r w:rsidR="00A06E4E" w:rsidRPr="0060614E">
              <w:rPr>
                <w:rFonts w:ascii="宋体" w:eastAsia="宋体" w:hAnsi="宋体" w:cs="宋体" w:hint="eastAsia"/>
                <w:kern w:val="0"/>
                <w:sz w:val="20"/>
                <w:szCs w:val="20"/>
              </w:rPr>
              <w:t>理解消除内外扩散影响的方法；了解积分反应器和微分反应器的概念和区别</w:t>
            </w:r>
          </w:p>
        </w:tc>
        <w:tc>
          <w:tcPr>
            <w:tcW w:w="709" w:type="dxa"/>
            <w:tcBorders>
              <w:top w:val="nil"/>
              <w:left w:val="nil"/>
              <w:bottom w:val="single" w:sz="4" w:space="0" w:color="auto"/>
              <w:right w:val="single" w:sz="4" w:space="0" w:color="auto"/>
            </w:tcBorders>
            <w:shd w:val="clear" w:color="auto" w:fill="auto"/>
            <w:noWrap/>
            <w:vAlign w:val="bottom"/>
            <w:hideMark/>
          </w:tcPr>
          <w:p w14:paraId="7C568C16" w14:textId="77777777" w:rsidR="00EB447F" w:rsidRPr="0060614E" w:rsidRDefault="00EB447F" w:rsidP="00EB447F">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A06E4E" w:rsidRPr="0060614E" w14:paraId="2B237383" w14:textId="77777777" w:rsidTr="00EB447F">
        <w:trPr>
          <w:trHeight w:val="635"/>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5513726C" w14:textId="77777777" w:rsidR="00A06E4E" w:rsidRPr="0060614E" w:rsidRDefault="00A06E4E" w:rsidP="00A06E4E">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5</w:t>
            </w:r>
          </w:p>
        </w:tc>
        <w:tc>
          <w:tcPr>
            <w:tcW w:w="1078" w:type="dxa"/>
            <w:tcBorders>
              <w:top w:val="nil"/>
              <w:left w:val="nil"/>
              <w:bottom w:val="single" w:sz="4" w:space="0" w:color="auto"/>
              <w:right w:val="single" w:sz="4" w:space="0" w:color="auto"/>
            </w:tcBorders>
            <w:shd w:val="clear" w:color="auto" w:fill="auto"/>
            <w:vAlign w:val="center"/>
          </w:tcPr>
          <w:p w14:paraId="66198F2B"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6月1日-7日</w:t>
            </w:r>
          </w:p>
        </w:tc>
        <w:tc>
          <w:tcPr>
            <w:tcW w:w="2442" w:type="dxa"/>
            <w:tcBorders>
              <w:top w:val="nil"/>
              <w:left w:val="nil"/>
              <w:bottom w:val="single" w:sz="4" w:space="0" w:color="auto"/>
              <w:right w:val="single" w:sz="4" w:space="0" w:color="auto"/>
            </w:tcBorders>
            <w:shd w:val="clear" w:color="auto" w:fill="auto"/>
            <w:vAlign w:val="center"/>
            <w:hideMark/>
          </w:tcPr>
          <w:p w14:paraId="7D966113"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8.1 气液相反应过程概述；8.2 气液相反应动力学（1）</w:t>
            </w:r>
          </w:p>
        </w:tc>
        <w:tc>
          <w:tcPr>
            <w:tcW w:w="709" w:type="dxa"/>
            <w:tcBorders>
              <w:top w:val="nil"/>
              <w:left w:val="nil"/>
              <w:bottom w:val="single" w:sz="4" w:space="0" w:color="auto"/>
              <w:right w:val="single" w:sz="4" w:space="0" w:color="auto"/>
            </w:tcBorders>
            <w:shd w:val="clear" w:color="auto" w:fill="auto"/>
            <w:vAlign w:val="center"/>
            <w:hideMark/>
          </w:tcPr>
          <w:p w14:paraId="0D170ACB"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4805CF02"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了解气液化学反应的步骤、反应过程的计算关系式及其与物理吸附过程的区别；了解气液反应过程的基础方程</w:t>
            </w:r>
          </w:p>
        </w:tc>
        <w:tc>
          <w:tcPr>
            <w:tcW w:w="709" w:type="dxa"/>
            <w:tcBorders>
              <w:top w:val="nil"/>
              <w:left w:val="nil"/>
              <w:bottom w:val="single" w:sz="4" w:space="0" w:color="auto"/>
              <w:right w:val="single" w:sz="4" w:space="0" w:color="auto"/>
            </w:tcBorders>
            <w:shd w:val="clear" w:color="auto" w:fill="auto"/>
            <w:noWrap/>
            <w:vAlign w:val="bottom"/>
            <w:hideMark/>
          </w:tcPr>
          <w:p w14:paraId="21E36196"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A06E4E" w:rsidRPr="0060614E" w14:paraId="72D57CFB" w14:textId="77777777" w:rsidTr="00EB447F">
        <w:trPr>
          <w:trHeight w:val="852"/>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A132F07" w14:textId="77777777" w:rsidR="00A06E4E" w:rsidRPr="0060614E" w:rsidRDefault="00A06E4E" w:rsidP="00A06E4E">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6</w:t>
            </w:r>
          </w:p>
        </w:tc>
        <w:tc>
          <w:tcPr>
            <w:tcW w:w="1078" w:type="dxa"/>
            <w:tcBorders>
              <w:top w:val="nil"/>
              <w:left w:val="nil"/>
              <w:bottom w:val="single" w:sz="4" w:space="0" w:color="auto"/>
              <w:right w:val="single" w:sz="4" w:space="0" w:color="auto"/>
            </w:tcBorders>
            <w:shd w:val="clear" w:color="auto" w:fill="auto"/>
            <w:vAlign w:val="center"/>
          </w:tcPr>
          <w:p w14:paraId="1CFFC921"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6月8日-14日</w:t>
            </w:r>
          </w:p>
        </w:tc>
        <w:tc>
          <w:tcPr>
            <w:tcW w:w="2442" w:type="dxa"/>
            <w:tcBorders>
              <w:top w:val="nil"/>
              <w:left w:val="nil"/>
              <w:bottom w:val="single" w:sz="4" w:space="0" w:color="auto"/>
              <w:right w:val="single" w:sz="4" w:space="0" w:color="auto"/>
            </w:tcBorders>
            <w:shd w:val="clear" w:color="auto" w:fill="auto"/>
            <w:vAlign w:val="center"/>
            <w:hideMark/>
          </w:tcPr>
          <w:p w14:paraId="1BD3C990"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8.2 气液相反应动力学（2）；8.2 气液反应器</w:t>
            </w:r>
          </w:p>
        </w:tc>
        <w:tc>
          <w:tcPr>
            <w:tcW w:w="709" w:type="dxa"/>
            <w:tcBorders>
              <w:top w:val="nil"/>
              <w:left w:val="nil"/>
              <w:bottom w:val="single" w:sz="4" w:space="0" w:color="auto"/>
              <w:right w:val="single" w:sz="4" w:space="0" w:color="auto"/>
            </w:tcBorders>
            <w:shd w:val="clear" w:color="auto" w:fill="auto"/>
            <w:vAlign w:val="center"/>
            <w:hideMark/>
          </w:tcPr>
          <w:p w14:paraId="26E8533C"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39CDE7EF"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掌握极慢反应、慢反应、中速反应、快反应、瞬时反应过程的区别和表示方法；了解化学增强因子和膜内转换系数的概念及其对化学反应过程的影响；了解工业上常用的气液反应器</w:t>
            </w:r>
          </w:p>
        </w:tc>
        <w:tc>
          <w:tcPr>
            <w:tcW w:w="709" w:type="dxa"/>
            <w:tcBorders>
              <w:top w:val="nil"/>
              <w:left w:val="nil"/>
              <w:bottom w:val="single" w:sz="4" w:space="0" w:color="auto"/>
              <w:right w:val="single" w:sz="4" w:space="0" w:color="auto"/>
            </w:tcBorders>
            <w:shd w:val="clear" w:color="auto" w:fill="auto"/>
            <w:noWrap/>
            <w:vAlign w:val="bottom"/>
            <w:hideMark/>
          </w:tcPr>
          <w:p w14:paraId="2B478C13"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A06E4E" w:rsidRPr="0060614E" w14:paraId="1575B328" w14:textId="77777777" w:rsidTr="00A06E4E">
        <w:trPr>
          <w:trHeight w:val="584"/>
        </w:trPr>
        <w:tc>
          <w:tcPr>
            <w:tcW w:w="586" w:type="dxa"/>
            <w:tcBorders>
              <w:top w:val="nil"/>
              <w:left w:val="single" w:sz="4" w:space="0" w:color="auto"/>
              <w:bottom w:val="single" w:sz="4" w:space="0" w:color="auto"/>
              <w:right w:val="single" w:sz="4" w:space="0" w:color="auto"/>
            </w:tcBorders>
            <w:shd w:val="clear" w:color="auto" w:fill="auto"/>
            <w:vAlign w:val="center"/>
            <w:hideMark/>
          </w:tcPr>
          <w:p w14:paraId="03289F59" w14:textId="77777777" w:rsidR="00A06E4E" w:rsidRPr="0060614E" w:rsidRDefault="00A06E4E" w:rsidP="00A06E4E">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7</w:t>
            </w:r>
          </w:p>
        </w:tc>
        <w:tc>
          <w:tcPr>
            <w:tcW w:w="1078" w:type="dxa"/>
            <w:tcBorders>
              <w:top w:val="nil"/>
              <w:left w:val="nil"/>
              <w:bottom w:val="single" w:sz="4" w:space="0" w:color="auto"/>
              <w:right w:val="single" w:sz="4" w:space="0" w:color="auto"/>
            </w:tcBorders>
            <w:shd w:val="clear" w:color="auto" w:fill="auto"/>
            <w:vAlign w:val="center"/>
          </w:tcPr>
          <w:p w14:paraId="4875DE0B"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6月15日-21日</w:t>
            </w:r>
          </w:p>
        </w:tc>
        <w:tc>
          <w:tcPr>
            <w:tcW w:w="2442" w:type="dxa"/>
            <w:tcBorders>
              <w:top w:val="nil"/>
              <w:left w:val="nil"/>
              <w:bottom w:val="single" w:sz="4" w:space="0" w:color="auto"/>
              <w:right w:val="single" w:sz="4" w:space="0" w:color="auto"/>
            </w:tcBorders>
            <w:shd w:val="clear" w:color="auto" w:fill="auto"/>
            <w:vAlign w:val="center"/>
            <w:hideMark/>
          </w:tcPr>
          <w:p w14:paraId="6CD41520"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9.1 全混流反应器的热稳定性；9.2 管式反应器的热稳定性</w:t>
            </w:r>
          </w:p>
        </w:tc>
        <w:tc>
          <w:tcPr>
            <w:tcW w:w="709" w:type="dxa"/>
            <w:tcBorders>
              <w:top w:val="nil"/>
              <w:left w:val="nil"/>
              <w:bottom w:val="single" w:sz="4" w:space="0" w:color="auto"/>
              <w:right w:val="single" w:sz="4" w:space="0" w:color="auto"/>
            </w:tcBorders>
            <w:shd w:val="clear" w:color="auto" w:fill="auto"/>
            <w:vAlign w:val="center"/>
            <w:hideMark/>
          </w:tcPr>
          <w:p w14:paraId="1F3B6842"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nil"/>
              <w:left w:val="nil"/>
              <w:bottom w:val="single" w:sz="4" w:space="0" w:color="auto"/>
              <w:right w:val="single" w:sz="4" w:space="0" w:color="auto"/>
            </w:tcBorders>
            <w:shd w:val="clear" w:color="auto" w:fill="auto"/>
            <w:vAlign w:val="center"/>
            <w:hideMark/>
          </w:tcPr>
          <w:p w14:paraId="451B7ABA"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了解全混流反应器热量衡算方程；理解全混流反应器定态操作的必要条件、着火点和熄火点的概念；了解管式反应器的热量衡算和特点</w:t>
            </w:r>
          </w:p>
        </w:tc>
        <w:tc>
          <w:tcPr>
            <w:tcW w:w="709" w:type="dxa"/>
            <w:tcBorders>
              <w:top w:val="nil"/>
              <w:left w:val="nil"/>
              <w:bottom w:val="single" w:sz="4" w:space="0" w:color="auto"/>
              <w:right w:val="single" w:sz="4" w:space="0" w:color="auto"/>
            </w:tcBorders>
            <w:shd w:val="clear" w:color="auto" w:fill="auto"/>
            <w:noWrap/>
            <w:vAlign w:val="bottom"/>
            <w:hideMark/>
          </w:tcPr>
          <w:p w14:paraId="4A4007BD"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A06E4E" w:rsidRPr="0060614E" w14:paraId="2EAB8D71" w14:textId="77777777" w:rsidTr="00A06E4E">
        <w:trPr>
          <w:trHeight w:val="46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6C2AC" w14:textId="77777777" w:rsidR="00A06E4E" w:rsidRPr="0060614E" w:rsidRDefault="00A06E4E" w:rsidP="00A06E4E">
            <w:pPr>
              <w:widowControl/>
              <w:jc w:val="center"/>
              <w:rPr>
                <w:rFonts w:ascii="宋体" w:eastAsia="宋体" w:hAnsi="宋体" w:cs="宋体"/>
                <w:kern w:val="0"/>
                <w:sz w:val="22"/>
              </w:rPr>
            </w:pPr>
            <w:r w:rsidRPr="0060614E">
              <w:rPr>
                <w:rFonts w:ascii="宋体" w:eastAsia="宋体" w:hAnsi="宋体" w:cs="宋体" w:hint="eastAsia"/>
                <w:kern w:val="0"/>
                <w:sz w:val="22"/>
              </w:rPr>
              <w:t>1</w:t>
            </w:r>
            <w:r>
              <w:rPr>
                <w:rFonts w:ascii="宋体" w:eastAsia="宋体" w:hAnsi="宋体" w:cs="宋体"/>
                <w:kern w:val="0"/>
                <w:sz w:val="22"/>
              </w:rPr>
              <w:t>8</w:t>
            </w:r>
          </w:p>
        </w:tc>
        <w:tc>
          <w:tcPr>
            <w:tcW w:w="1078" w:type="dxa"/>
            <w:tcBorders>
              <w:top w:val="single" w:sz="4" w:space="0" w:color="auto"/>
              <w:left w:val="nil"/>
              <w:bottom w:val="single" w:sz="4" w:space="0" w:color="auto"/>
              <w:right w:val="single" w:sz="4" w:space="0" w:color="auto"/>
            </w:tcBorders>
            <w:shd w:val="clear" w:color="auto" w:fill="auto"/>
            <w:vAlign w:val="center"/>
          </w:tcPr>
          <w:p w14:paraId="044722B8"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6月22日-28日</w:t>
            </w:r>
          </w:p>
        </w:tc>
        <w:tc>
          <w:tcPr>
            <w:tcW w:w="2442" w:type="dxa"/>
            <w:tcBorders>
              <w:top w:val="single" w:sz="4" w:space="0" w:color="auto"/>
              <w:left w:val="nil"/>
              <w:bottom w:val="single" w:sz="4" w:space="0" w:color="auto"/>
              <w:right w:val="single" w:sz="4" w:space="0" w:color="auto"/>
            </w:tcBorders>
            <w:shd w:val="clear" w:color="auto" w:fill="auto"/>
            <w:vAlign w:val="center"/>
            <w:hideMark/>
          </w:tcPr>
          <w:p w14:paraId="380BA557"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9.3 反应器参数的灵敏性；期末串讲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1D2D2CC" w14:textId="77777777" w:rsidR="00A06E4E" w:rsidRPr="0060614E" w:rsidRDefault="00A06E4E" w:rsidP="00A06E4E">
            <w:pPr>
              <w:widowControl/>
              <w:jc w:val="center"/>
              <w:rPr>
                <w:rFonts w:ascii="宋体" w:eastAsia="宋体" w:hAnsi="宋体" w:cs="宋体"/>
                <w:kern w:val="0"/>
                <w:sz w:val="20"/>
                <w:szCs w:val="20"/>
              </w:rPr>
            </w:pPr>
            <w:r w:rsidRPr="0060614E">
              <w:rPr>
                <w:rFonts w:ascii="宋体" w:eastAsia="宋体" w:hAnsi="宋体" w:cs="宋体" w:hint="eastAsia"/>
                <w:kern w:val="0"/>
                <w:sz w:val="20"/>
                <w:szCs w:val="20"/>
              </w:rPr>
              <w:t>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7FEDADED"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了解反应器安全性和灵敏性的概念；回顾本课程的重点内容</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5C366AC9" w14:textId="77777777" w:rsidR="00A06E4E" w:rsidRPr="0060614E" w:rsidRDefault="00A06E4E" w:rsidP="00A06E4E">
            <w:pPr>
              <w:widowControl/>
              <w:jc w:val="left"/>
              <w:rPr>
                <w:rFonts w:ascii="宋体" w:eastAsia="宋体" w:hAnsi="宋体" w:cs="宋体"/>
                <w:kern w:val="0"/>
                <w:sz w:val="20"/>
                <w:szCs w:val="20"/>
              </w:rPr>
            </w:pPr>
            <w:r w:rsidRPr="0060614E">
              <w:rPr>
                <w:rFonts w:ascii="宋体" w:eastAsia="宋体" w:hAnsi="宋体" w:cs="宋体" w:hint="eastAsia"/>
                <w:kern w:val="0"/>
                <w:sz w:val="20"/>
                <w:szCs w:val="20"/>
              </w:rPr>
              <w:t xml:space="preserve">　</w:t>
            </w:r>
          </w:p>
        </w:tc>
      </w:tr>
      <w:tr w:rsidR="00A06E4E" w:rsidRPr="0060614E" w14:paraId="0E12C3D2" w14:textId="77777777" w:rsidTr="00E46230">
        <w:trPr>
          <w:trHeight w:val="46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65DFB86" w14:textId="77777777" w:rsidR="00A06E4E" w:rsidRPr="0060614E" w:rsidRDefault="00A06E4E" w:rsidP="00A06E4E">
            <w:pPr>
              <w:widowControl/>
              <w:jc w:val="center"/>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kern w:val="0"/>
                <w:sz w:val="22"/>
              </w:rPr>
              <w:t>9</w:t>
            </w:r>
          </w:p>
        </w:tc>
        <w:tc>
          <w:tcPr>
            <w:tcW w:w="1078" w:type="dxa"/>
            <w:tcBorders>
              <w:top w:val="single" w:sz="4" w:space="0" w:color="auto"/>
              <w:left w:val="nil"/>
              <w:bottom w:val="single" w:sz="4" w:space="0" w:color="auto"/>
              <w:right w:val="single" w:sz="4" w:space="0" w:color="auto"/>
            </w:tcBorders>
            <w:shd w:val="clear" w:color="auto" w:fill="auto"/>
            <w:vAlign w:val="center"/>
          </w:tcPr>
          <w:p w14:paraId="5E87047E" w14:textId="77777777" w:rsidR="00A06E4E" w:rsidRPr="0060614E" w:rsidRDefault="00A06E4E" w:rsidP="00A06E4E">
            <w:pPr>
              <w:widowControl/>
              <w:jc w:val="center"/>
              <w:rPr>
                <w:rFonts w:ascii="宋体" w:eastAsia="宋体" w:hAnsi="宋体" w:cs="宋体"/>
                <w:kern w:val="0"/>
                <w:sz w:val="20"/>
                <w:szCs w:val="20"/>
              </w:rPr>
            </w:pPr>
            <w:r w:rsidRPr="00A06E4E">
              <w:rPr>
                <w:rFonts w:ascii="宋体" w:eastAsia="宋体" w:hAnsi="宋体" w:cs="宋体"/>
                <w:kern w:val="0"/>
                <w:sz w:val="20"/>
                <w:szCs w:val="20"/>
              </w:rPr>
              <w:t>6月29日-7月3日</w:t>
            </w:r>
          </w:p>
        </w:tc>
        <w:tc>
          <w:tcPr>
            <w:tcW w:w="6553" w:type="dxa"/>
            <w:gridSpan w:val="4"/>
            <w:tcBorders>
              <w:top w:val="single" w:sz="4" w:space="0" w:color="auto"/>
              <w:left w:val="nil"/>
              <w:bottom w:val="single" w:sz="4" w:space="0" w:color="auto"/>
              <w:right w:val="single" w:sz="4" w:space="0" w:color="auto"/>
            </w:tcBorders>
            <w:shd w:val="clear" w:color="auto" w:fill="auto"/>
            <w:vAlign w:val="center"/>
          </w:tcPr>
          <w:p w14:paraId="7CC4342E" w14:textId="0E1EDF62" w:rsidR="00A06E4E" w:rsidRPr="0060614E" w:rsidRDefault="00A06E4E" w:rsidP="00A06E4E">
            <w:pPr>
              <w:widowControl/>
              <w:jc w:val="center"/>
              <w:rPr>
                <w:rFonts w:ascii="宋体" w:eastAsia="宋体" w:hAnsi="宋体" w:cs="宋体"/>
                <w:kern w:val="0"/>
                <w:sz w:val="20"/>
                <w:szCs w:val="20"/>
              </w:rPr>
            </w:pPr>
            <w:r>
              <w:rPr>
                <w:rFonts w:ascii="宋体" w:eastAsia="宋体" w:hAnsi="宋体" w:cs="宋体" w:hint="eastAsia"/>
                <w:kern w:val="0"/>
                <w:sz w:val="20"/>
                <w:szCs w:val="20"/>
              </w:rPr>
              <w:t>停课考试复习</w:t>
            </w:r>
            <w:r w:rsidR="00C15E6B">
              <w:rPr>
                <w:rFonts w:ascii="宋体" w:eastAsia="宋体" w:hAnsi="宋体" w:cs="宋体" w:hint="eastAsia"/>
                <w:kern w:val="0"/>
                <w:sz w:val="20"/>
                <w:szCs w:val="20"/>
              </w:rPr>
              <w:t>，提交</w:t>
            </w:r>
            <w:proofErr w:type="gramStart"/>
            <w:r w:rsidR="00C15E6B">
              <w:rPr>
                <w:rFonts w:ascii="宋体" w:eastAsia="宋体" w:hAnsi="宋体" w:cs="宋体" w:hint="eastAsia"/>
                <w:kern w:val="0"/>
                <w:sz w:val="20"/>
                <w:szCs w:val="20"/>
              </w:rPr>
              <w:t>课模设计</w:t>
            </w:r>
            <w:proofErr w:type="gramEnd"/>
            <w:r w:rsidR="00C15E6B">
              <w:rPr>
                <w:rFonts w:ascii="宋体" w:eastAsia="宋体" w:hAnsi="宋体" w:cs="宋体" w:hint="eastAsia"/>
                <w:kern w:val="0"/>
                <w:sz w:val="20"/>
                <w:szCs w:val="20"/>
              </w:rPr>
              <w:t>作品</w:t>
            </w:r>
          </w:p>
        </w:tc>
      </w:tr>
    </w:tbl>
    <w:p w14:paraId="00EF138E" w14:textId="77777777" w:rsidR="0060614E" w:rsidRDefault="0060614E" w:rsidP="00DD7B5F">
      <w:pPr>
        <w:widowControl/>
        <w:spacing w:beforeLines="50" w:before="156" w:afterLines="50" w:after="156"/>
        <w:jc w:val="center"/>
        <w:rPr>
          <w:rFonts w:ascii="宋体" w:eastAsia="宋体" w:hAnsi="宋体"/>
          <w:szCs w:val="21"/>
        </w:rPr>
      </w:pPr>
    </w:p>
    <w:p w14:paraId="6ECDCDE7" w14:textId="77777777"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8611446" w14:textId="77777777" w:rsidR="00F87315" w:rsidRPr="00F87315" w:rsidRDefault="00F87315" w:rsidP="005F0959">
      <w:pPr>
        <w:ind w:firstLineChars="200" w:firstLine="422"/>
        <w:rPr>
          <w:rFonts w:ascii="Times New Roman" w:eastAsia="宋体" w:hAnsi="Times New Roman" w:cs="Times New Roman"/>
          <w:bCs/>
          <w:szCs w:val="21"/>
        </w:rPr>
      </w:pPr>
      <w:r w:rsidRPr="00F87315">
        <w:rPr>
          <w:rFonts w:ascii="Times New Roman" w:eastAsia="宋体" w:hAnsi="Times New Roman" w:cs="Times New Roman"/>
          <w:b/>
          <w:szCs w:val="21"/>
        </w:rPr>
        <w:t>教材</w:t>
      </w:r>
      <w:r w:rsidRPr="00F87315">
        <w:rPr>
          <w:rFonts w:ascii="Times New Roman" w:eastAsia="宋体" w:hAnsi="Times New Roman" w:cs="Times New Roman"/>
          <w:szCs w:val="21"/>
        </w:rPr>
        <w:t>：</w:t>
      </w:r>
      <w:r w:rsidRPr="00F87315">
        <w:rPr>
          <w:rFonts w:ascii="Times New Roman" w:eastAsia="宋体" w:hAnsi="Times New Roman" w:cs="Times New Roman"/>
          <w:bCs/>
          <w:szCs w:val="21"/>
        </w:rPr>
        <w:t>《化学反应工程》第三版</w:t>
      </w:r>
      <w:r w:rsidRPr="00F87315">
        <w:rPr>
          <w:rFonts w:ascii="Times New Roman" w:eastAsia="宋体" w:hAnsi="Times New Roman" w:cs="Times New Roman"/>
          <w:color w:val="000000"/>
          <w:szCs w:val="21"/>
        </w:rPr>
        <w:t>．</w:t>
      </w:r>
      <w:r w:rsidRPr="00F87315">
        <w:rPr>
          <w:rFonts w:ascii="Times New Roman" w:eastAsia="宋体" w:hAnsi="Times New Roman" w:cs="Times New Roman"/>
          <w:bCs/>
          <w:szCs w:val="21"/>
        </w:rPr>
        <w:t>郭锴</w:t>
      </w:r>
      <w:r w:rsidRPr="00F87315">
        <w:rPr>
          <w:rFonts w:ascii="Times New Roman" w:eastAsia="宋体" w:hAnsi="Times New Roman" w:cs="Times New Roman"/>
          <w:color w:val="000000"/>
          <w:szCs w:val="21"/>
        </w:rPr>
        <w:t>．</w:t>
      </w:r>
      <w:r w:rsidRPr="00F87315">
        <w:rPr>
          <w:rFonts w:ascii="Times New Roman" w:eastAsia="宋体" w:hAnsi="Times New Roman" w:cs="Times New Roman"/>
          <w:bCs/>
          <w:szCs w:val="21"/>
        </w:rPr>
        <w:t>化学工业出版社，</w:t>
      </w:r>
      <w:r w:rsidRPr="00F87315">
        <w:rPr>
          <w:rFonts w:ascii="Times New Roman" w:eastAsia="宋体" w:hAnsi="Times New Roman" w:cs="Times New Roman"/>
          <w:bCs/>
          <w:szCs w:val="21"/>
        </w:rPr>
        <w:t>2017</w:t>
      </w:r>
    </w:p>
    <w:p w14:paraId="6F53A276" w14:textId="77777777" w:rsidR="00F87315" w:rsidRPr="00F87315" w:rsidRDefault="00F87315" w:rsidP="005F0959">
      <w:pPr>
        <w:ind w:firstLineChars="200" w:firstLine="422"/>
        <w:rPr>
          <w:rFonts w:ascii="Times New Roman" w:eastAsia="宋体" w:hAnsi="Times New Roman" w:cs="Times New Roman"/>
          <w:szCs w:val="21"/>
        </w:rPr>
      </w:pPr>
      <w:r w:rsidRPr="00F87315">
        <w:rPr>
          <w:rFonts w:ascii="Times New Roman" w:eastAsia="宋体" w:hAnsi="Times New Roman" w:cs="Times New Roman"/>
          <w:b/>
          <w:szCs w:val="21"/>
        </w:rPr>
        <w:t>参考书</w:t>
      </w:r>
      <w:r w:rsidRPr="00F87315">
        <w:rPr>
          <w:rFonts w:ascii="Times New Roman" w:eastAsia="宋体" w:hAnsi="Times New Roman" w:cs="Times New Roman"/>
          <w:szCs w:val="21"/>
        </w:rPr>
        <w:t>：</w:t>
      </w:r>
    </w:p>
    <w:p w14:paraId="768C6B52" w14:textId="77777777" w:rsidR="00F87315" w:rsidRPr="00F87315" w:rsidRDefault="00F87315" w:rsidP="005F0959">
      <w:pPr>
        <w:widowControl/>
        <w:shd w:val="clear" w:color="auto" w:fill="FFFFFF"/>
        <w:ind w:firstLineChars="200" w:firstLine="420"/>
        <w:jc w:val="left"/>
        <w:rPr>
          <w:rFonts w:ascii="Times New Roman" w:eastAsia="宋体" w:hAnsi="Times New Roman" w:cs="Times New Roman"/>
          <w:kern w:val="0"/>
          <w:szCs w:val="21"/>
        </w:rPr>
      </w:pPr>
      <w:r w:rsidRPr="00F87315">
        <w:rPr>
          <w:rFonts w:ascii="Times New Roman" w:eastAsia="宋体" w:hAnsi="Times New Roman" w:cs="Times New Roman"/>
          <w:kern w:val="0"/>
          <w:szCs w:val="21"/>
        </w:rPr>
        <w:t>1.</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陈甘棠</w:t>
      </w:r>
      <w:r w:rsidRPr="00F87315">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化学反应工程（第三版），北京：化学工业出版社</w:t>
      </w:r>
      <w:r>
        <w:rPr>
          <w:rFonts w:ascii="Times New Roman" w:eastAsia="宋体" w:hAnsi="Times New Roman" w:cs="Times New Roman" w:hint="eastAsia"/>
          <w:kern w:val="0"/>
          <w:szCs w:val="21"/>
        </w:rPr>
        <w:t>，</w:t>
      </w:r>
      <w:r w:rsidRPr="00F87315">
        <w:rPr>
          <w:rFonts w:ascii="Times New Roman" w:eastAsia="宋体" w:hAnsi="Times New Roman" w:cs="Times New Roman"/>
          <w:kern w:val="0"/>
          <w:szCs w:val="21"/>
        </w:rPr>
        <w:t>2011</w:t>
      </w:r>
    </w:p>
    <w:p w14:paraId="03FE1CB5" w14:textId="77777777" w:rsidR="00F87315" w:rsidRPr="00F87315" w:rsidRDefault="00F87315" w:rsidP="005F0959">
      <w:pPr>
        <w:widowControl/>
        <w:shd w:val="clear" w:color="auto" w:fill="FFFFFF"/>
        <w:ind w:firstLineChars="200" w:firstLine="420"/>
        <w:jc w:val="left"/>
        <w:rPr>
          <w:rFonts w:ascii="Times New Roman" w:eastAsia="宋体" w:hAnsi="Times New Roman" w:cs="Times New Roman"/>
          <w:kern w:val="0"/>
          <w:szCs w:val="21"/>
        </w:rPr>
      </w:pPr>
      <w:r w:rsidRPr="00F87315">
        <w:rPr>
          <w:rFonts w:ascii="Times New Roman" w:eastAsia="宋体" w:hAnsi="Times New Roman" w:cs="Times New Roman"/>
          <w:kern w:val="0"/>
          <w:szCs w:val="21"/>
        </w:rPr>
        <w:t>2.</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李绍芬</w:t>
      </w:r>
      <w:r w:rsidRPr="00F87315">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反应工程（第三版），北京：化学工业出版社</w:t>
      </w:r>
      <w:r>
        <w:rPr>
          <w:rFonts w:ascii="Times New Roman" w:eastAsia="宋体" w:hAnsi="Times New Roman" w:cs="Times New Roman" w:hint="eastAsia"/>
          <w:kern w:val="0"/>
          <w:szCs w:val="21"/>
        </w:rPr>
        <w:t>，</w:t>
      </w:r>
      <w:r w:rsidRPr="00F87315">
        <w:rPr>
          <w:rFonts w:ascii="Times New Roman" w:eastAsia="宋体" w:hAnsi="Times New Roman" w:cs="Times New Roman"/>
          <w:kern w:val="0"/>
          <w:szCs w:val="21"/>
        </w:rPr>
        <w:t>2013</w:t>
      </w:r>
    </w:p>
    <w:p w14:paraId="469FFF3B" w14:textId="77777777" w:rsidR="00F87315" w:rsidRPr="00F87315" w:rsidRDefault="00F87315" w:rsidP="005F0959">
      <w:pPr>
        <w:widowControl/>
        <w:shd w:val="clear" w:color="auto" w:fill="FFFFFF"/>
        <w:ind w:firstLineChars="200" w:firstLine="420"/>
        <w:jc w:val="left"/>
        <w:rPr>
          <w:rFonts w:ascii="Times New Roman" w:eastAsia="宋体" w:hAnsi="Times New Roman" w:cs="Times New Roman"/>
          <w:kern w:val="0"/>
          <w:szCs w:val="21"/>
        </w:rPr>
      </w:pPr>
      <w:r w:rsidRPr="00F87315">
        <w:rPr>
          <w:rFonts w:ascii="Times New Roman" w:eastAsia="宋体" w:hAnsi="Times New Roman" w:cs="Times New Roman"/>
          <w:kern w:val="0"/>
          <w:szCs w:val="21"/>
        </w:rPr>
        <w:t>3.</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朱炳辰</w:t>
      </w:r>
      <w:r w:rsidRPr="00F87315">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化学反应工程（第五版），北京：化学工业出版社</w:t>
      </w:r>
      <w:r>
        <w:rPr>
          <w:rFonts w:ascii="Times New Roman" w:eastAsia="宋体" w:hAnsi="Times New Roman" w:cs="Times New Roman" w:hint="eastAsia"/>
          <w:kern w:val="0"/>
          <w:szCs w:val="21"/>
        </w:rPr>
        <w:t>，</w:t>
      </w:r>
      <w:r w:rsidRPr="00F87315">
        <w:rPr>
          <w:rFonts w:ascii="Times New Roman" w:eastAsia="宋体" w:hAnsi="Times New Roman" w:cs="Times New Roman"/>
          <w:kern w:val="0"/>
          <w:szCs w:val="21"/>
        </w:rPr>
        <w:t>2012</w:t>
      </w:r>
    </w:p>
    <w:p w14:paraId="030F4C1C" w14:textId="77777777" w:rsidR="00F87315" w:rsidRPr="00F87315" w:rsidRDefault="00F87315" w:rsidP="005F0959">
      <w:pPr>
        <w:widowControl/>
        <w:shd w:val="clear" w:color="auto" w:fill="FFFFFF"/>
        <w:ind w:leftChars="200" w:left="630" w:hangingChars="100" w:hanging="210"/>
        <w:jc w:val="left"/>
        <w:rPr>
          <w:rFonts w:ascii="Times New Roman" w:eastAsia="宋体" w:hAnsi="Times New Roman" w:cs="Times New Roman"/>
          <w:kern w:val="0"/>
          <w:szCs w:val="21"/>
        </w:rPr>
      </w:pPr>
      <w:r w:rsidRPr="00F87315">
        <w:rPr>
          <w:rFonts w:ascii="Times New Roman" w:eastAsia="宋体" w:hAnsi="Times New Roman" w:cs="Times New Roman"/>
          <w:kern w:val="0"/>
          <w:szCs w:val="21"/>
        </w:rPr>
        <w:t>4.</w:t>
      </w:r>
      <w:r>
        <w:rPr>
          <w:rFonts w:ascii="Times New Roman" w:eastAsia="宋体" w:hAnsi="Times New Roman" w:cs="Times New Roman"/>
          <w:kern w:val="0"/>
          <w:szCs w:val="21"/>
        </w:rPr>
        <w:t xml:space="preserve">  </w:t>
      </w:r>
      <w:r w:rsidRPr="00F87315">
        <w:rPr>
          <w:rFonts w:ascii="Times New Roman" w:eastAsia="宋体" w:hAnsi="Times New Roman" w:cs="Times New Roman"/>
          <w:kern w:val="0"/>
          <w:szCs w:val="21"/>
        </w:rPr>
        <w:t>Elements of Chemical Reaction Engineering</w:t>
      </w:r>
      <w:r w:rsidRPr="00F87315">
        <w:rPr>
          <w:rFonts w:ascii="Times New Roman" w:eastAsia="宋体" w:hAnsi="Times New Roman" w:cs="Times New Roman"/>
          <w:kern w:val="0"/>
          <w:szCs w:val="21"/>
        </w:rPr>
        <w:t>（</w:t>
      </w:r>
      <w:r w:rsidRPr="00F87315">
        <w:rPr>
          <w:rFonts w:ascii="Times New Roman" w:eastAsia="宋体" w:hAnsi="Times New Roman" w:cs="Times New Roman"/>
          <w:kern w:val="0"/>
          <w:szCs w:val="21"/>
        </w:rPr>
        <w:t>Fourth Edition</w:t>
      </w:r>
      <w:r w:rsidRPr="00F87315">
        <w:rPr>
          <w:rFonts w:ascii="Times New Roman" w:eastAsia="宋体" w:hAnsi="Times New Roman" w:cs="Times New Roman"/>
          <w:kern w:val="0"/>
          <w:szCs w:val="21"/>
        </w:rPr>
        <w:t>）</w:t>
      </w:r>
      <w:r w:rsidRPr="00F87315">
        <w:rPr>
          <w:rFonts w:ascii="Times New Roman" w:eastAsia="宋体" w:hAnsi="Times New Roman" w:cs="Times New Roman"/>
          <w:kern w:val="0"/>
          <w:szCs w:val="21"/>
        </w:rPr>
        <w:t xml:space="preserve">, H. Scott </w:t>
      </w:r>
      <w:proofErr w:type="spellStart"/>
      <w:r w:rsidRPr="00F87315">
        <w:rPr>
          <w:rFonts w:ascii="Times New Roman" w:eastAsia="宋体" w:hAnsi="Times New Roman" w:cs="Times New Roman"/>
          <w:kern w:val="0"/>
          <w:szCs w:val="21"/>
        </w:rPr>
        <w:t>Fogler</w:t>
      </w:r>
      <w:proofErr w:type="spellEnd"/>
      <w:r w:rsidRPr="00F87315">
        <w:rPr>
          <w:rFonts w:ascii="Times New Roman" w:eastAsia="宋体" w:hAnsi="Times New Roman" w:cs="Times New Roman"/>
          <w:kern w:val="0"/>
          <w:szCs w:val="21"/>
        </w:rPr>
        <w:t>, Prentice Hall PTR, 1999.</w:t>
      </w:r>
    </w:p>
    <w:p w14:paraId="7CE78132"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58544FC1" w14:textId="740C7623" w:rsidR="00E76E34" w:rsidRDefault="00E76E34" w:rsidP="005F0959">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358481F2" w14:textId="124FE49A"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lastRenderedPageBreak/>
        <w:t>授课方式：陈述法，案例分析，师生互动</w:t>
      </w:r>
      <w:r w:rsidR="005F0959">
        <w:rPr>
          <w:rFonts w:ascii="Times New Roman" w:eastAsia="宋体" w:hAnsi="宋体" w:cs="Times New Roman" w:hint="eastAsia"/>
          <w:bCs/>
          <w:kern w:val="0"/>
          <w:szCs w:val="21"/>
        </w:rPr>
        <w:t>，</w:t>
      </w:r>
      <w:r w:rsidRPr="00F87315">
        <w:rPr>
          <w:rFonts w:ascii="Times New Roman" w:eastAsia="宋体" w:hAnsi="宋体" w:cs="Times New Roman" w:hint="eastAsia"/>
          <w:bCs/>
          <w:kern w:val="0"/>
          <w:szCs w:val="21"/>
        </w:rPr>
        <w:t>小组讨论</w:t>
      </w:r>
      <w:r w:rsidR="00E10CE4">
        <w:rPr>
          <w:rFonts w:ascii="Times New Roman" w:eastAsia="宋体" w:hAnsi="宋体" w:cs="Times New Roman" w:hint="eastAsia"/>
          <w:bCs/>
          <w:kern w:val="0"/>
          <w:szCs w:val="21"/>
        </w:rPr>
        <w:t>，</w:t>
      </w:r>
      <w:r w:rsidR="00F556F3">
        <w:rPr>
          <w:rFonts w:ascii="Times New Roman" w:eastAsia="宋体" w:hAnsi="宋体" w:cs="Times New Roman" w:hint="eastAsia"/>
          <w:bCs/>
          <w:kern w:val="0"/>
          <w:szCs w:val="21"/>
        </w:rPr>
        <w:t>P</w:t>
      </w:r>
      <w:r w:rsidR="00F556F3">
        <w:rPr>
          <w:rFonts w:ascii="Times New Roman" w:eastAsia="宋体" w:hAnsi="宋体" w:cs="Times New Roman"/>
          <w:bCs/>
          <w:kern w:val="0"/>
          <w:szCs w:val="21"/>
        </w:rPr>
        <w:t>PT</w:t>
      </w:r>
      <w:r w:rsidR="00F556F3">
        <w:rPr>
          <w:rFonts w:ascii="Times New Roman" w:eastAsia="宋体" w:hAnsi="宋体" w:cs="Times New Roman" w:hint="eastAsia"/>
          <w:bCs/>
          <w:kern w:val="0"/>
          <w:szCs w:val="21"/>
        </w:rPr>
        <w:t>分组汇报</w:t>
      </w:r>
      <w:r w:rsidRPr="00F87315">
        <w:rPr>
          <w:rFonts w:ascii="Times New Roman" w:eastAsia="宋体" w:hAnsi="宋体" w:cs="Times New Roman" w:hint="eastAsia"/>
          <w:bCs/>
          <w:kern w:val="0"/>
          <w:szCs w:val="21"/>
        </w:rPr>
        <w:t>等</w:t>
      </w:r>
      <w:r w:rsidR="005F0959">
        <w:rPr>
          <w:rFonts w:ascii="Times New Roman" w:eastAsia="宋体" w:hAnsi="宋体" w:cs="Times New Roman" w:hint="eastAsia"/>
          <w:bCs/>
          <w:kern w:val="0"/>
          <w:szCs w:val="21"/>
        </w:rPr>
        <w:t>。</w:t>
      </w:r>
    </w:p>
    <w:p w14:paraId="3779EACB" w14:textId="77777777"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基本要求：</w:t>
      </w:r>
    </w:p>
    <w:p w14:paraId="5B314B55" w14:textId="4E2B83D0"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 xml:space="preserve">1. </w:t>
      </w:r>
      <w:r w:rsidRPr="00F87315">
        <w:rPr>
          <w:rFonts w:ascii="Times New Roman" w:eastAsia="宋体" w:hAnsi="宋体" w:cs="Times New Roman" w:hint="eastAsia"/>
          <w:bCs/>
          <w:kern w:val="0"/>
          <w:szCs w:val="21"/>
        </w:rPr>
        <w:t>课前通过智慧树</w:t>
      </w:r>
      <w:r w:rsidR="00A06E4E">
        <w:rPr>
          <w:rFonts w:ascii="Times New Roman" w:eastAsia="宋体" w:hAnsi="宋体" w:cs="Times New Roman" w:hint="eastAsia"/>
          <w:bCs/>
          <w:kern w:val="0"/>
          <w:szCs w:val="21"/>
        </w:rPr>
        <w:t>、</w:t>
      </w:r>
      <w:r w:rsidR="003B7009">
        <w:rPr>
          <w:rFonts w:ascii="Times New Roman" w:eastAsia="宋体" w:hAnsi="宋体" w:cs="Times New Roman" w:hint="eastAsia"/>
          <w:bCs/>
          <w:kern w:val="0"/>
          <w:szCs w:val="21"/>
        </w:rPr>
        <w:t>雨课堂</w:t>
      </w:r>
      <w:r w:rsidRPr="00F87315">
        <w:rPr>
          <w:rFonts w:ascii="Times New Roman" w:eastAsia="宋体" w:hAnsi="宋体" w:cs="Times New Roman" w:hint="eastAsia"/>
          <w:bCs/>
          <w:kern w:val="0"/>
          <w:szCs w:val="21"/>
        </w:rPr>
        <w:t>等教学平台观看</w:t>
      </w:r>
      <w:proofErr w:type="gramStart"/>
      <w:r w:rsidRPr="00F87315">
        <w:rPr>
          <w:rFonts w:ascii="Times New Roman" w:eastAsia="宋体" w:hAnsi="宋体" w:cs="Times New Roman" w:hint="eastAsia"/>
          <w:bCs/>
          <w:kern w:val="0"/>
          <w:szCs w:val="21"/>
        </w:rPr>
        <w:t>小微课视频</w:t>
      </w:r>
      <w:proofErr w:type="gramEnd"/>
      <w:r w:rsidRPr="00F87315">
        <w:rPr>
          <w:rFonts w:ascii="Times New Roman" w:eastAsia="宋体" w:hAnsi="宋体" w:cs="Times New Roman" w:hint="eastAsia"/>
          <w:bCs/>
          <w:kern w:val="0"/>
          <w:szCs w:val="21"/>
        </w:rPr>
        <w:t>，做好预习，大约</w:t>
      </w:r>
      <w:r w:rsidRPr="00F87315">
        <w:rPr>
          <w:rFonts w:ascii="Times New Roman" w:eastAsia="宋体" w:hAnsi="宋体" w:cs="Times New Roman" w:hint="eastAsia"/>
          <w:bCs/>
          <w:kern w:val="0"/>
          <w:szCs w:val="21"/>
        </w:rPr>
        <w:t>0.5</w:t>
      </w:r>
      <w:r w:rsidRPr="00F87315">
        <w:rPr>
          <w:rFonts w:ascii="Times New Roman" w:eastAsia="宋体" w:hAnsi="宋体" w:cs="Times New Roman" w:hint="eastAsia"/>
          <w:bCs/>
          <w:kern w:val="0"/>
          <w:szCs w:val="21"/>
        </w:rPr>
        <w:t>小时。</w:t>
      </w:r>
    </w:p>
    <w:p w14:paraId="0D23D0B3" w14:textId="77777777" w:rsidR="00F87315" w:rsidRPr="00F87315" w:rsidRDefault="00F87315" w:rsidP="00F87315">
      <w:pPr>
        <w:snapToGrid w:val="0"/>
        <w:ind w:firstLineChars="200" w:firstLine="420"/>
        <w:jc w:val="left"/>
        <w:rPr>
          <w:rFonts w:ascii="Times New Roman" w:eastAsia="宋体" w:hAnsi="宋体" w:cs="Times New Roman"/>
          <w:bCs/>
          <w:kern w:val="0"/>
          <w:szCs w:val="21"/>
        </w:rPr>
      </w:pPr>
      <w:r w:rsidRPr="00F87315">
        <w:rPr>
          <w:rFonts w:ascii="Times New Roman" w:eastAsia="宋体" w:hAnsi="宋体" w:cs="Times New Roman" w:hint="eastAsia"/>
          <w:bCs/>
          <w:kern w:val="0"/>
          <w:szCs w:val="21"/>
        </w:rPr>
        <w:t>2</w:t>
      </w:r>
      <w:r w:rsidRPr="00F87315">
        <w:rPr>
          <w:rFonts w:ascii="Times New Roman" w:eastAsia="宋体" w:hAnsi="宋体" w:cs="Times New Roman"/>
          <w:bCs/>
          <w:kern w:val="0"/>
          <w:szCs w:val="21"/>
        </w:rPr>
        <w:t xml:space="preserve">. </w:t>
      </w:r>
      <w:r w:rsidRPr="00F87315">
        <w:rPr>
          <w:rFonts w:ascii="Times New Roman" w:eastAsia="宋体" w:hAnsi="宋体" w:cs="Times New Roman" w:hint="eastAsia"/>
          <w:bCs/>
          <w:kern w:val="0"/>
          <w:szCs w:val="21"/>
        </w:rPr>
        <w:t>课堂上</w:t>
      </w:r>
      <w:r w:rsidRPr="00F87315">
        <w:rPr>
          <w:rFonts w:ascii="Times New Roman" w:eastAsia="宋体" w:hAnsi="宋体" w:cs="Times New Roman"/>
          <w:bCs/>
          <w:kern w:val="0"/>
          <w:szCs w:val="21"/>
        </w:rPr>
        <w:t>通过讲授</w:t>
      </w:r>
      <w:r w:rsidRPr="00F87315">
        <w:rPr>
          <w:rFonts w:ascii="Times New Roman" w:eastAsia="宋体" w:hAnsi="宋体" w:cs="Times New Roman" w:hint="eastAsia"/>
          <w:bCs/>
          <w:kern w:val="0"/>
          <w:szCs w:val="21"/>
        </w:rPr>
        <w:t>重、难点，用案例分析、小组讨论等方式帮助学生理解知识点。</w:t>
      </w:r>
    </w:p>
    <w:p w14:paraId="320A2E2E" w14:textId="77777777" w:rsidR="00F87315" w:rsidRPr="00F87315" w:rsidRDefault="00F87315" w:rsidP="00F87315">
      <w:pPr>
        <w:widowControl/>
        <w:jc w:val="left"/>
        <w:rPr>
          <w:rFonts w:ascii="Times New Roman" w:eastAsia="黑体" w:hAnsi="Times New Roman" w:cs="Times New Roman"/>
          <w:kern w:val="0"/>
          <w:szCs w:val="20"/>
        </w:rPr>
      </w:pPr>
      <w:r w:rsidRPr="00F87315">
        <w:rPr>
          <w:rFonts w:ascii="Times New Roman" w:eastAsia="宋体" w:hAnsi="宋体" w:cs="Times New Roman" w:hint="eastAsia"/>
          <w:bCs/>
          <w:kern w:val="0"/>
          <w:szCs w:val="21"/>
        </w:rPr>
        <w:t xml:space="preserve">    3. </w:t>
      </w:r>
      <w:r w:rsidRPr="00F87315">
        <w:rPr>
          <w:rFonts w:ascii="Times New Roman" w:eastAsia="宋体" w:hAnsi="宋体" w:cs="Times New Roman" w:hint="eastAsia"/>
          <w:bCs/>
          <w:kern w:val="0"/>
          <w:szCs w:val="21"/>
        </w:rPr>
        <w:t>课后通过习题的练习，巩固和加深对</w:t>
      </w:r>
      <w:r w:rsidR="00A06E4E">
        <w:rPr>
          <w:rFonts w:ascii="Times New Roman" w:eastAsia="宋体" w:hAnsi="宋体" w:cs="Times New Roman" w:hint="eastAsia"/>
          <w:bCs/>
          <w:kern w:val="0"/>
          <w:szCs w:val="21"/>
        </w:rPr>
        <w:t>化学反应工程</w:t>
      </w:r>
      <w:r w:rsidRPr="00F87315">
        <w:rPr>
          <w:rFonts w:ascii="Times New Roman" w:eastAsia="宋体" w:hAnsi="宋体" w:cs="Times New Roman" w:hint="eastAsia"/>
          <w:bCs/>
          <w:kern w:val="0"/>
          <w:szCs w:val="21"/>
        </w:rPr>
        <w:t>知识重点和难点的理解，融会贯通。</w:t>
      </w:r>
    </w:p>
    <w:p w14:paraId="4B9A7BAB" w14:textId="7777777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0872A9D"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C7A7431"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0AA491F7" w14:textId="77777777" w:rsidTr="007D1828">
        <w:trPr>
          <w:trHeight w:val="567"/>
          <w:jc w:val="center"/>
        </w:trPr>
        <w:tc>
          <w:tcPr>
            <w:tcW w:w="2847" w:type="dxa"/>
            <w:vAlign w:val="center"/>
          </w:tcPr>
          <w:p w14:paraId="60C86D9E" w14:textId="77777777" w:rsidR="00D417A1" w:rsidRDefault="00D417A1" w:rsidP="00840731">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4222855" w14:textId="77777777" w:rsidR="00D417A1" w:rsidRDefault="00D417A1" w:rsidP="00840731">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D7207DE" w14:textId="77777777" w:rsidR="00D417A1" w:rsidRDefault="00D417A1" w:rsidP="00840731">
            <w:pPr>
              <w:pStyle w:val="a3"/>
              <w:spacing w:beforeLines="50" w:before="156" w:afterLines="50" w:after="156"/>
              <w:jc w:val="center"/>
              <w:rPr>
                <w:rFonts w:hAnsi="宋体"/>
                <w:b/>
              </w:rPr>
            </w:pPr>
            <w:r>
              <w:rPr>
                <w:rFonts w:hAnsi="宋体" w:hint="eastAsia"/>
                <w:b/>
              </w:rPr>
              <w:t>考核方式</w:t>
            </w:r>
          </w:p>
        </w:tc>
      </w:tr>
      <w:tr w:rsidR="007D1828" w14:paraId="15CBCEE3" w14:textId="77777777" w:rsidTr="007D1828">
        <w:trPr>
          <w:trHeight w:val="567"/>
          <w:jc w:val="center"/>
        </w:trPr>
        <w:tc>
          <w:tcPr>
            <w:tcW w:w="2847" w:type="dxa"/>
            <w:vAlign w:val="center"/>
          </w:tcPr>
          <w:p w14:paraId="66805AB0"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课程目标1</w:t>
            </w:r>
          </w:p>
        </w:tc>
        <w:tc>
          <w:tcPr>
            <w:tcW w:w="2849" w:type="dxa"/>
            <w:vAlign w:val="center"/>
          </w:tcPr>
          <w:p w14:paraId="65240759" w14:textId="77777777" w:rsidR="007D1828" w:rsidRPr="00122F8D" w:rsidRDefault="007D1828" w:rsidP="00840731">
            <w:pPr>
              <w:spacing w:beforeLines="50" w:before="156" w:afterLines="50" w:after="156"/>
              <w:jc w:val="center"/>
              <w:rPr>
                <w:rFonts w:ascii="宋体" w:eastAsia="宋体" w:hAnsi="宋体"/>
              </w:rPr>
            </w:pPr>
            <w:r w:rsidRPr="00122F8D">
              <w:rPr>
                <w:rFonts w:ascii="宋体" w:eastAsia="宋体" w:hAnsi="宋体" w:hint="eastAsia"/>
              </w:rPr>
              <w:t>知识储备</w:t>
            </w:r>
          </w:p>
        </w:tc>
        <w:tc>
          <w:tcPr>
            <w:tcW w:w="2849" w:type="dxa"/>
            <w:vAlign w:val="center"/>
          </w:tcPr>
          <w:p w14:paraId="323AD360" w14:textId="66E8A85E" w:rsidR="007D1828" w:rsidRPr="00122F8D" w:rsidRDefault="005E781C" w:rsidP="00840731">
            <w:pPr>
              <w:spacing w:beforeLines="50" w:before="156" w:afterLines="50" w:after="156"/>
              <w:jc w:val="center"/>
              <w:rPr>
                <w:rFonts w:ascii="宋体" w:eastAsia="宋体" w:hAnsi="宋体"/>
              </w:rPr>
            </w:pPr>
            <w:r>
              <w:rPr>
                <w:rFonts w:ascii="宋体" w:eastAsia="宋体" w:hAnsi="宋体" w:hint="eastAsia"/>
              </w:rPr>
              <w:t>平时作业、</w:t>
            </w:r>
            <w:r w:rsidR="001A66F9">
              <w:rPr>
                <w:rFonts w:ascii="宋体" w:eastAsia="宋体" w:hAnsi="宋体" w:hint="eastAsia"/>
              </w:rPr>
              <w:t>期中/期末考试（</w:t>
            </w:r>
            <w:r w:rsidR="001A66F9" w:rsidRPr="00122F8D">
              <w:rPr>
                <w:rFonts w:ascii="宋体" w:eastAsia="宋体" w:hAnsi="宋体" w:hint="eastAsia"/>
              </w:rPr>
              <w:t>填空题</w:t>
            </w:r>
            <w:r w:rsidR="001A66F9">
              <w:rPr>
                <w:rFonts w:ascii="宋体" w:eastAsia="宋体" w:hAnsi="宋体" w:hint="eastAsia"/>
              </w:rPr>
              <w:t>、</w:t>
            </w:r>
            <w:r w:rsidR="001A66F9" w:rsidRPr="00122F8D">
              <w:rPr>
                <w:rFonts w:ascii="宋体" w:eastAsia="宋体" w:hAnsi="宋体" w:hint="eastAsia"/>
              </w:rPr>
              <w:t>选择题</w:t>
            </w:r>
            <w:r w:rsidR="001A66F9">
              <w:rPr>
                <w:rFonts w:ascii="宋体" w:eastAsia="宋体" w:hAnsi="宋体" w:hint="eastAsia"/>
              </w:rPr>
              <w:t>）、</w:t>
            </w:r>
            <w:proofErr w:type="gramStart"/>
            <w:r w:rsidR="001A66F9">
              <w:rPr>
                <w:rFonts w:ascii="宋体" w:eastAsia="宋体" w:hAnsi="宋体" w:hint="eastAsia"/>
              </w:rPr>
              <w:t>课模设计</w:t>
            </w:r>
            <w:proofErr w:type="gramEnd"/>
            <w:r w:rsidR="001A66F9">
              <w:rPr>
                <w:rFonts w:ascii="宋体" w:eastAsia="宋体" w:hAnsi="宋体" w:hint="eastAsia"/>
              </w:rPr>
              <w:t>作品汇报</w:t>
            </w:r>
          </w:p>
        </w:tc>
      </w:tr>
      <w:tr w:rsidR="007D1828" w14:paraId="3C1DF785" w14:textId="77777777" w:rsidTr="007D1828">
        <w:trPr>
          <w:trHeight w:val="567"/>
          <w:jc w:val="center"/>
        </w:trPr>
        <w:tc>
          <w:tcPr>
            <w:tcW w:w="2847" w:type="dxa"/>
            <w:vAlign w:val="center"/>
          </w:tcPr>
          <w:p w14:paraId="46CC991B"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课程目标2</w:t>
            </w:r>
          </w:p>
        </w:tc>
        <w:tc>
          <w:tcPr>
            <w:tcW w:w="2849" w:type="dxa"/>
            <w:vAlign w:val="center"/>
          </w:tcPr>
          <w:p w14:paraId="321A74F4" w14:textId="77777777" w:rsidR="007D1828" w:rsidRPr="00122F8D" w:rsidRDefault="007D1828" w:rsidP="00840731">
            <w:pPr>
              <w:spacing w:beforeLines="50" w:before="156" w:afterLines="50" w:after="156"/>
              <w:jc w:val="center"/>
              <w:rPr>
                <w:rFonts w:ascii="宋体" w:eastAsia="宋体" w:hAnsi="宋体"/>
              </w:rPr>
            </w:pPr>
            <w:r w:rsidRPr="00122F8D">
              <w:rPr>
                <w:rFonts w:ascii="宋体" w:eastAsia="宋体" w:hAnsi="宋体" w:hint="eastAsia"/>
              </w:rPr>
              <w:t>能力达成</w:t>
            </w:r>
          </w:p>
        </w:tc>
        <w:tc>
          <w:tcPr>
            <w:tcW w:w="2849" w:type="dxa"/>
            <w:vAlign w:val="center"/>
          </w:tcPr>
          <w:p w14:paraId="3C058DCE" w14:textId="7696FFA3" w:rsidR="007D1828" w:rsidRPr="00122F8D" w:rsidRDefault="001A66F9" w:rsidP="00840731">
            <w:pPr>
              <w:spacing w:beforeLines="50" w:before="156" w:afterLines="50" w:after="156"/>
              <w:jc w:val="center"/>
              <w:rPr>
                <w:rFonts w:ascii="宋体" w:eastAsia="宋体" w:hAnsi="宋体"/>
              </w:rPr>
            </w:pPr>
            <w:r>
              <w:rPr>
                <w:rFonts w:ascii="宋体" w:eastAsia="宋体" w:hAnsi="宋体" w:hint="eastAsia"/>
              </w:rPr>
              <w:t>平时作业、期中/期末考试（</w:t>
            </w:r>
            <w:r w:rsidRPr="001A66F9">
              <w:rPr>
                <w:rFonts w:ascii="宋体" w:eastAsia="宋体" w:hAnsi="宋体" w:hint="eastAsia"/>
              </w:rPr>
              <w:t>问答题、计算分析题</w:t>
            </w:r>
            <w:r>
              <w:rPr>
                <w:rFonts w:ascii="宋体" w:eastAsia="宋体" w:hAnsi="宋体" w:hint="eastAsia"/>
              </w:rPr>
              <w:t>）、</w:t>
            </w:r>
            <w:proofErr w:type="gramStart"/>
            <w:r>
              <w:rPr>
                <w:rFonts w:ascii="宋体" w:eastAsia="宋体" w:hAnsi="宋体" w:hint="eastAsia"/>
              </w:rPr>
              <w:t>课模设计</w:t>
            </w:r>
            <w:proofErr w:type="gramEnd"/>
            <w:r>
              <w:rPr>
                <w:rFonts w:ascii="宋体" w:eastAsia="宋体" w:hAnsi="宋体" w:hint="eastAsia"/>
              </w:rPr>
              <w:t>作品汇报</w:t>
            </w:r>
          </w:p>
        </w:tc>
      </w:tr>
      <w:tr w:rsidR="007D1828" w14:paraId="0A24D6DF" w14:textId="77777777" w:rsidTr="007D1828">
        <w:trPr>
          <w:trHeight w:val="567"/>
          <w:jc w:val="center"/>
        </w:trPr>
        <w:tc>
          <w:tcPr>
            <w:tcW w:w="2847" w:type="dxa"/>
            <w:vAlign w:val="center"/>
          </w:tcPr>
          <w:p w14:paraId="64AD816E" w14:textId="77777777" w:rsidR="007D1828" w:rsidRPr="00122F8D" w:rsidRDefault="007D1828" w:rsidP="00840731">
            <w:pPr>
              <w:pStyle w:val="a3"/>
              <w:spacing w:beforeLines="50" w:before="156" w:afterLines="50" w:after="156"/>
              <w:jc w:val="center"/>
              <w:rPr>
                <w:rFonts w:hAnsi="宋体"/>
              </w:rPr>
            </w:pPr>
            <w:r w:rsidRPr="00122F8D">
              <w:rPr>
                <w:rFonts w:hAnsi="宋体" w:hint="eastAsia"/>
              </w:rPr>
              <w:t>课程目标3</w:t>
            </w:r>
          </w:p>
        </w:tc>
        <w:tc>
          <w:tcPr>
            <w:tcW w:w="2849" w:type="dxa"/>
            <w:vAlign w:val="center"/>
          </w:tcPr>
          <w:p w14:paraId="6F4B4A2D" w14:textId="062E991F" w:rsidR="007D1828" w:rsidRPr="00122F8D" w:rsidRDefault="005E781C" w:rsidP="00840731">
            <w:pPr>
              <w:spacing w:beforeLines="50" w:before="156" w:afterLines="50" w:after="156"/>
              <w:jc w:val="center"/>
              <w:rPr>
                <w:rFonts w:ascii="宋体" w:eastAsia="宋体" w:hAnsi="宋体"/>
              </w:rPr>
            </w:pPr>
            <w:r>
              <w:rPr>
                <w:rFonts w:ascii="宋体" w:eastAsia="宋体" w:hAnsi="宋体" w:hint="eastAsia"/>
              </w:rPr>
              <w:t>能力达成</w:t>
            </w:r>
          </w:p>
        </w:tc>
        <w:tc>
          <w:tcPr>
            <w:tcW w:w="2849" w:type="dxa"/>
            <w:vAlign w:val="center"/>
          </w:tcPr>
          <w:p w14:paraId="36698BCC" w14:textId="6A47D69D" w:rsidR="007D1828" w:rsidRPr="00122F8D" w:rsidRDefault="001A66F9" w:rsidP="00840731">
            <w:pPr>
              <w:spacing w:beforeLines="50" w:before="156" w:afterLines="50" w:after="156"/>
              <w:jc w:val="center"/>
              <w:rPr>
                <w:rFonts w:ascii="宋体" w:eastAsia="宋体" w:hAnsi="宋体"/>
              </w:rPr>
            </w:pPr>
            <w:r w:rsidRPr="001A66F9">
              <w:rPr>
                <w:rFonts w:ascii="宋体" w:eastAsia="宋体" w:hAnsi="宋体" w:hint="eastAsia"/>
              </w:rPr>
              <w:t>平时作业、期中/</w:t>
            </w:r>
            <w:r w:rsidRPr="001A66F9">
              <w:rPr>
                <w:rFonts w:ascii="宋体" w:eastAsia="宋体" w:hAnsi="宋体"/>
              </w:rPr>
              <w:t>期末</w:t>
            </w:r>
            <w:r w:rsidRPr="001A66F9">
              <w:rPr>
                <w:rFonts w:ascii="宋体" w:eastAsia="宋体" w:hAnsi="宋体" w:hint="eastAsia"/>
              </w:rPr>
              <w:t>考试（问答题、计算分析题）、</w:t>
            </w:r>
            <w:proofErr w:type="gramStart"/>
            <w:r w:rsidRPr="001A66F9">
              <w:rPr>
                <w:rFonts w:ascii="宋体" w:eastAsia="宋体" w:hAnsi="宋体" w:hint="eastAsia"/>
              </w:rPr>
              <w:t>课模设计</w:t>
            </w:r>
            <w:proofErr w:type="gramEnd"/>
            <w:r w:rsidRPr="001A66F9">
              <w:rPr>
                <w:rFonts w:ascii="宋体" w:eastAsia="宋体" w:hAnsi="宋体" w:hint="eastAsia"/>
              </w:rPr>
              <w:t>作品汇报</w:t>
            </w:r>
          </w:p>
        </w:tc>
      </w:tr>
      <w:tr w:rsidR="004605A6" w14:paraId="194A6373" w14:textId="77777777" w:rsidTr="007D1828">
        <w:trPr>
          <w:trHeight w:val="567"/>
          <w:jc w:val="center"/>
        </w:trPr>
        <w:tc>
          <w:tcPr>
            <w:tcW w:w="2847" w:type="dxa"/>
            <w:vAlign w:val="center"/>
          </w:tcPr>
          <w:p w14:paraId="05B25CB1" w14:textId="49F87AD4" w:rsidR="004605A6" w:rsidRPr="00122F8D" w:rsidRDefault="0074271F" w:rsidP="00840731">
            <w:pPr>
              <w:pStyle w:val="a3"/>
              <w:spacing w:beforeLines="50" w:before="156" w:afterLines="50" w:after="156"/>
              <w:jc w:val="center"/>
              <w:rPr>
                <w:rFonts w:hAnsi="宋体"/>
              </w:rPr>
            </w:pPr>
            <w:r>
              <w:rPr>
                <w:rFonts w:hAnsi="宋体" w:hint="eastAsia"/>
              </w:rPr>
              <w:t>课程目标4</w:t>
            </w:r>
          </w:p>
        </w:tc>
        <w:tc>
          <w:tcPr>
            <w:tcW w:w="2849" w:type="dxa"/>
            <w:vAlign w:val="center"/>
          </w:tcPr>
          <w:p w14:paraId="269AA58E" w14:textId="44B4E319" w:rsidR="004605A6" w:rsidRPr="00122F8D" w:rsidRDefault="005E781C" w:rsidP="00840731">
            <w:pPr>
              <w:spacing w:beforeLines="50" w:before="156" w:afterLines="50" w:after="156"/>
              <w:jc w:val="center"/>
              <w:rPr>
                <w:rFonts w:ascii="宋体" w:eastAsia="宋体" w:hAnsi="宋体"/>
              </w:rPr>
            </w:pPr>
            <w:r>
              <w:rPr>
                <w:rFonts w:ascii="宋体" w:eastAsia="宋体" w:hAnsi="宋体" w:hint="eastAsia"/>
              </w:rPr>
              <w:t>素质养成</w:t>
            </w:r>
          </w:p>
        </w:tc>
        <w:tc>
          <w:tcPr>
            <w:tcW w:w="2849" w:type="dxa"/>
            <w:vAlign w:val="center"/>
          </w:tcPr>
          <w:p w14:paraId="15CDF55B" w14:textId="09521535" w:rsidR="004605A6" w:rsidRDefault="001A66F9" w:rsidP="00840731">
            <w:pPr>
              <w:spacing w:beforeLines="50" w:before="156" w:afterLines="50" w:after="156"/>
              <w:jc w:val="center"/>
              <w:rPr>
                <w:rFonts w:ascii="宋体" w:eastAsia="宋体" w:hAnsi="宋体"/>
              </w:rPr>
            </w:pPr>
            <w:r w:rsidRPr="001A66F9">
              <w:rPr>
                <w:rFonts w:ascii="宋体" w:eastAsia="宋体" w:hAnsi="宋体" w:hint="eastAsia"/>
              </w:rPr>
              <w:t>平时作业、期中/</w:t>
            </w:r>
            <w:r w:rsidRPr="001A66F9">
              <w:rPr>
                <w:rFonts w:ascii="宋体" w:eastAsia="宋体" w:hAnsi="宋体"/>
              </w:rPr>
              <w:t>期末</w:t>
            </w:r>
            <w:r w:rsidRPr="001A66F9">
              <w:rPr>
                <w:rFonts w:ascii="宋体" w:eastAsia="宋体" w:hAnsi="宋体" w:hint="eastAsia"/>
              </w:rPr>
              <w:t>考试（问答题、计算分析题）、</w:t>
            </w:r>
            <w:proofErr w:type="gramStart"/>
            <w:r w:rsidRPr="001A66F9">
              <w:rPr>
                <w:rFonts w:ascii="宋体" w:eastAsia="宋体" w:hAnsi="宋体" w:hint="eastAsia"/>
              </w:rPr>
              <w:t>课模设计</w:t>
            </w:r>
            <w:proofErr w:type="gramEnd"/>
            <w:r w:rsidRPr="001A66F9">
              <w:rPr>
                <w:rFonts w:ascii="宋体" w:eastAsia="宋体" w:hAnsi="宋体" w:hint="eastAsia"/>
              </w:rPr>
              <w:t>作品汇报</w:t>
            </w:r>
          </w:p>
        </w:tc>
      </w:tr>
    </w:tbl>
    <w:p w14:paraId="4253E09C"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26DC91F9"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76D8B400" w14:textId="69FE18FA" w:rsidR="00122F8D" w:rsidRPr="00122F8D" w:rsidRDefault="00122F8D" w:rsidP="00122F8D">
      <w:pPr>
        <w:widowControl/>
        <w:ind w:firstLineChars="200" w:firstLine="420"/>
        <w:jc w:val="left"/>
        <w:rPr>
          <w:rFonts w:ascii="Times New Roman" w:eastAsia="宋体" w:hAnsi="Times New Roman" w:cs="Times New Roman"/>
        </w:rPr>
      </w:pPr>
      <w:r w:rsidRPr="00122F8D">
        <w:rPr>
          <w:rFonts w:ascii="宋体" w:eastAsia="宋体" w:hAnsi="宋体" w:cs="Times New Roman" w:hint="eastAsia"/>
        </w:rPr>
        <w:t>本课程</w:t>
      </w:r>
      <w:r w:rsidR="00367763">
        <w:rPr>
          <w:rFonts w:ascii="宋体" w:eastAsia="宋体" w:hAnsi="宋体" w:cs="Times New Roman" w:hint="eastAsia"/>
        </w:rPr>
        <w:t>注重过程化考核</w:t>
      </w:r>
      <w:r w:rsidRPr="00122F8D">
        <w:rPr>
          <w:rFonts w:ascii="宋体" w:eastAsia="宋体" w:hAnsi="宋体" w:cs="Times New Roman" w:hint="eastAsia"/>
        </w:rPr>
        <w:t>，考核成绩构成为：</w:t>
      </w:r>
      <w:r>
        <w:rPr>
          <w:rFonts w:ascii="宋体" w:eastAsia="宋体" w:hAnsi="宋体" w:cs="Times New Roman" w:hint="eastAsia"/>
        </w:rPr>
        <w:t>平时</w:t>
      </w:r>
      <w:r w:rsidR="00D46FCF">
        <w:rPr>
          <w:rFonts w:ascii="宋体" w:eastAsia="宋体" w:hAnsi="宋体" w:cs="Times New Roman" w:hint="eastAsia"/>
        </w:rPr>
        <w:t>作业</w:t>
      </w:r>
      <w:r w:rsidRPr="00122F8D">
        <w:rPr>
          <w:rFonts w:ascii="Times New Roman" w:eastAsia="宋体" w:hAnsi="Times New Roman" w:cs="Times New Roman"/>
        </w:rPr>
        <w:t>成绩</w:t>
      </w:r>
      <w:r w:rsidR="00D46FCF">
        <w:rPr>
          <w:rFonts w:ascii="Times New Roman" w:eastAsia="宋体" w:hAnsi="Times New Roman" w:cs="Times New Roman"/>
        </w:rPr>
        <w:t>2</w:t>
      </w:r>
      <w:r w:rsidRPr="00122F8D">
        <w:rPr>
          <w:rFonts w:ascii="Times New Roman" w:eastAsia="宋体" w:hAnsi="Times New Roman" w:cs="Times New Roman"/>
        </w:rPr>
        <w:t>0%</w:t>
      </w:r>
      <w:r w:rsidR="00367763">
        <w:rPr>
          <w:rFonts w:ascii="Times New Roman" w:eastAsia="宋体" w:hAnsi="Times New Roman" w:cs="Times New Roman"/>
        </w:rPr>
        <w:t xml:space="preserve"> </w:t>
      </w:r>
      <w:r w:rsidR="005218A5">
        <w:rPr>
          <w:rFonts w:ascii="Times New Roman" w:eastAsia="宋体" w:hAnsi="Times New Roman" w:cs="Times New Roman" w:hint="eastAsia"/>
        </w:rPr>
        <w:t>+</w:t>
      </w:r>
      <w:proofErr w:type="gramStart"/>
      <w:r w:rsidR="00D46FCF">
        <w:rPr>
          <w:rFonts w:ascii="Times New Roman" w:eastAsia="宋体" w:hAnsi="Times New Roman" w:cs="Times New Roman" w:hint="eastAsia"/>
        </w:rPr>
        <w:t>课模设计</w:t>
      </w:r>
      <w:proofErr w:type="gramEnd"/>
      <w:r w:rsidR="00D46FCF">
        <w:rPr>
          <w:rFonts w:ascii="Times New Roman" w:eastAsia="宋体" w:hAnsi="Times New Roman" w:cs="Times New Roman" w:hint="eastAsia"/>
        </w:rPr>
        <w:t>作品成绩</w:t>
      </w:r>
      <w:r w:rsidR="00D46FCF">
        <w:rPr>
          <w:rFonts w:ascii="Times New Roman" w:eastAsia="宋体" w:hAnsi="Times New Roman" w:cs="Times New Roman" w:hint="eastAsia"/>
        </w:rPr>
        <w:t>2</w:t>
      </w:r>
      <w:r w:rsidR="00D46FCF">
        <w:rPr>
          <w:rFonts w:ascii="Times New Roman" w:eastAsia="宋体" w:hAnsi="Times New Roman" w:cs="Times New Roman"/>
        </w:rPr>
        <w:t>0</w:t>
      </w:r>
      <w:r w:rsidR="00D46FCF">
        <w:rPr>
          <w:rFonts w:ascii="Times New Roman" w:eastAsia="宋体" w:hAnsi="Times New Roman" w:cs="Times New Roman" w:hint="eastAsia"/>
        </w:rPr>
        <w:t>%</w:t>
      </w:r>
      <w:r w:rsidR="00D46FCF">
        <w:rPr>
          <w:rFonts w:ascii="Times New Roman" w:eastAsia="宋体" w:hAnsi="Times New Roman" w:cs="Times New Roman"/>
        </w:rPr>
        <w:t xml:space="preserve"> </w:t>
      </w:r>
      <w:r w:rsidR="00D46FCF">
        <w:rPr>
          <w:rFonts w:ascii="Times New Roman" w:eastAsia="宋体" w:hAnsi="Times New Roman" w:cs="Times New Roman" w:hint="eastAsia"/>
        </w:rPr>
        <w:t>+</w:t>
      </w:r>
      <w:r w:rsidR="005218A5">
        <w:rPr>
          <w:rFonts w:ascii="Times New Roman" w:eastAsia="宋体" w:hAnsi="Times New Roman" w:cs="Times New Roman"/>
        </w:rPr>
        <w:t xml:space="preserve"> </w:t>
      </w:r>
      <w:r w:rsidRPr="00122F8D">
        <w:rPr>
          <w:rFonts w:ascii="Times New Roman" w:eastAsia="宋体" w:hAnsi="Times New Roman" w:cs="Times New Roman"/>
        </w:rPr>
        <w:t>期中考试</w:t>
      </w:r>
      <w:r>
        <w:rPr>
          <w:rFonts w:ascii="Times New Roman" w:eastAsia="宋体" w:hAnsi="Times New Roman" w:cs="Times New Roman"/>
        </w:rPr>
        <w:t>30</w:t>
      </w:r>
      <w:r w:rsidRPr="00122F8D">
        <w:rPr>
          <w:rFonts w:ascii="Times New Roman" w:eastAsia="宋体" w:hAnsi="Times New Roman" w:cs="Times New Roman"/>
        </w:rPr>
        <w:t xml:space="preserve">% + </w:t>
      </w:r>
      <w:r w:rsidRPr="00122F8D">
        <w:rPr>
          <w:rFonts w:ascii="Times New Roman" w:eastAsia="宋体" w:hAnsi="Times New Roman" w:cs="Times New Roman"/>
        </w:rPr>
        <w:t>期末考试成绩</w:t>
      </w:r>
      <w:r w:rsidR="005218A5">
        <w:rPr>
          <w:rFonts w:ascii="Times New Roman" w:eastAsia="宋体" w:hAnsi="Times New Roman" w:cs="Times New Roman"/>
        </w:rPr>
        <w:t>3</w:t>
      </w:r>
      <w:r>
        <w:rPr>
          <w:rFonts w:ascii="Times New Roman" w:eastAsia="宋体" w:hAnsi="Times New Roman" w:cs="Times New Roman"/>
        </w:rPr>
        <w:t>0</w:t>
      </w:r>
      <w:r w:rsidRPr="00122F8D">
        <w:rPr>
          <w:rFonts w:ascii="Times New Roman" w:eastAsia="宋体" w:hAnsi="Times New Roman" w:cs="Times New Roman"/>
        </w:rPr>
        <w:t>%</w:t>
      </w:r>
      <w:r w:rsidRPr="00122F8D">
        <w:rPr>
          <w:rFonts w:ascii="Times New Roman" w:eastAsia="宋体" w:hAnsi="Times New Roman" w:cs="Times New Roman"/>
        </w:rPr>
        <w:t>。</w:t>
      </w:r>
    </w:p>
    <w:p w14:paraId="43C00142" w14:textId="77777777" w:rsidR="00D46FCF" w:rsidRDefault="00122F8D" w:rsidP="00367763">
      <w:pPr>
        <w:pStyle w:val="ac"/>
        <w:widowControl/>
        <w:numPr>
          <w:ilvl w:val="0"/>
          <w:numId w:val="11"/>
        </w:numPr>
        <w:ind w:firstLineChars="0"/>
        <w:jc w:val="left"/>
        <w:rPr>
          <w:rFonts w:ascii="Times New Roman" w:eastAsia="宋体" w:hAnsi="Times New Roman" w:cs="Times New Roman"/>
        </w:rPr>
      </w:pPr>
      <w:r w:rsidRPr="005218A5">
        <w:rPr>
          <w:rFonts w:ascii="Times New Roman" w:eastAsia="宋体" w:hAnsi="Times New Roman" w:cs="Times New Roman" w:hint="eastAsia"/>
        </w:rPr>
        <w:t>平时</w:t>
      </w:r>
      <w:r w:rsidRPr="005218A5">
        <w:rPr>
          <w:rFonts w:ascii="Times New Roman" w:eastAsia="宋体" w:hAnsi="Times New Roman" w:cs="Times New Roman"/>
        </w:rPr>
        <w:t>成绩由平时作业、</w:t>
      </w:r>
      <w:r w:rsidR="00D172DE" w:rsidRPr="005218A5">
        <w:rPr>
          <w:rFonts w:ascii="Times New Roman" w:eastAsia="宋体" w:hAnsi="Times New Roman" w:cs="Times New Roman" w:hint="eastAsia"/>
        </w:rPr>
        <w:t>课堂小组讨论</w:t>
      </w:r>
      <w:r w:rsidR="00D46FCF">
        <w:rPr>
          <w:rFonts w:ascii="Times New Roman" w:eastAsia="宋体" w:hAnsi="Times New Roman" w:cs="Times New Roman" w:hint="eastAsia"/>
        </w:rPr>
        <w:t>构成。</w:t>
      </w:r>
    </w:p>
    <w:p w14:paraId="683023BE" w14:textId="37FD15B9" w:rsidR="005218A5" w:rsidRPr="00367763" w:rsidRDefault="00367763" w:rsidP="00367763">
      <w:pPr>
        <w:pStyle w:val="ac"/>
        <w:widowControl/>
        <w:numPr>
          <w:ilvl w:val="0"/>
          <w:numId w:val="11"/>
        </w:numPr>
        <w:ind w:firstLineChars="0"/>
        <w:jc w:val="left"/>
        <w:rPr>
          <w:rFonts w:ascii="Times New Roman" w:eastAsia="宋体" w:hAnsi="Times New Roman" w:cs="Times New Roman"/>
        </w:rPr>
      </w:pPr>
      <w:r>
        <w:rPr>
          <w:rFonts w:ascii="Times New Roman" w:eastAsia="宋体" w:hAnsi="Times New Roman" w:cs="Times New Roman" w:hint="eastAsia"/>
        </w:rPr>
        <w:t>“</w:t>
      </w:r>
      <w:r w:rsidRPr="00367763">
        <w:rPr>
          <w:rFonts w:ascii="Times New Roman" w:eastAsia="宋体" w:hAnsi="Times New Roman" w:cs="Times New Roman" w:hint="eastAsia"/>
        </w:rPr>
        <w:t>互联网</w:t>
      </w:r>
      <w:r w:rsidRPr="00367763">
        <w:rPr>
          <w:rFonts w:ascii="Times New Roman" w:eastAsia="宋体" w:hAnsi="Times New Roman" w:cs="Times New Roman" w:hint="eastAsia"/>
        </w:rPr>
        <w:t>+</w:t>
      </w:r>
      <w:r>
        <w:rPr>
          <w:rFonts w:ascii="Times New Roman" w:eastAsia="宋体" w:hAnsi="Times New Roman" w:cs="Times New Roman" w:hint="eastAsia"/>
        </w:rPr>
        <w:t>”化学反应工程</w:t>
      </w:r>
      <w:proofErr w:type="gramStart"/>
      <w:r>
        <w:rPr>
          <w:rFonts w:ascii="Times New Roman" w:eastAsia="宋体" w:hAnsi="Times New Roman" w:cs="Times New Roman" w:hint="eastAsia"/>
        </w:rPr>
        <w:t>课模设计</w:t>
      </w:r>
      <w:proofErr w:type="gramEnd"/>
      <w:r w:rsidR="005218A5" w:rsidRPr="00367763">
        <w:rPr>
          <w:rFonts w:ascii="Times New Roman" w:eastAsia="宋体" w:hAnsi="Times New Roman" w:cs="Times New Roman" w:hint="eastAsia"/>
        </w:rPr>
        <w:t>成绩以学生提交的</w:t>
      </w:r>
      <w:r w:rsidR="002C1CE0" w:rsidRPr="00367763">
        <w:rPr>
          <w:rFonts w:ascii="Times New Roman" w:eastAsia="宋体" w:hAnsi="Times New Roman" w:cs="Times New Roman" w:hint="eastAsia"/>
        </w:rPr>
        <w:t>P</w:t>
      </w:r>
      <w:r w:rsidR="002C1CE0" w:rsidRPr="00367763">
        <w:rPr>
          <w:rFonts w:ascii="Times New Roman" w:eastAsia="宋体" w:hAnsi="Times New Roman" w:cs="Times New Roman"/>
        </w:rPr>
        <w:t>PT</w:t>
      </w:r>
      <w:r w:rsidR="002C1CE0" w:rsidRPr="00367763">
        <w:rPr>
          <w:rFonts w:ascii="Times New Roman" w:eastAsia="宋体" w:hAnsi="Times New Roman" w:cs="Times New Roman" w:hint="eastAsia"/>
        </w:rPr>
        <w:t>和</w:t>
      </w:r>
      <w:r w:rsidR="005218A5" w:rsidRPr="00367763">
        <w:rPr>
          <w:rFonts w:ascii="Times New Roman" w:eastAsia="宋体" w:hAnsi="Times New Roman" w:cs="Times New Roman" w:hint="eastAsia"/>
        </w:rPr>
        <w:t>视频</w:t>
      </w:r>
      <w:r w:rsidR="002C1CE0" w:rsidRPr="00367763">
        <w:rPr>
          <w:rFonts w:ascii="Times New Roman" w:eastAsia="宋体" w:hAnsi="Times New Roman" w:cs="Times New Roman" w:hint="eastAsia"/>
        </w:rPr>
        <w:t>作品进行考核。</w:t>
      </w:r>
    </w:p>
    <w:p w14:paraId="772FE11E" w14:textId="7495C767" w:rsidR="00122F8D" w:rsidRPr="00122F8D" w:rsidRDefault="00122F8D" w:rsidP="00122F8D">
      <w:pPr>
        <w:widowControl/>
        <w:jc w:val="left"/>
        <w:rPr>
          <w:rFonts w:ascii="宋体" w:eastAsia="宋体" w:hAnsi="宋体" w:cs="Times New Roman"/>
        </w:rPr>
      </w:pPr>
      <w:r w:rsidRPr="00122F8D">
        <w:rPr>
          <w:rFonts w:ascii="Times New Roman" w:eastAsia="宋体" w:hAnsi="Times New Roman" w:cs="Times New Roman" w:hint="eastAsia"/>
        </w:rPr>
        <w:t xml:space="preserve">   </w:t>
      </w:r>
      <w:r w:rsidRPr="00122F8D">
        <w:rPr>
          <w:rFonts w:ascii="Times New Roman" w:eastAsia="宋体" w:hAnsi="Times New Roman" w:cs="Times New Roman" w:hint="eastAsia"/>
        </w:rPr>
        <w:t>（</w:t>
      </w:r>
      <w:r w:rsidR="00D46FCF">
        <w:rPr>
          <w:rFonts w:ascii="Times New Roman" w:eastAsia="宋体" w:hAnsi="Times New Roman" w:cs="Times New Roman"/>
        </w:rPr>
        <w:t>3</w:t>
      </w:r>
      <w:r w:rsidRPr="00122F8D">
        <w:rPr>
          <w:rFonts w:ascii="Times New Roman" w:eastAsia="宋体" w:hAnsi="Times New Roman" w:cs="Times New Roman" w:hint="eastAsia"/>
        </w:rPr>
        <w:t>）</w:t>
      </w:r>
      <w:r w:rsidRPr="00122F8D">
        <w:rPr>
          <w:rFonts w:ascii="Times New Roman" w:eastAsia="宋体" w:hAnsi="Times New Roman" w:cs="Times New Roman"/>
        </w:rPr>
        <w:t xml:space="preserve"> </w:t>
      </w:r>
      <w:r w:rsidRPr="00122F8D">
        <w:rPr>
          <w:rFonts w:ascii="Times New Roman" w:eastAsia="宋体" w:hAnsi="Times New Roman" w:cs="Times New Roman" w:hint="eastAsia"/>
        </w:rPr>
        <w:t>期中考试和</w:t>
      </w:r>
      <w:r w:rsidRPr="00122F8D">
        <w:rPr>
          <w:rFonts w:ascii="Times New Roman" w:eastAsia="宋体" w:hAnsi="Times New Roman" w:cs="Times New Roman"/>
        </w:rPr>
        <w:t>期末考试以闭卷形式进行。试卷考核围绕课程目标考察学生专业基础知识、问题分析、</w:t>
      </w:r>
      <w:r w:rsidRPr="00122F8D">
        <w:rPr>
          <w:rFonts w:ascii="宋体" w:eastAsia="宋体" w:hAnsi="宋体" w:cs="Times New Roman" w:hint="eastAsia"/>
        </w:rPr>
        <w:t>解决问题的能力。</w:t>
      </w:r>
    </w:p>
    <w:p w14:paraId="02DC2088"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1069D010" w14:textId="5FEBC56C" w:rsidR="00C1767D" w:rsidRPr="00C1767D" w:rsidRDefault="00D504B7" w:rsidP="00183862">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w:t>
      </w:r>
      <w:proofErr w:type="gramEnd"/>
      <w:r w:rsidRPr="00D504B7">
        <w:rPr>
          <w:rFonts w:ascii="宋体" w:eastAsia="宋体" w:hAnsi="宋体" w:hint="eastAsia"/>
          <w:b/>
        </w:rPr>
        <w:t>析表</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3"/>
        <w:gridCol w:w="992"/>
        <w:gridCol w:w="1134"/>
        <w:gridCol w:w="993"/>
        <w:gridCol w:w="992"/>
        <w:gridCol w:w="2693"/>
      </w:tblGrid>
      <w:tr w:rsidR="00D46FCF" w:rsidRPr="00367763" w14:paraId="1398B0EE" w14:textId="77777777" w:rsidTr="007C427A">
        <w:trPr>
          <w:jc w:val="center"/>
        </w:trPr>
        <w:tc>
          <w:tcPr>
            <w:tcW w:w="1833"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center"/>
          </w:tcPr>
          <w:p w14:paraId="014F9767" w14:textId="77777777" w:rsidR="00D46FCF" w:rsidRPr="00367763" w:rsidRDefault="00D46FCF" w:rsidP="00DD7B5F">
            <w:pPr>
              <w:spacing w:beforeLines="50" w:before="156" w:afterLines="50" w:after="156"/>
              <w:rPr>
                <w:rFonts w:ascii="宋体" w:eastAsia="宋体" w:hAnsi="宋体"/>
                <w:b/>
                <w:bCs/>
                <w:kern w:val="0"/>
                <w:szCs w:val="21"/>
              </w:rPr>
            </w:pPr>
            <w:r w:rsidRPr="00367763">
              <w:rPr>
                <w:rFonts w:ascii="宋体" w:eastAsia="宋体" w:hAnsi="宋体" w:hint="eastAsia"/>
                <w:b/>
                <w:bCs/>
                <w:kern w:val="0"/>
                <w:szCs w:val="21"/>
              </w:rPr>
              <w:lastRenderedPageBreak/>
              <w:t xml:space="preserve"> </w:t>
            </w:r>
            <w:r w:rsidRPr="00367763">
              <w:rPr>
                <w:rFonts w:ascii="宋体" w:eastAsia="宋体" w:hAnsi="宋体"/>
                <w:b/>
                <w:bCs/>
                <w:kern w:val="0"/>
                <w:szCs w:val="21"/>
              </w:rPr>
              <w:t xml:space="preserve"> </w:t>
            </w:r>
            <w:r w:rsidRPr="00367763">
              <w:rPr>
                <w:rFonts w:ascii="宋体" w:eastAsia="宋体" w:hAnsi="宋体" w:hint="eastAsia"/>
                <w:b/>
                <w:bCs/>
                <w:kern w:val="0"/>
                <w:szCs w:val="21"/>
              </w:rPr>
              <w:t xml:space="preserve"> </w:t>
            </w:r>
            <w:r w:rsidRPr="00367763">
              <w:rPr>
                <w:rFonts w:ascii="宋体" w:eastAsia="宋体" w:hAnsi="宋体"/>
                <w:b/>
                <w:bCs/>
                <w:kern w:val="0"/>
                <w:szCs w:val="21"/>
              </w:rPr>
              <w:t xml:space="preserve">    </w:t>
            </w:r>
            <w:proofErr w:type="gramStart"/>
            <w:r w:rsidRPr="00367763">
              <w:rPr>
                <w:rFonts w:ascii="宋体" w:eastAsia="宋体" w:hAnsi="宋体" w:hint="eastAsia"/>
                <w:b/>
                <w:bCs/>
                <w:kern w:val="0"/>
                <w:szCs w:val="21"/>
              </w:rPr>
              <w:t>考核占</w:t>
            </w:r>
            <w:proofErr w:type="gramEnd"/>
            <w:r w:rsidRPr="00367763">
              <w:rPr>
                <w:rFonts w:ascii="宋体" w:eastAsia="宋体" w:hAnsi="宋体" w:hint="eastAsia"/>
                <w:b/>
                <w:bCs/>
                <w:kern w:val="0"/>
                <w:szCs w:val="21"/>
              </w:rPr>
              <w:t>比</w:t>
            </w:r>
          </w:p>
          <w:p w14:paraId="656FEE62" w14:textId="77777777" w:rsidR="00D46FCF" w:rsidRPr="00367763" w:rsidRDefault="00D46FCF" w:rsidP="00DD7B5F">
            <w:pPr>
              <w:spacing w:beforeLines="50" w:before="156" w:afterLines="50" w:after="156"/>
              <w:ind w:firstLineChars="50" w:firstLine="105"/>
              <w:rPr>
                <w:rFonts w:ascii="宋体" w:eastAsia="宋体" w:hAnsi="宋体"/>
                <w:b/>
                <w:bCs/>
                <w:kern w:val="0"/>
                <w:szCs w:val="21"/>
              </w:rPr>
            </w:pPr>
            <w:r w:rsidRPr="00367763">
              <w:rPr>
                <w:rFonts w:ascii="宋体" w:eastAsia="宋体" w:hAnsi="宋体" w:hint="eastAsia"/>
                <w:b/>
                <w:bCs/>
                <w:kern w:val="0"/>
                <w:szCs w:val="21"/>
              </w:rPr>
              <w:t>课程目标</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21906A3" w14:textId="77777777"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平时</w:t>
            </w:r>
          </w:p>
          <w:p w14:paraId="652062C5" w14:textId="02171507"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w:t>
            </w:r>
            <w:r>
              <w:rPr>
                <w:rFonts w:ascii="宋体" w:eastAsia="宋体" w:hAnsi="宋体"/>
                <w:b/>
                <w:bCs/>
                <w:kern w:val="0"/>
                <w:szCs w:val="21"/>
              </w:rPr>
              <w:t>2</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1134" w:type="dxa"/>
            <w:tcBorders>
              <w:top w:val="single" w:sz="8" w:space="0" w:color="auto"/>
              <w:left w:val="single" w:sz="8" w:space="0" w:color="auto"/>
              <w:bottom w:val="single" w:sz="8" w:space="0" w:color="auto"/>
              <w:right w:val="single" w:sz="8" w:space="0" w:color="auto"/>
            </w:tcBorders>
            <w:vAlign w:val="center"/>
          </w:tcPr>
          <w:p w14:paraId="68522668" w14:textId="77777777" w:rsidR="00D46FCF" w:rsidRDefault="00D46FCF" w:rsidP="00DD7B5F">
            <w:pPr>
              <w:spacing w:beforeLines="50" w:before="156" w:afterLines="50" w:after="156"/>
              <w:jc w:val="center"/>
              <w:rPr>
                <w:rFonts w:ascii="宋体" w:eastAsia="宋体" w:hAnsi="宋体"/>
                <w:b/>
                <w:bCs/>
                <w:kern w:val="0"/>
                <w:szCs w:val="21"/>
              </w:rPr>
            </w:pPr>
            <w:proofErr w:type="gramStart"/>
            <w:r>
              <w:rPr>
                <w:rFonts w:ascii="宋体" w:eastAsia="宋体" w:hAnsi="宋体" w:hint="eastAsia"/>
                <w:b/>
                <w:bCs/>
                <w:kern w:val="0"/>
                <w:szCs w:val="21"/>
              </w:rPr>
              <w:t>课模设计</w:t>
            </w:r>
            <w:proofErr w:type="gramEnd"/>
          </w:p>
          <w:p w14:paraId="0AF1E930" w14:textId="2B6DAB71" w:rsidR="00D46FCF" w:rsidRPr="00367763" w:rsidRDefault="00D46FCF" w:rsidP="00DD7B5F">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w:t>
            </w:r>
            <w:r>
              <w:rPr>
                <w:rFonts w:ascii="宋体" w:eastAsia="宋体" w:hAnsi="宋体"/>
                <w:b/>
                <w:bCs/>
                <w:kern w:val="0"/>
                <w:szCs w:val="21"/>
              </w:rPr>
              <w:t>20%)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67A0B51" w14:textId="06E7F014"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期中</w:t>
            </w:r>
          </w:p>
          <w:p w14:paraId="3310DD8C" w14:textId="77777777"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（3</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992" w:type="dxa"/>
            <w:tcBorders>
              <w:top w:val="single" w:sz="8" w:space="0" w:color="auto"/>
              <w:left w:val="single" w:sz="8" w:space="0" w:color="auto"/>
              <w:bottom w:val="single" w:sz="8" w:space="0" w:color="auto"/>
              <w:right w:val="single" w:sz="8" w:space="0" w:color="auto"/>
            </w:tcBorders>
            <w:vAlign w:val="center"/>
          </w:tcPr>
          <w:p w14:paraId="29100366" w14:textId="77777777"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期末</w:t>
            </w:r>
          </w:p>
          <w:p w14:paraId="665F3B17" w14:textId="21C94FC5"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hint="eastAsia"/>
                <w:b/>
                <w:bCs/>
                <w:kern w:val="0"/>
                <w:szCs w:val="21"/>
              </w:rPr>
              <w:t>（</w:t>
            </w:r>
            <w:r>
              <w:rPr>
                <w:rFonts w:ascii="宋体" w:eastAsia="宋体" w:hAnsi="宋体"/>
                <w:b/>
                <w:bCs/>
                <w:kern w:val="0"/>
                <w:szCs w:val="21"/>
              </w:rPr>
              <w:t>3</w:t>
            </w:r>
            <w:r w:rsidRPr="00367763">
              <w:rPr>
                <w:rFonts w:ascii="宋体" w:eastAsia="宋体" w:hAnsi="宋体"/>
                <w:b/>
                <w:bCs/>
                <w:kern w:val="0"/>
                <w:szCs w:val="21"/>
              </w:rPr>
              <w:t>0</w:t>
            </w:r>
            <w:r w:rsidRPr="00367763">
              <w:rPr>
                <w:rFonts w:ascii="宋体" w:eastAsia="宋体" w:hAnsi="宋体" w:hint="eastAsia"/>
                <w:b/>
                <w:bCs/>
                <w:kern w:val="0"/>
                <w:szCs w:val="21"/>
              </w:rPr>
              <w:t>%）</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6E6AD5CB" w14:textId="77777777" w:rsidR="00D46FCF" w:rsidRPr="00367763" w:rsidRDefault="00D46FCF" w:rsidP="00DD7B5F">
            <w:pPr>
              <w:spacing w:beforeLines="50" w:before="156" w:afterLines="50" w:after="156"/>
              <w:jc w:val="center"/>
              <w:rPr>
                <w:rFonts w:ascii="宋体" w:eastAsia="宋体" w:hAnsi="宋体"/>
                <w:b/>
                <w:bCs/>
                <w:kern w:val="0"/>
                <w:szCs w:val="21"/>
              </w:rPr>
            </w:pPr>
            <w:r w:rsidRPr="00367763">
              <w:rPr>
                <w:rFonts w:ascii="宋体" w:eastAsia="宋体" w:hAnsi="宋体"/>
                <w:b/>
                <w:bCs/>
                <w:kern w:val="0"/>
                <w:szCs w:val="21"/>
              </w:rPr>
              <w:t>总评达成度</w:t>
            </w:r>
          </w:p>
        </w:tc>
      </w:tr>
      <w:tr w:rsidR="00D46FCF" w:rsidRPr="00367763" w14:paraId="5299051D" w14:textId="77777777" w:rsidTr="007C427A">
        <w:trPr>
          <w:trHeight w:val="1272"/>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63C84864" w14:textId="77777777"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58E0B6F" w14:textId="43A82C50" w:rsidR="00D46FCF" w:rsidRPr="00367763" w:rsidRDefault="00D46FCF"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1134" w:type="dxa"/>
            <w:tcBorders>
              <w:top w:val="single" w:sz="8" w:space="0" w:color="auto"/>
              <w:left w:val="single" w:sz="8" w:space="0" w:color="auto"/>
              <w:bottom w:val="single" w:sz="8" w:space="0" w:color="auto"/>
              <w:right w:val="single" w:sz="8" w:space="0" w:color="auto"/>
            </w:tcBorders>
            <w:vAlign w:val="center"/>
          </w:tcPr>
          <w:p w14:paraId="6F8F6CA6" w14:textId="6CEA8C4F" w:rsidR="00D46FCF" w:rsidRPr="00367763" w:rsidRDefault="00D46FCF" w:rsidP="00367763">
            <w:pPr>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5595268" w14:textId="7D8B9992"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12.0%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BB1248" w14:textId="7312AA53"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12.0%</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79B93E54" w14:textId="554F18A6" w:rsidR="00D46FCF" w:rsidRPr="00367763" w:rsidRDefault="00D46FCF"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课程目标1达成度=</w:t>
            </w:r>
            <w:r>
              <w:rPr>
                <w:rFonts w:ascii="宋体" w:eastAsia="宋体" w:hAnsi="宋体" w:hint="eastAsia"/>
                <w:szCs w:val="21"/>
              </w:rPr>
              <w:t>（</w:t>
            </w:r>
            <w:r w:rsidRPr="00367763">
              <w:rPr>
                <w:rFonts w:ascii="宋体" w:eastAsia="宋体" w:hAnsi="宋体" w:hint="eastAsia"/>
                <w:szCs w:val="21"/>
              </w:rPr>
              <w:t>0.</w:t>
            </w:r>
            <w:r>
              <w:rPr>
                <w:rFonts w:ascii="宋体" w:eastAsia="宋体" w:hAnsi="宋体"/>
                <w:szCs w:val="21"/>
              </w:rPr>
              <w:t>05</w:t>
            </w:r>
            <w:r w:rsidRPr="00D46FCF">
              <w:rPr>
                <w:rFonts w:ascii="宋体" w:eastAsia="宋体" w:hAnsi="宋体" w:hint="eastAsia"/>
                <w:szCs w:val="21"/>
              </w:rPr>
              <w:t>×</w:t>
            </w:r>
            <w:r w:rsidRPr="00367763">
              <w:rPr>
                <w:rFonts w:ascii="宋体" w:eastAsia="宋体" w:hAnsi="宋体" w:hint="eastAsia"/>
                <w:szCs w:val="21"/>
              </w:rPr>
              <w:t>平时成绩+</w:t>
            </w:r>
            <w:r>
              <w:rPr>
                <w:rFonts w:ascii="宋体" w:eastAsia="宋体" w:hAnsi="宋体"/>
                <w:szCs w:val="21"/>
              </w:rPr>
              <w:t>0.04</w:t>
            </w:r>
            <w:r w:rsidRPr="00D46FCF">
              <w:rPr>
                <w:rFonts w:ascii="宋体" w:eastAsia="宋体" w:hAnsi="宋体" w:hint="eastAsia"/>
                <w:szCs w:val="21"/>
              </w:rPr>
              <w:t>×</w:t>
            </w:r>
            <w:proofErr w:type="gramStart"/>
            <w:r>
              <w:rPr>
                <w:rFonts w:ascii="宋体" w:eastAsia="宋体" w:hAnsi="宋体" w:hint="eastAsia"/>
                <w:szCs w:val="21"/>
              </w:rPr>
              <w:t>课模设计</w:t>
            </w:r>
            <w:proofErr w:type="gramEnd"/>
            <w:r>
              <w:rPr>
                <w:rFonts w:ascii="宋体" w:eastAsia="宋体" w:hAnsi="宋体" w:hint="eastAsia"/>
                <w:szCs w:val="21"/>
              </w:rPr>
              <w:t>作品成绩+</w:t>
            </w:r>
            <w:r w:rsidRPr="00367763">
              <w:rPr>
                <w:rFonts w:ascii="宋体" w:eastAsia="宋体" w:hAnsi="宋体" w:hint="eastAsia"/>
                <w:szCs w:val="21"/>
              </w:rPr>
              <w:t>0.12</w:t>
            </w:r>
            <w:r w:rsidRPr="00D46FCF">
              <w:rPr>
                <w:rFonts w:ascii="宋体" w:eastAsia="宋体" w:hAnsi="宋体" w:hint="eastAsia"/>
                <w:szCs w:val="21"/>
              </w:rPr>
              <w:t>×</w:t>
            </w:r>
            <w:r w:rsidRPr="00367763">
              <w:rPr>
                <w:rFonts w:ascii="宋体" w:eastAsia="宋体" w:hAnsi="宋体" w:hint="eastAsia"/>
                <w:szCs w:val="21"/>
              </w:rPr>
              <w:t>期中</w:t>
            </w:r>
            <w:r>
              <w:rPr>
                <w:rFonts w:ascii="宋体" w:eastAsia="宋体" w:hAnsi="宋体" w:hint="eastAsia"/>
                <w:szCs w:val="21"/>
              </w:rPr>
              <w:t>考试</w:t>
            </w:r>
            <w:r w:rsidRPr="00367763">
              <w:rPr>
                <w:rFonts w:ascii="宋体" w:eastAsia="宋体" w:hAnsi="宋体" w:hint="eastAsia"/>
                <w:szCs w:val="21"/>
              </w:rPr>
              <w:t>成绩+0.12</w:t>
            </w:r>
            <w:r w:rsidRPr="00D46FCF">
              <w:rPr>
                <w:rFonts w:ascii="宋体" w:eastAsia="宋体" w:hAnsi="宋体" w:hint="eastAsia"/>
                <w:szCs w:val="21"/>
              </w:rPr>
              <w:t>×</w:t>
            </w:r>
            <w:r w:rsidRPr="00367763">
              <w:rPr>
                <w:rFonts w:ascii="宋体" w:eastAsia="宋体" w:hAnsi="宋体" w:hint="eastAsia"/>
                <w:szCs w:val="21"/>
              </w:rPr>
              <w:t>期末</w:t>
            </w:r>
            <w:r>
              <w:rPr>
                <w:rFonts w:ascii="宋体" w:eastAsia="宋体" w:hAnsi="宋体" w:hint="eastAsia"/>
                <w:szCs w:val="21"/>
              </w:rPr>
              <w:t>考试</w:t>
            </w:r>
            <w:r w:rsidRPr="00367763">
              <w:rPr>
                <w:rFonts w:ascii="宋体" w:eastAsia="宋体" w:hAnsi="宋体" w:hint="eastAsia"/>
                <w:szCs w:val="21"/>
              </w:rPr>
              <w:t>成绩</w:t>
            </w:r>
            <w:r>
              <w:rPr>
                <w:rFonts w:ascii="宋体" w:eastAsia="宋体" w:hAnsi="宋体" w:hint="eastAsia"/>
                <w:szCs w:val="21"/>
              </w:rPr>
              <w:t>）</w:t>
            </w:r>
            <w:r w:rsidRPr="00367763">
              <w:rPr>
                <w:rFonts w:ascii="宋体" w:eastAsia="宋体" w:hAnsi="宋体" w:hint="eastAsia"/>
                <w:szCs w:val="21"/>
              </w:rPr>
              <w:t>/3</w:t>
            </w:r>
            <w:r>
              <w:rPr>
                <w:rFonts w:ascii="宋体" w:eastAsia="宋体" w:hAnsi="宋体"/>
                <w:szCs w:val="21"/>
              </w:rPr>
              <w:t>3</w:t>
            </w:r>
          </w:p>
        </w:tc>
      </w:tr>
      <w:tr w:rsidR="00D46FCF" w:rsidRPr="00367763" w14:paraId="3D2BE590" w14:textId="77777777" w:rsidTr="007C427A">
        <w:trPr>
          <w:trHeight w:val="679"/>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3661941" w14:textId="77777777"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课程目标2</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EE3A5C9" w14:textId="3F1DD27A" w:rsidR="00D46FCF" w:rsidRPr="00367763" w:rsidRDefault="00D46FCF"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1134" w:type="dxa"/>
            <w:tcBorders>
              <w:top w:val="single" w:sz="8" w:space="0" w:color="auto"/>
              <w:left w:val="single" w:sz="8" w:space="0" w:color="auto"/>
              <w:bottom w:val="single" w:sz="8" w:space="0" w:color="auto"/>
              <w:right w:val="single" w:sz="8" w:space="0" w:color="auto"/>
            </w:tcBorders>
            <w:vAlign w:val="center"/>
          </w:tcPr>
          <w:p w14:paraId="22D4177F" w14:textId="2174E3CF" w:rsidR="00D46FCF" w:rsidRPr="00367763" w:rsidRDefault="00D46FCF" w:rsidP="00367763">
            <w:pPr>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E5BDB52" w14:textId="6C480AD2"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6.0%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4F9C7AF" w14:textId="6463A87A"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7.5%</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6D6E57D1" w14:textId="7735DB7F" w:rsidR="00D46FCF" w:rsidRPr="00367763" w:rsidRDefault="00D46FCF"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课程目标2达成度=</w:t>
            </w:r>
            <w:r w:rsidR="00364754">
              <w:rPr>
                <w:rFonts w:ascii="宋体" w:eastAsia="宋体" w:hAnsi="宋体" w:hint="eastAsia"/>
                <w:szCs w:val="21"/>
              </w:rPr>
              <w:t>（</w:t>
            </w:r>
            <w:r w:rsidR="00364754" w:rsidRPr="00367763">
              <w:rPr>
                <w:rFonts w:ascii="宋体" w:eastAsia="宋体" w:hAnsi="宋体" w:hint="eastAsia"/>
                <w:szCs w:val="21"/>
              </w:rPr>
              <w:t>0.</w:t>
            </w:r>
            <w:r w:rsidR="00364754">
              <w:rPr>
                <w:rFonts w:ascii="宋体" w:eastAsia="宋体" w:hAnsi="宋体"/>
                <w:szCs w:val="21"/>
              </w:rPr>
              <w:t>05</w:t>
            </w:r>
            <w:r w:rsidR="00364754" w:rsidRPr="00D46FCF">
              <w:rPr>
                <w:rFonts w:ascii="宋体" w:eastAsia="宋体" w:hAnsi="宋体" w:hint="eastAsia"/>
                <w:szCs w:val="21"/>
              </w:rPr>
              <w:t>×</w:t>
            </w:r>
            <w:r w:rsidR="00364754" w:rsidRPr="00367763">
              <w:rPr>
                <w:rFonts w:ascii="宋体" w:eastAsia="宋体" w:hAnsi="宋体" w:hint="eastAsia"/>
                <w:szCs w:val="21"/>
              </w:rPr>
              <w:t>平时成绩+</w:t>
            </w:r>
            <w:r w:rsidR="00364754">
              <w:rPr>
                <w:rFonts w:ascii="宋体" w:eastAsia="宋体" w:hAnsi="宋体"/>
                <w:szCs w:val="21"/>
              </w:rPr>
              <w:t>0.04</w:t>
            </w:r>
            <w:r w:rsidR="00364754" w:rsidRPr="00D46FCF">
              <w:rPr>
                <w:rFonts w:ascii="宋体" w:eastAsia="宋体" w:hAnsi="宋体" w:hint="eastAsia"/>
                <w:szCs w:val="21"/>
              </w:rPr>
              <w:t>×</w:t>
            </w:r>
            <w:proofErr w:type="gramStart"/>
            <w:r w:rsidR="00364754">
              <w:rPr>
                <w:rFonts w:ascii="宋体" w:eastAsia="宋体" w:hAnsi="宋体" w:hint="eastAsia"/>
                <w:szCs w:val="21"/>
              </w:rPr>
              <w:t>课模设计</w:t>
            </w:r>
            <w:proofErr w:type="gramEnd"/>
            <w:r w:rsidR="00364754">
              <w:rPr>
                <w:rFonts w:ascii="宋体" w:eastAsia="宋体" w:hAnsi="宋体" w:hint="eastAsia"/>
                <w:szCs w:val="21"/>
              </w:rPr>
              <w:t>作品成绩+</w:t>
            </w:r>
            <w:r w:rsidR="00364754" w:rsidRPr="00367763">
              <w:rPr>
                <w:rFonts w:ascii="宋体" w:eastAsia="宋体" w:hAnsi="宋体" w:hint="eastAsia"/>
                <w:szCs w:val="21"/>
              </w:rPr>
              <w:t>0.06</w:t>
            </w:r>
            <w:r w:rsidR="00364754" w:rsidRPr="00D46FCF">
              <w:rPr>
                <w:rFonts w:ascii="宋体" w:eastAsia="宋体" w:hAnsi="宋体" w:hint="eastAsia"/>
                <w:szCs w:val="21"/>
              </w:rPr>
              <w:t>×</w:t>
            </w:r>
            <w:r w:rsidR="00364754" w:rsidRPr="00367763">
              <w:rPr>
                <w:rFonts w:ascii="宋体" w:eastAsia="宋体" w:hAnsi="宋体" w:hint="eastAsia"/>
                <w:szCs w:val="21"/>
              </w:rPr>
              <w:t>期中</w:t>
            </w:r>
            <w:r w:rsidR="00364754">
              <w:rPr>
                <w:rFonts w:ascii="宋体" w:eastAsia="宋体" w:hAnsi="宋体" w:hint="eastAsia"/>
                <w:szCs w:val="21"/>
              </w:rPr>
              <w:t>考试</w:t>
            </w:r>
            <w:r w:rsidR="00364754" w:rsidRPr="00367763">
              <w:rPr>
                <w:rFonts w:ascii="宋体" w:eastAsia="宋体" w:hAnsi="宋体" w:hint="eastAsia"/>
                <w:szCs w:val="21"/>
              </w:rPr>
              <w:t>成绩+0.075</w:t>
            </w:r>
            <w:r w:rsidR="00364754" w:rsidRPr="00D46FCF">
              <w:rPr>
                <w:rFonts w:ascii="宋体" w:eastAsia="宋体" w:hAnsi="宋体" w:hint="eastAsia"/>
                <w:szCs w:val="21"/>
              </w:rPr>
              <w:t>×</w:t>
            </w:r>
            <w:r w:rsidR="00364754" w:rsidRPr="00367763">
              <w:rPr>
                <w:rFonts w:ascii="宋体" w:eastAsia="宋体" w:hAnsi="宋体" w:hint="eastAsia"/>
                <w:szCs w:val="21"/>
              </w:rPr>
              <w:t>期末</w:t>
            </w:r>
            <w:r w:rsidR="00364754">
              <w:rPr>
                <w:rFonts w:ascii="宋体" w:eastAsia="宋体" w:hAnsi="宋体" w:hint="eastAsia"/>
                <w:szCs w:val="21"/>
              </w:rPr>
              <w:t>考试</w:t>
            </w:r>
            <w:r w:rsidR="00364754" w:rsidRPr="00367763">
              <w:rPr>
                <w:rFonts w:ascii="宋体" w:eastAsia="宋体" w:hAnsi="宋体" w:hint="eastAsia"/>
                <w:szCs w:val="21"/>
              </w:rPr>
              <w:t>成绩</w:t>
            </w:r>
            <w:r w:rsidR="00364754">
              <w:rPr>
                <w:rFonts w:ascii="宋体" w:eastAsia="宋体" w:hAnsi="宋体" w:hint="eastAsia"/>
                <w:szCs w:val="21"/>
              </w:rPr>
              <w:t>）</w:t>
            </w:r>
            <w:r w:rsidRPr="00367763">
              <w:rPr>
                <w:rFonts w:ascii="宋体" w:eastAsia="宋体" w:hAnsi="宋体" w:hint="eastAsia"/>
                <w:szCs w:val="21"/>
              </w:rPr>
              <w:t>/2</w:t>
            </w:r>
            <w:r>
              <w:rPr>
                <w:rFonts w:ascii="宋体" w:eastAsia="宋体" w:hAnsi="宋体"/>
                <w:szCs w:val="21"/>
              </w:rPr>
              <w:t>2</w:t>
            </w:r>
            <w:r w:rsidRPr="00367763">
              <w:rPr>
                <w:rFonts w:ascii="宋体" w:eastAsia="宋体" w:hAnsi="宋体" w:hint="eastAsia"/>
                <w:szCs w:val="21"/>
              </w:rPr>
              <w:t>.5</w:t>
            </w:r>
          </w:p>
        </w:tc>
      </w:tr>
      <w:tr w:rsidR="00D46FCF" w:rsidRPr="00367763" w14:paraId="5589B6C1" w14:textId="77777777" w:rsidTr="007C427A">
        <w:trPr>
          <w:trHeight w:val="755"/>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81289DF" w14:textId="77777777"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课程目标3</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A401191" w14:textId="55580D43" w:rsidR="00D46FCF" w:rsidRPr="00367763" w:rsidRDefault="00D46FCF"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1134" w:type="dxa"/>
            <w:tcBorders>
              <w:top w:val="single" w:sz="8" w:space="0" w:color="auto"/>
              <w:left w:val="single" w:sz="8" w:space="0" w:color="auto"/>
              <w:bottom w:val="single" w:sz="8" w:space="0" w:color="auto"/>
              <w:right w:val="single" w:sz="8" w:space="0" w:color="auto"/>
            </w:tcBorders>
            <w:vAlign w:val="center"/>
          </w:tcPr>
          <w:p w14:paraId="44F0B40C" w14:textId="69E77971" w:rsidR="00D46FCF" w:rsidRPr="00367763" w:rsidRDefault="00364754" w:rsidP="00367763">
            <w:pPr>
              <w:spacing w:beforeLines="50" w:before="156" w:afterLines="50" w:after="156"/>
              <w:jc w:val="center"/>
              <w:rPr>
                <w:rFonts w:ascii="宋体" w:eastAsia="宋体" w:hAnsi="宋体"/>
                <w:szCs w:val="21"/>
              </w:rPr>
            </w:pPr>
            <w:r>
              <w:rPr>
                <w:rFonts w:ascii="宋体" w:eastAsia="宋体" w:hAnsi="宋体"/>
                <w:szCs w:val="21"/>
              </w:rPr>
              <w:t>6.0</w:t>
            </w:r>
            <w:r w:rsidR="00D46FCF">
              <w:rPr>
                <w:rFonts w:ascii="宋体" w:eastAsia="宋体" w:hAnsi="宋体"/>
                <w:szCs w:val="21"/>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6EED48B" w14:textId="3D962AB2"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6.0%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35CD5C6" w14:textId="733EF750"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6.0%</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4B8201BE" w14:textId="2C554741" w:rsidR="00D46FCF" w:rsidRPr="00367763" w:rsidRDefault="00D46FCF"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课程目标3达成度=</w:t>
            </w:r>
            <w:r w:rsidR="00364754">
              <w:rPr>
                <w:rFonts w:ascii="宋体" w:eastAsia="宋体" w:hAnsi="宋体" w:hint="eastAsia"/>
                <w:szCs w:val="21"/>
              </w:rPr>
              <w:t>（</w:t>
            </w:r>
            <w:r w:rsidR="00364754" w:rsidRPr="00367763">
              <w:rPr>
                <w:rFonts w:ascii="宋体" w:eastAsia="宋体" w:hAnsi="宋体" w:hint="eastAsia"/>
                <w:szCs w:val="21"/>
              </w:rPr>
              <w:t>0.</w:t>
            </w:r>
            <w:r w:rsidR="00364754">
              <w:rPr>
                <w:rFonts w:ascii="宋体" w:eastAsia="宋体" w:hAnsi="宋体"/>
                <w:szCs w:val="21"/>
              </w:rPr>
              <w:t>05</w:t>
            </w:r>
            <w:r w:rsidR="00364754" w:rsidRPr="00D46FCF">
              <w:rPr>
                <w:rFonts w:ascii="宋体" w:eastAsia="宋体" w:hAnsi="宋体" w:hint="eastAsia"/>
                <w:szCs w:val="21"/>
              </w:rPr>
              <w:t>×</w:t>
            </w:r>
            <w:r w:rsidR="00364754" w:rsidRPr="00367763">
              <w:rPr>
                <w:rFonts w:ascii="宋体" w:eastAsia="宋体" w:hAnsi="宋体" w:hint="eastAsia"/>
                <w:szCs w:val="21"/>
              </w:rPr>
              <w:t>平时成绩+</w:t>
            </w:r>
            <w:r w:rsidR="00364754">
              <w:rPr>
                <w:rFonts w:ascii="宋体" w:eastAsia="宋体" w:hAnsi="宋体"/>
                <w:szCs w:val="21"/>
              </w:rPr>
              <w:t>0.06</w:t>
            </w:r>
            <w:r w:rsidR="00364754" w:rsidRPr="00D46FCF">
              <w:rPr>
                <w:rFonts w:ascii="宋体" w:eastAsia="宋体" w:hAnsi="宋体" w:hint="eastAsia"/>
                <w:szCs w:val="21"/>
              </w:rPr>
              <w:t>×</w:t>
            </w:r>
            <w:proofErr w:type="gramStart"/>
            <w:r w:rsidR="00364754">
              <w:rPr>
                <w:rFonts w:ascii="宋体" w:eastAsia="宋体" w:hAnsi="宋体" w:hint="eastAsia"/>
                <w:szCs w:val="21"/>
              </w:rPr>
              <w:t>课模设计</w:t>
            </w:r>
            <w:proofErr w:type="gramEnd"/>
            <w:r w:rsidR="00364754">
              <w:rPr>
                <w:rFonts w:ascii="宋体" w:eastAsia="宋体" w:hAnsi="宋体" w:hint="eastAsia"/>
                <w:szCs w:val="21"/>
              </w:rPr>
              <w:t>作品成绩+</w:t>
            </w:r>
            <w:r w:rsidR="00364754" w:rsidRPr="00367763">
              <w:rPr>
                <w:rFonts w:ascii="宋体" w:eastAsia="宋体" w:hAnsi="宋体" w:hint="eastAsia"/>
                <w:szCs w:val="21"/>
              </w:rPr>
              <w:t>0.06</w:t>
            </w:r>
            <w:r w:rsidR="00364754" w:rsidRPr="00D46FCF">
              <w:rPr>
                <w:rFonts w:ascii="宋体" w:eastAsia="宋体" w:hAnsi="宋体" w:hint="eastAsia"/>
                <w:szCs w:val="21"/>
              </w:rPr>
              <w:t>×</w:t>
            </w:r>
            <w:r w:rsidR="00364754" w:rsidRPr="00367763">
              <w:rPr>
                <w:rFonts w:ascii="宋体" w:eastAsia="宋体" w:hAnsi="宋体" w:hint="eastAsia"/>
                <w:szCs w:val="21"/>
              </w:rPr>
              <w:t>期中</w:t>
            </w:r>
            <w:r w:rsidR="00364754">
              <w:rPr>
                <w:rFonts w:ascii="宋体" w:eastAsia="宋体" w:hAnsi="宋体" w:hint="eastAsia"/>
                <w:szCs w:val="21"/>
              </w:rPr>
              <w:t>考试</w:t>
            </w:r>
            <w:r w:rsidR="00364754" w:rsidRPr="00367763">
              <w:rPr>
                <w:rFonts w:ascii="宋体" w:eastAsia="宋体" w:hAnsi="宋体" w:hint="eastAsia"/>
                <w:szCs w:val="21"/>
              </w:rPr>
              <w:t>成绩+0.06</w:t>
            </w:r>
            <w:r w:rsidR="00364754" w:rsidRPr="00D46FCF">
              <w:rPr>
                <w:rFonts w:ascii="宋体" w:eastAsia="宋体" w:hAnsi="宋体" w:hint="eastAsia"/>
                <w:szCs w:val="21"/>
              </w:rPr>
              <w:t>×</w:t>
            </w:r>
            <w:r w:rsidR="00364754" w:rsidRPr="00367763">
              <w:rPr>
                <w:rFonts w:ascii="宋体" w:eastAsia="宋体" w:hAnsi="宋体" w:hint="eastAsia"/>
                <w:szCs w:val="21"/>
              </w:rPr>
              <w:t>期末</w:t>
            </w:r>
            <w:r w:rsidR="00364754">
              <w:rPr>
                <w:rFonts w:ascii="宋体" w:eastAsia="宋体" w:hAnsi="宋体" w:hint="eastAsia"/>
                <w:szCs w:val="21"/>
              </w:rPr>
              <w:t>考试</w:t>
            </w:r>
            <w:r w:rsidR="00364754" w:rsidRPr="00367763">
              <w:rPr>
                <w:rFonts w:ascii="宋体" w:eastAsia="宋体" w:hAnsi="宋体" w:hint="eastAsia"/>
                <w:szCs w:val="21"/>
              </w:rPr>
              <w:t>成绩</w:t>
            </w:r>
            <w:r w:rsidR="00364754">
              <w:rPr>
                <w:rFonts w:ascii="宋体" w:eastAsia="宋体" w:hAnsi="宋体" w:hint="eastAsia"/>
                <w:szCs w:val="21"/>
              </w:rPr>
              <w:t>）</w:t>
            </w:r>
            <w:r w:rsidRPr="00367763">
              <w:rPr>
                <w:rFonts w:ascii="宋体" w:eastAsia="宋体" w:hAnsi="宋体" w:hint="eastAsia"/>
                <w:szCs w:val="21"/>
              </w:rPr>
              <w:t>/2</w:t>
            </w:r>
            <w:r w:rsidR="00364754">
              <w:rPr>
                <w:rFonts w:ascii="宋体" w:eastAsia="宋体" w:hAnsi="宋体"/>
                <w:szCs w:val="21"/>
              </w:rPr>
              <w:t>3</w:t>
            </w:r>
          </w:p>
        </w:tc>
      </w:tr>
      <w:tr w:rsidR="00D46FCF" w:rsidRPr="00367763" w14:paraId="4FABE11A" w14:textId="77777777" w:rsidTr="007C427A">
        <w:trPr>
          <w:trHeight w:val="1069"/>
          <w:jc w:val="center"/>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tcPr>
          <w:p w14:paraId="5E469136" w14:textId="41E7C80A"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kern w:val="0"/>
                <w:szCs w:val="21"/>
              </w:rPr>
              <w:t>课程目标4</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43DB8D4" w14:textId="12561897" w:rsidR="00D46FCF" w:rsidRPr="00367763" w:rsidRDefault="00D46FCF" w:rsidP="00367763">
            <w:pPr>
              <w:spacing w:beforeLines="50" w:before="156" w:afterLines="50" w:after="156"/>
              <w:jc w:val="center"/>
              <w:rPr>
                <w:rFonts w:ascii="宋体" w:eastAsia="宋体" w:hAnsi="宋体"/>
                <w:kern w:val="0"/>
                <w:szCs w:val="21"/>
              </w:rPr>
            </w:pPr>
            <w:r>
              <w:rPr>
                <w:rFonts w:ascii="宋体" w:eastAsia="宋体" w:hAnsi="宋体"/>
                <w:szCs w:val="21"/>
              </w:rPr>
              <w:t>5</w:t>
            </w:r>
            <w:r w:rsidRPr="00367763">
              <w:rPr>
                <w:rFonts w:ascii="宋体" w:eastAsia="宋体" w:hAnsi="宋体" w:hint="eastAsia"/>
                <w:szCs w:val="21"/>
              </w:rPr>
              <w:t>.0%</w:t>
            </w:r>
          </w:p>
        </w:tc>
        <w:tc>
          <w:tcPr>
            <w:tcW w:w="1134" w:type="dxa"/>
            <w:tcBorders>
              <w:top w:val="single" w:sz="8" w:space="0" w:color="auto"/>
              <w:left w:val="single" w:sz="8" w:space="0" w:color="auto"/>
              <w:bottom w:val="single" w:sz="8" w:space="0" w:color="auto"/>
              <w:right w:val="single" w:sz="8" w:space="0" w:color="auto"/>
            </w:tcBorders>
            <w:vAlign w:val="center"/>
          </w:tcPr>
          <w:p w14:paraId="3F114B02" w14:textId="2C9548C2" w:rsidR="00D46FCF" w:rsidRPr="00367763" w:rsidRDefault="00364754" w:rsidP="00367763">
            <w:pPr>
              <w:spacing w:beforeLines="50" w:before="156" w:afterLines="50" w:after="156"/>
              <w:jc w:val="center"/>
              <w:rPr>
                <w:rFonts w:ascii="宋体" w:eastAsia="宋体" w:hAnsi="宋体"/>
                <w:szCs w:val="21"/>
              </w:rPr>
            </w:pPr>
            <w:r>
              <w:rPr>
                <w:rFonts w:ascii="宋体" w:eastAsia="宋体" w:hAnsi="宋体"/>
                <w:szCs w:val="21"/>
              </w:rPr>
              <w:t>6.0</w:t>
            </w:r>
            <w:r w:rsidR="00D46FCF">
              <w:rPr>
                <w:rFonts w:ascii="宋体" w:eastAsia="宋体" w:hAnsi="宋体"/>
                <w:szCs w:val="21"/>
              </w:rPr>
              <w:t>%</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EE892A7" w14:textId="613811D7"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6.0%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B4EF141" w14:textId="58351738" w:rsidR="00D46FCF" w:rsidRPr="00367763" w:rsidRDefault="00D46FCF" w:rsidP="00367763">
            <w:pPr>
              <w:spacing w:beforeLines="50" w:before="156" w:afterLines="50" w:after="156"/>
              <w:jc w:val="center"/>
              <w:rPr>
                <w:rFonts w:ascii="宋体" w:eastAsia="宋体" w:hAnsi="宋体"/>
                <w:kern w:val="0"/>
                <w:szCs w:val="21"/>
              </w:rPr>
            </w:pPr>
            <w:r w:rsidRPr="00367763">
              <w:rPr>
                <w:rFonts w:ascii="宋体" w:eastAsia="宋体" w:hAnsi="宋体" w:hint="eastAsia"/>
                <w:szCs w:val="21"/>
              </w:rPr>
              <w:t>4.5%</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tcPr>
          <w:p w14:paraId="3E8A0342" w14:textId="493313C4" w:rsidR="00D46FCF" w:rsidRPr="00367763" w:rsidRDefault="00D46FCF" w:rsidP="00367763">
            <w:pPr>
              <w:spacing w:beforeLines="50" w:before="156" w:afterLines="50" w:after="156"/>
              <w:rPr>
                <w:rFonts w:ascii="宋体" w:eastAsia="宋体" w:hAnsi="宋体"/>
                <w:kern w:val="0"/>
                <w:szCs w:val="21"/>
              </w:rPr>
            </w:pPr>
            <w:r w:rsidRPr="00367763">
              <w:rPr>
                <w:rFonts w:ascii="宋体" w:eastAsia="宋体" w:hAnsi="宋体" w:hint="eastAsia"/>
                <w:szCs w:val="21"/>
              </w:rPr>
              <w:t>课程目标4达成度=</w:t>
            </w:r>
            <w:r w:rsidR="00364754">
              <w:rPr>
                <w:rFonts w:ascii="宋体" w:eastAsia="宋体" w:hAnsi="宋体" w:hint="eastAsia"/>
                <w:szCs w:val="21"/>
              </w:rPr>
              <w:t>（</w:t>
            </w:r>
            <w:r w:rsidR="00364754" w:rsidRPr="00367763">
              <w:rPr>
                <w:rFonts w:ascii="宋体" w:eastAsia="宋体" w:hAnsi="宋体" w:hint="eastAsia"/>
                <w:szCs w:val="21"/>
              </w:rPr>
              <w:t>0.</w:t>
            </w:r>
            <w:r w:rsidR="00364754">
              <w:rPr>
                <w:rFonts w:ascii="宋体" w:eastAsia="宋体" w:hAnsi="宋体"/>
                <w:szCs w:val="21"/>
              </w:rPr>
              <w:t>05</w:t>
            </w:r>
            <w:r w:rsidR="00364754" w:rsidRPr="00D46FCF">
              <w:rPr>
                <w:rFonts w:ascii="宋体" w:eastAsia="宋体" w:hAnsi="宋体" w:hint="eastAsia"/>
                <w:szCs w:val="21"/>
              </w:rPr>
              <w:t>×</w:t>
            </w:r>
            <w:r w:rsidR="00364754" w:rsidRPr="00367763">
              <w:rPr>
                <w:rFonts w:ascii="宋体" w:eastAsia="宋体" w:hAnsi="宋体" w:hint="eastAsia"/>
                <w:szCs w:val="21"/>
              </w:rPr>
              <w:t>平时成绩+</w:t>
            </w:r>
            <w:r w:rsidR="00364754">
              <w:rPr>
                <w:rFonts w:ascii="宋体" w:eastAsia="宋体" w:hAnsi="宋体"/>
                <w:szCs w:val="21"/>
              </w:rPr>
              <w:t>0.06</w:t>
            </w:r>
            <w:r w:rsidR="00364754" w:rsidRPr="00D46FCF">
              <w:rPr>
                <w:rFonts w:ascii="宋体" w:eastAsia="宋体" w:hAnsi="宋体" w:hint="eastAsia"/>
                <w:szCs w:val="21"/>
              </w:rPr>
              <w:t>×</w:t>
            </w:r>
            <w:proofErr w:type="gramStart"/>
            <w:r w:rsidR="00364754">
              <w:rPr>
                <w:rFonts w:ascii="宋体" w:eastAsia="宋体" w:hAnsi="宋体" w:hint="eastAsia"/>
                <w:szCs w:val="21"/>
              </w:rPr>
              <w:t>课模设计</w:t>
            </w:r>
            <w:proofErr w:type="gramEnd"/>
            <w:r w:rsidR="00364754">
              <w:rPr>
                <w:rFonts w:ascii="宋体" w:eastAsia="宋体" w:hAnsi="宋体" w:hint="eastAsia"/>
                <w:szCs w:val="21"/>
              </w:rPr>
              <w:t>作品成绩+</w:t>
            </w:r>
            <w:r w:rsidR="00364754" w:rsidRPr="00367763">
              <w:rPr>
                <w:rFonts w:ascii="宋体" w:eastAsia="宋体" w:hAnsi="宋体" w:hint="eastAsia"/>
                <w:szCs w:val="21"/>
              </w:rPr>
              <w:t>0.06</w:t>
            </w:r>
            <w:r w:rsidR="00364754" w:rsidRPr="00D46FCF">
              <w:rPr>
                <w:rFonts w:ascii="宋体" w:eastAsia="宋体" w:hAnsi="宋体" w:hint="eastAsia"/>
                <w:szCs w:val="21"/>
              </w:rPr>
              <w:t>×</w:t>
            </w:r>
            <w:r w:rsidR="00364754" w:rsidRPr="00367763">
              <w:rPr>
                <w:rFonts w:ascii="宋体" w:eastAsia="宋体" w:hAnsi="宋体" w:hint="eastAsia"/>
                <w:szCs w:val="21"/>
              </w:rPr>
              <w:t>期中</w:t>
            </w:r>
            <w:r w:rsidR="00364754">
              <w:rPr>
                <w:rFonts w:ascii="宋体" w:eastAsia="宋体" w:hAnsi="宋体" w:hint="eastAsia"/>
                <w:szCs w:val="21"/>
              </w:rPr>
              <w:t>考试</w:t>
            </w:r>
            <w:r w:rsidR="00364754" w:rsidRPr="00367763">
              <w:rPr>
                <w:rFonts w:ascii="宋体" w:eastAsia="宋体" w:hAnsi="宋体" w:hint="eastAsia"/>
                <w:szCs w:val="21"/>
              </w:rPr>
              <w:t>成绩+0.045</w:t>
            </w:r>
            <w:r w:rsidR="00364754" w:rsidRPr="00D46FCF">
              <w:rPr>
                <w:rFonts w:ascii="宋体" w:eastAsia="宋体" w:hAnsi="宋体" w:hint="eastAsia"/>
                <w:szCs w:val="21"/>
              </w:rPr>
              <w:t>×</w:t>
            </w:r>
            <w:r w:rsidR="00364754" w:rsidRPr="00367763">
              <w:rPr>
                <w:rFonts w:ascii="宋体" w:eastAsia="宋体" w:hAnsi="宋体" w:hint="eastAsia"/>
                <w:szCs w:val="21"/>
              </w:rPr>
              <w:t>期末</w:t>
            </w:r>
            <w:r w:rsidR="00364754">
              <w:rPr>
                <w:rFonts w:ascii="宋体" w:eastAsia="宋体" w:hAnsi="宋体" w:hint="eastAsia"/>
                <w:szCs w:val="21"/>
              </w:rPr>
              <w:t>考试</w:t>
            </w:r>
            <w:r w:rsidR="00364754" w:rsidRPr="00367763">
              <w:rPr>
                <w:rFonts w:ascii="宋体" w:eastAsia="宋体" w:hAnsi="宋体" w:hint="eastAsia"/>
                <w:szCs w:val="21"/>
              </w:rPr>
              <w:t>成绩</w:t>
            </w:r>
            <w:r w:rsidR="00364754">
              <w:rPr>
                <w:rFonts w:ascii="宋体" w:eastAsia="宋体" w:hAnsi="宋体" w:hint="eastAsia"/>
                <w:szCs w:val="21"/>
              </w:rPr>
              <w:t>）</w:t>
            </w:r>
            <w:r w:rsidRPr="00367763">
              <w:rPr>
                <w:rFonts w:ascii="宋体" w:eastAsia="宋体" w:hAnsi="宋体" w:hint="eastAsia"/>
                <w:szCs w:val="21"/>
              </w:rPr>
              <w:t>/2</w:t>
            </w:r>
            <w:r w:rsidR="00364754">
              <w:rPr>
                <w:rFonts w:ascii="宋体" w:eastAsia="宋体" w:hAnsi="宋体"/>
                <w:szCs w:val="21"/>
              </w:rPr>
              <w:t>1</w:t>
            </w:r>
            <w:r w:rsidRPr="00367763">
              <w:rPr>
                <w:rFonts w:ascii="宋体" w:eastAsia="宋体" w:hAnsi="宋体" w:hint="eastAsia"/>
                <w:szCs w:val="21"/>
              </w:rPr>
              <w:t>.5</w:t>
            </w:r>
          </w:p>
        </w:tc>
      </w:tr>
    </w:tbl>
    <w:p w14:paraId="72FC482A" w14:textId="678C7B75" w:rsidR="00367763" w:rsidRPr="00A069D7" w:rsidRDefault="00367763" w:rsidP="00A069D7">
      <w:pPr>
        <w:widowControl/>
        <w:spacing w:beforeLines="50" w:before="156" w:afterLines="50" w:after="156"/>
        <w:jc w:val="left"/>
        <w:rPr>
          <w:rFonts w:ascii="宋体" w:eastAsia="宋体" w:hAnsi="宋体"/>
          <w:b/>
          <w:szCs w:val="24"/>
        </w:rPr>
      </w:pPr>
      <w:r w:rsidRPr="00A069D7">
        <w:rPr>
          <w:rFonts w:ascii="宋体" w:eastAsia="宋体" w:hAnsi="宋体" w:hint="eastAsia"/>
          <w:b/>
          <w:szCs w:val="24"/>
        </w:rPr>
        <w:t>备注：</w:t>
      </w:r>
      <w:r w:rsidR="00954D1C" w:rsidRPr="00A069D7">
        <w:rPr>
          <w:rFonts w:ascii="宋体" w:eastAsia="宋体" w:hAnsi="宋体" w:hint="eastAsia"/>
          <w:b/>
          <w:szCs w:val="24"/>
        </w:rPr>
        <w:t>课程目标</w:t>
      </w:r>
      <w:proofErr w:type="gramStart"/>
      <w:r w:rsidR="00954D1C" w:rsidRPr="00A069D7">
        <w:rPr>
          <w:rFonts w:ascii="宋体" w:eastAsia="宋体" w:hAnsi="宋体" w:hint="eastAsia"/>
          <w:b/>
          <w:szCs w:val="24"/>
        </w:rPr>
        <w:t>考核占</w:t>
      </w:r>
      <w:proofErr w:type="gramEnd"/>
      <w:r w:rsidR="00954D1C" w:rsidRPr="00A069D7">
        <w:rPr>
          <w:rFonts w:ascii="宋体" w:eastAsia="宋体" w:hAnsi="宋体" w:hint="eastAsia"/>
          <w:b/>
          <w:szCs w:val="24"/>
        </w:rPr>
        <w:t>比</w:t>
      </w:r>
      <w:r w:rsidR="001A66F9" w:rsidRPr="00A069D7">
        <w:rPr>
          <w:rFonts w:ascii="宋体" w:eastAsia="宋体" w:hAnsi="宋体" w:hint="eastAsia"/>
          <w:b/>
          <w:szCs w:val="24"/>
        </w:rPr>
        <w:t>会随着每学年课程的考核形式、试卷题型和内容等略有变化。</w:t>
      </w:r>
    </w:p>
    <w:p w14:paraId="1F34F710" w14:textId="579E67AD"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1984"/>
        <w:gridCol w:w="1985"/>
        <w:gridCol w:w="2126"/>
        <w:gridCol w:w="1984"/>
      </w:tblGrid>
      <w:tr w:rsidR="00DE7849" w:rsidRPr="002F4D99" w14:paraId="54F01BFE" w14:textId="77777777" w:rsidTr="005E1507">
        <w:trPr>
          <w:trHeight w:val="454"/>
          <w:tblHeader/>
          <w:jc w:val="center"/>
        </w:trPr>
        <w:tc>
          <w:tcPr>
            <w:tcW w:w="704" w:type="dxa"/>
            <w:vMerge w:val="restart"/>
            <w:tcBorders>
              <w:top w:val="single" w:sz="4" w:space="0" w:color="auto"/>
              <w:left w:val="single" w:sz="4" w:space="0" w:color="auto"/>
              <w:right w:val="single" w:sz="4" w:space="0" w:color="auto"/>
            </w:tcBorders>
            <w:vAlign w:val="center"/>
          </w:tcPr>
          <w:p w14:paraId="4DF6D85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11D6259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10064" w:type="dxa"/>
            <w:gridSpan w:val="5"/>
            <w:tcBorders>
              <w:top w:val="single" w:sz="4" w:space="0" w:color="auto"/>
              <w:left w:val="single" w:sz="4" w:space="0" w:color="auto"/>
              <w:right w:val="single" w:sz="4" w:space="0" w:color="auto"/>
            </w:tcBorders>
          </w:tcPr>
          <w:p w14:paraId="5F6C3312"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59276185" w14:textId="77777777" w:rsidTr="005E1507">
        <w:trPr>
          <w:trHeight w:val="454"/>
          <w:tblHeader/>
          <w:jc w:val="center"/>
        </w:trPr>
        <w:tc>
          <w:tcPr>
            <w:tcW w:w="704" w:type="dxa"/>
            <w:vMerge/>
            <w:tcBorders>
              <w:left w:val="single" w:sz="4" w:space="0" w:color="auto"/>
              <w:right w:val="single" w:sz="4" w:space="0" w:color="auto"/>
            </w:tcBorders>
            <w:vAlign w:val="center"/>
          </w:tcPr>
          <w:p w14:paraId="1A6ED30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8A2F27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0E3C6BD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985" w:type="dxa"/>
            <w:tcBorders>
              <w:top w:val="single" w:sz="4" w:space="0" w:color="auto"/>
              <w:left w:val="single" w:sz="4" w:space="0" w:color="auto"/>
              <w:bottom w:val="single" w:sz="4" w:space="0" w:color="auto"/>
              <w:right w:val="single" w:sz="4" w:space="0" w:color="auto"/>
            </w:tcBorders>
            <w:vAlign w:val="center"/>
          </w:tcPr>
          <w:p w14:paraId="3F00E75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2126" w:type="dxa"/>
            <w:tcBorders>
              <w:top w:val="single" w:sz="4" w:space="0" w:color="auto"/>
              <w:left w:val="single" w:sz="4" w:space="0" w:color="auto"/>
              <w:bottom w:val="single" w:sz="4" w:space="0" w:color="auto"/>
              <w:right w:val="single" w:sz="4" w:space="0" w:color="auto"/>
            </w:tcBorders>
            <w:vAlign w:val="center"/>
          </w:tcPr>
          <w:p w14:paraId="20B7300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984" w:type="dxa"/>
            <w:tcBorders>
              <w:top w:val="single" w:sz="4" w:space="0" w:color="auto"/>
              <w:left w:val="single" w:sz="4" w:space="0" w:color="auto"/>
              <w:bottom w:val="single" w:sz="4" w:space="0" w:color="auto"/>
              <w:right w:val="single" w:sz="4" w:space="0" w:color="auto"/>
            </w:tcBorders>
            <w:vAlign w:val="center"/>
          </w:tcPr>
          <w:p w14:paraId="2EBB0E7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43CF0D10" w14:textId="77777777" w:rsidTr="005E1507">
        <w:trPr>
          <w:trHeight w:val="449"/>
          <w:tblHeader/>
          <w:jc w:val="center"/>
        </w:trPr>
        <w:tc>
          <w:tcPr>
            <w:tcW w:w="704" w:type="dxa"/>
            <w:vMerge/>
            <w:tcBorders>
              <w:left w:val="single" w:sz="4" w:space="0" w:color="auto"/>
              <w:right w:val="single" w:sz="4" w:space="0" w:color="auto"/>
            </w:tcBorders>
            <w:vAlign w:val="center"/>
          </w:tcPr>
          <w:p w14:paraId="56D5072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45813DB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0A294C5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985" w:type="dxa"/>
            <w:tcBorders>
              <w:top w:val="single" w:sz="4" w:space="0" w:color="auto"/>
              <w:left w:val="single" w:sz="4" w:space="0" w:color="auto"/>
              <w:bottom w:val="single" w:sz="4" w:space="0" w:color="auto"/>
              <w:right w:val="single" w:sz="4" w:space="0" w:color="auto"/>
            </w:tcBorders>
            <w:vAlign w:val="center"/>
          </w:tcPr>
          <w:p w14:paraId="6D620AD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2126" w:type="dxa"/>
            <w:tcBorders>
              <w:top w:val="single" w:sz="4" w:space="0" w:color="auto"/>
              <w:left w:val="single" w:sz="4" w:space="0" w:color="auto"/>
              <w:bottom w:val="single" w:sz="4" w:space="0" w:color="auto"/>
              <w:right w:val="single" w:sz="4" w:space="0" w:color="auto"/>
            </w:tcBorders>
            <w:vAlign w:val="center"/>
          </w:tcPr>
          <w:p w14:paraId="654753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984" w:type="dxa"/>
            <w:tcBorders>
              <w:top w:val="single" w:sz="4" w:space="0" w:color="auto"/>
              <w:left w:val="single" w:sz="4" w:space="0" w:color="auto"/>
              <w:bottom w:val="single" w:sz="4" w:space="0" w:color="auto"/>
              <w:right w:val="single" w:sz="4" w:space="0" w:color="auto"/>
            </w:tcBorders>
            <w:vAlign w:val="center"/>
          </w:tcPr>
          <w:p w14:paraId="7C5429A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12FC01E" w14:textId="77777777" w:rsidTr="005E1507">
        <w:trPr>
          <w:trHeight w:val="461"/>
          <w:tblHeader/>
          <w:jc w:val="center"/>
        </w:trPr>
        <w:tc>
          <w:tcPr>
            <w:tcW w:w="704" w:type="dxa"/>
            <w:vMerge/>
            <w:tcBorders>
              <w:left w:val="single" w:sz="4" w:space="0" w:color="auto"/>
              <w:bottom w:val="single" w:sz="4" w:space="0" w:color="auto"/>
              <w:right w:val="single" w:sz="4" w:space="0" w:color="auto"/>
            </w:tcBorders>
            <w:vAlign w:val="center"/>
          </w:tcPr>
          <w:p w14:paraId="7935028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1AF5F4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FE6ACB6"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985" w:type="dxa"/>
            <w:tcBorders>
              <w:top w:val="single" w:sz="4" w:space="0" w:color="auto"/>
              <w:left w:val="single" w:sz="4" w:space="0" w:color="auto"/>
              <w:bottom w:val="single" w:sz="4" w:space="0" w:color="auto"/>
              <w:right w:val="single" w:sz="4" w:space="0" w:color="auto"/>
            </w:tcBorders>
            <w:vAlign w:val="center"/>
          </w:tcPr>
          <w:p w14:paraId="0F7CA96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2126" w:type="dxa"/>
            <w:tcBorders>
              <w:top w:val="single" w:sz="4" w:space="0" w:color="auto"/>
              <w:left w:val="single" w:sz="4" w:space="0" w:color="auto"/>
              <w:bottom w:val="single" w:sz="4" w:space="0" w:color="auto"/>
              <w:right w:val="single" w:sz="4" w:space="0" w:color="auto"/>
            </w:tcBorders>
            <w:vAlign w:val="center"/>
          </w:tcPr>
          <w:p w14:paraId="3C7A778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984" w:type="dxa"/>
            <w:tcBorders>
              <w:top w:val="single" w:sz="4" w:space="0" w:color="auto"/>
              <w:left w:val="single" w:sz="4" w:space="0" w:color="auto"/>
              <w:bottom w:val="single" w:sz="4" w:space="0" w:color="auto"/>
              <w:right w:val="single" w:sz="4" w:space="0" w:color="auto"/>
            </w:tcBorders>
            <w:vAlign w:val="center"/>
          </w:tcPr>
          <w:p w14:paraId="414863F7"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442ADA" w:rsidRPr="002F4D99" w14:paraId="529BE8BF" w14:textId="77777777" w:rsidTr="005E1507">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6FE9FA04" w14:textId="77777777" w:rsidR="00442ADA"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E29515A" w14:textId="77777777" w:rsidR="00442ADA" w:rsidRPr="00F56396"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5" w:type="dxa"/>
            <w:tcBorders>
              <w:top w:val="single" w:sz="4" w:space="0" w:color="auto"/>
              <w:left w:val="single" w:sz="4" w:space="0" w:color="auto"/>
              <w:bottom w:val="single" w:sz="4" w:space="0" w:color="auto"/>
              <w:right w:val="single" w:sz="4" w:space="0" w:color="auto"/>
            </w:tcBorders>
          </w:tcPr>
          <w:p w14:paraId="60A1EC3B" w14:textId="5C3B5008" w:rsidR="00442ADA" w:rsidRPr="000E488A" w:rsidRDefault="00442ADA" w:rsidP="00442ADA">
            <w:pPr>
              <w:pStyle w:val="a3"/>
              <w:spacing w:beforeLines="50" w:before="156" w:afterLines="50" w:after="156"/>
              <w:rPr>
                <w:rFonts w:hAnsi="宋体" w:cs="宋体"/>
              </w:rPr>
            </w:pPr>
            <w:r w:rsidRPr="00C2622A">
              <w:rPr>
                <w:rFonts w:hAnsi="宋体" w:cs="宋体"/>
              </w:rPr>
              <w:t>能够</w:t>
            </w:r>
            <w:r>
              <w:rPr>
                <w:rFonts w:hAnsi="宋体" w:cs="宋体" w:hint="eastAsia"/>
              </w:rPr>
              <w:t>灵活</w:t>
            </w:r>
            <w:r w:rsidRPr="00C2622A">
              <w:rPr>
                <w:rFonts w:hAnsi="宋体" w:cs="宋体"/>
              </w:rPr>
              <w:t>运用数学、物理化学、化工热力学、化工原理等学科知识表达化</w:t>
            </w:r>
            <w:r w:rsidRPr="00C2622A">
              <w:rPr>
                <w:rFonts w:hAnsi="宋体" w:cs="宋体"/>
              </w:rPr>
              <w:lastRenderedPageBreak/>
              <w:t>学反应工程学有关的问题</w:t>
            </w:r>
            <w:r w:rsidR="001A3988">
              <w:rPr>
                <w:rFonts w:hAnsi="宋体" w:cs="宋体" w:hint="eastAsia"/>
              </w:rPr>
              <w:t>；</w:t>
            </w:r>
            <w:r>
              <w:rPr>
                <w:rFonts w:hAnsi="宋体" w:cs="宋体" w:hint="eastAsia"/>
              </w:rPr>
              <w:t>熟练</w:t>
            </w:r>
            <w:r w:rsidRPr="00C2622A">
              <w:rPr>
                <w:rFonts w:hAnsi="宋体" w:cs="宋体"/>
              </w:rPr>
              <w:t>掌握化学反应工程的基本概念、原理和方法，包括反应动力学、流动模型及理想流动反应器、停留时间分布、反应器的设计与分析等。</w:t>
            </w:r>
          </w:p>
        </w:tc>
        <w:tc>
          <w:tcPr>
            <w:tcW w:w="1984" w:type="dxa"/>
            <w:tcBorders>
              <w:top w:val="single" w:sz="4" w:space="0" w:color="auto"/>
              <w:left w:val="single" w:sz="4" w:space="0" w:color="auto"/>
              <w:bottom w:val="single" w:sz="4" w:space="0" w:color="auto"/>
              <w:right w:val="single" w:sz="4" w:space="0" w:color="auto"/>
            </w:tcBorders>
          </w:tcPr>
          <w:p w14:paraId="2B34EA3B" w14:textId="2FD0DDF7" w:rsidR="00442ADA" w:rsidRPr="000E488A" w:rsidRDefault="00442ADA" w:rsidP="00442ADA">
            <w:pPr>
              <w:pStyle w:val="a3"/>
              <w:spacing w:beforeLines="50" w:before="156" w:afterLines="50" w:after="156"/>
              <w:rPr>
                <w:rFonts w:hAnsi="宋体" w:cs="宋体"/>
              </w:rPr>
            </w:pPr>
            <w:r w:rsidRPr="00C2622A">
              <w:rPr>
                <w:rFonts w:hAnsi="宋体" w:cs="宋体"/>
              </w:rPr>
              <w:lastRenderedPageBreak/>
              <w:t>能够运用数学、物理化学、化工热力学、化工原理等学科知识表达化学反</w:t>
            </w:r>
            <w:r w:rsidRPr="00C2622A">
              <w:rPr>
                <w:rFonts w:hAnsi="宋体" w:cs="宋体"/>
              </w:rPr>
              <w:lastRenderedPageBreak/>
              <w:t>应工程学有关的问题</w:t>
            </w:r>
            <w:r w:rsidR="001A3988">
              <w:rPr>
                <w:rFonts w:hAnsi="宋体" w:cs="宋体" w:hint="eastAsia"/>
              </w:rPr>
              <w:t>；</w:t>
            </w:r>
            <w:r w:rsidRPr="00C2622A">
              <w:rPr>
                <w:rFonts w:hAnsi="宋体" w:cs="宋体"/>
              </w:rPr>
              <w:t>掌握化学反应工程的基本概念、原理和方法，包括反应动力学、流动模型及理想流动反应器、停留时间分布、反应器的设计与分析等。</w:t>
            </w:r>
          </w:p>
        </w:tc>
        <w:tc>
          <w:tcPr>
            <w:tcW w:w="1985" w:type="dxa"/>
            <w:tcBorders>
              <w:top w:val="single" w:sz="4" w:space="0" w:color="auto"/>
              <w:left w:val="single" w:sz="4" w:space="0" w:color="auto"/>
              <w:bottom w:val="single" w:sz="4" w:space="0" w:color="auto"/>
              <w:right w:val="single" w:sz="4" w:space="0" w:color="auto"/>
            </w:tcBorders>
          </w:tcPr>
          <w:p w14:paraId="38CC6CCF" w14:textId="0701B9F8" w:rsidR="00442ADA" w:rsidRPr="000E488A" w:rsidRDefault="00442ADA" w:rsidP="00442ADA">
            <w:pPr>
              <w:pStyle w:val="a3"/>
              <w:spacing w:beforeLines="50" w:before="156" w:afterLines="50" w:after="156"/>
              <w:rPr>
                <w:rFonts w:hAnsi="宋体" w:cs="宋体"/>
              </w:rPr>
            </w:pPr>
            <w:r w:rsidRPr="00C2622A">
              <w:rPr>
                <w:rFonts w:hAnsi="宋体" w:cs="宋体"/>
              </w:rPr>
              <w:lastRenderedPageBreak/>
              <w:t>能够</w:t>
            </w:r>
            <w:r>
              <w:rPr>
                <w:rFonts w:hAnsi="宋体" w:cs="宋体" w:hint="eastAsia"/>
              </w:rPr>
              <w:t>较好地</w:t>
            </w:r>
            <w:r w:rsidRPr="00C2622A">
              <w:rPr>
                <w:rFonts w:hAnsi="宋体" w:cs="宋体"/>
              </w:rPr>
              <w:t>运用数学、物理化学、化工热力学、化工原理等学科知识表达化</w:t>
            </w:r>
            <w:r w:rsidRPr="00C2622A">
              <w:rPr>
                <w:rFonts w:hAnsi="宋体" w:cs="宋体"/>
              </w:rPr>
              <w:lastRenderedPageBreak/>
              <w:t>学反应工程学有关的问题</w:t>
            </w:r>
            <w:r w:rsidR="001A3988">
              <w:rPr>
                <w:rFonts w:hAnsi="宋体" w:cs="宋体" w:hint="eastAsia"/>
              </w:rPr>
              <w:t>；</w:t>
            </w:r>
            <w:r>
              <w:rPr>
                <w:rFonts w:hAnsi="宋体" w:cs="宋体" w:hint="eastAsia"/>
              </w:rPr>
              <w:t>较好地</w:t>
            </w:r>
            <w:r w:rsidRPr="00C2622A">
              <w:rPr>
                <w:rFonts w:hAnsi="宋体" w:cs="宋体"/>
              </w:rPr>
              <w:t>掌握化学反应工程的基本概念、原理和方法，包括反应动力学、流动模型及理想流动反应器、停留时间分布、反应器的设计与分析等。</w:t>
            </w:r>
          </w:p>
        </w:tc>
        <w:tc>
          <w:tcPr>
            <w:tcW w:w="2126" w:type="dxa"/>
            <w:tcBorders>
              <w:top w:val="single" w:sz="4" w:space="0" w:color="auto"/>
              <w:left w:val="single" w:sz="4" w:space="0" w:color="auto"/>
              <w:bottom w:val="single" w:sz="4" w:space="0" w:color="auto"/>
              <w:right w:val="single" w:sz="4" w:space="0" w:color="auto"/>
            </w:tcBorders>
          </w:tcPr>
          <w:p w14:paraId="120AE633" w14:textId="6BBF811E" w:rsidR="00442ADA" w:rsidRPr="000E488A" w:rsidRDefault="00442ADA" w:rsidP="00442ADA">
            <w:pPr>
              <w:pStyle w:val="a3"/>
              <w:spacing w:beforeLines="50" w:before="156" w:afterLines="50" w:after="156"/>
              <w:rPr>
                <w:rFonts w:hAnsi="宋体" w:cs="宋体"/>
              </w:rPr>
            </w:pPr>
            <w:r>
              <w:rPr>
                <w:rFonts w:hAnsi="宋体" w:cs="宋体" w:hint="eastAsia"/>
              </w:rPr>
              <w:lastRenderedPageBreak/>
              <w:t>基本</w:t>
            </w:r>
            <w:r w:rsidRPr="00C2622A">
              <w:rPr>
                <w:rFonts w:hAnsi="宋体" w:cs="宋体"/>
              </w:rPr>
              <w:t>能够运用数学、物理化学、化工热力学、化工原理等学科知识表达化学反应工</w:t>
            </w:r>
            <w:r w:rsidRPr="00C2622A">
              <w:rPr>
                <w:rFonts w:hAnsi="宋体" w:cs="宋体"/>
              </w:rPr>
              <w:lastRenderedPageBreak/>
              <w:t>程学有关的问题</w:t>
            </w:r>
            <w:r w:rsidR="001A3988">
              <w:rPr>
                <w:rFonts w:hAnsi="宋体" w:cs="宋体" w:hint="eastAsia"/>
              </w:rPr>
              <w:t>；</w:t>
            </w:r>
            <w:r>
              <w:rPr>
                <w:rFonts w:hAnsi="宋体" w:cs="宋体" w:hint="eastAsia"/>
              </w:rPr>
              <w:t>基本</w:t>
            </w:r>
            <w:r w:rsidRPr="00C2622A">
              <w:rPr>
                <w:rFonts w:hAnsi="宋体" w:cs="宋体"/>
              </w:rPr>
              <w:t>掌握化学反应工程的基本概念、原理和方法，包括反应动力学、流动模型及理想流动反应器、停留时间分布、反应器的设计与分析等。</w:t>
            </w:r>
          </w:p>
        </w:tc>
        <w:tc>
          <w:tcPr>
            <w:tcW w:w="1984" w:type="dxa"/>
            <w:tcBorders>
              <w:top w:val="single" w:sz="4" w:space="0" w:color="auto"/>
              <w:left w:val="single" w:sz="4" w:space="0" w:color="auto"/>
              <w:bottom w:val="single" w:sz="4" w:space="0" w:color="auto"/>
              <w:right w:val="single" w:sz="4" w:space="0" w:color="auto"/>
            </w:tcBorders>
          </w:tcPr>
          <w:p w14:paraId="4986C762" w14:textId="15EA8E1C" w:rsidR="00442ADA" w:rsidRPr="000E488A" w:rsidRDefault="00442ADA" w:rsidP="00442ADA">
            <w:pPr>
              <w:pStyle w:val="a3"/>
              <w:spacing w:beforeLines="50" w:before="156" w:afterLines="50" w:after="156"/>
              <w:rPr>
                <w:rFonts w:hAnsi="宋体" w:cs="宋体"/>
              </w:rPr>
            </w:pPr>
            <w:r>
              <w:rPr>
                <w:rFonts w:hAnsi="宋体" w:cs="宋体" w:hint="eastAsia"/>
              </w:rPr>
              <w:lastRenderedPageBreak/>
              <w:t>不</w:t>
            </w:r>
            <w:r w:rsidRPr="00C2622A">
              <w:rPr>
                <w:rFonts w:hAnsi="宋体" w:cs="宋体"/>
              </w:rPr>
              <w:t>能运用数学、物理化学、化工热力学、化工原理等学科知识表达化学反</w:t>
            </w:r>
            <w:r w:rsidRPr="00C2622A">
              <w:rPr>
                <w:rFonts w:hAnsi="宋体" w:cs="宋体"/>
              </w:rPr>
              <w:lastRenderedPageBreak/>
              <w:t>应工程学有关的问题</w:t>
            </w:r>
            <w:r w:rsidR="001A3988">
              <w:rPr>
                <w:rFonts w:hAnsi="宋体" w:cs="宋体" w:hint="eastAsia"/>
              </w:rPr>
              <w:t>；</w:t>
            </w:r>
            <w:r>
              <w:rPr>
                <w:rFonts w:hAnsi="宋体" w:cs="宋体" w:hint="eastAsia"/>
              </w:rPr>
              <w:t>未能</w:t>
            </w:r>
            <w:r w:rsidRPr="00C2622A">
              <w:rPr>
                <w:rFonts w:hAnsi="宋体" w:cs="宋体"/>
              </w:rPr>
              <w:t>掌握化学反应工程的基本概念、原理和方法，包括反应动力学、流动模型及理想流动反应器、停留时间分布、反应器的设计与分析等。</w:t>
            </w:r>
          </w:p>
        </w:tc>
      </w:tr>
      <w:tr w:rsidR="00442ADA" w:rsidRPr="002F4D99" w14:paraId="1F45279E" w14:textId="77777777" w:rsidTr="001A3988">
        <w:trPr>
          <w:trHeight w:val="2690"/>
          <w:jc w:val="center"/>
        </w:trPr>
        <w:tc>
          <w:tcPr>
            <w:tcW w:w="704" w:type="dxa"/>
            <w:tcBorders>
              <w:top w:val="single" w:sz="4" w:space="0" w:color="auto"/>
              <w:left w:val="single" w:sz="4" w:space="0" w:color="auto"/>
              <w:bottom w:val="single" w:sz="4" w:space="0" w:color="auto"/>
              <w:right w:val="single" w:sz="4" w:space="0" w:color="auto"/>
            </w:tcBorders>
            <w:vAlign w:val="center"/>
          </w:tcPr>
          <w:p w14:paraId="423CC1AD" w14:textId="77777777" w:rsidR="00442ADA"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2FDEDEF8" w14:textId="77777777" w:rsidR="00442ADA" w:rsidRPr="00F56396"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5" w:type="dxa"/>
            <w:tcBorders>
              <w:top w:val="single" w:sz="4" w:space="0" w:color="auto"/>
              <w:left w:val="single" w:sz="4" w:space="0" w:color="auto"/>
              <w:bottom w:val="single" w:sz="4" w:space="0" w:color="auto"/>
              <w:right w:val="single" w:sz="4" w:space="0" w:color="auto"/>
            </w:tcBorders>
          </w:tcPr>
          <w:p w14:paraId="26EA32F4" w14:textId="625A7726" w:rsidR="00442ADA" w:rsidRPr="00B84984" w:rsidRDefault="00707C25" w:rsidP="00442ADA">
            <w:pPr>
              <w:spacing w:beforeLines="50" w:before="156" w:afterLines="50" w:after="156"/>
              <w:rPr>
                <w:rFonts w:ascii="宋体" w:eastAsia="宋体" w:hAnsi="宋体"/>
                <w:szCs w:val="21"/>
              </w:rPr>
            </w:pPr>
            <w:r w:rsidRPr="00707C25">
              <w:rPr>
                <w:rFonts w:ascii="宋体" w:eastAsia="宋体" w:hAnsi="宋体"/>
                <w:szCs w:val="21"/>
              </w:rPr>
              <w:t>能够针对特定的反应场合和要求，结合反应动力学和反应器的特征，</w:t>
            </w:r>
            <w:r>
              <w:rPr>
                <w:rFonts w:ascii="宋体" w:eastAsia="宋体" w:hAnsi="宋体" w:hint="eastAsia"/>
                <w:szCs w:val="21"/>
              </w:rPr>
              <w:t>熟练并正确地</w:t>
            </w:r>
            <w:r w:rsidRPr="00707C25">
              <w:rPr>
                <w:rFonts w:ascii="宋体" w:eastAsia="宋体" w:hAnsi="宋体"/>
                <w:szCs w:val="21"/>
              </w:rPr>
              <w:t>选用合适的反应器及其组合，并确定</w:t>
            </w:r>
            <w:r>
              <w:rPr>
                <w:rFonts w:ascii="宋体" w:eastAsia="宋体" w:hAnsi="宋体" w:hint="eastAsia"/>
                <w:szCs w:val="21"/>
              </w:rPr>
              <w:t>适当的</w:t>
            </w:r>
            <w:r w:rsidRPr="00707C25">
              <w:rPr>
                <w:rFonts w:ascii="宋体" w:eastAsia="宋体" w:hAnsi="宋体"/>
                <w:szCs w:val="21"/>
              </w:rPr>
              <w:t>操作条件。</w:t>
            </w:r>
          </w:p>
        </w:tc>
        <w:tc>
          <w:tcPr>
            <w:tcW w:w="1984" w:type="dxa"/>
            <w:tcBorders>
              <w:top w:val="single" w:sz="4" w:space="0" w:color="auto"/>
              <w:left w:val="single" w:sz="4" w:space="0" w:color="auto"/>
              <w:bottom w:val="single" w:sz="4" w:space="0" w:color="auto"/>
              <w:right w:val="single" w:sz="4" w:space="0" w:color="auto"/>
            </w:tcBorders>
          </w:tcPr>
          <w:p w14:paraId="0F530124" w14:textId="7BBA7E5B" w:rsidR="00442ADA" w:rsidRPr="00B84984" w:rsidRDefault="00707C25" w:rsidP="00707C25">
            <w:pPr>
              <w:spacing w:beforeLines="50" w:before="156" w:afterLines="50" w:after="156"/>
              <w:rPr>
                <w:rFonts w:ascii="宋体" w:eastAsia="宋体" w:hAnsi="宋体"/>
                <w:szCs w:val="21"/>
              </w:rPr>
            </w:pPr>
            <w:r w:rsidRPr="00707C25">
              <w:rPr>
                <w:rFonts w:ascii="宋体" w:eastAsia="宋体" w:hAnsi="宋体"/>
                <w:szCs w:val="21"/>
              </w:rPr>
              <w:t>能够针对特定的反应场合和要求，结合反应动力学和反应器的特征，选用合适的反应器及其组合，并确定操作条件</w:t>
            </w:r>
            <w:r w:rsidR="00442ADA" w:rsidRPr="00B84984">
              <w:rPr>
                <w:rFonts w:ascii="宋体" w:eastAsia="宋体" w:hAnsi="宋体" w:hint="eastAsia"/>
                <w:szCs w:val="21"/>
              </w:rPr>
              <w:t>。</w:t>
            </w:r>
          </w:p>
          <w:p w14:paraId="7E5F87D6" w14:textId="77777777" w:rsidR="00442ADA" w:rsidRPr="00B84984" w:rsidRDefault="00442ADA" w:rsidP="00442ADA">
            <w:pPr>
              <w:spacing w:beforeLines="50" w:before="156" w:afterLines="50" w:after="156"/>
              <w:rPr>
                <w:rFonts w:ascii="宋体" w:eastAsia="宋体" w:hAnsi="宋体"/>
                <w:szCs w:val="21"/>
              </w:rPr>
            </w:pPr>
          </w:p>
        </w:tc>
        <w:tc>
          <w:tcPr>
            <w:tcW w:w="1985" w:type="dxa"/>
            <w:tcBorders>
              <w:top w:val="single" w:sz="4" w:space="0" w:color="auto"/>
              <w:left w:val="single" w:sz="4" w:space="0" w:color="auto"/>
              <w:bottom w:val="single" w:sz="4" w:space="0" w:color="auto"/>
              <w:right w:val="single" w:sz="4" w:space="0" w:color="auto"/>
            </w:tcBorders>
          </w:tcPr>
          <w:p w14:paraId="22131510" w14:textId="0A60A7C0" w:rsidR="00442ADA" w:rsidRPr="00B84984" w:rsidRDefault="00707C25" w:rsidP="00707C25">
            <w:pPr>
              <w:spacing w:beforeLines="50" w:before="156" w:afterLines="50" w:after="156"/>
              <w:rPr>
                <w:rFonts w:ascii="宋体" w:eastAsia="宋体" w:hAnsi="宋体"/>
                <w:szCs w:val="21"/>
              </w:rPr>
            </w:pPr>
            <w:r w:rsidRPr="00707C25">
              <w:rPr>
                <w:rFonts w:ascii="宋体" w:eastAsia="宋体" w:hAnsi="宋体"/>
                <w:szCs w:val="21"/>
              </w:rPr>
              <w:t>能够针对特定的反应场合和要求，结合反应动力学和反应器的特征，</w:t>
            </w:r>
            <w:r>
              <w:rPr>
                <w:rFonts w:ascii="宋体" w:eastAsia="宋体" w:hAnsi="宋体" w:hint="eastAsia"/>
                <w:szCs w:val="21"/>
              </w:rPr>
              <w:t>正确地</w:t>
            </w:r>
            <w:r w:rsidRPr="00707C25">
              <w:rPr>
                <w:rFonts w:ascii="宋体" w:eastAsia="宋体" w:hAnsi="宋体"/>
                <w:szCs w:val="21"/>
              </w:rPr>
              <w:t>选用合适的反应器及其组合，并确定操作条件</w:t>
            </w:r>
            <w:r w:rsidR="00442ADA" w:rsidRPr="00B84984">
              <w:rPr>
                <w:rFonts w:ascii="宋体" w:eastAsia="宋体" w:hAnsi="宋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16747CE" w14:textId="3AEED87A" w:rsidR="00442ADA" w:rsidRPr="00B84984" w:rsidRDefault="00707C25" w:rsidP="00707C25">
            <w:pPr>
              <w:spacing w:beforeLines="50" w:before="156" w:afterLines="50" w:after="156"/>
              <w:rPr>
                <w:rFonts w:ascii="宋体" w:eastAsia="宋体" w:hAnsi="宋体"/>
                <w:szCs w:val="21"/>
              </w:rPr>
            </w:pPr>
            <w:r>
              <w:rPr>
                <w:rFonts w:ascii="宋体" w:eastAsia="宋体" w:hAnsi="宋体" w:hint="eastAsia"/>
                <w:szCs w:val="21"/>
              </w:rPr>
              <w:t>基本</w:t>
            </w:r>
            <w:r w:rsidRPr="00707C25">
              <w:rPr>
                <w:rFonts w:ascii="宋体" w:eastAsia="宋体" w:hAnsi="宋体"/>
                <w:szCs w:val="21"/>
              </w:rPr>
              <w:t>能够针对特定的反应场合和要求，结合反应动力学和反应器的特征，选用合适的反应器及其组合，并确定操作条件。</w:t>
            </w:r>
          </w:p>
        </w:tc>
        <w:tc>
          <w:tcPr>
            <w:tcW w:w="1984" w:type="dxa"/>
            <w:tcBorders>
              <w:top w:val="single" w:sz="4" w:space="0" w:color="auto"/>
              <w:left w:val="single" w:sz="4" w:space="0" w:color="auto"/>
              <w:bottom w:val="single" w:sz="4" w:space="0" w:color="auto"/>
              <w:right w:val="single" w:sz="4" w:space="0" w:color="auto"/>
            </w:tcBorders>
          </w:tcPr>
          <w:p w14:paraId="76791C72" w14:textId="62FA103E" w:rsidR="00442ADA" w:rsidRPr="00B84984" w:rsidRDefault="00707C25" w:rsidP="00707C25">
            <w:pPr>
              <w:spacing w:beforeLines="50" w:before="156" w:afterLines="50" w:after="156"/>
              <w:rPr>
                <w:rFonts w:ascii="宋体" w:eastAsia="宋体" w:hAnsi="宋体"/>
                <w:szCs w:val="21"/>
              </w:rPr>
            </w:pPr>
            <w:r w:rsidRPr="00707C25">
              <w:rPr>
                <w:rFonts w:ascii="宋体" w:eastAsia="宋体" w:hAnsi="宋体"/>
                <w:szCs w:val="21"/>
              </w:rPr>
              <w:t>针对特定的反应场合和要求，</w:t>
            </w:r>
            <w:r>
              <w:rPr>
                <w:rFonts w:ascii="宋体" w:eastAsia="宋体" w:hAnsi="宋体" w:hint="eastAsia"/>
                <w:szCs w:val="21"/>
              </w:rPr>
              <w:t>不能</w:t>
            </w:r>
            <w:r w:rsidRPr="00707C25">
              <w:rPr>
                <w:rFonts w:ascii="宋体" w:eastAsia="宋体" w:hAnsi="宋体"/>
                <w:szCs w:val="21"/>
              </w:rPr>
              <w:t>结合反应动力学和反应器的特征，选用合适的反应器及其组合，并确定操作条件。</w:t>
            </w:r>
          </w:p>
        </w:tc>
      </w:tr>
      <w:tr w:rsidR="00442ADA" w:rsidRPr="002F4D99" w14:paraId="189A7D48" w14:textId="77777777" w:rsidTr="005E1507">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3B0DA8F2" w14:textId="77777777" w:rsidR="00442ADA"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16172FDF" w14:textId="77777777" w:rsidR="00442ADA" w:rsidRPr="00F56396" w:rsidRDefault="00442ADA" w:rsidP="00442ADA">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5" w:type="dxa"/>
            <w:tcBorders>
              <w:top w:val="single" w:sz="4" w:space="0" w:color="auto"/>
              <w:left w:val="single" w:sz="4" w:space="0" w:color="auto"/>
              <w:bottom w:val="single" w:sz="4" w:space="0" w:color="auto"/>
              <w:right w:val="single" w:sz="4" w:space="0" w:color="auto"/>
            </w:tcBorders>
          </w:tcPr>
          <w:p w14:paraId="5C0185A6" w14:textId="557966CE" w:rsidR="00442ADA" w:rsidRPr="00AD1CE1" w:rsidRDefault="001A3988" w:rsidP="00707C25">
            <w:pPr>
              <w:spacing w:beforeLines="50" w:before="156" w:afterLines="50" w:after="156"/>
              <w:rPr>
                <w:rFonts w:ascii="宋体" w:eastAsia="宋体" w:hAnsi="宋体"/>
                <w:szCs w:val="21"/>
              </w:rPr>
            </w:pPr>
            <w:r w:rsidRPr="00707C25">
              <w:rPr>
                <w:rFonts w:ascii="宋体" w:eastAsia="宋体" w:hAnsi="宋体"/>
                <w:szCs w:val="21"/>
              </w:rPr>
              <w:t>能</w:t>
            </w:r>
            <w:r>
              <w:rPr>
                <w:rFonts w:ascii="宋体" w:eastAsia="宋体" w:hAnsi="宋体" w:hint="eastAsia"/>
                <w:szCs w:val="21"/>
              </w:rPr>
              <w:t>熟练地综合</w:t>
            </w:r>
            <w:r w:rsidRPr="00707C25">
              <w:rPr>
                <w:rFonts w:ascii="宋体" w:eastAsia="宋体" w:hAnsi="宋体"/>
                <w:szCs w:val="21"/>
              </w:rPr>
              <w:t>运用反应工程的思维方法，判断反应器变量对评价指标的影响，并</w:t>
            </w:r>
            <w:r>
              <w:rPr>
                <w:rFonts w:ascii="宋体" w:eastAsia="宋体" w:hAnsi="宋体" w:hint="eastAsia"/>
                <w:szCs w:val="21"/>
              </w:rPr>
              <w:t>正确</w:t>
            </w:r>
            <w:r w:rsidRPr="00707C25">
              <w:rPr>
                <w:rFonts w:ascii="宋体" w:eastAsia="宋体" w:hAnsi="宋体"/>
                <w:szCs w:val="21"/>
              </w:rPr>
              <w:t>提出反应器的优化方案</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28DC5B15" w14:textId="2D69CDDF" w:rsidR="00442ADA" w:rsidRPr="00F56396" w:rsidRDefault="001A3988" w:rsidP="00175A71">
            <w:pPr>
              <w:spacing w:beforeLines="50" w:before="156" w:afterLines="50" w:after="156"/>
              <w:rPr>
                <w:rFonts w:ascii="宋体" w:eastAsia="宋体" w:hAnsi="宋体"/>
                <w:szCs w:val="21"/>
              </w:rPr>
            </w:pPr>
            <w:r w:rsidRPr="00707C25">
              <w:rPr>
                <w:rFonts w:ascii="宋体" w:eastAsia="宋体" w:hAnsi="宋体"/>
                <w:szCs w:val="21"/>
              </w:rPr>
              <w:t>能运用反应工程的思维方法，判断反应器变量对评价指标的影响，并提出反应器的优化方案</w:t>
            </w:r>
            <w:r>
              <w:rPr>
                <w:rFonts w:ascii="宋体" w:eastAsia="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tcPr>
          <w:p w14:paraId="73F8DCF1" w14:textId="4F0BA01B" w:rsidR="00442ADA" w:rsidRPr="00F56396" w:rsidRDefault="001A3988" w:rsidP="00175A71">
            <w:pPr>
              <w:spacing w:beforeLines="50" w:before="156" w:afterLines="50" w:after="156"/>
              <w:rPr>
                <w:rFonts w:ascii="宋体" w:eastAsia="宋体" w:hAnsi="宋体"/>
                <w:szCs w:val="21"/>
              </w:rPr>
            </w:pPr>
            <w:r w:rsidRPr="00707C25">
              <w:rPr>
                <w:rFonts w:ascii="宋体" w:eastAsia="宋体" w:hAnsi="宋体"/>
                <w:szCs w:val="21"/>
              </w:rPr>
              <w:t>能</w:t>
            </w:r>
            <w:r>
              <w:rPr>
                <w:rFonts w:ascii="宋体" w:eastAsia="宋体" w:hAnsi="宋体" w:hint="eastAsia"/>
                <w:szCs w:val="21"/>
              </w:rPr>
              <w:t>较好地</w:t>
            </w:r>
            <w:r w:rsidRPr="00707C25">
              <w:rPr>
                <w:rFonts w:ascii="宋体" w:eastAsia="宋体" w:hAnsi="宋体"/>
                <w:szCs w:val="21"/>
              </w:rPr>
              <w:t>运用反应工程的思维方法，判断反应器变量对评价指标的影响，并提出反应器的优化方案</w:t>
            </w:r>
            <w:r>
              <w:rPr>
                <w:rFonts w:ascii="宋体" w:eastAsia="宋体" w:hAnsi="宋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28A8996" w14:textId="0C09F937" w:rsidR="00442ADA" w:rsidRPr="00886014" w:rsidRDefault="001A3988" w:rsidP="00175A71">
            <w:pPr>
              <w:spacing w:beforeLines="50" w:before="156" w:afterLines="50" w:after="156"/>
              <w:rPr>
                <w:rFonts w:ascii="宋体" w:eastAsia="宋体" w:hAnsi="宋体"/>
                <w:szCs w:val="21"/>
              </w:rPr>
            </w:pPr>
            <w:r>
              <w:rPr>
                <w:rFonts w:ascii="宋体" w:eastAsia="宋体" w:hAnsi="宋体" w:hint="eastAsia"/>
                <w:szCs w:val="21"/>
              </w:rPr>
              <w:t>基本</w:t>
            </w:r>
            <w:r w:rsidRPr="00707C25">
              <w:rPr>
                <w:rFonts w:ascii="宋体" w:eastAsia="宋体" w:hAnsi="宋体"/>
                <w:szCs w:val="21"/>
              </w:rPr>
              <w:t>能运用反应工程的思维方法，判断反应器变量对评价指标的影响，并提出反应器的优化方案</w:t>
            </w:r>
            <w:r>
              <w:rPr>
                <w:rFonts w:ascii="宋体" w:eastAsia="宋体" w:hAnsi="宋体" w:hint="eastAsia"/>
                <w:szCs w:val="21"/>
              </w:rPr>
              <w:t>。</w:t>
            </w:r>
          </w:p>
        </w:tc>
        <w:tc>
          <w:tcPr>
            <w:tcW w:w="1984" w:type="dxa"/>
            <w:tcBorders>
              <w:top w:val="single" w:sz="4" w:space="0" w:color="auto"/>
              <w:left w:val="single" w:sz="4" w:space="0" w:color="auto"/>
              <w:bottom w:val="single" w:sz="4" w:space="0" w:color="auto"/>
              <w:right w:val="single" w:sz="4" w:space="0" w:color="auto"/>
            </w:tcBorders>
          </w:tcPr>
          <w:p w14:paraId="60EA53B7" w14:textId="75AA5871" w:rsidR="00442ADA" w:rsidRPr="00886014" w:rsidRDefault="001A3988" w:rsidP="00175A71">
            <w:pPr>
              <w:spacing w:beforeLines="50" w:before="156" w:afterLines="50" w:after="156"/>
              <w:rPr>
                <w:rFonts w:ascii="宋体" w:eastAsia="宋体" w:hAnsi="宋体"/>
                <w:szCs w:val="21"/>
              </w:rPr>
            </w:pPr>
            <w:r>
              <w:rPr>
                <w:rFonts w:ascii="宋体" w:eastAsia="宋体" w:hAnsi="宋体" w:hint="eastAsia"/>
                <w:szCs w:val="21"/>
              </w:rPr>
              <w:t>不</w:t>
            </w:r>
            <w:r w:rsidRPr="00707C25">
              <w:rPr>
                <w:rFonts w:ascii="宋体" w:eastAsia="宋体" w:hAnsi="宋体"/>
                <w:szCs w:val="21"/>
              </w:rPr>
              <w:t>能运用反应工程的思维方法，判断反应器变量对评价指标的影响，并提出反应器的优化方案</w:t>
            </w:r>
            <w:r>
              <w:rPr>
                <w:rFonts w:ascii="宋体" w:eastAsia="宋体" w:hAnsi="宋体" w:hint="eastAsia"/>
                <w:szCs w:val="21"/>
              </w:rPr>
              <w:t>。</w:t>
            </w:r>
          </w:p>
        </w:tc>
      </w:tr>
      <w:tr w:rsidR="001A3988" w:rsidRPr="002F4D99" w14:paraId="47603C94" w14:textId="77777777" w:rsidTr="005E1507">
        <w:trPr>
          <w:trHeight w:val="414"/>
          <w:jc w:val="center"/>
        </w:trPr>
        <w:tc>
          <w:tcPr>
            <w:tcW w:w="704" w:type="dxa"/>
            <w:tcBorders>
              <w:top w:val="single" w:sz="4" w:space="0" w:color="auto"/>
              <w:left w:val="single" w:sz="4" w:space="0" w:color="auto"/>
              <w:bottom w:val="single" w:sz="4" w:space="0" w:color="auto"/>
              <w:right w:val="single" w:sz="4" w:space="0" w:color="auto"/>
            </w:tcBorders>
            <w:vAlign w:val="center"/>
          </w:tcPr>
          <w:p w14:paraId="57941F1B" w14:textId="77777777" w:rsidR="001A3988" w:rsidRDefault="001A3988" w:rsidP="001A3988">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590DAD2" w14:textId="01FBA24B" w:rsidR="001A3988" w:rsidRPr="00F56396" w:rsidRDefault="001A3988" w:rsidP="001A3988">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4</w:t>
            </w:r>
          </w:p>
        </w:tc>
        <w:tc>
          <w:tcPr>
            <w:tcW w:w="1985" w:type="dxa"/>
            <w:tcBorders>
              <w:top w:val="single" w:sz="4" w:space="0" w:color="auto"/>
              <w:left w:val="single" w:sz="4" w:space="0" w:color="auto"/>
              <w:bottom w:val="single" w:sz="4" w:space="0" w:color="auto"/>
              <w:right w:val="single" w:sz="4" w:space="0" w:color="auto"/>
            </w:tcBorders>
          </w:tcPr>
          <w:p w14:paraId="5127A7A5" w14:textId="2C0DF57B" w:rsidR="001A3988" w:rsidRPr="00707C25" w:rsidRDefault="001A3988" w:rsidP="001A3988">
            <w:pPr>
              <w:spacing w:beforeLines="50" w:before="156" w:afterLines="50" w:after="156"/>
              <w:rPr>
                <w:rFonts w:ascii="宋体" w:eastAsia="宋体" w:hAnsi="宋体"/>
                <w:szCs w:val="21"/>
              </w:rPr>
            </w:pPr>
            <w:r w:rsidRPr="00707C25">
              <w:rPr>
                <w:rFonts w:ascii="宋体" w:eastAsia="宋体" w:hAnsi="宋体"/>
                <w:szCs w:val="21"/>
              </w:rPr>
              <w:t>兼具</w:t>
            </w:r>
            <w:r>
              <w:rPr>
                <w:rFonts w:ascii="宋体" w:eastAsia="宋体" w:hAnsi="宋体" w:hint="eastAsia"/>
                <w:szCs w:val="21"/>
              </w:rPr>
              <w:t>良好的</w:t>
            </w:r>
            <w:r w:rsidRPr="00707C25">
              <w:rPr>
                <w:rFonts w:ascii="宋体" w:eastAsia="宋体" w:hAnsi="宋体"/>
                <w:szCs w:val="21"/>
              </w:rPr>
              <w:t>科学和工程思维，具备</w:t>
            </w:r>
            <w:r>
              <w:rPr>
                <w:rFonts w:ascii="宋体" w:eastAsia="宋体" w:hAnsi="宋体" w:hint="eastAsia"/>
                <w:szCs w:val="21"/>
              </w:rPr>
              <w:t>良好的</w:t>
            </w:r>
            <w:r w:rsidRPr="00707C25">
              <w:rPr>
                <w:rFonts w:ascii="宋体" w:eastAsia="宋体" w:hAnsi="宋体"/>
                <w:szCs w:val="21"/>
              </w:rPr>
              <w:t>对工业反应器进行设计、放大、最优化的能力，能够</w:t>
            </w:r>
            <w:r>
              <w:rPr>
                <w:rFonts w:ascii="宋体" w:eastAsia="宋体" w:hAnsi="宋体" w:hint="eastAsia"/>
                <w:szCs w:val="21"/>
              </w:rPr>
              <w:t>综合</w:t>
            </w:r>
            <w:r w:rsidRPr="00707C25">
              <w:rPr>
                <w:rFonts w:ascii="宋体" w:eastAsia="宋体" w:hAnsi="宋体"/>
                <w:szCs w:val="21"/>
              </w:rPr>
              <w:t>运用化学反应工程学的知识和思维去解决工业实际</w:t>
            </w:r>
            <w:r w:rsidRPr="00707C25">
              <w:rPr>
                <w:rFonts w:ascii="宋体" w:eastAsia="宋体" w:hAnsi="宋体"/>
                <w:szCs w:val="21"/>
              </w:rPr>
              <w:lastRenderedPageBreak/>
              <w:t>问题</w:t>
            </w:r>
            <w:r>
              <w:rPr>
                <w:rFonts w:ascii="宋体" w:eastAsia="宋体" w:hAnsi="宋体" w:hint="eastAsia"/>
                <w:szCs w:val="21"/>
              </w:rPr>
              <w:t>，</w:t>
            </w:r>
            <w:r w:rsidRPr="00707C25">
              <w:rPr>
                <w:rFonts w:ascii="宋体" w:eastAsia="宋体" w:hAnsi="宋体"/>
                <w:szCs w:val="21"/>
              </w:rPr>
              <w:t>具有</w:t>
            </w:r>
            <w:r>
              <w:rPr>
                <w:rFonts w:ascii="宋体" w:eastAsia="宋体" w:hAnsi="宋体" w:hint="eastAsia"/>
                <w:szCs w:val="21"/>
              </w:rPr>
              <w:t>良好的</w:t>
            </w:r>
            <w:r w:rsidRPr="00707C25">
              <w:rPr>
                <w:rFonts w:ascii="宋体" w:eastAsia="宋体" w:hAnsi="宋体"/>
                <w:szCs w:val="21"/>
              </w:rPr>
              <w:t>自主学习和探索创新的能力。</w:t>
            </w:r>
          </w:p>
        </w:tc>
        <w:tc>
          <w:tcPr>
            <w:tcW w:w="1984" w:type="dxa"/>
            <w:tcBorders>
              <w:top w:val="single" w:sz="4" w:space="0" w:color="auto"/>
              <w:left w:val="single" w:sz="4" w:space="0" w:color="auto"/>
              <w:bottom w:val="single" w:sz="4" w:space="0" w:color="auto"/>
              <w:right w:val="single" w:sz="4" w:space="0" w:color="auto"/>
            </w:tcBorders>
          </w:tcPr>
          <w:p w14:paraId="79573A6E" w14:textId="18F777F1" w:rsidR="001A3988" w:rsidRPr="00707C25" w:rsidRDefault="001A3988" w:rsidP="001A3988">
            <w:pPr>
              <w:spacing w:beforeLines="50" w:before="156" w:afterLines="50" w:after="156"/>
              <w:rPr>
                <w:rFonts w:ascii="宋体" w:eastAsia="宋体" w:hAnsi="宋体"/>
                <w:szCs w:val="21"/>
              </w:rPr>
            </w:pPr>
            <w:r w:rsidRPr="00175A71">
              <w:rPr>
                <w:rFonts w:ascii="宋体" w:eastAsia="宋体" w:hAnsi="宋体"/>
                <w:szCs w:val="21"/>
              </w:rPr>
              <w:lastRenderedPageBreak/>
              <w:t>兼具科学和工程思维</w:t>
            </w:r>
            <w:r>
              <w:rPr>
                <w:rFonts w:ascii="宋体" w:eastAsia="宋体" w:hAnsi="宋体" w:hint="eastAsia"/>
                <w:szCs w:val="21"/>
              </w:rPr>
              <w:t>，</w:t>
            </w:r>
            <w:r w:rsidRPr="00175A71">
              <w:rPr>
                <w:rFonts w:ascii="宋体" w:eastAsia="宋体" w:hAnsi="宋体"/>
                <w:szCs w:val="21"/>
              </w:rPr>
              <w:t>具备对工业反应器进行设计、放大、最优化的能力，能够运用化学反应工程学的知识和思维去解决工业实际问题</w:t>
            </w:r>
            <w:r>
              <w:rPr>
                <w:rFonts w:ascii="宋体" w:eastAsia="宋体" w:hAnsi="宋体" w:hint="eastAsia"/>
                <w:szCs w:val="21"/>
              </w:rPr>
              <w:t>，</w:t>
            </w:r>
            <w:r w:rsidRPr="00175A71">
              <w:rPr>
                <w:rFonts w:ascii="宋体" w:eastAsia="宋体" w:hAnsi="宋体"/>
                <w:szCs w:val="21"/>
              </w:rPr>
              <w:t>具有自主学</w:t>
            </w:r>
            <w:r w:rsidRPr="00175A71">
              <w:rPr>
                <w:rFonts w:ascii="宋体" w:eastAsia="宋体" w:hAnsi="宋体"/>
                <w:szCs w:val="21"/>
              </w:rPr>
              <w:lastRenderedPageBreak/>
              <w:t>习和探索创新的能力。</w:t>
            </w:r>
          </w:p>
        </w:tc>
        <w:tc>
          <w:tcPr>
            <w:tcW w:w="1985" w:type="dxa"/>
            <w:tcBorders>
              <w:top w:val="single" w:sz="4" w:space="0" w:color="auto"/>
              <w:left w:val="single" w:sz="4" w:space="0" w:color="auto"/>
              <w:bottom w:val="single" w:sz="4" w:space="0" w:color="auto"/>
              <w:right w:val="single" w:sz="4" w:space="0" w:color="auto"/>
            </w:tcBorders>
          </w:tcPr>
          <w:p w14:paraId="226997D5" w14:textId="0D916BC9" w:rsidR="001A3988" w:rsidRPr="00707C25" w:rsidRDefault="00E97C3A" w:rsidP="001A3988">
            <w:pPr>
              <w:spacing w:beforeLines="50" w:before="156" w:afterLines="50" w:after="156"/>
              <w:rPr>
                <w:rFonts w:ascii="宋体" w:eastAsia="宋体" w:hAnsi="宋体"/>
                <w:szCs w:val="21"/>
              </w:rPr>
            </w:pPr>
            <w:r w:rsidRPr="00175A71">
              <w:rPr>
                <w:rFonts w:ascii="宋体" w:eastAsia="宋体" w:hAnsi="宋体"/>
                <w:szCs w:val="21"/>
              </w:rPr>
              <w:lastRenderedPageBreak/>
              <w:t>兼具</w:t>
            </w:r>
            <w:r>
              <w:rPr>
                <w:rFonts w:ascii="宋体" w:eastAsia="宋体" w:hAnsi="宋体" w:hint="eastAsia"/>
                <w:szCs w:val="21"/>
              </w:rPr>
              <w:t>一定的</w:t>
            </w:r>
            <w:r w:rsidRPr="00175A71">
              <w:rPr>
                <w:rFonts w:ascii="宋体" w:eastAsia="宋体" w:hAnsi="宋体"/>
                <w:szCs w:val="21"/>
              </w:rPr>
              <w:t>科学和工程思维，</w:t>
            </w:r>
            <w:r w:rsidR="001A3988">
              <w:rPr>
                <w:rFonts w:ascii="宋体" w:eastAsia="宋体" w:hAnsi="宋体" w:hint="eastAsia"/>
                <w:szCs w:val="21"/>
              </w:rPr>
              <w:t>初步</w:t>
            </w:r>
            <w:r w:rsidR="001A3988" w:rsidRPr="00175A71">
              <w:rPr>
                <w:rFonts w:ascii="宋体" w:eastAsia="宋体" w:hAnsi="宋体"/>
                <w:szCs w:val="21"/>
              </w:rPr>
              <w:t>具备对工业反应器进行设计、放大、最优化的能力，</w:t>
            </w:r>
            <w:r w:rsidR="001A3988">
              <w:rPr>
                <w:rFonts w:ascii="宋体" w:eastAsia="宋体" w:hAnsi="宋体" w:hint="eastAsia"/>
                <w:szCs w:val="21"/>
              </w:rPr>
              <w:t>基本</w:t>
            </w:r>
            <w:r w:rsidR="001A3988" w:rsidRPr="00175A71">
              <w:rPr>
                <w:rFonts w:ascii="宋体" w:eastAsia="宋体" w:hAnsi="宋体"/>
                <w:szCs w:val="21"/>
              </w:rPr>
              <w:t>能够运用化学反应工程学的知识和思维去解决工业实际问</w:t>
            </w:r>
            <w:r w:rsidR="001A3988" w:rsidRPr="00175A71">
              <w:rPr>
                <w:rFonts w:ascii="宋体" w:eastAsia="宋体" w:hAnsi="宋体"/>
                <w:szCs w:val="21"/>
              </w:rPr>
              <w:lastRenderedPageBreak/>
              <w:t>题</w:t>
            </w:r>
            <w:r>
              <w:rPr>
                <w:rFonts w:ascii="宋体" w:eastAsia="宋体" w:hAnsi="宋体" w:hint="eastAsia"/>
                <w:szCs w:val="21"/>
              </w:rPr>
              <w:t>，</w:t>
            </w:r>
            <w:r w:rsidR="001A3988" w:rsidRPr="00175A71">
              <w:rPr>
                <w:rFonts w:ascii="宋体" w:eastAsia="宋体" w:hAnsi="宋体"/>
                <w:szCs w:val="21"/>
              </w:rPr>
              <w:t>具有</w:t>
            </w:r>
            <w:r w:rsidR="001A3988">
              <w:rPr>
                <w:rFonts w:ascii="宋体" w:eastAsia="宋体" w:hAnsi="宋体" w:hint="eastAsia"/>
                <w:szCs w:val="21"/>
              </w:rPr>
              <w:t>一定的</w:t>
            </w:r>
            <w:r w:rsidR="001A3988" w:rsidRPr="00175A71">
              <w:rPr>
                <w:rFonts w:ascii="宋体" w:eastAsia="宋体" w:hAnsi="宋体"/>
                <w:szCs w:val="21"/>
              </w:rPr>
              <w:t>自主学习和探索创新的能力</w:t>
            </w:r>
            <w:r w:rsidR="001A3988">
              <w:rPr>
                <w:rFonts w:ascii="宋体" w:eastAsia="宋体" w:hAnsi="宋体"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47F2823F" w14:textId="44A5D401" w:rsidR="001A3988" w:rsidRDefault="00E97C3A" w:rsidP="001A3988">
            <w:pPr>
              <w:spacing w:beforeLines="50" w:before="156" w:afterLines="50" w:after="156"/>
              <w:rPr>
                <w:rFonts w:ascii="宋体" w:eastAsia="宋体" w:hAnsi="宋体"/>
                <w:szCs w:val="21"/>
              </w:rPr>
            </w:pPr>
            <w:r w:rsidRPr="00175A71">
              <w:rPr>
                <w:rFonts w:ascii="宋体" w:eastAsia="宋体" w:hAnsi="宋体"/>
                <w:szCs w:val="21"/>
              </w:rPr>
              <w:lastRenderedPageBreak/>
              <w:t>兼具</w:t>
            </w:r>
            <w:r>
              <w:rPr>
                <w:rFonts w:ascii="宋体" w:eastAsia="宋体" w:hAnsi="宋体" w:hint="eastAsia"/>
                <w:szCs w:val="21"/>
              </w:rPr>
              <w:t>一定的</w:t>
            </w:r>
            <w:r w:rsidRPr="00175A71">
              <w:rPr>
                <w:rFonts w:ascii="宋体" w:eastAsia="宋体" w:hAnsi="宋体"/>
                <w:szCs w:val="21"/>
              </w:rPr>
              <w:t>科学和工程思维</w:t>
            </w:r>
            <w:r>
              <w:rPr>
                <w:rFonts w:ascii="宋体" w:eastAsia="宋体" w:hAnsi="宋体" w:hint="eastAsia"/>
                <w:szCs w:val="21"/>
              </w:rPr>
              <w:t>，</w:t>
            </w:r>
            <w:r w:rsidR="001A3988" w:rsidRPr="00175A71">
              <w:rPr>
                <w:rFonts w:ascii="宋体" w:eastAsia="宋体" w:hAnsi="宋体"/>
                <w:szCs w:val="21"/>
              </w:rPr>
              <w:t>具备</w:t>
            </w:r>
            <w:r w:rsidR="001A3988">
              <w:rPr>
                <w:rFonts w:ascii="宋体" w:eastAsia="宋体" w:hAnsi="宋体" w:hint="eastAsia"/>
                <w:szCs w:val="21"/>
              </w:rPr>
              <w:t>一定的</w:t>
            </w:r>
            <w:r w:rsidR="001A3988" w:rsidRPr="00175A71">
              <w:rPr>
                <w:rFonts w:ascii="宋体" w:eastAsia="宋体" w:hAnsi="宋体"/>
                <w:szCs w:val="21"/>
              </w:rPr>
              <w:t>对工业反应器进行设计、放大、最优化的能力，</w:t>
            </w:r>
            <w:r w:rsidR="001A3988">
              <w:rPr>
                <w:rFonts w:ascii="宋体" w:eastAsia="宋体" w:hAnsi="宋体" w:hint="eastAsia"/>
                <w:szCs w:val="21"/>
              </w:rPr>
              <w:t>基本</w:t>
            </w:r>
            <w:r w:rsidR="001A3988" w:rsidRPr="00175A71">
              <w:rPr>
                <w:rFonts w:ascii="宋体" w:eastAsia="宋体" w:hAnsi="宋体"/>
                <w:szCs w:val="21"/>
              </w:rPr>
              <w:t>能够运用化学反应工程学的知识和思维去解决工业实际问题</w:t>
            </w:r>
            <w:r>
              <w:rPr>
                <w:rFonts w:ascii="宋体" w:eastAsia="宋体" w:hAnsi="宋体" w:hint="eastAsia"/>
                <w:szCs w:val="21"/>
              </w:rPr>
              <w:t>，</w:t>
            </w:r>
            <w:r w:rsidR="001A3988">
              <w:rPr>
                <w:rFonts w:ascii="宋体" w:eastAsia="宋体" w:hAnsi="宋体" w:hint="eastAsia"/>
                <w:szCs w:val="21"/>
              </w:rPr>
              <w:t>不</w:t>
            </w:r>
            <w:r w:rsidR="001A3988" w:rsidRPr="00175A71">
              <w:rPr>
                <w:rFonts w:ascii="宋体" w:eastAsia="宋体" w:hAnsi="宋体"/>
                <w:szCs w:val="21"/>
              </w:rPr>
              <w:t>具有自</w:t>
            </w:r>
            <w:r w:rsidR="001A3988" w:rsidRPr="00175A71">
              <w:rPr>
                <w:rFonts w:ascii="宋体" w:eastAsia="宋体" w:hAnsi="宋体"/>
                <w:szCs w:val="21"/>
              </w:rPr>
              <w:lastRenderedPageBreak/>
              <w:t>主学习和探索创新的能力。</w:t>
            </w:r>
          </w:p>
        </w:tc>
        <w:tc>
          <w:tcPr>
            <w:tcW w:w="1984" w:type="dxa"/>
            <w:tcBorders>
              <w:top w:val="single" w:sz="4" w:space="0" w:color="auto"/>
              <w:left w:val="single" w:sz="4" w:space="0" w:color="auto"/>
              <w:bottom w:val="single" w:sz="4" w:space="0" w:color="auto"/>
              <w:right w:val="single" w:sz="4" w:space="0" w:color="auto"/>
            </w:tcBorders>
          </w:tcPr>
          <w:p w14:paraId="3D7B89BF" w14:textId="45346CD5" w:rsidR="001A3988" w:rsidRDefault="00E97C3A" w:rsidP="001A3988">
            <w:pPr>
              <w:spacing w:beforeLines="50" w:before="156" w:afterLines="50" w:after="156"/>
              <w:rPr>
                <w:rFonts w:ascii="宋体" w:eastAsia="宋体" w:hAnsi="宋体"/>
                <w:szCs w:val="21"/>
              </w:rPr>
            </w:pPr>
            <w:r>
              <w:rPr>
                <w:rFonts w:ascii="宋体" w:eastAsia="宋体" w:hAnsi="宋体" w:hint="eastAsia"/>
                <w:szCs w:val="21"/>
              </w:rPr>
              <w:lastRenderedPageBreak/>
              <w:t>不具备</w:t>
            </w:r>
            <w:r w:rsidRPr="00175A71">
              <w:rPr>
                <w:rFonts w:ascii="宋体" w:eastAsia="宋体" w:hAnsi="宋体"/>
                <w:szCs w:val="21"/>
              </w:rPr>
              <w:t>科学和工程思维</w:t>
            </w:r>
            <w:r>
              <w:rPr>
                <w:rFonts w:ascii="宋体" w:eastAsia="宋体" w:hAnsi="宋体" w:hint="eastAsia"/>
                <w:szCs w:val="21"/>
              </w:rPr>
              <w:t>，没有</w:t>
            </w:r>
            <w:r w:rsidR="001A3988" w:rsidRPr="00175A71">
              <w:rPr>
                <w:rFonts w:ascii="宋体" w:eastAsia="宋体" w:hAnsi="宋体"/>
                <w:szCs w:val="21"/>
              </w:rPr>
              <w:t>对工业反应器进行设计、放大、最优化的能力，</w:t>
            </w:r>
            <w:r w:rsidR="001A3988">
              <w:rPr>
                <w:rFonts w:ascii="宋体" w:eastAsia="宋体" w:hAnsi="宋体" w:hint="eastAsia"/>
                <w:szCs w:val="21"/>
              </w:rPr>
              <w:t>不</w:t>
            </w:r>
            <w:r w:rsidR="001A3988" w:rsidRPr="00175A71">
              <w:rPr>
                <w:rFonts w:ascii="宋体" w:eastAsia="宋体" w:hAnsi="宋体"/>
                <w:szCs w:val="21"/>
              </w:rPr>
              <w:t>能够运用化学反应工程学的知识和思维去解决工业实际问题</w:t>
            </w:r>
            <w:r>
              <w:rPr>
                <w:rFonts w:ascii="宋体" w:eastAsia="宋体" w:hAnsi="宋体" w:hint="eastAsia"/>
                <w:szCs w:val="21"/>
              </w:rPr>
              <w:t>，</w:t>
            </w:r>
            <w:r w:rsidR="001A3988">
              <w:rPr>
                <w:rFonts w:ascii="宋体" w:eastAsia="宋体" w:hAnsi="宋体" w:hint="eastAsia"/>
                <w:szCs w:val="21"/>
              </w:rPr>
              <w:t>不</w:t>
            </w:r>
            <w:r w:rsidR="001A3988" w:rsidRPr="00175A71">
              <w:rPr>
                <w:rFonts w:ascii="宋体" w:eastAsia="宋体" w:hAnsi="宋体"/>
                <w:szCs w:val="21"/>
              </w:rPr>
              <w:t>具</w:t>
            </w:r>
            <w:r w:rsidR="001A3988" w:rsidRPr="00175A71">
              <w:rPr>
                <w:rFonts w:ascii="宋体" w:eastAsia="宋体" w:hAnsi="宋体"/>
                <w:szCs w:val="21"/>
              </w:rPr>
              <w:lastRenderedPageBreak/>
              <w:t>有自主学习和探索创新的能力</w:t>
            </w:r>
            <w:r w:rsidR="001A3988">
              <w:rPr>
                <w:rFonts w:ascii="宋体" w:eastAsia="宋体" w:hAnsi="宋体" w:hint="eastAsia"/>
                <w:szCs w:val="21"/>
              </w:rPr>
              <w:t>。</w:t>
            </w:r>
          </w:p>
        </w:tc>
      </w:tr>
    </w:tbl>
    <w:p w14:paraId="79C4F8E9" w14:textId="77777777" w:rsidR="00F56396" w:rsidRPr="00F56396" w:rsidRDefault="00F56396" w:rsidP="005E1507">
      <w:pPr>
        <w:widowControl/>
        <w:jc w:val="left"/>
        <w:rPr>
          <w:rFonts w:ascii="宋体" w:eastAsia="宋体" w:hAnsi="宋体"/>
        </w:rPr>
      </w:pPr>
    </w:p>
    <w:sectPr w:rsidR="00F56396" w:rsidRPr="00F56396" w:rsidSect="006061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72B2" w14:textId="77777777" w:rsidR="00D24A98" w:rsidRDefault="00D24A98" w:rsidP="00AA630A">
      <w:r>
        <w:separator/>
      </w:r>
    </w:p>
  </w:endnote>
  <w:endnote w:type="continuationSeparator" w:id="0">
    <w:p w14:paraId="059057A5" w14:textId="77777777" w:rsidR="00D24A98" w:rsidRDefault="00D24A98"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0F47" w14:textId="77777777" w:rsidR="00D24A98" w:rsidRDefault="00D24A98" w:rsidP="00AA630A">
      <w:r>
        <w:separator/>
      </w:r>
    </w:p>
  </w:footnote>
  <w:footnote w:type="continuationSeparator" w:id="0">
    <w:p w14:paraId="6DC03D32" w14:textId="77777777" w:rsidR="00D24A98" w:rsidRDefault="00D24A98"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6337"/>
    <w:multiLevelType w:val="multilevel"/>
    <w:tmpl w:val="3BE41204"/>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A8C5DBF"/>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15FB6539"/>
    <w:multiLevelType w:val="hybridMultilevel"/>
    <w:tmpl w:val="7DACC2FE"/>
    <w:lvl w:ilvl="0" w:tplc="FF726FE8">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20B20BE6"/>
    <w:multiLevelType w:val="multilevel"/>
    <w:tmpl w:val="2452B7F8"/>
    <w:lvl w:ilvl="0">
      <w:numFmt w:val="decimal"/>
      <w:lvlText w:val="%1."/>
      <w:lvlJc w:val="left"/>
      <w:pPr>
        <w:ind w:left="480" w:hanging="480"/>
      </w:pPr>
      <w:rPr>
        <w:rFonts w:hint="default"/>
      </w:rPr>
    </w:lvl>
    <w:lvl w:ilvl="1">
      <w:start w:val="2"/>
      <w:numFmt w:val="decimal"/>
      <w:lvlText w:val="%1.%2."/>
      <w:lvlJc w:val="left"/>
      <w:pPr>
        <w:ind w:left="1200" w:hanging="720"/>
      </w:pPr>
      <w:rPr>
        <w:rFonts w:ascii="宋体" w:eastAsia="宋体" w:hAnsi="宋体" w:hint="default"/>
        <w:sz w:val="21"/>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4" w15:restartNumberingAfterBreak="0">
    <w:nsid w:val="37EF1738"/>
    <w:multiLevelType w:val="multilevel"/>
    <w:tmpl w:val="D99E1D72"/>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15:restartNumberingAfterBreak="0">
    <w:nsid w:val="45045FA2"/>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45A04160"/>
    <w:multiLevelType w:val="multilevel"/>
    <w:tmpl w:val="46F0DB3E"/>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4A7819F4"/>
    <w:multiLevelType w:val="multilevel"/>
    <w:tmpl w:val="D99E1D7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79435F22"/>
    <w:multiLevelType w:val="hybridMultilevel"/>
    <w:tmpl w:val="CF60449C"/>
    <w:lvl w:ilvl="0" w:tplc="68F64244">
      <w:start w:val="1"/>
      <w:numFmt w:val="decimal"/>
      <w:lvlText w:val="%1."/>
      <w:lvlJc w:val="left"/>
      <w:pPr>
        <w:ind w:left="840" w:hanging="360"/>
      </w:pPr>
      <w:rPr>
        <w:rFonts w:ascii="宋体" w:eastAsia="宋体" w:hAnsi="宋体" w:hint="default"/>
        <w:sz w:val="21"/>
        <w:szCs w:val="2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9FF071D"/>
    <w:multiLevelType w:val="multilevel"/>
    <w:tmpl w:val="3BE41204"/>
    <w:lvl w:ilvl="0">
      <w:start w:val="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num w:numId="1">
    <w:abstractNumId w:val="5"/>
  </w:num>
  <w:num w:numId="2">
    <w:abstractNumId w:val="9"/>
  </w:num>
  <w:num w:numId="3">
    <w:abstractNumId w:val="3"/>
  </w:num>
  <w:num w:numId="4">
    <w:abstractNumId w:val="10"/>
  </w:num>
  <w:num w:numId="5">
    <w:abstractNumId w:val="0"/>
  </w:num>
  <w:num w:numId="6">
    <w:abstractNumId w:val="7"/>
  </w:num>
  <w:num w:numId="7">
    <w:abstractNumId w:val="8"/>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03C"/>
    <w:rsid w:val="00017EB8"/>
    <w:rsid w:val="00022CBB"/>
    <w:rsid w:val="0002640E"/>
    <w:rsid w:val="00077A5F"/>
    <w:rsid w:val="000846C3"/>
    <w:rsid w:val="000972B5"/>
    <w:rsid w:val="000E488A"/>
    <w:rsid w:val="000F054A"/>
    <w:rsid w:val="00122F8D"/>
    <w:rsid w:val="00143BF0"/>
    <w:rsid w:val="00175A71"/>
    <w:rsid w:val="00183862"/>
    <w:rsid w:val="0019197A"/>
    <w:rsid w:val="001A3988"/>
    <w:rsid w:val="001A66F9"/>
    <w:rsid w:val="001C7D39"/>
    <w:rsid w:val="001E5724"/>
    <w:rsid w:val="0021687B"/>
    <w:rsid w:val="0024013B"/>
    <w:rsid w:val="00242673"/>
    <w:rsid w:val="0025301C"/>
    <w:rsid w:val="00285327"/>
    <w:rsid w:val="002858E1"/>
    <w:rsid w:val="002A5E5B"/>
    <w:rsid w:val="002A7568"/>
    <w:rsid w:val="002C1CE0"/>
    <w:rsid w:val="002C6132"/>
    <w:rsid w:val="002E1F31"/>
    <w:rsid w:val="002E3C36"/>
    <w:rsid w:val="002F253F"/>
    <w:rsid w:val="00313A87"/>
    <w:rsid w:val="00322986"/>
    <w:rsid w:val="00327528"/>
    <w:rsid w:val="00327A8F"/>
    <w:rsid w:val="0034254B"/>
    <w:rsid w:val="0035018D"/>
    <w:rsid w:val="00350EAD"/>
    <w:rsid w:val="00364754"/>
    <w:rsid w:val="00367763"/>
    <w:rsid w:val="0038665C"/>
    <w:rsid w:val="00387B39"/>
    <w:rsid w:val="003B66D6"/>
    <w:rsid w:val="003B7009"/>
    <w:rsid w:val="004070CF"/>
    <w:rsid w:val="00415ABF"/>
    <w:rsid w:val="00442ADA"/>
    <w:rsid w:val="00446D3C"/>
    <w:rsid w:val="004510A8"/>
    <w:rsid w:val="004605A6"/>
    <w:rsid w:val="004C592A"/>
    <w:rsid w:val="004D458E"/>
    <w:rsid w:val="004E00F9"/>
    <w:rsid w:val="00501F59"/>
    <w:rsid w:val="005218A5"/>
    <w:rsid w:val="00534E3A"/>
    <w:rsid w:val="005527E3"/>
    <w:rsid w:val="00553D79"/>
    <w:rsid w:val="00565950"/>
    <w:rsid w:val="005A0378"/>
    <w:rsid w:val="005B50AD"/>
    <w:rsid w:val="005B52A6"/>
    <w:rsid w:val="005C2443"/>
    <w:rsid w:val="005D69B0"/>
    <w:rsid w:val="005E1507"/>
    <w:rsid w:val="005E36EE"/>
    <w:rsid w:val="005E781C"/>
    <w:rsid w:val="005F0959"/>
    <w:rsid w:val="00603DCE"/>
    <w:rsid w:val="00605F0F"/>
    <w:rsid w:val="0060614E"/>
    <w:rsid w:val="00621860"/>
    <w:rsid w:val="00625574"/>
    <w:rsid w:val="00665621"/>
    <w:rsid w:val="006826CD"/>
    <w:rsid w:val="00695171"/>
    <w:rsid w:val="006D7AF8"/>
    <w:rsid w:val="006D7CDC"/>
    <w:rsid w:val="006E4F82"/>
    <w:rsid w:val="006E79BD"/>
    <w:rsid w:val="006E7BA7"/>
    <w:rsid w:val="006F64C9"/>
    <w:rsid w:val="00707C25"/>
    <w:rsid w:val="0074271F"/>
    <w:rsid w:val="007639A2"/>
    <w:rsid w:val="00765FF4"/>
    <w:rsid w:val="00774CB5"/>
    <w:rsid w:val="00780D0C"/>
    <w:rsid w:val="007B6756"/>
    <w:rsid w:val="007C379D"/>
    <w:rsid w:val="007C427A"/>
    <w:rsid w:val="007C62ED"/>
    <w:rsid w:val="007D1828"/>
    <w:rsid w:val="007E39E3"/>
    <w:rsid w:val="007F3E22"/>
    <w:rsid w:val="00803E3F"/>
    <w:rsid w:val="008128AD"/>
    <w:rsid w:val="008361E3"/>
    <w:rsid w:val="00840731"/>
    <w:rsid w:val="008560E2"/>
    <w:rsid w:val="00862F0E"/>
    <w:rsid w:val="00886014"/>
    <w:rsid w:val="00886EBF"/>
    <w:rsid w:val="00887F78"/>
    <w:rsid w:val="008A575C"/>
    <w:rsid w:val="008B1114"/>
    <w:rsid w:val="008E14A3"/>
    <w:rsid w:val="008E49CB"/>
    <w:rsid w:val="00900523"/>
    <w:rsid w:val="0091137F"/>
    <w:rsid w:val="00954D1C"/>
    <w:rsid w:val="00973177"/>
    <w:rsid w:val="009C54AD"/>
    <w:rsid w:val="009D5B8F"/>
    <w:rsid w:val="009E3377"/>
    <w:rsid w:val="009F43A6"/>
    <w:rsid w:val="00A03BBD"/>
    <w:rsid w:val="00A069D7"/>
    <w:rsid w:val="00A06E4E"/>
    <w:rsid w:val="00A4267A"/>
    <w:rsid w:val="00A61EFD"/>
    <w:rsid w:val="00AA4570"/>
    <w:rsid w:val="00AA630A"/>
    <w:rsid w:val="00AB7FB0"/>
    <w:rsid w:val="00AD1CE1"/>
    <w:rsid w:val="00AE3D1A"/>
    <w:rsid w:val="00B03909"/>
    <w:rsid w:val="00B040EF"/>
    <w:rsid w:val="00B40ECD"/>
    <w:rsid w:val="00B65520"/>
    <w:rsid w:val="00B84984"/>
    <w:rsid w:val="00BA13C9"/>
    <w:rsid w:val="00BA23F0"/>
    <w:rsid w:val="00BB74E1"/>
    <w:rsid w:val="00BF7641"/>
    <w:rsid w:val="00C00798"/>
    <w:rsid w:val="00C15E6B"/>
    <w:rsid w:val="00C1767D"/>
    <w:rsid w:val="00C2622A"/>
    <w:rsid w:val="00C32290"/>
    <w:rsid w:val="00C42A7E"/>
    <w:rsid w:val="00C54636"/>
    <w:rsid w:val="00C55586"/>
    <w:rsid w:val="00C637C4"/>
    <w:rsid w:val="00C665EF"/>
    <w:rsid w:val="00C70744"/>
    <w:rsid w:val="00CA53B2"/>
    <w:rsid w:val="00D02F99"/>
    <w:rsid w:val="00D030CB"/>
    <w:rsid w:val="00D04883"/>
    <w:rsid w:val="00D13271"/>
    <w:rsid w:val="00D14471"/>
    <w:rsid w:val="00D172DE"/>
    <w:rsid w:val="00D24870"/>
    <w:rsid w:val="00D24A98"/>
    <w:rsid w:val="00D417A1"/>
    <w:rsid w:val="00D46FCF"/>
    <w:rsid w:val="00D504B7"/>
    <w:rsid w:val="00D507F1"/>
    <w:rsid w:val="00D715F7"/>
    <w:rsid w:val="00D94446"/>
    <w:rsid w:val="00DC69B6"/>
    <w:rsid w:val="00DD7B5F"/>
    <w:rsid w:val="00DE7849"/>
    <w:rsid w:val="00E05E8B"/>
    <w:rsid w:val="00E10CE4"/>
    <w:rsid w:val="00E340BC"/>
    <w:rsid w:val="00E366AB"/>
    <w:rsid w:val="00E46230"/>
    <w:rsid w:val="00E46AB5"/>
    <w:rsid w:val="00E645EB"/>
    <w:rsid w:val="00E76E34"/>
    <w:rsid w:val="00E97C3A"/>
    <w:rsid w:val="00EB447F"/>
    <w:rsid w:val="00EB502A"/>
    <w:rsid w:val="00EC5440"/>
    <w:rsid w:val="00ED7F81"/>
    <w:rsid w:val="00EE6FEA"/>
    <w:rsid w:val="00F168A4"/>
    <w:rsid w:val="00F40CD9"/>
    <w:rsid w:val="00F556F3"/>
    <w:rsid w:val="00F56396"/>
    <w:rsid w:val="00F77667"/>
    <w:rsid w:val="00F87315"/>
    <w:rsid w:val="00FB77A1"/>
    <w:rsid w:val="00FC24B5"/>
    <w:rsid w:val="00FF6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71A93"/>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34E3A"/>
    <w:pPr>
      <w:keepNext/>
      <w:keepLines/>
      <w:spacing w:before="260" w:after="260" w:line="416" w:lineRule="auto"/>
      <w:jc w:val="left"/>
      <w:outlineLvl w:val="1"/>
    </w:pPr>
    <w:rPr>
      <w:rFonts w:asciiTheme="majorHAnsi" w:eastAsia="黑体" w:hAnsiTheme="majorHAnsi" w:cstheme="majorBidi"/>
      <w:b/>
      <w:bCs/>
      <w:sz w:val="24"/>
      <w:szCs w:val="32"/>
    </w:rPr>
  </w:style>
  <w:style w:type="paragraph" w:styleId="3">
    <w:name w:val="heading 3"/>
    <w:basedOn w:val="a"/>
    <w:next w:val="a"/>
    <w:link w:val="30"/>
    <w:uiPriority w:val="9"/>
    <w:unhideWhenUsed/>
    <w:qFormat/>
    <w:rsid w:val="008A575C"/>
    <w:pPr>
      <w:keepNext/>
      <w:keepLines/>
      <w:spacing w:before="260" w:after="260" w:line="416" w:lineRule="auto"/>
      <w:outlineLvl w:val="2"/>
    </w:pPr>
    <w:rPr>
      <w:rFonts w:eastAsia="宋体"/>
      <w:bCs/>
      <w:sz w:val="24"/>
      <w:szCs w:val="32"/>
    </w:rPr>
  </w:style>
  <w:style w:type="paragraph" w:styleId="4">
    <w:name w:val="heading 4"/>
    <w:basedOn w:val="a"/>
    <w:next w:val="a"/>
    <w:link w:val="40"/>
    <w:uiPriority w:val="9"/>
    <w:unhideWhenUsed/>
    <w:qFormat/>
    <w:rsid w:val="00F7766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AB7FB0"/>
    <w:pPr>
      <w:ind w:firstLineChars="200" w:firstLine="420"/>
    </w:pPr>
  </w:style>
  <w:style w:type="character" w:customStyle="1" w:styleId="20">
    <w:name w:val="标题 2 字符"/>
    <w:basedOn w:val="a0"/>
    <w:link w:val="2"/>
    <w:uiPriority w:val="9"/>
    <w:rsid w:val="00534E3A"/>
    <w:rPr>
      <w:rFonts w:asciiTheme="majorHAnsi" w:eastAsia="黑体" w:hAnsiTheme="majorHAnsi" w:cstheme="majorBidi"/>
      <w:b/>
      <w:bCs/>
      <w:sz w:val="24"/>
      <w:szCs w:val="32"/>
    </w:rPr>
  </w:style>
  <w:style w:type="character" w:customStyle="1" w:styleId="30">
    <w:name w:val="标题 3 字符"/>
    <w:basedOn w:val="a0"/>
    <w:link w:val="3"/>
    <w:uiPriority w:val="9"/>
    <w:rsid w:val="008A575C"/>
    <w:rPr>
      <w:rFonts w:eastAsia="宋体"/>
      <w:bCs/>
      <w:sz w:val="24"/>
      <w:szCs w:val="32"/>
    </w:rPr>
  </w:style>
  <w:style w:type="character" w:customStyle="1" w:styleId="40">
    <w:name w:val="标题 4 字符"/>
    <w:basedOn w:val="a0"/>
    <w:link w:val="4"/>
    <w:uiPriority w:val="9"/>
    <w:rsid w:val="00F77667"/>
    <w:rPr>
      <w:rFonts w:asciiTheme="majorHAnsi" w:eastAsiaTheme="majorEastAsia" w:hAnsiTheme="majorHAnsi" w:cstheme="majorBidi"/>
      <w:b/>
      <w:bCs/>
      <w:sz w:val="28"/>
      <w:szCs w:val="28"/>
    </w:rPr>
  </w:style>
  <w:style w:type="paragraph" w:styleId="ad">
    <w:name w:val="Date"/>
    <w:basedOn w:val="a"/>
    <w:next w:val="a"/>
    <w:link w:val="ae"/>
    <w:uiPriority w:val="99"/>
    <w:semiHidden/>
    <w:unhideWhenUsed/>
    <w:rsid w:val="00862F0E"/>
    <w:pPr>
      <w:ind w:leftChars="2500" w:left="100"/>
    </w:pPr>
  </w:style>
  <w:style w:type="character" w:customStyle="1" w:styleId="ae">
    <w:name w:val="日期 字符"/>
    <w:basedOn w:val="a0"/>
    <w:link w:val="ad"/>
    <w:uiPriority w:val="99"/>
    <w:semiHidden/>
    <w:rsid w:val="00862F0E"/>
  </w:style>
  <w:style w:type="character" w:styleId="af">
    <w:name w:val="annotation reference"/>
    <w:basedOn w:val="a0"/>
    <w:uiPriority w:val="99"/>
    <w:semiHidden/>
    <w:unhideWhenUsed/>
    <w:rsid w:val="00446D3C"/>
    <w:rPr>
      <w:sz w:val="16"/>
      <w:szCs w:val="16"/>
    </w:rPr>
  </w:style>
  <w:style w:type="paragraph" w:styleId="af0">
    <w:name w:val="annotation text"/>
    <w:basedOn w:val="a"/>
    <w:link w:val="af1"/>
    <w:uiPriority w:val="99"/>
    <w:semiHidden/>
    <w:unhideWhenUsed/>
    <w:rsid w:val="00446D3C"/>
    <w:rPr>
      <w:sz w:val="20"/>
      <w:szCs w:val="20"/>
    </w:rPr>
  </w:style>
  <w:style w:type="character" w:customStyle="1" w:styleId="af1">
    <w:name w:val="批注文字 字符"/>
    <w:basedOn w:val="a0"/>
    <w:link w:val="af0"/>
    <w:uiPriority w:val="99"/>
    <w:semiHidden/>
    <w:rsid w:val="00446D3C"/>
    <w:rPr>
      <w:sz w:val="20"/>
      <w:szCs w:val="20"/>
    </w:rPr>
  </w:style>
  <w:style w:type="paragraph" w:styleId="af2">
    <w:name w:val="annotation subject"/>
    <w:basedOn w:val="af0"/>
    <w:next w:val="af0"/>
    <w:link w:val="af3"/>
    <w:uiPriority w:val="99"/>
    <w:semiHidden/>
    <w:unhideWhenUsed/>
    <w:rsid w:val="00446D3C"/>
    <w:rPr>
      <w:b/>
      <w:bCs/>
    </w:rPr>
  </w:style>
  <w:style w:type="character" w:customStyle="1" w:styleId="af3">
    <w:name w:val="批注主题 字符"/>
    <w:basedOn w:val="af1"/>
    <w:link w:val="af2"/>
    <w:uiPriority w:val="99"/>
    <w:semiHidden/>
    <w:rsid w:val="00446D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12540">
      <w:bodyDiv w:val="1"/>
      <w:marLeft w:val="0"/>
      <w:marRight w:val="0"/>
      <w:marTop w:val="0"/>
      <w:marBottom w:val="0"/>
      <w:divBdr>
        <w:top w:val="none" w:sz="0" w:space="0" w:color="auto"/>
        <w:left w:val="none" w:sz="0" w:space="0" w:color="auto"/>
        <w:bottom w:val="none" w:sz="0" w:space="0" w:color="auto"/>
        <w:right w:val="none" w:sz="0" w:space="0" w:color="auto"/>
      </w:divBdr>
    </w:div>
    <w:div w:id="1823042564">
      <w:bodyDiv w:val="1"/>
      <w:marLeft w:val="0"/>
      <w:marRight w:val="0"/>
      <w:marTop w:val="0"/>
      <w:marBottom w:val="0"/>
      <w:divBdr>
        <w:top w:val="none" w:sz="0" w:space="0" w:color="auto"/>
        <w:left w:val="none" w:sz="0" w:space="0" w:color="auto"/>
        <w:bottom w:val="none" w:sz="0" w:space="0" w:color="auto"/>
        <w:right w:val="none" w:sz="0" w:space="0" w:color="auto"/>
      </w:divBdr>
    </w:div>
    <w:div w:id="189288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Peng WU</cp:lastModifiedBy>
  <cp:revision>2</cp:revision>
  <cp:lastPrinted>2020-12-24T07:17:00Z</cp:lastPrinted>
  <dcterms:created xsi:type="dcterms:W3CDTF">2023-05-16T03:21:00Z</dcterms:created>
  <dcterms:modified xsi:type="dcterms:W3CDTF">2023-05-16T03:21:00Z</dcterms:modified>
</cp:coreProperties>
</file>