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《化学教学设计和教学能力实训》课程教学大纲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7"/>
        <w:tblW w:w="8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969"/>
        <w:gridCol w:w="170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969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Practical training in instructional design and teaching skills in secondary school chemistry </w:t>
            </w:r>
          </w:p>
        </w:tc>
        <w:tc>
          <w:tcPr>
            <w:tcW w:w="17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1615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CHEE3008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969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专业必修课程</w:t>
            </w:r>
          </w:p>
        </w:tc>
        <w:tc>
          <w:tcPr>
            <w:tcW w:w="17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1615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化学（师范）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969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1615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969" w:type="dxa"/>
            <w:vAlign w:val="center"/>
          </w:tcPr>
          <w:p>
            <w:pPr>
              <w:pStyle w:val="6"/>
              <w:shd w:val="clear" w:color="auto" w:fill="FFFFFF"/>
              <w:rPr>
                <w:rFonts w:hint="eastAsia" w:ascii="inherit" w:hAnsi="inheri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魏建业、王伟群、</w:t>
            </w:r>
            <w:r>
              <w:rPr>
                <w:rFonts w:ascii="inherit" w:hAnsi="inherit"/>
                <w:color w:val="000000"/>
                <w:sz w:val="21"/>
                <w:szCs w:val="21"/>
              </w:rPr>
              <w:t>曹旭琴</w:t>
            </w:r>
            <w:r>
              <w:rPr>
                <w:rFonts w:hint="eastAsia" w:ascii="inherit" w:hAnsi="inherit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inherit" w:hAnsi="inherit"/>
                <w:color w:val="000000"/>
                <w:sz w:val="21"/>
                <w:szCs w:val="21"/>
                <w:lang w:val="en-US" w:eastAsia="zh-CN"/>
              </w:rPr>
              <w:t>唐敏</w:t>
            </w:r>
          </w:p>
        </w:tc>
        <w:tc>
          <w:tcPr>
            <w:tcW w:w="17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1615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ascii="宋体" w:hAnsi="宋体" w:eastAsia="宋体"/>
              </w:rPr>
              <w:t>-0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285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无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  <w:r>
        <w:rPr>
          <w:rFonts w:ascii="黑体" w:hAnsi="黑体" w:eastAsia="黑体" w:cs="宋体"/>
          <w:b/>
          <w:sz w:val="24"/>
          <w:szCs w:val="24"/>
        </w:rPr>
        <w:t xml:space="preserve"> 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《化学教学设计和教学能力实训》是化学（师范）的专业必修课程，是该专业的重要基础课程。本课程将密切结合初高中化学课程和教学实际，通过结合具体的内容以点带面带本科生熟悉中学化学教学内容，使本科生了解化学教学设计和课堂教学的特点和要求，训练教学设计的能力，初步学习化学课堂教学的基本技能，在不断的教学设计实践中学习和运用先进的教学理念和方法策略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本课程是以学生的亲自实践为基础的一门学科。本门课以学生自主的课堂教学模拟为主，通过形形色色的互动模式（师生互动、生生互动）对教学案例进行分析和研讨，从而促进学生的教学设计能力和实践能力的发展。并通过介绍国内外化学课堂形式的比较，邀请国内外中学一线化学教师进行讲解等形式，引导和帮助学生对中外化学教育教学理念进行对比；掌握如何应用各种资源进行教学活动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 xml:space="preserve">该课程是真正的案例教学， 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</w:t>
      </w:r>
      <w:r>
        <w:rPr>
          <w:rFonts w:hAnsi="宋体" w:cs="宋体"/>
          <w:b/>
        </w:rPr>
        <w:t xml:space="preserve"> </w:t>
      </w:r>
      <w:r>
        <w:rPr>
          <w:rFonts w:hint="eastAsia" w:hAnsi="宋体" w:cs="宋体"/>
        </w:rPr>
        <w:t>掌握化学教育教学基础知识、基本方法和技能</w:t>
      </w:r>
      <w:r>
        <w:rPr>
          <w:rFonts w:hAnsi="宋体" w:cs="宋体"/>
        </w:rPr>
        <w:t>,具有运用化学理论和方法解决实际问题的能力。理解化学学科知识体系、思想与方法，重点理解和掌握学科核心素养内涵；了解跨学科知识；初步习得基于核心素养的化学学习指导方法和策略。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1．1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</w:rPr>
        <w:t>了解国内外化学课堂的差异，基于优秀教学案例的分析，实践与理论相结合，促进学生反思自己的教学，取长补短，优化自身教学能力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int="eastAsia" w:hAnsi="宋体" w:cs="宋体"/>
        </w:rPr>
        <w:t>．2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</w:rPr>
        <w:t>结合实际教学内容，选取合适的理论与方法进行教学实践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1</w:t>
      </w:r>
      <w:r>
        <w:rPr>
          <w:rFonts w:hAnsi="宋体" w:cs="宋体"/>
        </w:rPr>
        <w:t xml:space="preserve">.3 </w:t>
      </w:r>
      <w:r>
        <w:rPr>
          <w:rFonts w:hint="eastAsia" w:hAnsi="宋体" w:cs="宋体"/>
        </w:rPr>
        <w:t>基于学生模拟教学的讨论，从案例出发，点面结合，具体与抽象统一，使学生在教学实践的基础上有所提升和发展，将有效教学行为与教学观念一体化培养。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课程目标2：</w:t>
      </w:r>
      <w:r>
        <w:rPr>
          <w:rFonts w:hAnsi="宋体" w:cs="宋体"/>
          <w:b/>
        </w:rPr>
        <w:t xml:space="preserve"> </w:t>
      </w:r>
      <w:r>
        <w:rPr>
          <w:rFonts w:hint="eastAsia" w:hAnsi="宋体" w:cs="宋体"/>
        </w:rPr>
        <w:t>能设计各种类型的中学化学课堂教学计划。用多样化的教学方式实施化学课堂教学。能多元化地科学评价中学生的化学学习，科学利用评价结果，及时调整和改进教育教学工作。初步掌握应用信息技术优化化学学科课堂教学的方法技能，具有运用信息技术支持学习设计和转变学生学习方式的初步经验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2．1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</w:rPr>
        <w:t>通过观摩真正的教学案例，掌握并学习如何将核心素养理念应用于教学活动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int="eastAsia" w:hAnsi="宋体" w:cs="宋体"/>
        </w:rPr>
        <w:t>．2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</w:rPr>
        <w:t>通过听取中外一线化学教师讲解自己进行教学设计及教学准备过程，初步掌握应用多种教学资源和教学媒介服务于教学的方法。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</w:rPr>
      </w:pPr>
      <w:r>
        <w:rPr>
          <w:rFonts w:hint="eastAsia" w:hAnsi="宋体" w:cs="宋体"/>
          <w:b/>
        </w:rPr>
        <w:t>课程目标</w:t>
      </w:r>
      <w:r>
        <w:rPr>
          <w:rFonts w:hAnsi="宋体" w:cs="宋体"/>
          <w:b/>
        </w:rPr>
        <w:t>3</w:t>
      </w:r>
      <w:r>
        <w:rPr>
          <w:rFonts w:hint="eastAsia" w:hAnsi="宋体" w:cs="宋体"/>
          <w:b/>
        </w:rPr>
        <w:t>：</w:t>
      </w:r>
      <w:r>
        <w:rPr>
          <w:rFonts w:hint="eastAsia" w:hAnsi="宋体" w:cs="宋体"/>
        </w:rPr>
        <w:t>具有全程育人、立体育人意识。了解中学生身心发展和养成教育规律。理解化学学科育人价值，能够有机结合化学教学进行育人活动。了解学校文化和教育活动的育人内涵和方法，参与组织主题教育和社团活动，对学生进行教育和引导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3</w:t>
      </w:r>
      <w:r>
        <w:rPr>
          <w:rFonts w:hint="eastAsia" w:hAnsi="宋体" w:cs="宋体"/>
        </w:rPr>
        <w:t>．1 通过本科生参与多种课堂活动，包括但不限于讨论、座谈、备课、试教、资料查询、论文写作、调查研究等等，帮助本科生积极地参与到各项活动中去，并在此过程中逐步感受和理解中学生</w:t>
      </w:r>
      <w:r>
        <w:rPr>
          <w:rFonts w:hint="eastAsia" w:hAnsi="宋体"/>
          <w:color w:val="000000"/>
          <w:szCs w:val="21"/>
        </w:rPr>
        <w:t>身心发展和教育规律的学习，理解化学科育人价值，从而能够有机结合化学教学进行育人活动。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7"/>
        <w:tblW w:w="7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226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2263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2263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第一章至第七章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4</w:t>
            </w:r>
            <w:r>
              <w:rPr>
                <w:rFonts w:hint="eastAsia" w:hAnsi="宋体" w:cs="宋体"/>
              </w:rPr>
              <w:t>、</w:t>
            </w:r>
            <w:r>
              <w:rPr>
                <w:rFonts w:hAnsi="宋体" w:cs="宋体"/>
              </w:rPr>
              <w:t>8</w:t>
            </w:r>
            <w:r>
              <w:rPr>
                <w:rFonts w:hint="eastAsia" w:hAnsi="宋体" w:cs="宋体"/>
              </w:rPr>
              <w:t>、1</w:t>
            </w:r>
            <w:r>
              <w:rPr>
                <w:rFonts w:hAnsi="宋体" w:cs="宋体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2263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第一章至第七章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4</w:t>
            </w:r>
            <w:r>
              <w:rPr>
                <w:rFonts w:hint="eastAsia" w:hAnsi="宋体" w:cs="宋体"/>
              </w:rPr>
              <w:t>、</w:t>
            </w:r>
            <w:r>
              <w:rPr>
                <w:rFonts w:hAnsi="宋体" w:cs="宋体"/>
              </w:rPr>
              <w:t>8</w:t>
            </w:r>
            <w:r>
              <w:rPr>
                <w:rFonts w:hint="eastAsia" w:hAnsi="宋体" w:cs="宋体"/>
              </w:rPr>
              <w:t>、1</w:t>
            </w:r>
            <w:r>
              <w:rPr>
                <w:rFonts w:hAnsi="宋体" w:cs="宋体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</w:t>
            </w:r>
            <w:r>
              <w:rPr>
                <w:rFonts w:hAnsi="宋体" w:cs="宋体"/>
              </w:rPr>
              <w:t>.3</w:t>
            </w:r>
          </w:p>
        </w:tc>
        <w:tc>
          <w:tcPr>
            <w:tcW w:w="2263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第一章至第七章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4</w:t>
            </w:r>
            <w:r>
              <w:rPr>
                <w:rFonts w:hint="eastAsia" w:hAnsi="宋体" w:cs="宋体"/>
              </w:rPr>
              <w:t>、</w:t>
            </w:r>
            <w:r>
              <w:rPr>
                <w:rFonts w:hAnsi="宋体" w:cs="宋体"/>
              </w:rPr>
              <w:t>8</w:t>
            </w:r>
            <w:r>
              <w:rPr>
                <w:rFonts w:hint="eastAsia" w:hAnsi="宋体" w:cs="宋体"/>
              </w:rPr>
              <w:t>、1</w:t>
            </w:r>
            <w:r>
              <w:rPr>
                <w:rFonts w:hAnsi="宋体" w:cs="宋体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2263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第一章至第七章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4</w:t>
            </w:r>
            <w:r>
              <w:rPr>
                <w:rFonts w:hint="eastAsia" w:hAnsi="宋体" w:cs="宋体"/>
              </w:rPr>
              <w:t>、</w:t>
            </w:r>
            <w:r>
              <w:rPr>
                <w:rFonts w:hAnsi="宋体" w:cs="宋体"/>
              </w:rPr>
              <w:t>8</w:t>
            </w:r>
            <w:r>
              <w:rPr>
                <w:rFonts w:hint="eastAsia" w:hAnsi="宋体" w:cs="宋体"/>
              </w:rPr>
              <w:t>、1</w:t>
            </w:r>
            <w:r>
              <w:rPr>
                <w:rFonts w:hAnsi="宋体" w:cs="宋体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2263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</w:rPr>
              <w:t>第一章至第七章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4</w:t>
            </w:r>
            <w:r>
              <w:rPr>
                <w:rFonts w:hint="eastAsia" w:hAnsi="宋体" w:cs="宋体"/>
              </w:rPr>
              <w:t>、</w:t>
            </w:r>
            <w:r>
              <w:rPr>
                <w:rFonts w:hAnsi="宋体" w:cs="宋体"/>
              </w:rPr>
              <w:t>8</w:t>
            </w:r>
            <w:r>
              <w:rPr>
                <w:rFonts w:hint="eastAsia" w:hAnsi="宋体" w:cs="宋体"/>
              </w:rPr>
              <w:t>、1</w:t>
            </w:r>
            <w:r>
              <w:rPr>
                <w:rFonts w:hAnsi="宋体" w:cs="宋体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.1</w:t>
            </w:r>
          </w:p>
        </w:tc>
        <w:tc>
          <w:tcPr>
            <w:tcW w:w="2263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</w:rPr>
              <w:t>第一章至第七章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4</w:t>
            </w:r>
            <w:r>
              <w:rPr>
                <w:rFonts w:hint="eastAsia" w:hAnsi="宋体" w:cs="宋体"/>
              </w:rPr>
              <w:t>、</w:t>
            </w:r>
            <w:r>
              <w:rPr>
                <w:rFonts w:hAnsi="宋体" w:cs="宋体"/>
              </w:rPr>
              <w:t>8</w:t>
            </w:r>
            <w:r>
              <w:rPr>
                <w:rFonts w:hint="eastAsia" w:hAnsi="宋体" w:cs="宋体"/>
              </w:rPr>
              <w:t>、1</w:t>
            </w:r>
            <w:r>
              <w:rPr>
                <w:rFonts w:hAnsi="宋体" w:cs="宋体"/>
              </w:rPr>
              <w:t>1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第一章 教学设计体验与入门</w:t>
      </w:r>
      <w:r>
        <w:rPr>
          <w:rFonts w:hint="eastAsia" w:ascii="宋体" w:hAnsi="宋体" w:cs="宋体"/>
          <w:b/>
          <w:color w:val="000000"/>
          <w:kern w:val="0"/>
          <w:sz w:val="20"/>
          <w:szCs w:val="20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（1）通过学生上台试教，帮助学生明确自己的教学基本功水平。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（2）通过教师对学生教学基本功的反馈，帮助学生对自身教学基本功素养进行反思和提升。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3）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通过教师对基本的教学设计要求，明确进行片段式教学的设计要求</w:t>
      </w:r>
      <w:r>
        <w:rPr>
          <w:rFonts w:ascii="宋体" w:hAnsi="宋体" w:eastAsia="宋体" w:cs="宋体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4）理解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化学教学设计和教学能力实训</w:t>
      </w:r>
      <w:r>
        <w:rPr>
          <w:rFonts w:ascii="宋体" w:hAnsi="宋体" w:eastAsia="宋体" w:cs="宋体"/>
          <w:color w:val="000000"/>
          <w:kern w:val="0"/>
          <w:szCs w:val="21"/>
        </w:rPr>
        <w:t>的学习方法，明确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化学教学设计和教学能力实训</w:t>
      </w:r>
      <w:r>
        <w:rPr>
          <w:rFonts w:ascii="宋体" w:hAnsi="宋体" w:eastAsia="宋体" w:cs="宋体"/>
          <w:color w:val="000000"/>
          <w:kern w:val="0"/>
          <w:szCs w:val="21"/>
        </w:rPr>
        <w:t>的考核要求。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（1）教学基本功指导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（2）教学设计及其呈现的类型；教学设计的核心要素；教学设计的基本取向；教学设计的五条线索；教学基本功指导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第一节 教学基本功体验性训练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第二节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教学基本功指导（王伟群）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第三节 教学基本功指导（魏建业）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第四节 教学设计导论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1）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实践体验：学生上台试教</w:t>
      </w:r>
      <w:r>
        <w:rPr>
          <w:rFonts w:ascii="宋体" w:hAnsi="宋体" w:eastAsia="宋体" w:cs="宋体"/>
          <w:color w:val="000000"/>
          <w:kern w:val="0"/>
          <w:szCs w:val="21"/>
        </w:rPr>
        <w:t>3分钟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（2）学生反思：回放学生课堂讲课照片，学生回顾自身错误。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（3）教师启发讲授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1、选取以下内容中的一个进行5分钟说课训练：氧气的化学性质、物理变化与化学变化、金属的性质、燃烧的条件。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2、进行8-10分钟片段模拟教学训练。至少需要一个演示实验。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第二章 教学设计基础——初中化学教学设计实践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1）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通过学生教学实践展示的反馈，帮助学生掌握基本的教学分析能力，及教学设计中各要素的设定标准。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（2）通过教师讲解进行教学内容及组织选取的原则，帮助学生进行教学过程和线索的设计和教学内容的组织，从而最终掌握初中化学教学特点和设计要求。</w:t>
      </w:r>
      <w:r>
        <w:rPr>
          <w:rFonts w:ascii="宋体" w:hAnsi="宋体" w:eastAsia="宋体" w:cs="宋体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（1）结合核心素养理念进行教学目标的制定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（2）结合核心素养评价课程教学目标并进行重难点的确定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第一节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学生活动实践及指导-氧气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第二节 </w:t>
      </w:r>
      <w:r>
        <w:rPr>
          <w:rFonts w:ascii="宋体" w:hAnsi="宋体" w:eastAsia="宋体" w:cs="宋体"/>
          <w:color w:val="000000"/>
          <w:kern w:val="0"/>
          <w:szCs w:val="21"/>
        </w:rPr>
        <w:t>学生活动实践及指导-金属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第三节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教学内容的选取与组织 （王伟群）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第四节 教学内容的选取与组织 （魏建业）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第五节 教学方法和策略的选择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（1）实践体验：学生上台说课</w:t>
      </w:r>
      <w:r>
        <w:rPr>
          <w:rFonts w:ascii="宋体" w:hAnsi="宋体" w:eastAsia="宋体" w:cs="宋体"/>
          <w:color w:val="000000"/>
          <w:kern w:val="0"/>
          <w:szCs w:val="21"/>
        </w:rPr>
        <w:t>5分钟，片段教学8分钟，包括实验演示。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（2）师生交流：初中化学教学设计的具体过程。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（3）教师启发讲授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选取以下内容中的一个进行</w:t>
      </w:r>
      <w:r>
        <w:rPr>
          <w:rFonts w:ascii="宋体" w:hAnsi="宋体" w:eastAsia="宋体" w:cs="宋体"/>
          <w:color w:val="000000"/>
          <w:kern w:val="0"/>
          <w:szCs w:val="21"/>
        </w:rPr>
        <w:t>8-10分钟的片段教学，要求有2个演示实验或小型探究实验，需要制作教学课件。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①氧气的化学性质②金属钠的化学性质③铁盐的化学性质④乙醇的化学性质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第三章 元素化合物知识的教学设计基础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（1）通过学生需要通过课下完成实践体验的准备工作，上课实践并提升自己的实验课教学能力。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（2）掌握元素化合物知识教学内容的构成系统、组织模式、教学原则和主要策略。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（3）掌握基于演示</w:t>
      </w:r>
      <w:r>
        <w:rPr>
          <w:rFonts w:ascii="宋体" w:hAnsi="宋体" w:eastAsia="宋体" w:cs="宋体"/>
          <w:color w:val="000000"/>
          <w:kern w:val="0"/>
          <w:szCs w:val="21"/>
        </w:rPr>
        <w:t>-启发类型的教学过程。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掌握元素化合物知识教学内容的构成系统、组织模式、教学原则和主要策略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第一节 学生活动实践改进及指导</w:t>
      </w:r>
      <w:r>
        <w:rPr>
          <w:rFonts w:ascii="宋体" w:hAnsi="宋体" w:eastAsia="宋体" w:cs="宋体"/>
          <w:color w:val="000000"/>
          <w:kern w:val="0"/>
          <w:szCs w:val="21"/>
        </w:rPr>
        <w:t>-氧气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第二节 学生活动实践及指导</w:t>
      </w:r>
      <w:r>
        <w:rPr>
          <w:rFonts w:ascii="宋体" w:hAnsi="宋体" w:eastAsia="宋体" w:cs="宋体"/>
          <w:color w:val="000000"/>
          <w:kern w:val="0"/>
          <w:szCs w:val="21"/>
        </w:rPr>
        <w:t>-铁盐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第三节 学生活动实践及指导</w:t>
      </w:r>
      <w:r>
        <w:rPr>
          <w:rFonts w:ascii="宋体" w:hAnsi="宋体" w:eastAsia="宋体" w:cs="宋体"/>
          <w:color w:val="000000"/>
          <w:kern w:val="0"/>
          <w:szCs w:val="21"/>
        </w:rPr>
        <w:t>-必修乙醇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第四节 基于演示实验启发教学的元素化合物知识教学设计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（1）实践体验：学生上台片段教学</w:t>
      </w:r>
      <w:r>
        <w:rPr>
          <w:rFonts w:ascii="宋体" w:hAnsi="宋体" w:eastAsia="宋体" w:cs="宋体"/>
          <w:color w:val="000000"/>
          <w:kern w:val="0"/>
          <w:szCs w:val="21"/>
        </w:rPr>
        <w:t>10分钟，包括2个演示实验或者一个小型探究实验。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（2）师生交流：学生教学在准备实验过程时，存在的问题。与之前教学提升的方面。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选取以下内容中的一个进行</w:t>
      </w:r>
      <w:r>
        <w:rPr>
          <w:rFonts w:ascii="宋体" w:hAnsi="宋体" w:eastAsia="宋体" w:cs="宋体"/>
          <w:color w:val="000000"/>
          <w:kern w:val="0"/>
          <w:szCs w:val="21"/>
        </w:rPr>
        <w:t>8-10分钟的片段教学，要求有2个演示实验或小型探究实验，需要制作教学课件。①铁盐的化学性质②氮的循环③选修有机模块“醇”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第四章 元素化合物知识教学设计进阶训练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能够基本掌握基于实验探究教学、</w:t>
      </w:r>
      <w:r>
        <w:rPr>
          <w:rFonts w:ascii="宋体" w:hAnsi="宋体" w:eastAsia="宋体" w:cs="宋体"/>
          <w:color w:val="000000"/>
          <w:kern w:val="0"/>
          <w:szCs w:val="21"/>
        </w:rPr>
        <w:t>STS理念和核心观念教学等多样化取向的教学方法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实验探究教学、</w:t>
      </w:r>
      <w:r>
        <w:rPr>
          <w:rFonts w:ascii="宋体" w:hAnsi="宋体" w:eastAsia="宋体" w:cs="宋体"/>
          <w:color w:val="000000"/>
          <w:kern w:val="0"/>
          <w:szCs w:val="21"/>
        </w:rPr>
        <w:t>STS理念和核心观念教学等多样化取向的教学方法的特点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 xml:space="preserve">3.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第一节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学生活动实践改进</w:t>
      </w:r>
      <w:r>
        <w:rPr>
          <w:rFonts w:ascii="宋体" w:hAnsi="宋体" w:eastAsia="宋体" w:cs="宋体"/>
          <w:color w:val="000000"/>
          <w:kern w:val="0"/>
          <w:szCs w:val="21"/>
        </w:rPr>
        <w:t>-铁盐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第二节 学生活动实践及指导</w:t>
      </w:r>
      <w:r>
        <w:rPr>
          <w:rFonts w:ascii="宋体" w:hAnsi="宋体" w:eastAsia="宋体" w:cs="宋体"/>
          <w:color w:val="000000"/>
          <w:kern w:val="0"/>
          <w:szCs w:val="21"/>
        </w:rPr>
        <w:t>-氮的氧化物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第三节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学生活动实践及指导</w:t>
      </w:r>
      <w:r>
        <w:rPr>
          <w:rFonts w:ascii="宋体" w:hAnsi="宋体" w:eastAsia="宋体" w:cs="宋体"/>
          <w:color w:val="000000"/>
          <w:kern w:val="0"/>
          <w:szCs w:val="21"/>
        </w:rPr>
        <w:t>-选修有机模块“醇”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第四节 基于实验探究的元素化合物知识教学设计（王伟群）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第五节 基于实验探究的元素化合物知识教学设计 （魏建业）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第六节 基于</w:t>
      </w:r>
      <w:r>
        <w:rPr>
          <w:rFonts w:ascii="宋体" w:hAnsi="宋体" w:eastAsia="宋体" w:cs="宋体"/>
          <w:color w:val="000000"/>
          <w:kern w:val="0"/>
          <w:szCs w:val="21"/>
        </w:rPr>
        <w:t>STS和核心观念的元素化合物知识教学设计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（1）观摩讨论法：观看教学案例并分析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（2）实践体验：</w:t>
      </w:r>
      <w:r>
        <w:rPr>
          <w:rFonts w:ascii="宋体" w:hAnsi="宋体" w:eastAsia="宋体" w:cs="宋体"/>
          <w:color w:val="000000"/>
          <w:kern w:val="0"/>
          <w:szCs w:val="21"/>
        </w:rPr>
        <w:t>10分钟，包括2个演示实验或者一个小型探究实验。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5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选取一个内容准备，凸显化学与生活、化学与技术模块的教学特色，依据说课要求，进行</w:t>
      </w:r>
      <w:r>
        <w:rPr>
          <w:rFonts w:ascii="宋体" w:hAnsi="宋体" w:eastAsia="宋体" w:cs="宋体"/>
          <w:color w:val="000000"/>
          <w:kern w:val="0"/>
          <w:szCs w:val="21"/>
        </w:rPr>
        <w:t>8-10分钟的说课，需要制作课件（ppt）。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食品添加剂、正确使用药物、金属腐蚀、设计一座硫酸厂（化学与技术）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第五章 化学与生活、化学与技术模块</w:t>
      </w:r>
      <w:r>
        <w:rPr>
          <w:rFonts w:ascii="黑体" w:hAnsi="黑体" w:eastAsia="黑体" w:cs="Times New Roman"/>
          <w:b/>
          <w:sz w:val="24"/>
          <w:szCs w:val="24"/>
        </w:rPr>
        <w:t>说课训练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1）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体验说课的“六说”：即说课标、说教材、说学生、说教法、说训练、说程序。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2）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通过化学与生活和化学与技术模块，掌握说课的策略和方法。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 说课的要素及其功能。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 教学内容的定位，化学与生活、技术的关系。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第一节 《化学与生活》模块说课实践和讨论 （王伟群）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第二节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《化学与生活》模块说课实践和讨论 （魏建业）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第三节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说课策略和优秀案例展示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第四节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《化学与技术》模块说课实践和讨论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（1）实践体验：学生上台</w:t>
      </w:r>
      <w:r>
        <w:rPr>
          <w:rFonts w:ascii="宋体" w:hAnsi="宋体" w:eastAsia="宋体" w:cs="宋体"/>
          <w:color w:val="000000"/>
          <w:kern w:val="0"/>
          <w:szCs w:val="21"/>
        </w:rPr>
        <w:t>8~10分钟说课展示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（2）师生讨论：两个模块对于学生应该学习什么？如何定位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（3）案例观摩：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食品添加剂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设计一座硫酸厂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化学反应原理说课比赛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5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自选一个内容进行设计，课上进行</w:t>
      </w:r>
      <w:r>
        <w:rPr>
          <w:rFonts w:ascii="宋体" w:hAnsi="宋体" w:eastAsia="宋体" w:cs="宋体"/>
          <w:color w:val="000000"/>
          <w:kern w:val="0"/>
          <w:szCs w:val="21"/>
        </w:rPr>
        <w:t>8-10分钟完整片段的模拟教学，要求有1个演示实验或小型讨论活动，需要制作教学课件（ppt）。物质分类、氧化还原反应、氧化剂和还原剂、电离、可逆反应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第六章 概念原理教学设计与实践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（1）体会概念原理课程中内容定位的重要性，包括内容在本章中的功能。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（2）在设计课的时候具有课程意识，考虑学生学情，教材要求，针对性发展学生已有认知。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概念原理教学的内容定位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（1）化学概念原理的内容构成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（2）学生活动实践及指导</w:t>
      </w:r>
      <w:r>
        <w:rPr>
          <w:rFonts w:ascii="宋体" w:hAnsi="宋体" w:eastAsia="宋体" w:cs="宋体"/>
          <w:color w:val="000000"/>
          <w:kern w:val="0"/>
          <w:szCs w:val="21"/>
        </w:rPr>
        <w:t>-物质分类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（3）学生活动实践及指导</w:t>
      </w:r>
      <w:r>
        <w:rPr>
          <w:rFonts w:ascii="宋体" w:hAnsi="宋体" w:eastAsia="宋体" w:cs="宋体"/>
          <w:color w:val="000000"/>
          <w:kern w:val="0"/>
          <w:szCs w:val="21"/>
        </w:rPr>
        <w:t>-氧化剂和还原剂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）化学概念原理知识教学设计策略（曹旭琴）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5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）化学概念原理知识教学设计策略（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唐敏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（1）实践体验：学生上台</w:t>
      </w:r>
      <w:r>
        <w:rPr>
          <w:rFonts w:ascii="宋体" w:hAnsi="宋体" w:eastAsia="宋体" w:cs="宋体"/>
          <w:color w:val="000000"/>
          <w:kern w:val="0"/>
          <w:szCs w:val="21"/>
        </w:rPr>
        <w:t>8~10分钟片段教学展示，物质分类、氧化还原反应、氧化剂和还原剂、电离、可逆反应。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（2）案例观摩：物质的分类</w:t>
      </w:r>
      <w:r>
        <w:rPr>
          <w:rFonts w:ascii="宋体" w:hAnsi="宋体" w:eastAsia="宋体" w:cs="宋体"/>
          <w:color w:val="000000"/>
          <w:kern w:val="0"/>
          <w:szCs w:val="21"/>
        </w:rPr>
        <w:t>；氧化还原说课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5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准备</w:t>
      </w:r>
      <w:r>
        <w:rPr>
          <w:rFonts w:ascii="宋体" w:hAnsi="宋体" w:eastAsia="宋体" w:cs="宋体"/>
          <w:color w:val="000000"/>
          <w:kern w:val="0"/>
          <w:szCs w:val="21"/>
        </w:rPr>
        <w:t>8分钟教学设计片段教学比赛，内容为选修知识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和AP化学知识</w:t>
      </w:r>
      <w:r>
        <w:rPr>
          <w:rFonts w:ascii="宋体" w:hAnsi="宋体" w:eastAsia="宋体" w:cs="宋体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第七章 概念原理教学设计进阶训练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（1）正确理解学科本体理解问题，概念原理教学对学生的功能价值的体现和应用。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（2）概念原理教学的原则和特点。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突出概念原理教学的功能价值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（1）学生活动实践</w:t>
      </w:r>
      <w:r>
        <w:rPr>
          <w:rFonts w:ascii="宋体" w:hAnsi="宋体" w:eastAsia="宋体" w:cs="宋体"/>
          <w:color w:val="000000"/>
          <w:kern w:val="0"/>
          <w:szCs w:val="21"/>
        </w:rPr>
        <w:t>-化学平衡常数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（AP化学、选修）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（2）学生活动实践</w:t>
      </w:r>
      <w:r>
        <w:rPr>
          <w:rFonts w:ascii="宋体" w:hAnsi="宋体" w:eastAsia="宋体" w:cs="宋体"/>
          <w:color w:val="000000"/>
          <w:kern w:val="0"/>
          <w:szCs w:val="21"/>
        </w:rPr>
        <w:t>-原电池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（3）学生活动实践改进</w:t>
      </w:r>
      <w:r>
        <w:rPr>
          <w:rFonts w:ascii="宋体" w:hAnsi="宋体" w:eastAsia="宋体" w:cs="宋体"/>
          <w:color w:val="000000"/>
          <w:kern w:val="0"/>
          <w:szCs w:val="21"/>
        </w:rPr>
        <w:t>-化学反应的限度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（AP化学、选修）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（4）一线教师点评（曹旭琴）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（5）一线教师点评（陈伟）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（1）实践体验：学生上台</w:t>
      </w:r>
      <w:r>
        <w:rPr>
          <w:rFonts w:ascii="宋体" w:hAnsi="宋体" w:eastAsia="宋体" w:cs="宋体"/>
          <w:color w:val="000000"/>
          <w:kern w:val="0"/>
          <w:szCs w:val="21"/>
        </w:rPr>
        <w:t>8分钟片段教学比赛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（2）名师指点点评</w:t>
      </w: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5103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教学设计体验与入门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教学设计基础——初中化学教学设计实践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元素化合物知识的教学设计基础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元素化合物知识教学设计进阶训练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化学与生活、化学与技术模块说课训练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概念原理教学设计与实践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第七章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概念原理教学设计进阶训练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08"/>
        <w:gridCol w:w="993"/>
        <w:gridCol w:w="2409"/>
        <w:gridCol w:w="908"/>
        <w:gridCol w:w="1644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名称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-2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第一章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教学设计体验与入门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说课及模拟教学训练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3-4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第二章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教学设计基础——初中化学教学设计实践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片段教学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5-6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第三章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元素化合物知识的教学设计基础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片段教学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7-9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第四章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元素化合物知识教学设计进阶训练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说课训练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0-12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第五章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化学与生活、化学与技术模块说课训练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片段教学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3-15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第六章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概念原理教学设计与实践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片段教学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6-18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第七章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概念原理教学设计进阶训练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总结反思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．毕华林.化学教学设计</w:t>
      </w:r>
      <w:r>
        <w:rPr>
          <w:rFonts w:ascii="宋体" w:hAnsi="宋体" w:eastAsia="宋体"/>
        </w:rPr>
        <w:t>:任务、策略与实践</w:t>
      </w:r>
      <w:r>
        <w:rPr>
          <w:rFonts w:hint="eastAsia" w:ascii="宋体" w:hAnsi="宋体" w:eastAsia="宋体"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北京师范大学出版社.</w:t>
      </w:r>
      <w:r>
        <w:rPr>
          <w:rFonts w:ascii="宋体" w:hAnsi="宋体" w:eastAsia="宋体"/>
        </w:rPr>
        <w:t>2013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倪娟等.名师课堂教学设计与点评</w:t>
      </w:r>
      <w:r>
        <w:rPr>
          <w:rFonts w:ascii="宋体" w:hAnsi="宋体" w:eastAsia="宋体"/>
        </w:rPr>
        <w:t>:中学化学</w:t>
      </w:r>
      <w:r>
        <w:rPr>
          <w:rFonts w:hint="eastAsia" w:ascii="宋体" w:hAnsi="宋体" w:eastAsia="宋体"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南京师范大学出版社.</w:t>
      </w:r>
      <w:r>
        <w:rPr>
          <w:rFonts w:ascii="宋体" w:hAnsi="宋体" w:eastAsia="宋体"/>
        </w:rPr>
        <w:t>2015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3.</w:t>
      </w:r>
      <w:r>
        <w:rPr>
          <w:rFonts w:hint="eastAsia"/>
        </w:rPr>
        <w:t xml:space="preserve"> 郑胤飞.</w:t>
      </w:r>
      <w:r>
        <w:rPr>
          <w:rFonts w:hint="eastAsia" w:ascii="宋体" w:hAnsi="宋体" w:eastAsia="宋体"/>
        </w:rPr>
        <w:t>文化有根 课堂有魂——郑胤飞课堂教学设计集.上海教育出版社.</w:t>
      </w:r>
      <w:r>
        <w:rPr>
          <w:rFonts w:ascii="宋体" w:hAnsi="宋体" w:eastAsia="宋体"/>
        </w:rPr>
        <w:t>2013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4  </w:t>
      </w:r>
      <w:r>
        <w:rPr>
          <w:rFonts w:hint="eastAsia" w:ascii="宋体" w:hAnsi="宋体" w:eastAsia="宋体"/>
        </w:rPr>
        <w:t>江敏.有意思的化学有意义的教学.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陕西师范大学出版总社.</w:t>
      </w:r>
      <w:r>
        <w:rPr>
          <w:rFonts w:ascii="宋体" w:hAnsi="宋体" w:eastAsia="宋体"/>
        </w:rPr>
        <w:t>2016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5.</w:t>
      </w:r>
      <w:r>
        <w:rPr>
          <w:rFonts w:hint="eastAsia" w:ascii="宋体" w:hAnsi="宋体" w:eastAsia="宋体"/>
        </w:rPr>
        <w:t>化学学科知识与教学能力</w:t>
      </w:r>
      <w:r>
        <w:rPr>
          <w:rFonts w:ascii="宋体" w:hAnsi="宋体" w:eastAsia="宋体"/>
        </w:rPr>
        <w:t>(适用于初级中学教师资格申请者) 主编: 王磊，高等教育出版社；2011年第一版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6. </w:t>
      </w:r>
      <w:r>
        <w:rPr>
          <w:rFonts w:hint="eastAsia" w:ascii="宋体" w:hAnsi="宋体" w:eastAsia="宋体"/>
        </w:rPr>
        <w:t>化学学科知识与教学能力（适用于高级中学）主编</w:t>
      </w:r>
      <w:r>
        <w:rPr>
          <w:rFonts w:ascii="宋体" w:hAnsi="宋体" w:eastAsia="宋体"/>
        </w:rPr>
        <w:t>: 王磊，高等教育出版社， 2011年第一版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7</w:t>
      </w:r>
      <w:r>
        <w:rPr>
          <w:rFonts w:hint="eastAsia" w:ascii="宋体" w:hAnsi="宋体" w:eastAsia="宋体"/>
        </w:rPr>
        <w:t>.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江苏省初高中化学教师基本功比赛视频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8. </w:t>
      </w:r>
      <w:r>
        <w:rPr>
          <w:rFonts w:hint="eastAsia" w:ascii="宋体" w:hAnsi="宋体" w:eastAsia="宋体"/>
        </w:rPr>
        <w:t>江苏省初高中优质课比赛视频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 xml:space="preserve">1.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教师启发讲授+讨论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．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案例观摩分析：观摩课程视频或现场课，对课程进行点评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3</w:t>
      </w:r>
      <w:r>
        <w:rPr>
          <w:rFonts w:hint="eastAsia" w:ascii="宋体" w:hAnsi="宋体" w:eastAsia="宋体"/>
        </w:rPr>
        <w:t>．微格教学：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学生设计教学、模拟试教及录像、录像分析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7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核心素养对于教学设计的指导及应用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学生模拟试讲，录像分析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教学设计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观摩讨论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教学过程与育人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教学实践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成绩的构成包括过程性评价及终结性评价两部分，包括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1）出勤：每次课点名出勤（占10</w:t>
      </w:r>
      <w:r>
        <w:rPr>
          <w:rFonts w:hint="eastAsia" w:ascii="宋体" w:hAnsi="宋体" w:eastAsia="宋体"/>
        </w:rPr>
        <w:t>%</w:t>
      </w:r>
      <w:r>
        <w:rPr>
          <w:rFonts w:ascii="宋体" w:hAnsi="宋体" w:eastAsia="宋体"/>
        </w:rPr>
        <w:t>）；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2）试讲表现  根据每次课上的模拟试讲表现打分，例如：元素化合物教学设计等（占40</w:t>
      </w:r>
      <w:r>
        <w:rPr>
          <w:rFonts w:hint="eastAsia" w:ascii="宋体" w:hAnsi="宋体" w:eastAsia="宋体"/>
        </w:rPr>
        <w:t>%</w:t>
      </w:r>
      <w:r>
        <w:rPr>
          <w:rFonts w:ascii="宋体" w:hAnsi="宋体" w:eastAsia="宋体"/>
        </w:rPr>
        <w:t>）；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3）课上讨论 积极参加课上讨论，能为其他同学的教学设计提出适当建议（占20</w:t>
      </w:r>
      <w:r>
        <w:rPr>
          <w:rFonts w:hint="eastAsia" w:ascii="宋体" w:hAnsi="宋体" w:eastAsia="宋体"/>
        </w:rPr>
        <w:t>%</w:t>
      </w:r>
      <w:r>
        <w:rPr>
          <w:rFonts w:ascii="宋体" w:hAnsi="宋体" w:eastAsia="宋体"/>
        </w:rPr>
        <w:t>）；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4）期末作业  期末完成一份完整的教学设计作业，进行10分钟说课（占30%）。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  <w:r>
        <w:rPr>
          <w:rFonts w:hint="eastAsia" w:ascii="宋体" w:hAnsi="宋体" w:eastAsia="宋体"/>
        </w:rPr>
        <w:t>）</w:t>
      </w:r>
    </w:p>
    <w:tbl>
      <w:tblPr>
        <w:tblStyle w:val="7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5</w:t>
            </w:r>
            <w:r>
              <w:rPr>
                <w:rFonts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5</w:t>
            </w:r>
            <w:r>
              <w:rPr>
                <w:rFonts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5</w:t>
            </w:r>
            <w:r>
              <w:rPr>
                <w:rFonts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课程分</w:t>
            </w:r>
            <w:r>
              <w:rPr>
                <w:rFonts w:ascii="宋体" w:hAnsi="宋体" w:eastAsia="宋体"/>
                <w:szCs w:val="21"/>
              </w:rPr>
              <w:t>目标达成度={0.6ｘ平时</w:t>
            </w:r>
            <w:r>
              <w:rPr>
                <w:rFonts w:hint="eastAsia" w:ascii="宋体" w:hAnsi="宋体" w:eastAsia="宋体"/>
                <w:szCs w:val="21"/>
              </w:rPr>
              <w:t>分</w:t>
            </w:r>
            <w:r>
              <w:rPr>
                <w:rFonts w:ascii="宋体" w:hAnsi="宋体" w:eastAsia="宋体"/>
                <w:szCs w:val="21"/>
              </w:rPr>
              <w:t>目标成绩+0.4ｘ期末</w:t>
            </w:r>
            <w:r>
              <w:rPr>
                <w:rFonts w:hint="eastAsia" w:ascii="宋体" w:hAnsi="宋体" w:eastAsia="宋体"/>
                <w:szCs w:val="21"/>
              </w:rPr>
              <w:t>分</w:t>
            </w:r>
            <w:r>
              <w:rPr>
                <w:rFonts w:ascii="宋体" w:hAnsi="宋体" w:eastAsia="宋体"/>
                <w:szCs w:val="21"/>
              </w:rPr>
              <w:t>目标成绩}/</w:t>
            </w:r>
            <w:r>
              <w:rPr>
                <w:rFonts w:hint="eastAsia" w:ascii="宋体" w:hAnsi="宋体" w:eastAsia="宋体"/>
                <w:szCs w:val="21"/>
              </w:rPr>
              <w:t>分</w:t>
            </w:r>
            <w:r>
              <w:rPr>
                <w:rFonts w:ascii="宋体" w:hAnsi="宋体" w:eastAsia="宋体"/>
                <w:szCs w:val="21"/>
              </w:rPr>
              <w:t>目标总分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40%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7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掌握化学教育教学基础知识、基本方法和技能</w:t>
            </w:r>
            <w:r>
              <w:rPr>
                <w:rFonts w:ascii="宋体" w:hAnsi="宋体" w:eastAsia="宋体" w:cs="宋体"/>
                <w:szCs w:val="20"/>
              </w:rPr>
              <w:t>,具有运用化学理论和方法解决实际问题的能力。理解化学学科知识体系、思想与方法，重点理解和掌握学科核心素养内涵；了解跨学科知识；习得基于核心素养的化学学习指导方法和策略。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掌握主要的化学教育教学基础知识、基本方法和技能</w:t>
            </w:r>
            <w:r>
              <w:rPr>
                <w:rFonts w:ascii="宋体" w:hAnsi="宋体" w:eastAsia="宋体" w:cs="宋体"/>
                <w:szCs w:val="20"/>
              </w:rPr>
              <w:t>,具有运用化学理论和方法解决实际问题的能力。</w:t>
            </w:r>
            <w:r>
              <w:rPr>
                <w:rFonts w:hint="eastAsia" w:ascii="宋体" w:hAnsi="宋体" w:eastAsia="宋体" w:cs="宋体"/>
                <w:szCs w:val="20"/>
              </w:rPr>
              <w:t>能够</w:t>
            </w:r>
            <w:r>
              <w:rPr>
                <w:rFonts w:ascii="宋体" w:hAnsi="宋体" w:eastAsia="宋体" w:cs="宋体"/>
                <w:szCs w:val="20"/>
              </w:rPr>
              <w:t>理解化学学科知识体系、思想与方法，重点理解和掌握学科核心素养内涵；</w:t>
            </w:r>
            <w:r>
              <w:rPr>
                <w:rFonts w:hint="eastAsia" w:ascii="宋体" w:hAnsi="宋体" w:eastAsia="宋体" w:cs="宋体"/>
                <w:szCs w:val="20"/>
              </w:rPr>
              <w:t>可以</w:t>
            </w:r>
            <w:r>
              <w:rPr>
                <w:rFonts w:ascii="宋体" w:hAnsi="宋体" w:eastAsia="宋体" w:cs="宋体"/>
                <w:szCs w:val="20"/>
              </w:rPr>
              <w:t>了解跨学科知识；</w:t>
            </w:r>
            <w:r>
              <w:rPr>
                <w:rFonts w:hint="eastAsia" w:ascii="宋体" w:hAnsi="宋体" w:eastAsia="宋体" w:cs="宋体"/>
                <w:szCs w:val="20"/>
              </w:rPr>
              <w:t>能够</w:t>
            </w:r>
            <w:r>
              <w:rPr>
                <w:rFonts w:ascii="宋体" w:hAnsi="宋体" w:eastAsia="宋体" w:cs="宋体"/>
                <w:szCs w:val="20"/>
              </w:rPr>
              <w:t>习得基于核心素养的化学学习指导方法和策略。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基本掌握化学教育教学基础知识、基本方法和技能</w:t>
            </w:r>
            <w:r>
              <w:rPr>
                <w:rFonts w:ascii="宋体" w:hAnsi="宋体" w:eastAsia="宋体" w:cs="宋体"/>
                <w:szCs w:val="20"/>
              </w:rPr>
              <w:t>,具有运用化学理论和方法解决实际问题的能力。</w:t>
            </w:r>
            <w:r>
              <w:rPr>
                <w:rFonts w:hint="eastAsia" w:ascii="宋体" w:hAnsi="宋体" w:eastAsia="宋体" w:cs="宋体"/>
                <w:szCs w:val="20"/>
              </w:rPr>
              <w:t>基本</w:t>
            </w:r>
            <w:r>
              <w:rPr>
                <w:rFonts w:ascii="宋体" w:hAnsi="宋体" w:eastAsia="宋体" w:cs="宋体"/>
                <w:szCs w:val="20"/>
              </w:rPr>
              <w:t>理解化学学科知识体系、思想与方法，重点理解和掌握学科核心素养内涵；</w:t>
            </w:r>
            <w:r>
              <w:rPr>
                <w:rFonts w:hint="eastAsia" w:ascii="宋体" w:hAnsi="宋体" w:eastAsia="宋体" w:cs="宋体"/>
                <w:szCs w:val="20"/>
              </w:rPr>
              <w:t>基本了解</w:t>
            </w:r>
            <w:r>
              <w:rPr>
                <w:rFonts w:ascii="宋体" w:hAnsi="宋体" w:eastAsia="宋体" w:cs="宋体"/>
                <w:szCs w:val="20"/>
              </w:rPr>
              <w:t>跨学科知识；初步习得基于核心素养的化学学习指导方法和策略。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初步掌握化学教育教学基础知识、基本方法和技能</w:t>
            </w:r>
            <w:r>
              <w:rPr>
                <w:rFonts w:ascii="宋体" w:hAnsi="宋体" w:eastAsia="宋体" w:cs="宋体"/>
                <w:szCs w:val="20"/>
              </w:rPr>
              <w:t>,具有运用化学理论和方法解决实际问题的能力。</w:t>
            </w:r>
            <w:r>
              <w:rPr>
                <w:rFonts w:hint="eastAsia" w:ascii="宋体" w:hAnsi="宋体" w:eastAsia="宋体" w:cs="宋体"/>
                <w:szCs w:val="20"/>
              </w:rPr>
              <w:t>初步</w:t>
            </w:r>
            <w:r>
              <w:rPr>
                <w:rFonts w:ascii="宋体" w:hAnsi="宋体" w:eastAsia="宋体" w:cs="宋体"/>
                <w:szCs w:val="20"/>
              </w:rPr>
              <w:t>理解化学学科知识体系、思想与方法，重点理解和掌握学科核心素养内涵；</w:t>
            </w:r>
            <w:r>
              <w:rPr>
                <w:rFonts w:hint="eastAsia" w:ascii="宋体" w:hAnsi="宋体" w:eastAsia="宋体" w:cs="宋体"/>
                <w:szCs w:val="20"/>
              </w:rPr>
              <w:t>初步</w:t>
            </w:r>
            <w:r>
              <w:rPr>
                <w:rFonts w:ascii="宋体" w:hAnsi="宋体" w:eastAsia="宋体" w:cs="宋体"/>
                <w:szCs w:val="20"/>
              </w:rPr>
              <w:t>了解跨学科知识；初步习得基于核心素养的化学学习指导方法和策略。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未掌握化学教育教学基础知识、基本方法和技能</w:t>
            </w:r>
            <w:r>
              <w:rPr>
                <w:rFonts w:ascii="宋体" w:hAnsi="宋体" w:eastAsia="宋体" w:cs="宋体"/>
                <w:szCs w:val="20"/>
              </w:rPr>
              <w:t>,具有运用化学理论和方法解决实际问题的能力。</w:t>
            </w:r>
            <w:r>
              <w:rPr>
                <w:rFonts w:hint="eastAsia" w:ascii="宋体" w:hAnsi="宋体" w:eastAsia="宋体" w:cs="宋体"/>
                <w:szCs w:val="20"/>
              </w:rPr>
              <w:t>未</w:t>
            </w:r>
            <w:r>
              <w:rPr>
                <w:rFonts w:ascii="宋体" w:hAnsi="宋体" w:eastAsia="宋体" w:cs="宋体"/>
                <w:szCs w:val="20"/>
              </w:rPr>
              <w:t>理解化学学科知识体系、思想与方法，重点理解和掌握学科核心素养内涵；</w:t>
            </w:r>
            <w:r>
              <w:rPr>
                <w:rFonts w:hint="eastAsia" w:ascii="宋体" w:hAnsi="宋体" w:eastAsia="宋体" w:cs="宋体"/>
                <w:szCs w:val="20"/>
              </w:rPr>
              <w:t>未</w:t>
            </w:r>
            <w:r>
              <w:rPr>
                <w:rFonts w:ascii="宋体" w:hAnsi="宋体" w:eastAsia="宋体" w:cs="宋体"/>
                <w:szCs w:val="20"/>
              </w:rPr>
              <w:t>了解跨学科知识；</w:t>
            </w:r>
            <w:r>
              <w:rPr>
                <w:rFonts w:hint="eastAsia" w:ascii="宋体" w:hAnsi="宋体" w:eastAsia="宋体" w:cs="宋体"/>
                <w:szCs w:val="20"/>
              </w:rPr>
              <w:t>未</w:t>
            </w:r>
            <w:r>
              <w:rPr>
                <w:rFonts w:ascii="宋体" w:hAnsi="宋体" w:eastAsia="宋体" w:cs="宋体"/>
                <w:szCs w:val="20"/>
              </w:rPr>
              <w:t>习得基于核心素养的化学学习指导方法和策略。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能很好地设计各种类型的中学化学课堂教学计划。灵活选取多样化的教学方式实施化学课堂教学。能灵活地采用多元化地科学评价中学生的化学学习，科学利用评价结果，及时调整和改进教育教学工作。掌握应用信息技术优化化学学科课堂教学的方法技能，具有运用信息技术支持学习设计和转变学生学习方式的初步经验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能设计各种类型的中学化学课堂教学计划。具备采用多样化的教学方式实施化学课堂教学的意识。能多元化地科学评价中学生的化学学习，科学利用评价结果，及时调整和改进教育教学工作。初步掌握应用信息技术优化化学学科课堂教学的方法技能，具有运用信息技术支持学习设计和转变学生学习方式的初步经验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能初步设计各种类型的中学化学课堂教学计划。用多样化的教学方式实施化学课堂教学。能初步多元化地科学评价中学生的化学学习，科学利用评价结果，及时调整和改进教育教学工作。初步掌握应用信息技术优化化学学科课堂教学的方法技能，具有运用信息技术支持学习设计和转变学生学习方式的初步经验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能基本设计各种类型的中学化学课堂教学计划。用多样化的教学方式实施化学课堂教学。能基本多元化地科学评价中学生的化学学习，科学利用评价结果，及时调整和改进教育教学工作。基本掌握应用信息技术优化化学学科课堂教学的方法技能，具有运用信息技术支持学习设计和转变学生学习方式的初步经验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不能设计各种类型的中学化学课堂教学计划。用多样化的教学方式实施化学课堂教学。不能多元化地科学评价中学生的化学学习，科学利用评价结果，及时调整和改进教育教学工作。未掌握应用信息技术优化化学学科课堂教学的方法技能，具有运用信息技术支持学习设计和转变学生学习方式的初步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具有良好的全程育人、立体育人意识。了解中学生身心发展和养成教育规律。良好地理解化学学科育人价值，能够有机结合化学教学进行育人活动。明确学校文化和教育活动的育人内涵和方法，参与组织主题教育和社团活动，对学生进行教育和引导。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具有全程育人、立体育人意识。了解中学生身心发展和养成教育规律。理解化学学科育人价值，能够有机结合化学教学进行育人活动。了解学校文化和教育活动的育人内涵和方法，参与组织主题教育和社团活动，对学生进行教育和引导。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初步具有全程育人、立体育人意识。初步了解中学生身心发展和养成教育规律。初步理解化学学科育人价值，能够有机结合化学教学进行育人活动。初步了解学校文化和教育活动的育人内涵和方法，参与组织主题教育和社团活动，对学生进行教育和引导。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具有基本的全程育人、立体育人意识。基本了解中学生身心发展和养成教育规律。基本理解化学学科育人价值，能够有机结合化学教学进行育人活动。基本了解学校文化和教育活动的育人内涵和方法，参与组织主题教育和社团活动，对学生进行教育和引导。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未具有全程育人、立体育人意识。了解中学生身心发展和养成教育规律。未理解化学学科育人价值，能够有机结合化学教学进行育人活动。不了解学校文化和教育活动的育人内涵和方法，参与组织主题教育和社团活动，对学生进行教育和引导。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MzAyMbI0NDaxMLNQ0lEKTi0uzszPAykwqgUAhOG3eiwAAAA="/>
    <w:docVar w:name="commondata" w:val="eyJoZGlkIjoiOGNmNTVhNDJlZDEwMmZlYzIwOWE4NjRiMjA2M2M5ZWYifQ=="/>
  </w:docVars>
  <w:rsids>
    <w:rsidRoot w:val="001E5724"/>
    <w:rsid w:val="00001D1B"/>
    <w:rsid w:val="00002C19"/>
    <w:rsid w:val="000049EC"/>
    <w:rsid w:val="0000762E"/>
    <w:rsid w:val="00022CBB"/>
    <w:rsid w:val="00057E61"/>
    <w:rsid w:val="00064F03"/>
    <w:rsid w:val="00077A5F"/>
    <w:rsid w:val="000B2D5B"/>
    <w:rsid w:val="000B7252"/>
    <w:rsid w:val="000B7F62"/>
    <w:rsid w:val="000F054A"/>
    <w:rsid w:val="000F244A"/>
    <w:rsid w:val="000F70BE"/>
    <w:rsid w:val="00104EE8"/>
    <w:rsid w:val="001164F0"/>
    <w:rsid w:val="00116AB1"/>
    <w:rsid w:val="00130795"/>
    <w:rsid w:val="001324B4"/>
    <w:rsid w:val="00164BCD"/>
    <w:rsid w:val="0017315D"/>
    <w:rsid w:val="00182580"/>
    <w:rsid w:val="00196F9E"/>
    <w:rsid w:val="001B2C87"/>
    <w:rsid w:val="001D759F"/>
    <w:rsid w:val="001E5724"/>
    <w:rsid w:val="002201AD"/>
    <w:rsid w:val="00240CC1"/>
    <w:rsid w:val="00242673"/>
    <w:rsid w:val="00285327"/>
    <w:rsid w:val="002A7568"/>
    <w:rsid w:val="002B44B4"/>
    <w:rsid w:val="002D7669"/>
    <w:rsid w:val="002E4F47"/>
    <w:rsid w:val="002E625A"/>
    <w:rsid w:val="00303332"/>
    <w:rsid w:val="00313A87"/>
    <w:rsid w:val="00322986"/>
    <w:rsid w:val="0032720D"/>
    <w:rsid w:val="00337C7B"/>
    <w:rsid w:val="0034254B"/>
    <w:rsid w:val="003517A5"/>
    <w:rsid w:val="00352344"/>
    <w:rsid w:val="003819D1"/>
    <w:rsid w:val="0038665C"/>
    <w:rsid w:val="003872FA"/>
    <w:rsid w:val="00397136"/>
    <w:rsid w:val="003B3BD2"/>
    <w:rsid w:val="003E67F9"/>
    <w:rsid w:val="003F124D"/>
    <w:rsid w:val="00401F16"/>
    <w:rsid w:val="004070CF"/>
    <w:rsid w:val="004113E0"/>
    <w:rsid w:val="004135AE"/>
    <w:rsid w:val="004269FF"/>
    <w:rsid w:val="00471755"/>
    <w:rsid w:val="0048075F"/>
    <w:rsid w:val="00483DF9"/>
    <w:rsid w:val="00484AF1"/>
    <w:rsid w:val="00491DA9"/>
    <w:rsid w:val="004A0F4D"/>
    <w:rsid w:val="004A5FA7"/>
    <w:rsid w:val="004B417A"/>
    <w:rsid w:val="004B7CC2"/>
    <w:rsid w:val="004D7220"/>
    <w:rsid w:val="004E3F36"/>
    <w:rsid w:val="00521542"/>
    <w:rsid w:val="00524043"/>
    <w:rsid w:val="00531A71"/>
    <w:rsid w:val="00553A49"/>
    <w:rsid w:val="00556EDC"/>
    <w:rsid w:val="00565A8C"/>
    <w:rsid w:val="005724E6"/>
    <w:rsid w:val="00576344"/>
    <w:rsid w:val="00577237"/>
    <w:rsid w:val="005822C5"/>
    <w:rsid w:val="005969E4"/>
    <w:rsid w:val="005A0378"/>
    <w:rsid w:val="005E069C"/>
    <w:rsid w:val="005E187D"/>
    <w:rsid w:val="00605213"/>
    <w:rsid w:val="0060782E"/>
    <w:rsid w:val="0062334A"/>
    <w:rsid w:val="006407C8"/>
    <w:rsid w:val="00652503"/>
    <w:rsid w:val="00665621"/>
    <w:rsid w:val="0069718E"/>
    <w:rsid w:val="006E4F82"/>
    <w:rsid w:val="006F64C9"/>
    <w:rsid w:val="00712B0A"/>
    <w:rsid w:val="00720D95"/>
    <w:rsid w:val="0072546A"/>
    <w:rsid w:val="007255DF"/>
    <w:rsid w:val="00754EE0"/>
    <w:rsid w:val="00757558"/>
    <w:rsid w:val="007639A2"/>
    <w:rsid w:val="007C379D"/>
    <w:rsid w:val="007C62ED"/>
    <w:rsid w:val="007D30C1"/>
    <w:rsid w:val="007D786D"/>
    <w:rsid w:val="007E39E3"/>
    <w:rsid w:val="007E74D7"/>
    <w:rsid w:val="007F3AFD"/>
    <w:rsid w:val="008128AD"/>
    <w:rsid w:val="008560E2"/>
    <w:rsid w:val="008852B4"/>
    <w:rsid w:val="00886EBF"/>
    <w:rsid w:val="0089035E"/>
    <w:rsid w:val="008B1D4E"/>
    <w:rsid w:val="008D780C"/>
    <w:rsid w:val="008E2BBD"/>
    <w:rsid w:val="008E2FA8"/>
    <w:rsid w:val="00917270"/>
    <w:rsid w:val="00937979"/>
    <w:rsid w:val="00944814"/>
    <w:rsid w:val="00956DAB"/>
    <w:rsid w:val="009655B3"/>
    <w:rsid w:val="009B779D"/>
    <w:rsid w:val="009C402E"/>
    <w:rsid w:val="009C4D91"/>
    <w:rsid w:val="009D2963"/>
    <w:rsid w:val="009F0A1A"/>
    <w:rsid w:val="009F4B79"/>
    <w:rsid w:val="00A03BBD"/>
    <w:rsid w:val="00A20064"/>
    <w:rsid w:val="00A326BF"/>
    <w:rsid w:val="00A61CE3"/>
    <w:rsid w:val="00A61EFD"/>
    <w:rsid w:val="00A73947"/>
    <w:rsid w:val="00A805C3"/>
    <w:rsid w:val="00AA4570"/>
    <w:rsid w:val="00AA4AC4"/>
    <w:rsid w:val="00AA630A"/>
    <w:rsid w:val="00AD2485"/>
    <w:rsid w:val="00AE3D1A"/>
    <w:rsid w:val="00B03909"/>
    <w:rsid w:val="00B1754C"/>
    <w:rsid w:val="00B202E6"/>
    <w:rsid w:val="00B2359B"/>
    <w:rsid w:val="00B40C7B"/>
    <w:rsid w:val="00B40ECD"/>
    <w:rsid w:val="00B55CE7"/>
    <w:rsid w:val="00B578A8"/>
    <w:rsid w:val="00B67A94"/>
    <w:rsid w:val="00BA23F0"/>
    <w:rsid w:val="00BB6381"/>
    <w:rsid w:val="00BC2F49"/>
    <w:rsid w:val="00BF19AA"/>
    <w:rsid w:val="00C00798"/>
    <w:rsid w:val="00C1694D"/>
    <w:rsid w:val="00C1775C"/>
    <w:rsid w:val="00C25408"/>
    <w:rsid w:val="00C357BD"/>
    <w:rsid w:val="00C54636"/>
    <w:rsid w:val="00C77474"/>
    <w:rsid w:val="00C92103"/>
    <w:rsid w:val="00CA53B2"/>
    <w:rsid w:val="00CB0FD1"/>
    <w:rsid w:val="00CB2C82"/>
    <w:rsid w:val="00CC7F20"/>
    <w:rsid w:val="00CE683C"/>
    <w:rsid w:val="00CF6F4C"/>
    <w:rsid w:val="00D02F99"/>
    <w:rsid w:val="00D13271"/>
    <w:rsid w:val="00D14471"/>
    <w:rsid w:val="00D417A1"/>
    <w:rsid w:val="00D461A5"/>
    <w:rsid w:val="00D471C7"/>
    <w:rsid w:val="00D504B7"/>
    <w:rsid w:val="00D64C2E"/>
    <w:rsid w:val="00D715F7"/>
    <w:rsid w:val="00D7708B"/>
    <w:rsid w:val="00D87410"/>
    <w:rsid w:val="00DC6E09"/>
    <w:rsid w:val="00DD7B5F"/>
    <w:rsid w:val="00DE6107"/>
    <w:rsid w:val="00DE7849"/>
    <w:rsid w:val="00E0363B"/>
    <w:rsid w:val="00E05E8B"/>
    <w:rsid w:val="00E20919"/>
    <w:rsid w:val="00E25004"/>
    <w:rsid w:val="00E366AB"/>
    <w:rsid w:val="00E617EE"/>
    <w:rsid w:val="00E76E34"/>
    <w:rsid w:val="00E8433F"/>
    <w:rsid w:val="00EA3FE2"/>
    <w:rsid w:val="00EB39C6"/>
    <w:rsid w:val="00EC3167"/>
    <w:rsid w:val="00EC3C01"/>
    <w:rsid w:val="00ED7F81"/>
    <w:rsid w:val="00F469A2"/>
    <w:rsid w:val="00F56396"/>
    <w:rsid w:val="00F85FB9"/>
    <w:rsid w:val="00F94330"/>
    <w:rsid w:val="00FA1F93"/>
    <w:rsid w:val="00FB5B5F"/>
    <w:rsid w:val="00FB77A1"/>
    <w:rsid w:val="00FC24B5"/>
    <w:rsid w:val="00FC3C46"/>
    <w:rsid w:val="00FD5D2C"/>
    <w:rsid w:val="00FF00A1"/>
    <w:rsid w:val="2828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纯文本 字符"/>
    <w:basedOn w:val="9"/>
    <w:link w:val="2"/>
    <w:uiPriority w:val="99"/>
    <w:rPr>
      <w:rFonts w:ascii="宋体" w:hAnsi="Courier New" w:eastAsia="宋体" w:cs="Times New Roman"/>
      <w:szCs w:val="20"/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uiPriority w:val="99"/>
    <w:rPr>
      <w:sz w:val="18"/>
      <w:szCs w:val="18"/>
    </w:rPr>
  </w:style>
  <w:style w:type="character" w:customStyle="1" w:styleId="14">
    <w:name w:val="HTML 预设格式 字符"/>
    <w:basedOn w:val="9"/>
    <w:link w:val="6"/>
    <w:uiPriority w:val="99"/>
    <w:rPr>
      <w:rFonts w:ascii="宋体" w:hAnsi="宋体" w:eastAsia="宋体" w:cs="宋体"/>
      <w:kern w:val="0"/>
      <w:sz w:val="24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11</Pages>
  <Words>6881</Words>
  <Characters>7156</Characters>
  <Lines>54</Lines>
  <Paragraphs>15</Paragraphs>
  <TotalTime>2</TotalTime>
  <ScaleCrop>false</ScaleCrop>
  <LinksUpToDate>false</LinksUpToDate>
  <CharactersWithSpaces>7272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2021-06-03T02:17:00Z</dcterms:created>
  <dc:creator>Windows User</dc:creator>
  <cp:lastModifiedBy>wangw</cp:lastModifiedBy>
  <cp:lastPrinted>2020-12-24T07:17:00Z</cp:lastPrinted>
  <dcterms:modified xsi:type="dcterms:W3CDTF">2023-04-23T15:40:09Z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4AFEF6E15E65491B9ACD0E7C9054E53C_12</vt:lpwstr>
  </property>
</Properties>
</file>