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4C9" w:rsidRDefault="001E5724" w:rsidP="00C2564B">
      <w:pPr>
        <w:spacing w:beforeLines="50" w:afterLines="50"/>
        <w:jc w:val="center"/>
        <w:rPr>
          <w:rFonts w:ascii="黑体" w:eastAsia="黑体" w:hAnsi="黑体"/>
          <w:sz w:val="32"/>
          <w:szCs w:val="32"/>
        </w:rPr>
      </w:pPr>
      <w:r w:rsidRPr="001E5724">
        <w:rPr>
          <w:rFonts w:ascii="黑体" w:eastAsia="黑体" w:hAnsi="黑体" w:hint="eastAsia"/>
          <w:sz w:val="32"/>
          <w:szCs w:val="32"/>
        </w:rPr>
        <w:t>《</w:t>
      </w:r>
      <w:r w:rsidR="00FA1276" w:rsidRPr="00FA1276">
        <w:rPr>
          <w:rFonts w:ascii="黑体" w:eastAsia="黑体" w:hAnsi="黑体" w:hint="eastAsia"/>
          <w:sz w:val="32"/>
          <w:szCs w:val="32"/>
        </w:rPr>
        <w:t>无机化学实验（一）（上）</w:t>
      </w:r>
      <w:r w:rsidRPr="001E5724">
        <w:rPr>
          <w:rFonts w:ascii="黑体" w:eastAsia="黑体" w:hAnsi="黑体" w:hint="eastAsia"/>
          <w:sz w:val="32"/>
          <w:szCs w:val="32"/>
        </w:rPr>
        <w:t>》课程教学大纲</w:t>
      </w:r>
    </w:p>
    <w:p w:rsidR="00D13271" w:rsidRDefault="00E05E8B" w:rsidP="00C2564B">
      <w:pPr>
        <w:pStyle w:val="a3"/>
        <w:spacing w:beforeLines="50" w:afterLines="50"/>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r w:rsidR="00C2564B">
        <w:rPr>
          <w:rFonts w:ascii="黑体" w:eastAsia="黑体" w:hAnsi="黑体" w:cs="宋体" w:hint="eastAsia"/>
          <w:b/>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3685"/>
        <w:gridCol w:w="1134"/>
        <w:gridCol w:w="2744"/>
      </w:tblGrid>
      <w:tr w:rsidR="00D13271" w:rsidRPr="002F4D99" w:rsidTr="00DD7B5F">
        <w:trPr>
          <w:jc w:val="center"/>
        </w:trPr>
        <w:tc>
          <w:tcPr>
            <w:tcW w:w="1135" w:type="dxa"/>
            <w:vAlign w:val="center"/>
          </w:tcPr>
          <w:p w:rsidR="00D13271" w:rsidRPr="00DD7B5F" w:rsidRDefault="00D13271" w:rsidP="00C2564B">
            <w:pPr>
              <w:spacing w:beforeLines="50" w:afterLines="50"/>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rsidR="00D13271" w:rsidRPr="00FA1276" w:rsidRDefault="00FA1276" w:rsidP="00C2564B">
            <w:pPr>
              <w:spacing w:beforeLines="50" w:afterLines="50"/>
              <w:jc w:val="left"/>
              <w:rPr>
                <w:rFonts w:ascii="宋体" w:eastAsia="宋体" w:hAnsi="宋体"/>
                <w:szCs w:val="21"/>
              </w:rPr>
            </w:pPr>
            <w:r w:rsidRPr="00FA1276">
              <w:rPr>
                <w:rFonts w:ascii="宋体" w:eastAsia="宋体" w:hAnsi="宋体"/>
                <w:szCs w:val="21"/>
              </w:rPr>
              <w:t xml:space="preserve">Inorganic Chemistry </w:t>
            </w:r>
            <w:r w:rsidRPr="00FA1276">
              <w:rPr>
                <w:rFonts w:ascii="宋体" w:eastAsia="宋体" w:hAnsi="宋体" w:hint="eastAsia"/>
                <w:szCs w:val="21"/>
              </w:rPr>
              <w:t xml:space="preserve">Experiments </w:t>
            </w:r>
            <w:r w:rsidRPr="00FA1276">
              <w:rPr>
                <w:rFonts w:ascii="宋体" w:eastAsia="宋体" w:hAnsi="宋体"/>
                <w:szCs w:val="21"/>
              </w:rPr>
              <w:t>(</w:t>
            </w:r>
            <w:r w:rsidRPr="00FA1276">
              <w:rPr>
                <w:rFonts w:ascii="宋体" w:eastAsia="宋体" w:hAnsi="宋体" w:hint="eastAsia"/>
                <w:szCs w:val="21"/>
              </w:rPr>
              <w:t>I</w:t>
            </w:r>
            <w:r w:rsidRPr="00FA1276">
              <w:rPr>
                <w:rFonts w:ascii="宋体" w:eastAsia="宋体" w:hAnsi="宋体"/>
                <w:szCs w:val="21"/>
              </w:rPr>
              <w:t>)</w:t>
            </w:r>
          </w:p>
        </w:tc>
        <w:tc>
          <w:tcPr>
            <w:tcW w:w="1134" w:type="dxa"/>
            <w:vAlign w:val="center"/>
          </w:tcPr>
          <w:p w:rsidR="00D13271" w:rsidRPr="00DD7B5F" w:rsidRDefault="00D13271" w:rsidP="00C2564B">
            <w:pPr>
              <w:spacing w:beforeLines="50" w:afterLines="50"/>
              <w:jc w:val="center"/>
              <w:rPr>
                <w:rFonts w:ascii="宋体" w:eastAsia="宋体" w:hAnsi="宋体" w:cs="黑体"/>
                <w:b/>
                <w:bCs/>
              </w:rPr>
            </w:pPr>
            <w:r w:rsidRPr="00DD7B5F">
              <w:rPr>
                <w:rFonts w:ascii="宋体" w:eastAsia="宋体" w:hAnsi="宋体" w:cs="黑体" w:hint="eastAsia"/>
                <w:b/>
                <w:bCs/>
              </w:rPr>
              <w:t>课程代码</w:t>
            </w:r>
          </w:p>
        </w:tc>
        <w:tc>
          <w:tcPr>
            <w:tcW w:w="2744" w:type="dxa"/>
            <w:vAlign w:val="center"/>
          </w:tcPr>
          <w:p w:rsidR="00D13271" w:rsidRPr="00DD7B5F" w:rsidRDefault="00FA1276" w:rsidP="00C2564B">
            <w:pPr>
              <w:spacing w:beforeLines="50" w:afterLines="50"/>
              <w:rPr>
                <w:rFonts w:ascii="宋体" w:eastAsia="宋体" w:hAnsi="宋体"/>
              </w:rPr>
            </w:pPr>
            <w:r w:rsidRPr="00FA1276">
              <w:rPr>
                <w:rFonts w:ascii="宋体" w:eastAsia="宋体" w:hAnsi="宋体"/>
              </w:rPr>
              <w:t>CHEM2003</w:t>
            </w:r>
          </w:p>
        </w:tc>
      </w:tr>
      <w:tr w:rsidR="00D13271" w:rsidRPr="002F4D99" w:rsidTr="00DD7B5F">
        <w:trPr>
          <w:jc w:val="center"/>
        </w:trPr>
        <w:tc>
          <w:tcPr>
            <w:tcW w:w="1135" w:type="dxa"/>
            <w:vAlign w:val="center"/>
          </w:tcPr>
          <w:p w:rsidR="00D13271" w:rsidRPr="00DD7B5F" w:rsidRDefault="00D13271" w:rsidP="00C2564B">
            <w:pPr>
              <w:spacing w:beforeLines="50" w:afterLines="50"/>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rsidR="00D13271" w:rsidRPr="00DD7B5F" w:rsidRDefault="0072102F" w:rsidP="00C2564B">
            <w:pPr>
              <w:spacing w:beforeLines="50" w:afterLines="50"/>
              <w:jc w:val="left"/>
              <w:rPr>
                <w:rFonts w:ascii="宋体" w:eastAsia="宋体" w:hAnsi="宋体"/>
              </w:rPr>
            </w:pPr>
            <w:r w:rsidRPr="0072102F">
              <w:rPr>
                <w:rFonts w:ascii="宋体" w:eastAsia="宋体" w:hAnsi="宋体" w:hint="eastAsia"/>
              </w:rPr>
              <w:t>大类基础课程</w:t>
            </w:r>
          </w:p>
        </w:tc>
        <w:tc>
          <w:tcPr>
            <w:tcW w:w="1134" w:type="dxa"/>
            <w:vAlign w:val="center"/>
          </w:tcPr>
          <w:p w:rsidR="00D13271" w:rsidRPr="00DD7B5F" w:rsidRDefault="00D13271" w:rsidP="00C2564B">
            <w:pPr>
              <w:spacing w:beforeLines="50" w:afterLines="50"/>
              <w:jc w:val="center"/>
              <w:rPr>
                <w:rFonts w:ascii="宋体" w:eastAsia="宋体" w:hAnsi="宋体" w:cs="黑体"/>
                <w:b/>
                <w:bCs/>
              </w:rPr>
            </w:pPr>
            <w:r w:rsidRPr="00DD7B5F">
              <w:rPr>
                <w:rFonts w:ascii="宋体" w:eastAsia="宋体" w:hAnsi="宋体" w:cs="黑体" w:hint="eastAsia"/>
                <w:b/>
                <w:bCs/>
              </w:rPr>
              <w:t>授课对象</w:t>
            </w:r>
          </w:p>
        </w:tc>
        <w:tc>
          <w:tcPr>
            <w:tcW w:w="2744" w:type="dxa"/>
            <w:vAlign w:val="center"/>
          </w:tcPr>
          <w:p w:rsidR="00D13271" w:rsidRPr="00DD7B5F" w:rsidRDefault="00FC7A27" w:rsidP="00C2564B">
            <w:pPr>
              <w:spacing w:beforeLines="50" w:afterLines="50"/>
              <w:rPr>
                <w:rFonts w:ascii="宋体" w:eastAsia="宋体" w:hAnsi="宋体"/>
              </w:rPr>
            </w:pPr>
            <w:r w:rsidRPr="00FC7A27">
              <w:rPr>
                <w:rFonts w:ascii="宋体" w:eastAsia="宋体" w:hAnsi="宋体" w:hint="eastAsia"/>
              </w:rPr>
              <w:t>化学</w:t>
            </w:r>
            <w:r>
              <w:rPr>
                <w:rFonts w:ascii="宋体" w:eastAsia="宋体" w:hAnsi="宋体" w:hint="eastAsia"/>
              </w:rPr>
              <w:t>,</w:t>
            </w:r>
            <w:r w:rsidRPr="00FC7A27">
              <w:rPr>
                <w:rFonts w:ascii="宋体" w:eastAsia="宋体" w:hAnsi="宋体" w:hint="eastAsia"/>
              </w:rPr>
              <w:t>化学（师范</w:t>
            </w:r>
            <w:r>
              <w:rPr>
                <w:rFonts w:ascii="宋体" w:eastAsia="宋体" w:hAnsi="宋体" w:hint="eastAsia"/>
              </w:rPr>
              <w:t>）,</w:t>
            </w:r>
            <w:r w:rsidR="00521A55">
              <w:t xml:space="preserve"> </w:t>
            </w:r>
            <w:r w:rsidR="00521A55" w:rsidRPr="00521A55">
              <w:rPr>
                <w:rFonts w:ascii="宋体" w:eastAsia="宋体" w:hAnsi="宋体"/>
              </w:rPr>
              <w:t>应用化学</w:t>
            </w:r>
          </w:p>
        </w:tc>
      </w:tr>
      <w:tr w:rsidR="00D13271" w:rsidRPr="002F4D99" w:rsidTr="00DD7B5F">
        <w:trPr>
          <w:jc w:val="center"/>
        </w:trPr>
        <w:tc>
          <w:tcPr>
            <w:tcW w:w="1135" w:type="dxa"/>
            <w:vAlign w:val="center"/>
          </w:tcPr>
          <w:p w:rsidR="00D13271" w:rsidRPr="00DD7B5F" w:rsidRDefault="00D13271" w:rsidP="00C2564B">
            <w:pPr>
              <w:spacing w:beforeLines="50" w:afterLines="50"/>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rsidR="00D13271" w:rsidRPr="00DD7B5F" w:rsidRDefault="00200692" w:rsidP="00C2564B">
            <w:pPr>
              <w:spacing w:beforeLines="50" w:afterLines="50"/>
              <w:jc w:val="left"/>
              <w:rPr>
                <w:rFonts w:ascii="宋体" w:eastAsia="宋体" w:hAnsi="宋体"/>
              </w:rPr>
            </w:pPr>
            <w:r>
              <w:rPr>
                <w:rFonts w:ascii="宋体" w:eastAsia="宋体" w:hAnsi="宋体" w:hint="eastAsia"/>
              </w:rPr>
              <w:t>1.5</w:t>
            </w:r>
          </w:p>
        </w:tc>
        <w:tc>
          <w:tcPr>
            <w:tcW w:w="1134" w:type="dxa"/>
            <w:vAlign w:val="center"/>
          </w:tcPr>
          <w:p w:rsidR="00D13271" w:rsidRPr="00DD7B5F" w:rsidRDefault="00D13271" w:rsidP="00C2564B">
            <w:pPr>
              <w:spacing w:beforeLines="50" w:afterLines="50"/>
              <w:jc w:val="center"/>
              <w:rPr>
                <w:rFonts w:ascii="宋体" w:eastAsia="宋体" w:hAnsi="宋体" w:cs="黑体"/>
                <w:b/>
                <w:bCs/>
              </w:rPr>
            </w:pPr>
            <w:r w:rsidRPr="00DD7B5F">
              <w:rPr>
                <w:rFonts w:ascii="宋体" w:eastAsia="宋体" w:hAnsi="宋体" w:cs="黑体" w:hint="eastAsia"/>
                <w:b/>
                <w:bCs/>
              </w:rPr>
              <w:t>学   时</w:t>
            </w:r>
          </w:p>
        </w:tc>
        <w:tc>
          <w:tcPr>
            <w:tcW w:w="2744" w:type="dxa"/>
            <w:vAlign w:val="center"/>
          </w:tcPr>
          <w:p w:rsidR="00D13271" w:rsidRPr="00DD7B5F" w:rsidRDefault="00200692" w:rsidP="00C2564B">
            <w:pPr>
              <w:spacing w:beforeLines="50" w:afterLines="50"/>
              <w:rPr>
                <w:rFonts w:ascii="宋体" w:eastAsia="宋体" w:hAnsi="宋体"/>
              </w:rPr>
            </w:pPr>
            <w:r>
              <w:rPr>
                <w:rFonts w:ascii="宋体" w:eastAsia="宋体" w:hAnsi="宋体" w:hint="eastAsia"/>
              </w:rPr>
              <w:t>54</w:t>
            </w:r>
          </w:p>
        </w:tc>
      </w:tr>
      <w:tr w:rsidR="00D13271" w:rsidRPr="002F4D99" w:rsidTr="00DD7B5F">
        <w:trPr>
          <w:jc w:val="center"/>
        </w:trPr>
        <w:tc>
          <w:tcPr>
            <w:tcW w:w="1135" w:type="dxa"/>
            <w:vAlign w:val="center"/>
          </w:tcPr>
          <w:p w:rsidR="00D13271" w:rsidRPr="00DD7B5F" w:rsidRDefault="00D13271" w:rsidP="00C2564B">
            <w:pPr>
              <w:spacing w:beforeLines="50" w:afterLines="50"/>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rsidR="00D13271" w:rsidRPr="00DD7B5F" w:rsidRDefault="00B90211" w:rsidP="00C2564B">
            <w:pPr>
              <w:spacing w:beforeLines="50" w:afterLines="50"/>
              <w:jc w:val="left"/>
              <w:rPr>
                <w:rFonts w:ascii="宋体" w:eastAsia="宋体" w:hAnsi="宋体"/>
              </w:rPr>
            </w:pPr>
            <w:r>
              <w:rPr>
                <w:rFonts w:ascii="宋体" w:eastAsia="宋体" w:hAnsi="宋体" w:hint="eastAsia"/>
              </w:rPr>
              <w:t>贾定先等</w:t>
            </w:r>
          </w:p>
        </w:tc>
        <w:tc>
          <w:tcPr>
            <w:tcW w:w="1134" w:type="dxa"/>
            <w:vAlign w:val="center"/>
          </w:tcPr>
          <w:p w:rsidR="00D13271" w:rsidRPr="00DD7B5F" w:rsidRDefault="00D13271" w:rsidP="00C2564B">
            <w:pPr>
              <w:spacing w:beforeLines="50" w:afterLines="50"/>
              <w:jc w:val="center"/>
              <w:rPr>
                <w:rFonts w:ascii="宋体" w:eastAsia="宋体" w:hAnsi="宋体" w:cs="黑体"/>
                <w:b/>
                <w:bCs/>
              </w:rPr>
            </w:pPr>
            <w:r w:rsidRPr="00DD7B5F">
              <w:rPr>
                <w:rFonts w:ascii="宋体" w:eastAsia="宋体" w:hAnsi="宋体" w:cs="黑体" w:hint="eastAsia"/>
                <w:b/>
                <w:bCs/>
              </w:rPr>
              <w:t>修订日期</w:t>
            </w:r>
          </w:p>
        </w:tc>
        <w:tc>
          <w:tcPr>
            <w:tcW w:w="2744" w:type="dxa"/>
            <w:vAlign w:val="center"/>
          </w:tcPr>
          <w:p w:rsidR="00D13271" w:rsidRPr="00DD7B5F" w:rsidRDefault="005A4581" w:rsidP="00C2564B">
            <w:pPr>
              <w:spacing w:beforeLines="50" w:afterLines="50"/>
              <w:rPr>
                <w:rFonts w:ascii="宋体" w:eastAsia="宋体" w:hAnsi="宋体"/>
              </w:rPr>
            </w:pPr>
            <w:r>
              <w:rPr>
                <w:rFonts w:ascii="宋体" w:eastAsia="宋体" w:hAnsi="宋体" w:hint="eastAsia"/>
              </w:rPr>
              <w:t>2021.05</w:t>
            </w:r>
          </w:p>
        </w:tc>
      </w:tr>
      <w:tr w:rsidR="00D13271" w:rsidRPr="002F4D99" w:rsidTr="00DD7B5F">
        <w:trPr>
          <w:jc w:val="center"/>
        </w:trPr>
        <w:tc>
          <w:tcPr>
            <w:tcW w:w="1135" w:type="dxa"/>
            <w:vAlign w:val="center"/>
          </w:tcPr>
          <w:p w:rsidR="00D13271" w:rsidRPr="00DD7B5F" w:rsidRDefault="00D13271" w:rsidP="00C2564B">
            <w:pPr>
              <w:spacing w:beforeLines="50" w:afterLines="50"/>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rsidR="00D13271" w:rsidRPr="00EC6B33" w:rsidRDefault="00F63895" w:rsidP="00C2564B">
            <w:pPr>
              <w:spacing w:beforeLines="50" w:afterLines="50"/>
              <w:rPr>
                <w:rFonts w:ascii="宋体" w:eastAsia="宋体" w:hAnsi="宋体"/>
              </w:rPr>
            </w:pPr>
            <w:r w:rsidRPr="00EC6B33">
              <w:rPr>
                <w:rFonts w:ascii="宋体" w:eastAsia="宋体" w:hAnsi="宋体"/>
                <w:bCs/>
                <w:szCs w:val="21"/>
              </w:rPr>
              <w:t>《无机化学实验》（第三版），朗建平，卞国庆</w:t>
            </w:r>
            <w:r w:rsidRPr="00EC6B33">
              <w:rPr>
                <w:rFonts w:ascii="宋体" w:eastAsia="宋体" w:hAnsi="宋体" w:hint="eastAsia"/>
                <w:bCs/>
                <w:szCs w:val="21"/>
              </w:rPr>
              <w:t xml:space="preserve">，贾定先 </w:t>
            </w:r>
            <w:r w:rsidRPr="00EC6B33">
              <w:rPr>
                <w:rFonts w:ascii="宋体" w:eastAsia="宋体" w:hAnsi="宋体"/>
                <w:bCs/>
                <w:szCs w:val="21"/>
              </w:rPr>
              <w:t>主编，南京大学出版社</w:t>
            </w:r>
          </w:p>
        </w:tc>
      </w:tr>
    </w:tbl>
    <w:p w:rsidR="00E05E8B" w:rsidRDefault="00E05E8B" w:rsidP="00C2564B">
      <w:pPr>
        <w:pStyle w:val="a3"/>
        <w:spacing w:beforeLines="50" w:afterLines="50"/>
        <w:ind w:firstLineChars="200" w:firstLine="562"/>
        <w:rPr>
          <w:rFonts w:hAnsi="宋体" w:cs="宋体"/>
        </w:rPr>
      </w:pPr>
      <w:r w:rsidRPr="00C8492C">
        <w:rPr>
          <w:rFonts w:ascii="黑体" w:eastAsia="黑体" w:hAnsi="黑体" w:cs="宋体" w:hint="eastAsia"/>
          <w:b/>
          <w:sz w:val="28"/>
          <w:szCs w:val="28"/>
        </w:rPr>
        <w:t>二、课程目标</w:t>
      </w:r>
    </w:p>
    <w:p w:rsidR="00E05E8B" w:rsidRPr="00C8492C" w:rsidRDefault="00E05E8B" w:rsidP="00C2564B">
      <w:pPr>
        <w:pStyle w:val="a3"/>
        <w:spacing w:beforeLines="50" w:afterLines="50"/>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p>
    <w:p w:rsidR="008953D7" w:rsidRPr="004A067B" w:rsidRDefault="004A067B" w:rsidP="00C2564B">
      <w:pPr>
        <w:pStyle w:val="a3"/>
        <w:spacing w:beforeLines="50" w:afterLines="50"/>
        <w:ind w:firstLineChars="200" w:firstLine="420"/>
        <w:rPr>
          <w:rFonts w:hAnsi="宋体" w:cs="宋体"/>
        </w:rPr>
      </w:pPr>
      <w:r w:rsidRPr="004A067B">
        <w:rPr>
          <w:rFonts w:hAnsi="宋体" w:hint="eastAsia"/>
          <w:szCs w:val="21"/>
        </w:rPr>
        <w:t>无机化学实验（一）（上）</w:t>
      </w:r>
      <w:r w:rsidR="008953D7" w:rsidRPr="004A067B">
        <w:rPr>
          <w:rFonts w:hAnsi="宋体" w:hint="eastAsia"/>
          <w:bCs/>
          <w:szCs w:val="21"/>
        </w:rPr>
        <w:t>是</w:t>
      </w:r>
      <w:r w:rsidR="008953D7" w:rsidRPr="004A067B">
        <w:rPr>
          <w:rFonts w:hAnsi="宋体" w:hint="eastAsia"/>
          <w:szCs w:val="21"/>
        </w:rPr>
        <w:t>高校</w:t>
      </w:r>
      <w:r w:rsidRPr="004A067B">
        <w:rPr>
          <w:rFonts w:hAnsi="宋体" w:hint="eastAsia"/>
          <w:szCs w:val="21"/>
        </w:rPr>
        <w:t>化学</w:t>
      </w:r>
      <w:r w:rsidR="00AE6DDB">
        <w:rPr>
          <w:rFonts w:hAnsi="宋体" w:hint="eastAsia"/>
          <w:szCs w:val="21"/>
        </w:rPr>
        <w:t>、</w:t>
      </w:r>
      <w:r w:rsidRPr="004A067B">
        <w:rPr>
          <w:rFonts w:hAnsi="宋体"/>
          <w:szCs w:val="21"/>
        </w:rPr>
        <w:t>应用化学</w:t>
      </w:r>
      <w:r w:rsidRPr="004A067B">
        <w:rPr>
          <w:rFonts w:hAnsi="宋体" w:hint="eastAsia"/>
          <w:szCs w:val="21"/>
        </w:rPr>
        <w:t>等</w:t>
      </w:r>
      <w:r w:rsidR="008953D7" w:rsidRPr="004A067B">
        <w:rPr>
          <w:rFonts w:hAnsi="宋体" w:hint="eastAsia"/>
          <w:szCs w:val="21"/>
        </w:rPr>
        <w:t>专业的第一门必修基础实验课，</w:t>
      </w:r>
      <w:r w:rsidR="008953D7" w:rsidRPr="004A067B">
        <w:rPr>
          <w:rFonts w:hAnsi="宋体" w:hint="eastAsia"/>
          <w:bCs/>
          <w:szCs w:val="21"/>
        </w:rPr>
        <w:t>它是一门独立的课程，</w:t>
      </w:r>
      <w:r w:rsidR="008953D7" w:rsidRPr="004A067B">
        <w:rPr>
          <w:rFonts w:hAnsi="宋体" w:hint="eastAsia"/>
          <w:szCs w:val="21"/>
        </w:rPr>
        <w:t>也是学习无机化学的一个重要环节。无机化学实验（一）（上）</w:t>
      </w:r>
      <w:r w:rsidR="008953D7" w:rsidRPr="004A067B">
        <w:rPr>
          <w:rFonts w:hAnsi="宋体" w:hint="eastAsia"/>
          <w:bCs/>
          <w:szCs w:val="21"/>
        </w:rPr>
        <w:t>的主要任务是：</w:t>
      </w:r>
      <w:r w:rsidR="008953D7" w:rsidRPr="004A067B">
        <w:rPr>
          <w:rFonts w:hAnsi="宋体" w:hint="eastAsia"/>
          <w:szCs w:val="21"/>
        </w:rPr>
        <w:t>使学生掌握基本的化学实验方法和无机化学实验的基本操作技能；通过实验获得感性认识，</w:t>
      </w:r>
      <w:r w:rsidR="008953D7" w:rsidRPr="004A067B">
        <w:rPr>
          <w:rFonts w:hAnsi="宋体" w:hint="eastAsia"/>
          <w:bCs/>
          <w:szCs w:val="21"/>
        </w:rPr>
        <w:t>加深对无机化学基本概念、原理等理论知识的理解，</w:t>
      </w:r>
      <w:r w:rsidR="008953D7" w:rsidRPr="004A067B">
        <w:rPr>
          <w:rFonts w:hAnsi="宋体" w:hint="eastAsia"/>
          <w:szCs w:val="21"/>
        </w:rPr>
        <w:t>提高知识应用能力；</w:t>
      </w:r>
      <w:r w:rsidR="008953D7" w:rsidRPr="004A067B">
        <w:rPr>
          <w:rFonts w:hAnsi="宋体" w:hint="eastAsia"/>
          <w:bCs/>
          <w:szCs w:val="21"/>
        </w:rPr>
        <w:t>学习</w:t>
      </w:r>
      <w:r w:rsidR="008953D7" w:rsidRPr="004A067B">
        <w:rPr>
          <w:rFonts w:hAnsi="宋体" w:hint="eastAsia"/>
          <w:szCs w:val="21"/>
        </w:rPr>
        <w:t>无机化合物的一般分离和制备方法；</w:t>
      </w:r>
      <w:r w:rsidR="008953D7" w:rsidRPr="004A067B">
        <w:rPr>
          <w:rFonts w:hAnsi="宋体" w:hint="eastAsia"/>
          <w:bCs/>
          <w:szCs w:val="21"/>
        </w:rPr>
        <w:t>正确使用基本仪器，</w:t>
      </w:r>
      <w:r w:rsidR="008953D7" w:rsidRPr="004A067B">
        <w:rPr>
          <w:rFonts w:hAnsi="宋体" w:hint="eastAsia"/>
          <w:szCs w:val="21"/>
        </w:rPr>
        <w:t>培养学生实验的操作能力、细致观察和记录现象的能力、准确测定实验数据和表达实验结果的能力；培养</w:t>
      </w:r>
      <w:r w:rsidR="008953D7" w:rsidRPr="004A067B">
        <w:rPr>
          <w:rFonts w:hAnsi="宋体" w:hint="eastAsia"/>
          <w:bCs/>
          <w:szCs w:val="21"/>
        </w:rPr>
        <w:t>规范、细致的进行科学实验的良好习惯以及</w:t>
      </w:r>
      <w:r w:rsidR="007C5B2F">
        <w:rPr>
          <w:rFonts w:hAnsi="宋体" w:hint="eastAsia"/>
          <w:bCs/>
          <w:szCs w:val="21"/>
        </w:rPr>
        <w:t>分析问题的能力</w:t>
      </w:r>
      <w:r w:rsidR="008953D7" w:rsidRPr="004A067B">
        <w:rPr>
          <w:rFonts w:hAnsi="宋体" w:hint="eastAsia"/>
          <w:szCs w:val="21"/>
        </w:rPr>
        <w:t>。</w:t>
      </w:r>
    </w:p>
    <w:p w:rsidR="00E05E8B" w:rsidRPr="00FB77A1" w:rsidRDefault="00E05E8B" w:rsidP="00C2564B">
      <w:pPr>
        <w:pStyle w:val="a3"/>
        <w:spacing w:beforeLines="50" w:afterLines="50"/>
        <w:ind w:firstLineChars="200" w:firstLine="480"/>
        <w:rPr>
          <w:rFonts w:hAnsi="宋体" w:cs="宋体"/>
        </w:rPr>
      </w:pPr>
      <w:r w:rsidRPr="00FB77A1">
        <w:rPr>
          <w:rFonts w:ascii="黑体" w:eastAsia="黑体" w:hAnsi="黑体" w:cs="宋体" w:hint="eastAsia"/>
          <w:sz w:val="24"/>
          <w:szCs w:val="24"/>
        </w:rPr>
        <w:t>（二）课程目标：</w:t>
      </w:r>
    </w:p>
    <w:p w:rsidR="00E71258" w:rsidRPr="003E1E7E" w:rsidRDefault="00E71258" w:rsidP="00C2564B">
      <w:pPr>
        <w:pStyle w:val="a3"/>
        <w:spacing w:beforeLines="50" w:afterLines="50"/>
        <w:ind w:firstLineChars="200" w:firstLine="420"/>
        <w:rPr>
          <w:rFonts w:hAnsi="宋体" w:cs="宋体"/>
          <w:szCs w:val="21"/>
        </w:rPr>
      </w:pPr>
      <w:r w:rsidRPr="003E1E7E">
        <w:rPr>
          <w:rFonts w:hAnsi="宋体" w:hint="eastAsia"/>
          <w:szCs w:val="21"/>
        </w:rPr>
        <w:t>无机化学实验（一）（上）</w:t>
      </w:r>
      <w:r w:rsidRPr="003E1E7E">
        <w:rPr>
          <w:rFonts w:hAnsi="宋体" w:hint="eastAsia"/>
          <w:bCs/>
          <w:szCs w:val="21"/>
        </w:rPr>
        <w:t>的</w:t>
      </w:r>
      <w:r w:rsidR="00847F33">
        <w:rPr>
          <w:rFonts w:hAnsi="宋体" w:hint="eastAsia"/>
          <w:bCs/>
          <w:szCs w:val="21"/>
        </w:rPr>
        <w:t>课</w:t>
      </w:r>
      <w:r w:rsidRPr="003E1E7E">
        <w:rPr>
          <w:rFonts w:hAnsi="宋体" w:hint="eastAsia"/>
          <w:bCs/>
          <w:szCs w:val="21"/>
        </w:rPr>
        <w:t>程目标是，</w:t>
      </w:r>
      <w:r w:rsidRPr="003E1E7E">
        <w:rPr>
          <w:rFonts w:hAnsi="宋体" w:hint="eastAsia"/>
          <w:szCs w:val="21"/>
        </w:rPr>
        <w:t>掌握基本的化学实验方法和无机化学实验的基本操作技能；通过实验</w:t>
      </w:r>
      <w:r w:rsidRPr="003E1E7E">
        <w:rPr>
          <w:rFonts w:hAnsi="宋体" w:hint="eastAsia"/>
          <w:bCs/>
          <w:szCs w:val="21"/>
        </w:rPr>
        <w:t>加深对无机化学基本概念、原理等理论知识的理解，学习</w:t>
      </w:r>
      <w:r w:rsidRPr="003E1E7E">
        <w:rPr>
          <w:rFonts w:hAnsi="宋体" w:hint="eastAsia"/>
          <w:szCs w:val="21"/>
        </w:rPr>
        <w:t>无机化合物的一般分离和制备方法；</w:t>
      </w:r>
      <w:r w:rsidRPr="003E1E7E">
        <w:rPr>
          <w:rFonts w:hAnsi="宋体" w:hint="eastAsia"/>
          <w:bCs/>
          <w:szCs w:val="21"/>
        </w:rPr>
        <w:t>正确使用基本仪器，</w:t>
      </w:r>
      <w:r w:rsidRPr="003E1E7E">
        <w:rPr>
          <w:rFonts w:hAnsi="宋体" w:hint="eastAsia"/>
          <w:szCs w:val="21"/>
        </w:rPr>
        <w:t>培养学生实验的操作能力、细致观察和记录现象的能力、准确测定实验数据和表达实验结果的能力；</w:t>
      </w:r>
      <w:r w:rsidR="003E1E7E">
        <w:rPr>
          <w:rFonts w:hAnsi="宋体" w:hint="eastAsia"/>
          <w:szCs w:val="21"/>
        </w:rPr>
        <w:t>具有比较</w:t>
      </w:r>
      <w:r w:rsidRPr="003E1E7E">
        <w:rPr>
          <w:rFonts w:hAnsi="宋体" w:hint="eastAsia"/>
          <w:bCs/>
          <w:szCs w:val="21"/>
        </w:rPr>
        <w:t>规范、细致的进行科学实验的良好习惯以及分析问题的能力</w:t>
      </w:r>
      <w:r w:rsidRPr="003E1E7E">
        <w:rPr>
          <w:rFonts w:hAnsi="宋体" w:hint="eastAsia"/>
          <w:szCs w:val="21"/>
        </w:rPr>
        <w:t>，</w:t>
      </w:r>
      <w:r w:rsidRPr="003E1E7E">
        <w:rPr>
          <w:rFonts w:ascii="Times" w:hAnsi="Times" w:hint="eastAsia"/>
          <w:szCs w:val="21"/>
        </w:rPr>
        <w:t>为后实验课程的学习打下基础。</w:t>
      </w:r>
    </w:p>
    <w:p w:rsidR="001A71A1" w:rsidRPr="001A71A1" w:rsidRDefault="001A71A1" w:rsidP="001A71A1">
      <w:pPr>
        <w:snapToGrid w:val="0"/>
        <w:ind w:firstLineChars="200" w:firstLine="422"/>
        <w:jc w:val="left"/>
        <w:rPr>
          <w:rFonts w:ascii="宋体" w:eastAsia="宋体" w:hAnsi="宋体"/>
        </w:rPr>
      </w:pPr>
      <w:r w:rsidRPr="001A71A1">
        <w:rPr>
          <w:rFonts w:ascii="宋体" w:eastAsia="宋体" w:hAnsi="宋体" w:hint="eastAsia"/>
          <w:b/>
        </w:rPr>
        <w:t>课程目标</w:t>
      </w:r>
      <w:r w:rsidRPr="001A71A1">
        <w:rPr>
          <w:rFonts w:ascii="宋体" w:eastAsia="宋体" w:hAnsi="宋体"/>
          <w:b/>
        </w:rPr>
        <w:t>1</w:t>
      </w:r>
      <w:r w:rsidRPr="001A71A1">
        <w:rPr>
          <w:rFonts w:ascii="宋体" w:eastAsia="宋体" w:hAnsi="宋体" w:hint="eastAsia"/>
          <w:b/>
        </w:rPr>
        <w:t>：</w:t>
      </w:r>
      <w:r w:rsidRPr="001A71A1">
        <w:rPr>
          <w:rFonts w:ascii="宋体" w:eastAsia="宋体" w:hAnsi="宋体" w:hint="eastAsia"/>
        </w:rPr>
        <w:t>能够综合运用本课程的知识和技术手段。</w:t>
      </w:r>
    </w:p>
    <w:p w:rsidR="001A71A1" w:rsidRPr="001A71A1" w:rsidRDefault="001A71A1" w:rsidP="001A71A1">
      <w:pPr>
        <w:snapToGrid w:val="0"/>
        <w:ind w:firstLineChars="200" w:firstLine="420"/>
        <w:jc w:val="left"/>
        <w:rPr>
          <w:rFonts w:ascii="宋体" w:eastAsia="宋体" w:hAnsi="宋体"/>
        </w:rPr>
      </w:pPr>
      <w:r w:rsidRPr="001A71A1">
        <w:rPr>
          <w:rFonts w:ascii="宋体" w:eastAsia="宋体" w:hAnsi="宋体"/>
        </w:rPr>
        <w:t xml:space="preserve">1.1 </w:t>
      </w:r>
      <w:r w:rsidRPr="001A71A1">
        <w:rPr>
          <w:rFonts w:ascii="宋体" w:eastAsia="宋体" w:hAnsi="宋体" w:hint="eastAsia"/>
        </w:rPr>
        <w:t>根据实验目的，熟练搭建实验装置，安全开展实验。</w:t>
      </w:r>
    </w:p>
    <w:p w:rsidR="001A71A1" w:rsidRPr="001A71A1" w:rsidRDefault="001A71A1" w:rsidP="001A71A1">
      <w:pPr>
        <w:snapToGrid w:val="0"/>
        <w:ind w:firstLineChars="200" w:firstLine="420"/>
        <w:jc w:val="left"/>
        <w:rPr>
          <w:rFonts w:ascii="宋体" w:eastAsia="宋体" w:hAnsi="宋体"/>
        </w:rPr>
      </w:pPr>
      <w:r w:rsidRPr="001A71A1">
        <w:rPr>
          <w:rFonts w:ascii="宋体" w:eastAsia="宋体" w:hAnsi="宋体"/>
        </w:rPr>
        <w:t xml:space="preserve">1.2 </w:t>
      </w:r>
      <w:r w:rsidRPr="001A71A1">
        <w:rPr>
          <w:rFonts w:ascii="宋体" w:eastAsia="宋体" w:hAnsi="宋体" w:hint="eastAsia"/>
        </w:rPr>
        <w:t>选用合理的仪器和方法采集有效数据，态度严谨。</w:t>
      </w:r>
    </w:p>
    <w:p w:rsidR="001A71A1" w:rsidRPr="001A71A1" w:rsidRDefault="001A71A1" w:rsidP="001A71A1">
      <w:pPr>
        <w:snapToGrid w:val="0"/>
        <w:ind w:firstLineChars="200" w:firstLine="422"/>
        <w:jc w:val="left"/>
        <w:rPr>
          <w:rFonts w:ascii="宋体" w:eastAsia="宋体" w:hAnsi="宋体"/>
          <w:b/>
        </w:rPr>
      </w:pPr>
    </w:p>
    <w:p w:rsidR="001A71A1" w:rsidRPr="001A71A1" w:rsidRDefault="001A71A1" w:rsidP="001A71A1">
      <w:pPr>
        <w:snapToGrid w:val="0"/>
        <w:ind w:firstLineChars="200" w:firstLine="422"/>
        <w:jc w:val="left"/>
        <w:rPr>
          <w:rFonts w:ascii="宋体" w:eastAsia="宋体" w:hAnsi="宋体"/>
        </w:rPr>
      </w:pPr>
      <w:r w:rsidRPr="001A71A1">
        <w:rPr>
          <w:rFonts w:ascii="宋体" w:eastAsia="宋体" w:hAnsi="宋体" w:hint="eastAsia"/>
          <w:b/>
        </w:rPr>
        <w:t>课程目标</w:t>
      </w:r>
      <w:r w:rsidRPr="001A71A1">
        <w:rPr>
          <w:rFonts w:ascii="宋体" w:eastAsia="宋体" w:hAnsi="宋体"/>
          <w:b/>
        </w:rPr>
        <w:t>2</w:t>
      </w:r>
      <w:r w:rsidRPr="001A71A1">
        <w:rPr>
          <w:rFonts w:ascii="宋体" w:eastAsia="宋体" w:hAnsi="宋体" w:hint="eastAsia"/>
          <w:b/>
        </w:rPr>
        <w:t>：</w:t>
      </w:r>
      <w:r w:rsidRPr="001A71A1">
        <w:rPr>
          <w:rFonts w:ascii="宋体" w:eastAsia="宋体" w:hAnsi="宋体" w:hint="eastAsia"/>
        </w:rPr>
        <w:t>具备综合分析问题的能力。</w:t>
      </w:r>
    </w:p>
    <w:p w:rsidR="001A71A1" w:rsidRPr="001A71A1" w:rsidRDefault="001A71A1" w:rsidP="001A71A1">
      <w:pPr>
        <w:snapToGrid w:val="0"/>
        <w:ind w:firstLineChars="200" w:firstLine="420"/>
        <w:jc w:val="left"/>
        <w:rPr>
          <w:rFonts w:ascii="宋体" w:eastAsia="宋体" w:hAnsi="宋体"/>
        </w:rPr>
      </w:pPr>
      <w:r w:rsidRPr="001A71A1">
        <w:rPr>
          <w:rFonts w:ascii="宋体" w:eastAsia="宋体" w:hAnsi="宋体"/>
        </w:rPr>
        <w:t>2.1</w:t>
      </w:r>
      <w:r w:rsidRPr="001A71A1">
        <w:rPr>
          <w:rFonts w:ascii="宋体" w:eastAsia="宋体" w:hAnsi="宋体" w:hint="eastAsia"/>
        </w:rPr>
        <w:t>对实验结果进行分析和解释，得出合理的结论。</w:t>
      </w:r>
    </w:p>
    <w:p w:rsidR="001A71A1" w:rsidRPr="001A71A1" w:rsidRDefault="001A71A1" w:rsidP="001A71A1">
      <w:pPr>
        <w:snapToGrid w:val="0"/>
        <w:ind w:firstLineChars="200" w:firstLine="420"/>
        <w:jc w:val="left"/>
        <w:rPr>
          <w:rFonts w:ascii="宋体" w:eastAsia="宋体" w:hAnsi="宋体"/>
        </w:rPr>
      </w:pPr>
      <w:r w:rsidRPr="001A71A1">
        <w:rPr>
          <w:rFonts w:ascii="宋体" w:eastAsia="宋体" w:hAnsi="宋体"/>
        </w:rPr>
        <w:t>2.2</w:t>
      </w:r>
      <w:r w:rsidRPr="001A71A1">
        <w:rPr>
          <w:rFonts w:ascii="宋体" w:eastAsia="宋体" w:hAnsi="宋体" w:hint="eastAsia"/>
        </w:rPr>
        <w:t>能够有条理、有逻辑地撰写实验报告。</w:t>
      </w:r>
    </w:p>
    <w:p w:rsidR="00E05E8B" w:rsidRDefault="00E05E8B" w:rsidP="00C2564B">
      <w:pPr>
        <w:pStyle w:val="a3"/>
        <w:spacing w:beforeLines="50" w:afterLines="50"/>
        <w:ind w:firstLineChars="50" w:firstLine="12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rsidR="00E05E8B" w:rsidRDefault="00DD7B5F" w:rsidP="00C2564B">
      <w:pPr>
        <w:pStyle w:val="a3"/>
        <w:spacing w:beforeLines="50" w:afterLines="50"/>
        <w:ind w:firstLineChars="200" w:firstLine="422"/>
        <w:jc w:val="center"/>
        <w:rPr>
          <w:rFonts w:ascii="黑体" w:hAnsi="宋体"/>
          <w:b/>
          <w:bCs/>
          <w:szCs w:val="21"/>
        </w:rPr>
      </w:pPr>
      <w:r>
        <w:rPr>
          <w:rFonts w:ascii="黑体" w:hAnsi="宋体" w:hint="eastAsia"/>
          <w:b/>
          <w:bCs/>
          <w:szCs w:val="21"/>
        </w:rPr>
        <w:lastRenderedPageBreak/>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p>
    <w:tbl>
      <w:tblPr>
        <w:tblW w:w="7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0"/>
        <w:gridCol w:w="1958"/>
        <w:gridCol w:w="1661"/>
        <w:gridCol w:w="2686"/>
      </w:tblGrid>
      <w:tr w:rsidR="0019385D" w:rsidTr="0019385D">
        <w:trPr>
          <w:jc w:val="center"/>
        </w:trPr>
        <w:tc>
          <w:tcPr>
            <w:tcW w:w="1300" w:type="dxa"/>
            <w:tcBorders>
              <w:top w:val="single" w:sz="4" w:space="0" w:color="auto"/>
              <w:left w:val="single" w:sz="4" w:space="0" w:color="auto"/>
              <w:bottom w:val="single" w:sz="4" w:space="0" w:color="auto"/>
              <w:right w:val="single" w:sz="4" w:space="0" w:color="auto"/>
            </w:tcBorders>
            <w:vAlign w:val="center"/>
            <w:hideMark/>
          </w:tcPr>
          <w:p w:rsidR="0019385D" w:rsidRDefault="0019385D" w:rsidP="00C2564B">
            <w:pPr>
              <w:pStyle w:val="a3"/>
              <w:spacing w:beforeLines="50" w:afterLines="50"/>
              <w:jc w:val="center"/>
              <w:rPr>
                <w:rFonts w:ascii="黑体" w:hAnsi="宋体"/>
                <w:b/>
                <w:bCs/>
                <w:szCs w:val="21"/>
              </w:rPr>
            </w:pPr>
            <w:r>
              <w:rPr>
                <w:rFonts w:ascii="黑体" w:hAnsi="宋体" w:hint="eastAsia"/>
                <w:b/>
                <w:bCs/>
                <w:szCs w:val="21"/>
              </w:rPr>
              <w:t>课程目标</w:t>
            </w:r>
          </w:p>
        </w:tc>
        <w:tc>
          <w:tcPr>
            <w:tcW w:w="1958" w:type="dxa"/>
            <w:tcBorders>
              <w:top w:val="single" w:sz="4" w:space="0" w:color="auto"/>
              <w:left w:val="single" w:sz="4" w:space="0" w:color="auto"/>
              <w:bottom w:val="single" w:sz="4" w:space="0" w:color="auto"/>
              <w:right w:val="single" w:sz="4" w:space="0" w:color="auto"/>
            </w:tcBorders>
            <w:vAlign w:val="center"/>
            <w:hideMark/>
          </w:tcPr>
          <w:p w:rsidR="0019385D" w:rsidRDefault="0019385D" w:rsidP="00C2564B">
            <w:pPr>
              <w:pStyle w:val="a3"/>
              <w:spacing w:beforeLines="50" w:afterLines="50"/>
              <w:jc w:val="center"/>
              <w:rPr>
                <w:rFonts w:hAnsi="宋体" w:cs="宋体"/>
                <w:b/>
              </w:rPr>
            </w:pPr>
            <w:r>
              <w:rPr>
                <w:rFonts w:hAnsi="宋体" w:cs="宋体" w:hint="eastAsia"/>
                <w:b/>
              </w:rPr>
              <w:t>课程子目标</w:t>
            </w:r>
          </w:p>
        </w:tc>
        <w:tc>
          <w:tcPr>
            <w:tcW w:w="1661" w:type="dxa"/>
            <w:tcBorders>
              <w:top w:val="single" w:sz="4" w:space="0" w:color="auto"/>
              <w:left w:val="single" w:sz="4" w:space="0" w:color="auto"/>
              <w:bottom w:val="single" w:sz="4" w:space="0" w:color="auto"/>
              <w:right w:val="single" w:sz="4" w:space="0" w:color="auto"/>
            </w:tcBorders>
            <w:vAlign w:val="center"/>
            <w:hideMark/>
          </w:tcPr>
          <w:p w:rsidR="0019385D" w:rsidRDefault="0019385D" w:rsidP="00C2564B">
            <w:pPr>
              <w:pStyle w:val="a3"/>
              <w:spacing w:beforeLines="50" w:afterLines="50"/>
              <w:jc w:val="center"/>
              <w:rPr>
                <w:rFonts w:ascii="黑体" w:hAnsi="宋体"/>
                <w:b/>
                <w:bCs/>
                <w:szCs w:val="21"/>
              </w:rPr>
            </w:pPr>
            <w:r>
              <w:rPr>
                <w:rFonts w:ascii="黑体" w:hAnsi="宋体" w:hint="eastAsia"/>
                <w:b/>
                <w:bCs/>
                <w:szCs w:val="21"/>
              </w:rPr>
              <w:t>对应课程内容</w:t>
            </w:r>
          </w:p>
        </w:tc>
        <w:tc>
          <w:tcPr>
            <w:tcW w:w="2686" w:type="dxa"/>
            <w:tcBorders>
              <w:top w:val="single" w:sz="4" w:space="0" w:color="auto"/>
              <w:left w:val="single" w:sz="4" w:space="0" w:color="auto"/>
              <w:bottom w:val="single" w:sz="4" w:space="0" w:color="auto"/>
              <w:right w:val="single" w:sz="4" w:space="0" w:color="auto"/>
            </w:tcBorders>
            <w:vAlign w:val="center"/>
            <w:hideMark/>
          </w:tcPr>
          <w:p w:rsidR="0019385D" w:rsidRDefault="0019385D" w:rsidP="00C2564B">
            <w:pPr>
              <w:pStyle w:val="a3"/>
              <w:spacing w:beforeLines="50" w:afterLines="50"/>
              <w:jc w:val="center"/>
              <w:rPr>
                <w:rFonts w:ascii="黑体" w:hAnsi="宋体"/>
                <w:b/>
                <w:bCs/>
                <w:szCs w:val="21"/>
              </w:rPr>
            </w:pPr>
            <w:r>
              <w:rPr>
                <w:rFonts w:ascii="黑体" w:hAnsi="宋体" w:hint="eastAsia"/>
                <w:b/>
                <w:bCs/>
                <w:szCs w:val="21"/>
              </w:rPr>
              <w:t>对应毕业要求</w:t>
            </w:r>
          </w:p>
        </w:tc>
      </w:tr>
      <w:tr w:rsidR="0019385D" w:rsidTr="0019385D">
        <w:trPr>
          <w:jc w:val="center"/>
        </w:trPr>
        <w:tc>
          <w:tcPr>
            <w:tcW w:w="1300" w:type="dxa"/>
            <w:vMerge w:val="restart"/>
            <w:tcBorders>
              <w:top w:val="single" w:sz="4" w:space="0" w:color="auto"/>
              <w:left w:val="single" w:sz="4" w:space="0" w:color="auto"/>
              <w:bottom w:val="single" w:sz="4" w:space="0" w:color="auto"/>
              <w:right w:val="single" w:sz="4" w:space="0" w:color="auto"/>
            </w:tcBorders>
            <w:vAlign w:val="center"/>
            <w:hideMark/>
          </w:tcPr>
          <w:p w:rsidR="0019385D" w:rsidRDefault="0019385D" w:rsidP="00C2564B">
            <w:pPr>
              <w:pStyle w:val="a3"/>
              <w:spacing w:beforeLines="50" w:afterLines="50"/>
              <w:jc w:val="center"/>
              <w:rPr>
                <w:rFonts w:ascii="Times New Roman" w:hAnsi="Times New Roman"/>
                <w:szCs w:val="21"/>
              </w:rPr>
            </w:pPr>
            <w:r>
              <w:rPr>
                <w:rFonts w:ascii="Times New Roman" w:hAnsi="Times New Roman" w:hint="eastAsia"/>
                <w:szCs w:val="21"/>
              </w:rPr>
              <w:t>课程目标</w:t>
            </w:r>
            <w:r>
              <w:rPr>
                <w:rFonts w:ascii="Times New Roman" w:hAnsi="Times New Roman"/>
                <w:szCs w:val="21"/>
              </w:rPr>
              <w:t>1</w:t>
            </w:r>
          </w:p>
        </w:tc>
        <w:tc>
          <w:tcPr>
            <w:tcW w:w="1958" w:type="dxa"/>
            <w:tcBorders>
              <w:top w:val="single" w:sz="4" w:space="0" w:color="auto"/>
              <w:left w:val="single" w:sz="4" w:space="0" w:color="auto"/>
              <w:bottom w:val="single" w:sz="4" w:space="0" w:color="auto"/>
              <w:right w:val="single" w:sz="4" w:space="0" w:color="auto"/>
            </w:tcBorders>
            <w:vAlign w:val="center"/>
            <w:hideMark/>
          </w:tcPr>
          <w:p w:rsidR="0019385D" w:rsidRDefault="0019385D" w:rsidP="00C2564B">
            <w:pPr>
              <w:pStyle w:val="a3"/>
              <w:spacing w:beforeLines="50" w:afterLines="50"/>
              <w:jc w:val="center"/>
              <w:rPr>
                <w:rFonts w:ascii="Times New Roman" w:hAnsi="Times New Roman"/>
              </w:rPr>
            </w:pPr>
            <w:r>
              <w:rPr>
                <w:rFonts w:ascii="Times New Roman" w:hAnsi="Times New Roman"/>
              </w:rPr>
              <w:t>1.1</w:t>
            </w:r>
          </w:p>
        </w:tc>
        <w:tc>
          <w:tcPr>
            <w:tcW w:w="1661" w:type="dxa"/>
            <w:tcBorders>
              <w:top w:val="single" w:sz="4" w:space="0" w:color="auto"/>
              <w:left w:val="single" w:sz="4" w:space="0" w:color="auto"/>
              <w:bottom w:val="single" w:sz="4" w:space="0" w:color="auto"/>
              <w:right w:val="single" w:sz="4" w:space="0" w:color="auto"/>
            </w:tcBorders>
            <w:vAlign w:val="center"/>
            <w:hideMark/>
          </w:tcPr>
          <w:p w:rsidR="0019385D" w:rsidRDefault="0019385D" w:rsidP="00C2564B">
            <w:pPr>
              <w:pStyle w:val="a3"/>
              <w:spacing w:beforeLines="50" w:afterLines="50"/>
              <w:jc w:val="center"/>
              <w:rPr>
                <w:rFonts w:ascii="Times New Roman" w:hAnsi="Times New Roman"/>
              </w:rPr>
            </w:pPr>
            <w:r>
              <w:rPr>
                <w:rFonts w:ascii="Times New Roman" w:hAnsi="Times New Roman" w:hint="eastAsia"/>
              </w:rPr>
              <w:t>实验</w:t>
            </w:r>
            <w:r>
              <w:rPr>
                <w:rFonts w:ascii="Times New Roman" w:hAnsi="Times New Roman"/>
              </w:rPr>
              <w:t>1-1</w:t>
            </w:r>
            <w:r>
              <w:rPr>
                <w:rFonts w:ascii="Times New Roman" w:hAnsi="Times New Roman" w:hint="eastAsia"/>
              </w:rPr>
              <w:t>3</w:t>
            </w:r>
          </w:p>
        </w:tc>
        <w:tc>
          <w:tcPr>
            <w:tcW w:w="2686" w:type="dxa"/>
            <w:tcBorders>
              <w:top w:val="single" w:sz="4" w:space="0" w:color="auto"/>
              <w:left w:val="single" w:sz="4" w:space="0" w:color="auto"/>
              <w:bottom w:val="single" w:sz="4" w:space="0" w:color="auto"/>
              <w:right w:val="single" w:sz="4" w:space="0" w:color="auto"/>
            </w:tcBorders>
            <w:vAlign w:val="center"/>
            <w:hideMark/>
          </w:tcPr>
          <w:p w:rsidR="0019385D" w:rsidRDefault="0019385D" w:rsidP="00C2564B">
            <w:pPr>
              <w:pStyle w:val="a3"/>
              <w:spacing w:beforeLines="50" w:afterLines="50"/>
              <w:jc w:val="center"/>
              <w:rPr>
                <w:rFonts w:ascii="Times New Roman" w:hAnsi="Times New Roman"/>
              </w:rPr>
            </w:pPr>
            <w:r>
              <w:rPr>
                <w:rFonts w:ascii="Times New Roman" w:hAnsi="Times New Roman" w:hint="eastAsia"/>
              </w:rPr>
              <w:t>毕业要求</w:t>
            </w:r>
            <w:r>
              <w:rPr>
                <w:rFonts w:ascii="Times New Roman" w:hAnsi="Times New Roman"/>
              </w:rPr>
              <w:t>1</w:t>
            </w:r>
            <w:r>
              <w:rPr>
                <w:rFonts w:ascii="Times New Roman" w:hAnsi="Times New Roman" w:hint="eastAsia"/>
              </w:rPr>
              <w:t>，</w:t>
            </w:r>
            <w:r>
              <w:rPr>
                <w:rFonts w:ascii="Times New Roman" w:hAnsi="Times New Roman"/>
              </w:rPr>
              <w:t>3</w:t>
            </w:r>
            <w:r>
              <w:rPr>
                <w:rFonts w:ascii="Times New Roman" w:hAnsi="Times New Roman" w:hint="eastAsia"/>
              </w:rPr>
              <w:t>，</w:t>
            </w:r>
            <w:r>
              <w:rPr>
                <w:rFonts w:ascii="Times New Roman" w:hAnsi="Times New Roman"/>
              </w:rPr>
              <w:t>4</w:t>
            </w:r>
            <w:r>
              <w:rPr>
                <w:rFonts w:ascii="Times New Roman" w:hAnsi="Times New Roman" w:hint="eastAsia"/>
              </w:rPr>
              <w:t>，</w:t>
            </w:r>
            <w:r>
              <w:rPr>
                <w:rFonts w:ascii="Times New Roman" w:hAnsi="Times New Roman"/>
              </w:rPr>
              <w:t>9</w:t>
            </w:r>
          </w:p>
        </w:tc>
      </w:tr>
      <w:tr w:rsidR="0019385D" w:rsidTr="0019385D">
        <w:trPr>
          <w:jc w:val="center"/>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19385D" w:rsidRDefault="0019385D">
            <w:pPr>
              <w:widowControl/>
              <w:jc w:val="left"/>
              <w:rPr>
                <w:szCs w:val="21"/>
              </w:rPr>
            </w:pPr>
          </w:p>
        </w:tc>
        <w:tc>
          <w:tcPr>
            <w:tcW w:w="1958" w:type="dxa"/>
            <w:tcBorders>
              <w:top w:val="single" w:sz="4" w:space="0" w:color="auto"/>
              <w:left w:val="single" w:sz="4" w:space="0" w:color="auto"/>
              <w:bottom w:val="single" w:sz="4" w:space="0" w:color="auto"/>
              <w:right w:val="single" w:sz="4" w:space="0" w:color="auto"/>
            </w:tcBorders>
            <w:vAlign w:val="center"/>
            <w:hideMark/>
          </w:tcPr>
          <w:p w:rsidR="0019385D" w:rsidRDefault="0019385D" w:rsidP="00C2564B">
            <w:pPr>
              <w:pStyle w:val="a3"/>
              <w:spacing w:beforeLines="50" w:afterLines="50"/>
              <w:jc w:val="center"/>
              <w:rPr>
                <w:rFonts w:ascii="Times New Roman" w:hAnsi="Times New Roman"/>
              </w:rPr>
            </w:pPr>
            <w:r>
              <w:rPr>
                <w:rFonts w:ascii="Times New Roman" w:hAnsi="Times New Roman"/>
              </w:rPr>
              <w:t>1.2</w:t>
            </w:r>
          </w:p>
        </w:tc>
        <w:tc>
          <w:tcPr>
            <w:tcW w:w="1661" w:type="dxa"/>
            <w:tcBorders>
              <w:top w:val="single" w:sz="4" w:space="0" w:color="auto"/>
              <w:left w:val="single" w:sz="4" w:space="0" w:color="auto"/>
              <w:bottom w:val="single" w:sz="4" w:space="0" w:color="auto"/>
              <w:right w:val="single" w:sz="4" w:space="0" w:color="auto"/>
            </w:tcBorders>
            <w:vAlign w:val="center"/>
            <w:hideMark/>
          </w:tcPr>
          <w:p w:rsidR="0019385D" w:rsidRDefault="0019385D" w:rsidP="00C2564B">
            <w:pPr>
              <w:pStyle w:val="a3"/>
              <w:spacing w:beforeLines="50" w:afterLines="50"/>
              <w:jc w:val="center"/>
              <w:rPr>
                <w:rFonts w:ascii="Times New Roman" w:hAnsi="Times New Roman"/>
              </w:rPr>
            </w:pPr>
            <w:r>
              <w:rPr>
                <w:rFonts w:ascii="Times New Roman" w:hAnsi="Times New Roman" w:hint="eastAsia"/>
              </w:rPr>
              <w:t>实验</w:t>
            </w:r>
            <w:r>
              <w:rPr>
                <w:rFonts w:ascii="Times New Roman" w:hAnsi="Times New Roman"/>
              </w:rPr>
              <w:t>1-1</w:t>
            </w:r>
            <w:r>
              <w:rPr>
                <w:rFonts w:ascii="Times New Roman" w:hAnsi="Times New Roman" w:hint="eastAsia"/>
              </w:rPr>
              <w:t>3</w:t>
            </w:r>
          </w:p>
        </w:tc>
        <w:tc>
          <w:tcPr>
            <w:tcW w:w="2686" w:type="dxa"/>
            <w:tcBorders>
              <w:top w:val="single" w:sz="4" w:space="0" w:color="auto"/>
              <w:left w:val="single" w:sz="4" w:space="0" w:color="auto"/>
              <w:bottom w:val="single" w:sz="4" w:space="0" w:color="auto"/>
              <w:right w:val="single" w:sz="4" w:space="0" w:color="auto"/>
            </w:tcBorders>
            <w:vAlign w:val="center"/>
            <w:hideMark/>
          </w:tcPr>
          <w:p w:rsidR="0019385D" w:rsidRDefault="0019385D" w:rsidP="00C2564B">
            <w:pPr>
              <w:pStyle w:val="a3"/>
              <w:spacing w:beforeLines="50" w:afterLines="50"/>
              <w:jc w:val="center"/>
              <w:rPr>
                <w:rFonts w:ascii="Times New Roman" w:hAnsi="Times New Roman"/>
              </w:rPr>
            </w:pPr>
            <w:r>
              <w:rPr>
                <w:rFonts w:ascii="Times New Roman" w:hAnsi="Times New Roman" w:hint="eastAsia"/>
              </w:rPr>
              <w:t>毕业要求</w:t>
            </w:r>
            <w:r>
              <w:rPr>
                <w:rFonts w:ascii="Times New Roman" w:hAnsi="Times New Roman"/>
              </w:rPr>
              <w:t>4</w:t>
            </w:r>
            <w:r>
              <w:rPr>
                <w:rFonts w:ascii="Times New Roman" w:hAnsi="Times New Roman" w:hint="eastAsia"/>
              </w:rPr>
              <w:t>，</w:t>
            </w:r>
            <w:r>
              <w:rPr>
                <w:rFonts w:ascii="Times New Roman" w:hAnsi="Times New Roman"/>
              </w:rPr>
              <w:t>5</w:t>
            </w:r>
            <w:r>
              <w:rPr>
                <w:rFonts w:ascii="Times New Roman" w:hAnsi="Times New Roman" w:hint="eastAsia"/>
              </w:rPr>
              <w:t>，</w:t>
            </w:r>
            <w:r>
              <w:rPr>
                <w:rFonts w:ascii="Times New Roman" w:hAnsi="Times New Roman"/>
              </w:rPr>
              <w:t>8</w:t>
            </w:r>
          </w:p>
        </w:tc>
      </w:tr>
      <w:tr w:rsidR="0019385D" w:rsidTr="0019385D">
        <w:trPr>
          <w:jc w:val="center"/>
        </w:trPr>
        <w:tc>
          <w:tcPr>
            <w:tcW w:w="1300" w:type="dxa"/>
            <w:vMerge w:val="restart"/>
            <w:tcBorders>
              <w:top w:val="single" w:sz="4" w:space="0" w:color="auto"/>
              <w:left w:val="single" w:sz="4" w:space="0" w:color="auto"/>
              <w:bottom w:val="single" w:sz="4" w:space="0" w:color="auto"/>
              <w:right w:val="single" w:sz="4" w:space="0" w:color="auto"/>
            </w:tcBorders>
            <w:vAlign w:val="center"/>
            <w:hideMark/>
          </w:tcPr>
          <w:p w:rsidR="0019385D" w:rsidRDefault="0019385D" w:rsidP="00C2564B">
            <w:pPr>
              <w:pStyle w:val="a3"/>
              <w:spacing w:beforeLines="50" w:afterLines="50"/>
              <w:jc w:val="center"/>
              <w:rPr>
                <w:rFonts w:ascii="Times New Roman" w:hAnsi="Times New Roman"/>
                <w:szCs w:val="21"/>
              </w:rPr>
            </w:pPr>
            <w:r>
              <w:rPr>
                <w:rFonts w:ascii="Times New Roman" w:hAnsi="Times New Roman" w:hint="eastAsia"/>
                <w:szCs w:val="21"/>
              </w:rPr>
              <w:t>课程目标</w:t>
            </w:r>
            <w:r>
              <w:rPr>
                <w:rFonts w:ascii="Times New Roman" w:hAnsi="Times New Roman"/>
                <w:szCs w:val="21"/>
              </w:rPr>
              <w:t>2</w:t>
            </w:r>
          </w:p>
        </w:tc>
        <w:tc>
          <w:tcPr>
            <w:tcW w:w="1958" w:type="dxa"/>
            <w:tcBorders>
              <w:top w:val="single" w:sz="4" w:space="0" w:color="auto"/>
              <w:left w:val="single" w:sz="4" w:space="0" w:color="auto"/>
              <w:bottom w:val="single" w:sz="4" w:space="0" w:color="auto"/>
              <w:right w:val="single" w:sz="4" w:space="0" w:color="auto"/>
            </w:tcBorders>
            <w:vAlign w:val="center"/>
            <w:hideMark/>
          </w:tcPr>
          <w:p w:rsidR="0019385D" w:rsidRDefault="0019385D" w:rsidP="00C2564B">
            <w:pPr>
              <w:pStyle w:val="a3"/>
              <w:spacing w:beforeLines="50" w:afterLines="50"/>
              <w:jc w:val="center"/>
              <w:rPr>
                <w:rFonts w:ascii="Times New Roman" w:hAnsi="Times New Roman"/>
              </w:rPr>
            </w:pPr>
            <w:r>
              <w:rPr>
                <w:rFonts w:ascii="Times New Roman" w:hAnsi="Times New Roman"/>
              </w:rPr>
              <w:t>2.1</w:t>
            </w:r>
          </w:p>
        </w:tc>
        <w:tc>
          <w:tcPr>
            <w:tcW w:w="1661" w:type="dxa"/>
            <w:tcBorders>
              <w:top w:val="single" w:sz="4" w:space="0" w:color="auto"/>
              <w:left w:val="single" w:sz="4" w:space="0" w:color="auto"/>
              <w:bottom w:val="single" w:sz="4" w:space="0" w:color="auto"/>
              <w:right w:val="single" w:sz="4" w:space="0" w:color="auto"/>
            </w:tcBorders>
            <w:vAlign w:val="center"/>
            <w:hideMark/>
          </w:tcPr>
          <w:p w:rsidR="0019385D" w:rsidRDefault="0019385D" w:rsidP="00C2564B">
            <w:pPr>
              <w:pStyle w:val="a3"/>
              <w:spacing w:beforeLines="50" w:afterLines="50"/>
              <w:jc w:val="center"/>
              <w:rPr>
                <w:rFonts w:hAnsi="宋体" w:cs="宋体"/>
              </w:rPr>
            </w:pPr>
            <w:r>
              <w:rPr>
                <w:rFonts w:ascii="Times New Roman" w:hAnsi="Times New Roman" w:hint="eastAsia"/>
                <w:bCs/>
                <w:szCs w:val="21"/>
              </w:rPr>
              <w:t>实验</w:t>
            </w:r>
            <w:r>
              <w:rPr>
                <w:rFonts w:ascii="Times New Roman" w:hAnsi="Times New Roman" w:hint="eastAsia"/>
                <w:bCs/>
                <w:szCs w:val="21"/>
              </w:rPr>
              <w:t>1</w:t>
            </w:r>
            <w:r>
              <w:rPr>
                <w:rFonts w:ascii="Times New Roman" w:hAnsi="Times New Roman"/>
                <w:bCs/>
                <w:szCs w:val="21"/>
              </w:rPr>
              <w:t>-1</w:t>
            </w:r>
            <w:r>
              <w:rPr>
                <w:rFonts w:ascii="Times New Roman" w:hAnsi="Times New Roman" w:hint="eastAsia"/>
                <w:bCs/>
                <w:szCs w:val="21"/>
              </w:rPr>
              <w:t>3</w:t>
            </w:r>
          </w:p>
        </w:tc>
        <w:tc>
          <w:tcPr>
            <w:tcW w:w="2686" w:type="dxa"/>
            <w:tcBorders>
              <w:top w:val="single" w:sz="4" w:space="0" w:color="auto"/>
              <w:left w:val="single" w:sz="4" w:space="0" w:color="auto"/>
              <w:bottom w:val="single" w:sz="4" w:space="0" w:color="auto"/>
              <w:right w:val="single" w:sz="4" w:space="0" w:color="auto"/>
            </w:tcBorders>
            <w:vAlign w:val="center"/>
            <w:hideMark/>
          </w:tcPr>
          <w:p w:rsidR="0019385D" w:rsidRDefault="0019385D" w:rsidP="00C2564B">
            <w:pPr>
              <w:pStyle w:val="a3"/>
              <w:spacing w:beforeLines="50" w:afterLines="50"/>
              <w:jc w:val="center"/>
              <w:rPr>
                <w:rFonts w:ascii="Times New Roman" w:hAnsi="Times New Roman"/>
              </w:rPr>
            </w:pPr>
            <w:r>
              <w:rPr>
                <w:rFonts w:ascii="Times New Roman" w:hAnsi="Times New Roman" w:hint="eastAsia"/>
              </w:rPr>
              <w:t>毕业要求</w:t>
            </w:r>
            <w:r>
              <w:rPr>
                <w:rFonts w:ascii="Times New Roman" w:hAnsi="Times New Roman"/>
              </w:rPr>
              <w:t>2</w:t>
            </w:r>
            <w:r>
              <w:rPr>
                <w:rFonts w:ascii="Times New Roman" w:hAnsi="Times New Roman" w:hint="eastAsia"/>
              </w:rPr>
              <w:t>，</w:t>
            </w:r>
            <w:r>
              <w:rPr>
                <w:rFonts w:ascii="Times New Roman" w:hAnsi="Times New Roman"/>
              </w:rPr>
              <w:t>4</w:t>
            </w:r>
            <w:r>
              <w:rPr>
                <w:rFonts w:ascii="Times New Roman" w:hAnsi="Times New Roman" w:hint="eastAsia"/>
              </w:rPr>
              <w:t>，</w:t>
            </w:r>
            <w:r>
              <w:rPr>
                <w:rFonts w:ascii="Times New Roman" w:hAnsi="Times New Roman"/>
              </w:rPr>
              <w:t>9</w:t>
            </w:r>
          </w:p>
        </w:tc>
      </w:tr>
      <w:tr w:rsidR="0019385D" w:rsidTr="0019385D">
        <w:trPr>
          <w:jc w:val="center"/>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19385D" w:rsidRDefault="0019385D">
            <w:pPr>
              <w:widowControl/>
              <w:jc w:val="left"/>
              <w:rPr>
                <w:szCs w:val="21"/>
              </w:rPr>
            </w:pPr>
          </w:p>
        </w:tc>
        <w:tc>
          <w:tcPr>
            <w:tcW w:w="1958" w:type="dxa"/>
            <w:tcBorders>
              <w:top w:val="single" w:sz="4" w:space="0" w:color="auto"/>
              <w:left w:val="single" w:sz="4" w:space="0" w:color="auto"/>
              <w:bottom w:val="single" w:sz="4" w:space="0" w:color="auto"/>
              <w:right w:val="single" w:sz="4" w:space="0" w:color="auto"/>
            </w:tcBorders>
            <w:vAlign w:val="center"/>
            <w:hideMark/>
          </w:tcPr>
          <w:p w:rsidR="0019385D" w:rsidRDefault="0019385D" w:rsidP="00C2564B">
            <w:pPr>
              <w:pStyle w:val="a3"/>
              <w:spacing w:beforeLines="50" w:afterLines="50"/>
              <w:jc w:val="center"/>
              <w:rPr>
                <w:rFonts w:ascii="Times New Roman" w:hAnsi="Times New Roman"/>
              </w:rPr>
            </w:pPr>
            <w:r>
              <w:rPr>
                <w:rFonts w:ascii="Times New Roman" w:hAnsi="Times New Roman"/>
              </w:rPr>
              <w:t>2.2</w:t>
            </w:r>
          </w:p>
        </w:tc>
        <w:tc>
          <w:tcPr>
            <w:tcW w:w="1661" w:type="dxa"/>
            <w:tcBorders>
              <w:top w:val="single" w:sz="4" w:space="0" w:color="auto"/>
              <w:left w:val="single" w:sz="4" w:space="0" w:color="auto"/>
              <w:bottom w:val="single" w:sz="4" w:space="0" w:color="auto"/>
              <w:right w:val="single" w:sz="4" w:space="0" w:color="auto"/>
            </w:tcBorders>
            <w:vAlign w:val="center"/>
            <w:hideMark/>
          </w:tcPr>
          <w:p w:rsidR="0019385D" w:rsidRDefault="0019385D" w:rsidP="00C2564B">
            <w:pPr>
              <w:pStyle w:val="a3"/>
              <w:spacing w:beforeLines="50" w:afterLines="50"/>
              <w:jc w:val="center"/>
              <w:rPr>
                <w:rFonts w:ascii="Times New Roman" w:hAnsi="Times New Roman"/>
                <w:bCs/>
                <w:szCs w:val="21"/>
              </w:rPr>
            </w:pPr>
            <w:r>
              <w:rPr>
                <w:rFonts w:ascii="Times New Roman" w:hAnsi="Times New Roman" w:hint="eastAsia"/>
                <w:bCs/>
                <w:szCs w:val="21"/>
              </w:rPr>
              <w:t>实验</w:t>
            </w:r>
            <w:r>
              <w:rPr>
                <w:rFonts w:ascii="Times New Roman" w:hAnsi="Times New Roman" w:hint="eastAsia"/>
                <w:bCs/>
                <w:szCs w:val="21"/>
              </w:rPr>
              <w:t>1</w:t>
            </w:r>
            <w:r>
              <w:rPr>
                <w:rFonts w:ascii="Times New Roman" w:hAnsi="Times New Roman"/>
                <w:bCs/>
                <w:szCs w:val="21"/>
              </w:rPr>
              <w:t>-1</w:t>
            </w:r>
            <w:r>
              <w:rPr>
                <w:rFonts w:ascii="Times New Roman" w:hAnsi="Times New Roman" w:hint="eastAsia"/>
                <w:bCs/>
                <w:szCs w:val="21"/>
              </w:rPr>
              <w:t>3</w:t>
            </w:r>
          </w:p>
        </w:tc>
        <w:tc>
          <w:tcPr>
            <w:tcW w:w="2686" w:type="dxa"/>
            <w:tcBorders>
              <w:top w:val="single" w:sz="4" w:space="0" w:color="auto"/>
              <w:left w:val="single" w:sz="4" w:space="0" w:color="auto"/>
              <w:bottom w:val="single" w:sz="4" w:space="0" w:color="auto"/>
              <w:right w:val="single" w:sz="4" w:space="0" w:color="auto"/>
            </w:tcBorders>
            <w:vAlign w:val="center"/>
            <w:hideMark/>
          </w:tcPr>
          <w:p w:rsidR="0019385D" w:rsidRDefault="0019385D" w:rsidP="00C2564B">
            <w:pPr>
              <w:pStyle w:val="a3"/>
              <w:spacing w:beforeLines="50" w:afterLines="50"/>
              <w:jc w:val="center"/>
              <w:rPr>
                <w:rFonts w:ascii="Times New Roman" w:hAnsi="Times New Roman"/>
              </w:rPr>
            </w:pPr>
            <w:r>
              <w:rPr>
                <w:rFonts w:ascii="Times New Roman" w:hAnsi="Times New Roman" w:hint="eastAsia"/>
              </w:rPr>
              <w:t>毕业要求</w:t>
            </w:r>
            <w:r>
              <w:rPr>
                <w:rFonts w:ascii="Times New Roman" w:hAnsi="Times New Roman"/>
              </w:rPr>
              <w:t>1</w:t>
            </w:r>
            <w:r>
              <w:rPr>
                <w:rFonts w:ascii="Times New Roman" w:hAnsi="Times New Roman" w:hint="eastAsia"/>
              </w:rPr>
              <w:t>，</w:t>
            </w:r>
            <w:r>
              <w:rPr>
                <w:rFonts w:ascii="Times New Roman" w:hAnsi="Times New Roman"/>
              </w:rPr>
              <w:t>10</w:t>
            </w:r>
          </w:p>
        </w:tc>
      </w:tr>
    </w:tbl>
    <w:p w:rsidR="00C00798" w:rsidRPr="007C62ED" w:rsidRDefault="007C62ED" w:rsidP="00C2564B">
      <w:pPr>
        <w:spacing w:beforeLines="50" w:afterLines="50"/>
        <w:ind w:firstLineChars="200" w:firstLine="562"/>
        <w:rPr>
          <w:rFonts w:ascii="黑体" w:eastAsia="黑体" w:hAnsi="黑体"/>
          <w:b/>
          <w:sz w:val="28"/>
          <w:szCs w:val="28"/>
        </w:rPr>
      </w:pPr>
      <w:r w:rsidRPr="007C62ED">
        <w:rPr>
          <w:rFonts w:ascii="黑体" w:eastAsia="黑体" w:hAnsi="黑体" w:hint="eastAsia"/>
          <w:b/>
          <w:sz w:val="28"/>
          <w:szCs w:val="28"/>
        </w:rPr>
        <w:t>三、教学内容</w:t>
      </w:r>
    </w:p>
    <w:p w:rsidR="004A211D" w:rsidRPr="003328A3" w:rsidRDefault="004A211D" w:rsidP="003328A3">
      <w:pPr>
        <w:ind w:firstLineChars="100" w:firstLine="241"/>
        <w:jc w:val="left"/>
        <w:rPr>
          <w:rFonts w:ascii="宋体" w:eastAsia="宋体" w:hAnsi="宋体"/>
          <w:b/>
          <w:sz w:val="24"/>
          <w:szCs w:val="24"/>
        </w:rPr>
      </w:pPr>
      <w:r w:rsidRPr="003328A3">
        <w:rPr>
          <w:rFonts w:ascii="宋体" w:eastAsia="宋体" w:hAnsi="宋体" w:hint="eastAsia"/>
          <w:b/>
          <w:sz w:val="24"/>
          <w:szCs w:val="24"/>
        </w:rPr>
        <w:t>实验项目1：</w:t>
      </w:r>
      <w:r w:rsidR="00800DA5" w:rsidRPr="00800DA5">
        <w:rPr>
          <w:rFonts w:ascii="宋体" w:eastAsia="宋体" w:hAnsi="宋体" w:hint="eastAsia"/>
          <w:b/>
          <w:szCs w:val="21"/>
        </w:rPr>
        <w:t>无机实验要求和仪器的认领、洗涤及干燥</w:t>
      </w:r>
    </w:p>
    <w:p w:rsidR="00F26854" w:rsidRPr="004A211D" w:rsidRDefault="00F26854" w:rsidP="00F26854">
      <w:pPr>
        <w:ind w:firstLineChars="100" w:firstLine="210"/>
        <w:rPr>
          <w:rFonts w:ascii="宋体" w:eastAsia="宋体" w:hAnsi="宋体"/>
          <w:szCs w:val="21"/>
        </w:rPr>
      </w:pPr>
      <w:r>
        <w:rPr>
          <w:rFonts w:ascii="宋体" w:eastAsia="宋体" w:hAnsi="宋体" w:hint="eastAsia"/>
          <w:szCs w:val="21"/>
        </w:rPr>
        <w:t>1</w:t>
      </w:r>
      <w:r w:rsidRPr="004A211D">
        <w:rPr>
          <w:rFonts w:ascii="宋体" w:eastAsia="宋体" w:hAnsi="宋体" w:hint="eastAsia"/>
          <w:szCs w:val="21"/>
        </w:rPr>
        <w:t>.教学目标</w:t>
      </w:r>
    </w:p>
    <w:p w:rsidR="00F26854" w:rsidRPr="004A211D" w:rsidRDefault="00F26854" w:rsidP="00F26854">
      <w:pPr>
        <w:ind w:firstLineChars="100" w:firstLine="210"/>
        <w:rPr>
          <w:rFonts w:ascii="宋体" w:eastAsia="宋体" w:hAnsi="宋体"/>
          <w:szCs w:val="21"/>
        </w:rPr>
      </w:pPr>
      <w:r w:rsidRPr="004A211D">
        <w:rPr>
          <w:rFonts w:ascii="宋体" w:eastAsia="宋体" w:hAnsi="宋体" w:hint="eastAsia"/>
          <w:szCs w:val="21"/>
        </w:rPr>
        <w:t>（1）学习和了解</w:t>
      </w:r>
      <w:r w:rsidRPr="004A211D">
        <w:rPr>
          <w:rFonts w:ascii="宋体" w:eastAsia="宋体" w:hAnsi="宋体" w:hint="eastAsia"/>
          <w:bCs/>
          <w:szCs w:val="21"/>
        </w:rPr>
        <w:t>课程基本要求和实验室安全</w:t>
      </w:r>
      <w:r w:rsidRPr="004A211D">
        <w:rPr>
          <w:rFonts w:ascii="宋体" w:eastAsia="宋体" w:hAnsi="宋体" w:hint="eastAsia"/>
          <w:szCs w:val="21"/>
        </w:rPr>
        <w:t>规则；</w:t>
      </w:r>
    </w:p>
    <w:p w:rsidR="00F26854" w:rsidRPr="004A211D" w:rsidRDefault="00F26854" w:rsidP="00F26854">
      <w:pPr>
        <w:ind w:firstLineChars="100" w:firstLine="210"/>
        <w:rPr>
          <w:rFonts w:ascii="宋体" w:eastAsia="宋体" w:hAnsi="宋体"/>
          <w:bCs/>
          <w:szCs w:val="21"/>
        </w:rPr>
      </w:pPr>
      <w:r w:rsidRPr="004A211D">
        <w:rPr>
          <w:rFonts w:ascii="宋体" w:eastAsia="宋体" w:hAnsi="宋体" w:hint="eastAsia"/>
          <w:szCs w:val="21"/>
        </w:rPr>
        <w:t>（2）熟悉和认领无机化学实验</w:t>
      </w:r>
      <w:r w:rsidRPr="004A211D">
        <w:rPr>
          <w:rFonts w:ascii="宋体" w:eastAsia="宋体" w:hAnsi="宋体" w:hint="eastAsia"/>
          <w:bCs/>
          <w:szCs w:val="21"/>
        </w:rPr>
        <w:t>常用仪器；</w:t>
      </w:r>
    </w:p>
    <w:p w:rsidR="00F26854" w:rsidRPr="004A211D" w:rsidRDefault="00F26854" w:rsidP="00F26854">
      <w:pPr>
        <w:ind w:firstLineChars="100" w:firstLine="210"/>
        <w:rPr>
          <w:rFonts w:ascii="宋体" w:eastAsia="宋体" w:hAnsi="宋体"/>
          <w:bCs/>
          <w:szCs w:val="21"/>
        </w:rPr>
      </w:pPr>
      <w:r w:rsidRPr="004A211D">
        <w:rPr>
          <w:rFonts w:ascii="宋体" w:eastAsia="宋体" w:hAnsi="宋体" w:hint="eastAsia"/>
          <w:bCs/>
          <w:szCs w:val="21"/>
        </w:rPr>
        <w:t>（3）掌握常用玻璃仪器的洗涤和干燥方法。</w:t>
      </w:r>
    </w:p>
    <w:p w:rsidR="00F26854" w:rsidRPr="004A211D" w:rsidRDefault="00F26854" w:rsidP="00F26854">
      <w:pPr>
        <w:ind w:firstLineChars="100" w:firstLine="210"/>
        <w:rPr>
          <w:rFonts w:ascii="宋体" w:eastAsia="宋体" w:hAnsi="宋体"/>
          <w:bCs/>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F26854" w:rsidRDefault="00F26854" w:rsidP="00F26854">
      <w:pPr>
        <w:ind w:firstLineChars="150" w:firstLine="315"/>
        <w:rPr>
          <w:rFonts w:ascii="宋体" w:eastAsia="宋体" w:hAnsi="宋体"/>
          <w:szCs w:val="21"/>
        </w:rPr>
      </w:pPr>
      <w:r w:rsidRPr="004A211D">
        <w:rPr>
          <w:rFonts w:ascii="宋体" w:eastAsia="宋体" w:hAnsi="宋体" w:hint="eastAsia"/>
          <w:bCs/>
          <w:szCs w:val="21"/>
        </w:rPr>
        <w:t>仪器</w:t>
      </w:r>
      <w:r w:rsidRPr="004A211D">
        <w:rPr>
          <w:rFonts w:ascii="宋体" w:eastAsia="宋体" w:hAnsi="宋体" w:hint="eastAsia"/>
          <w:szCs w:val="21"/>
        </w:rPr>
        <w:t>认领</w:t>
      </w:r>
      <w:r>
        <w:rPr>
          <w:rFonts w:ascii="宋体" w:eastAsia="宋体" w:hAnsi="宋体" w:hint="eastAsia"/>
          <w:szCs w:val="21"/>
        </w:rPr>
        <w:t>和</w:t>
      </w:r>
      <w:r>
        <w:rPr>
          <w:rFonts w:ascii="宋体" w:eastAsia="宋体" w:hAnsi="宋体" w:hint="eastAsia"/>
          <w:bCs/>
          <w:szCs w:val="21"/>
        </w:rPr>
        <w:t>仪器</w:t>
      </w:r>
      <w:r w:rsidRPr="004A211D">
        <w:rPr>
          <w:rFonts w:ascii="宋体" w:eastAsia="宋体" w:hAnsi="宋体" w:hint="eastAsia"/>
          <w:bCs/>
          <w:szCs w:val="21"/>
        </w:rPr>
        <w:t>洗涤</w:t>
      </w:r>
    </w:p>
    <w:p w:rsidR="004A211D" w:rsidRPr="004A211D" w:rsidRDefault="00F26854" w:rsidP="004A211D">
      <w:pPr>
        <w:ind w:firstLineChars="100" w:firstLine="210"/>
        <w:rPr>
          <w:rFonts w:ascii="宋体" w:eastAsia="宋体" w:hAnsi="宋体"/>
          <w:szCs w:val="21"/>
        </w:rPr>
      </w:pPr>
      <w:r>
        <w:rPr>
          <w:rFonts w:ascii="宋体" w:eastAsia="宋体" w:hAnsi="宋体" w:hint="eastAsia"/>
          <w:szCs w:val="21"/>
        </w:rPr>
        <w:t>3</w:t>
      </w:r>
      <w:r w:rsidR="004A211D" w:rsidRPr="004A211D">
        <w:rPr>
          <w:rFonts w:ascii="宋体" w:eastAsia="宋体" w:hAnsi="宋体" w:hint="eastAsia"/>
          <w:szCs w:val="21"/>
        </w:rPr>
        <w:t>.教学</w:t>
      </w:r>
      <w:r>
        <w:rPr>
          <w:rFonts w:ascii="宋体" w:eastAsia="宋体" w:hAnsi="宋体" w:hint="eastAsia"/>
          <w:szCs w:val="21"/>
        </w:rPr>
        <w:t>内容</w:t>
      </w:r>
    </w:p>
    <w:p w:rsidR="00F26854" w:rsidRDefault="004A211D" w:rsidP="00F26854">
      <w:pPr>
        <w:ind w:firstLineChars="100" w:firstLine="210"/>
        <w:rPr>
          <w:rFonts w:ascii="宋体" w:eastAsia="宋体" w:hAnsi="宋体"/>
          <w:bCs/>
          <w:szCs w:val="21"/>
        </w:rPr>
      </w:pPr>
      <w:r w:rsidRPr="004A211D">
        <w:rPr>
          <w:rFonts w:ascii="宋体" w:eastAsia="宋体" w:hAnsi="宋体" w:hint="eastAsia"/>
          <w:szCs w:val="21"/>
        </w:rPr>
        <w:t>学习</w:t>
      </w:r>
      <w:r w:rsidRPr="004A211D">
        <w:rPr>
          <w:rFonts w:ascii="宋体" w:eastAsia="宋体" w:hAnsi="宋体" w:hint="eastAsia"/>
          <w:bCs/>
          <w:szCs w:val="21"/>
        </w:rPr>
        <w:t>课程基本要求和实验室安全</w:t>
      </w:r>
      <w:r w:rsidRPr="004A211D">
        <w:rPr>
          <w:rFonts w:ascii="宋体" w:eastAsia="宋体" w:hAnsi="宋体" w:hint="eastAsia"/>
          <w:szCs w:val="21"/>
        </w:rPr>
        <w:t>，认领</w:t>
      </w:r>
      <w:r w:rsidRPr="004A211D">
        <w:rPr>
          <w:rFonts w:ascii="宋体" w:eastAsia="宋体" w:hAnsi="宋体" w:hint="eastAsia"/>
          <w:bCs/>
          <w:szCs w:val="21"/>
        </w:rPr>
        <w:t>仪器，洗涤仪器，干燥仪器。</w:t>
      </w:r>
    </w:p>
    <w:p w:rsidR="004A211D" w:rsidRPr="00737C3A" w:rsidRDefault="004A211D" w:rsidP="00737C3A">
      <w:pPr>
        <w:ind w:firstLineChars="100" w:firstLine="211"/>
        <w:jc w:val="left"/>
        <w:rPr>
          <w:rFonts w:ascii="宋体" w:eastAsia="宋体" w:hAnsi="宋体"/>
          <w:b/>
          <w:szCs w:val="21"/>
        </w:rPr>
      </w:pPr>
      <w:r w:rsidRPr="00737C3A">
        <w:rPr>
          <w:rFonts w:ascii="宋体" w:eastAsia="宋体" w:hAnsi="宋体" w:hint="eastAsia"/>
          <w:b/>
          <w:szCs w:val="21"/>
        </w:rPr>
        <w:t>实验项目2：灯的使用、试剂取用与试管操作</w:t>
      </w:r>
    </w:p>
    <w:p w:rsidR="00F26854" w:rsidRPr="004A211D" w:rsidRDefault="00737C3A" w:rsidP="00F26854">
      <w:pPr>
        <w:ind w:firstLineChars="100" w:firstLine="210"/>
        <w:rPr>
          <w:rFonts w:ascii="宋体" w:eastAsia="宋体" w:hAnsi="宋体"/>
          <w:szCs w:val="21"/>
        </w:rPr>
      </w:pPr>
      <w:r>
        <w:rPr>
          <w:rFonts w:ascii="宋体" w:eastAsia="宋体" w:hAnsi="宋体" w:hint="eastAsia"/>
          <w:szCs w:val="21"/>
        </w:rPr>
        <w:t>1</w:t>
      </w:r>
      <w:r w:rsidR="00F26854" w:rsidRPr="004A211D">
        <w:rPr>
          <w:rFonts w:ascii="宋体" w:eastAsia="宋体" w:hAnsi="宋体" w:hint="eastAsia"/>
          <w:szCs w:val="21"/>
        </w:rPr>
        <w:t>.教学目标</w:t>
      </w:r>
    </w:p>
    <w:p w:rsidR="00F26854" w:rsidRPr="004A211D" w:rsidRDefault="00F26854" w:rsidP="00F26854">
      <w:pPr>
        <w:ind w:firstLineChars="100" w:firstLine="210"/>
        <w:rPr>
          <w:rFonts w:ascii="宋体" w:eastAsia="宋体" w:hAnsi="宋体"/>
          <w:szCs w:val="21"/>
        </w:rPr>
      </w:pPr>
      <w:r w:rsidRPr="004A211D">
        <w:rPr>
          <w:rFonts w:ascii="宋体" w:eastAsia="宋体" w:hAnsi="宋体" w:hint="eastAsia"/>
          <w:szCs w:val="21"/>
        </w:rPr>
        <w:t>（1）掌握</w:t>
      </w:r>
      <w:r w:rsidRPr="004A211D">
        <w:rPr>
          <w:rFonts w:ascii="宋体" w:eastAsia="宋体" w:hAnsi="宋体" w:hint="eastAsia"/>
          <w:bCs/>
          <w:szCs w:val="21"/>
        </w:rPr>
        <w:t>酒精灯和煤气灯的结构和使用方法</w:t>
      </w:r>
      <w:r w:rsidRPr="004A211D">
        <w:rPr>
          <w:rFonts w:ascii="宋体" w:eastAsia="宋体" w:hAnsi="宋体" w:hint="eastAsia"/>
          <w:szCs w:val="21"/>
        </w:rPr>
        <w:t>；</w:t>
      </w:r>
    </w:p>
    <w:p w:rsidR="00F26854" w:rsidRPr="004A211D" w:rsidRDefault="00F26854" w:rsidP="00F26854">
      <w:pPr>
        <w:ind w:firstLineChars="100" w:firstLine="210"/>
        <w:rPr>
          <w:rFonts w:ascii="宋体" w:eastAsia="宋体" w:hAnsi="宋体"/>
          <w:bCs/>
          <w:szCs w:val="21"/>
        </w:rPr>
      </w:pPr>
      <w:r w:rsidRPr="004A211D">
        <w:rPr>
          <w:rFonts w:ascii="宋体" w:eastAsia="宋体" w:hAnsi="宋体" w:hint="eastAsia"/>
          <w:szCs w:val="21"/>
        </w:rPr>
        <w:t>（2）了解化学药品的分类，掌握固体和液体试剂的取用方法</w:t>
      </w:r>
      <w:r w:rsidRPr="004A211D">
        <w:rPr>
          <w:rFonts w:ascii="宋体" w:eastAsia="宋体" w:hAnsi="宋体" w:hint="eastAsia"/>
          <w:bCs/>
          <w:szCs w:val="21"/>
        </w:rPr>
        <w:t>；</w:t>
      </w:r>
    </w:p>
    <w:p w:rsidR="00F26854" w:rsidRPr="004A211D" w:rsidRDefault="00F26854" w:rsidP="00F26854">
      <w:pPr>
        <w:ind w:firstLineChars="100" w:firstLine="210"/>
        <w:rPr>
          <w:rFonts w:ascii="宋体" w:eastAsia="宋体" w:hAnsi="宋体"/>
          <w:bCs/>
          <w:szCs w:val="21"/>
        </w:rPr>
      </w:pPr>
      <w:r w:rsidRPr="004A211D">
        <w:rPr>
          <w:rFonts w:ascii="宋体" w:eastAsia="宋体" w:hAnsi="宋体" w:hint="eastAsia"/>
          <w:bCs/>
          <w:szCs w:val="21"/>
        </w:rPr>
        <w:t>（3）</w:t>
      </w:r>
      <w:r w:rsidRPr="004A211D">
        <w:rPr>
          <w:rFonts w:ascii="宋体" w:eastAsia="宋体" w:hAnsi="宋体" w:hint="eastAsia"/>
          <w:szCs w:val="21"/>
        </w:rPr>
        <w:t>练习并掌握振荡试管和加热试管中固体和液体的操作方法</w:t>
      </w:r>
      <w:r w:rsidRPr="004A211D">
        <w:rPr>
          <w:rFonts w:ascii="宋体" w:eastAsia="宋体" w:hAnsi="宋体" w:hint="eastAsia"/>
          <w:bCs/>
          <w:szCs w:val="21"/>
        </w:rPr>
        <w:t>；</w:t>
      </w:r>
    </w:p>
    <w:p w:rsidR="00F26854" w:rsidRPr="004A211D" w:rsidRDefault="00F26854" w:rsidP="00F26854">
      <w:pPr>
        <w:ind w:firstLineChars="100" w:firstLine="210"/>
        <w:rPr>
          <w:rFonts w:ascii="宋体" w:eastAsia="宋体" w:hAnsi="宋体"/>
          <w:szCs w:val="21"/>
        </w:rPr>
      </w:pPr>
      <w:r w:rsidRPr="004A211D">
        <w:rPr>
          <w:rFonts w:ascii="宋体" w:eastAsia="宋体" w:hAnsi="宋体" w:hint="eastAsia"/>
          <w:szCs w:val="21"/>
        </w:rPr>
        <w:t>（4）掌握</w:t>
      </w:r>
      <w:r w:rsidRPr="004A211D">
        <w:rPr>
          <w:rFonts w:ascii="宋体" w:eastAsia="宋体" w:hAnsi="宋体" w:hint="eastAsia"/>
          <w:bCs/>
          <w:szCs w:val="21"/>
        </w:rPr>
        <w:t>电子台秤的使用方法</w:t>
      </w:r>
      <w:r w:rsidRPr="004A211D">
        <w:rPr>
          <w:rFonts w:ascii="宋体" w:eastAsia="宋体" w:hAnsi="宋体" w:hint="eastAsia"/>
          <w:szCs w:val="21"/>
        </w:rPr>
        <w:t>。</w:t>
      </w:r>
    </w:p>
    <w:p w:rsidR="00737C3A" w:rsidRPr="004A211D" w:rsidRDefault="00737C3A" w:rsidP="00737C3A">
      <w:pPr>
        <w:ind w:firstLineChars="100" w:firstLine="210"/>
        <w:rPr>
          <w:rFonts w:ascii="宋体" w:eastAsia="宋体" w:hAnsi="宋体"/>
          <w:bCs/>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737C3A" w:rsidRDefault="00737C3A" w:rsidP="00737C3A">
      <w:pPr>
        <w:ind w:firstLineChars="150" w:firstLine="315"/>
        <w:rPr>
          <w:rFonts w:ascii="宋体" w:eastAsia="宋体" w:hAnsi="宋体"/>
          <w:szCs w:val="21"/>
        </w:rPr>
      </w:pPr>
      <w:r w:rsidRPr="004A211D">
        <w:rPr>
          <w:rFonts w:ascii="宋体" w:eastAsia="宋体" w:hAnsi="宋体" w:hint="eastAsia"/>
          <w:bCs/>
          <w:szCs w:val="21"/>
        </w:rPr>
        <w:t>煤气灯的使用</w:t>
      </w:r>
      <w:r>
        <w:rPr>
          <w:rFonts w:ascii="宋体" w:eastAsia="宋体" w:hAnsi="宋体" w:hint="eastAsia"/>
          <w:bCs/>
          <w:szCs w:val="21"/>
        </w:rPr>
        <w:t>，</w:t>
      </w:r>
      <w:r w:rsidRPr="004A211D">
        <w:rPr>
          <w:rFonts w:ascii="宋体" w:eastAsia="宋体" w:hAnsi="宋体" w:hint="eastAsia"/>
          <w:szCs w:val="21"/>
        </w:rPr>
        <w:t>固体和液体试剂的取用</w:t>
      </w:r>
    </w:p>
    <w:p w:rsidR="004A211D" w:rsidRPr="004A211D" w:rsidRDefault="00737C3A" w:rsidP="004A211D">
      <w:pPr>
        <w:ind w:firstLineChars="100" w:firstLine="210"/>
        <w:rPr>
          <w:rFonts w:ascii="宋体" w:eastAsia="宋体" w:hAnsi="宋体"/>
          <w:szCs w:val="21"/>
        </w:rPr>
      </w:pPr>
      <w:r>
        <w:rPr>
          <w:rFonts w:ascii="宋体" w:eastAsia="宋体" w:hAnsi="宋体" w:hint="eastAsia"/>
          <w:szCs w:val="21"/>
        </w:rPr>
        <w:t>3</w:t>
      </w:r>
      <w:r w:rsidR="004A211D" w:rsidRPr="004A211D">
        <w:rPr>
          <w:rFonts w:ascii="宋体" w:eastAsia="宋体" w:hAnsi="宋体" w:hint="eastAsia"/>
          <w:szCs w:val="21"/>
        </w:rPr>
        <w:t>.教学内容</w:t>
      </w:r>
    </w:p>
    <w:p w:rsidR="004A211D" w:rsidRPr="004A211D" w:rsidRDefault="004A211D" w:rsidP="004A211D">
      <w:pPr>
        <w:ind w:firstLineChars="100" w:firstLine="210"/>
        <w:rPr>
          <w:rFonts w:ascii="宋体" w:eastAsia="宋体" w:hAnsi="宋体"/>
          <w:bCs/>
          <w:szCs w:val="21"/>
        </w:rPr>
      </w:pPr>
      <w:r w:rsidRPr="004A211D">
        <w:rPr>
          <w:rFonts w:ascii="宋体" w:eastAsia="宋体" w:hAnsi="宋体" w:hint="eastAsia"/>
          <w:bCs/>
          <w:szCs w:val="21"/>
        </w:rPr>
        <w:t>酒精灯和煤气灯的使用，</w:t>
      </w:r>
      <w:r w:rsidRPr="004A211D">
        <w:rPr>
          <w:rFonts w:ascii="宋体" w:eastAsia="宋体" w:hAnsi="宋体" w:hint="eastAsia"/>
          <w:szCs w:val="21"/>
        </w:rPr>
        <w:t>固体和液体试剂的取用方法，试管操作方法，“蓝瓶子”实验，五色管实验，空气中含氧量实验，三色杯实验。</w:t>
      </w:r>
    </w:p>
    <w:p w:rsidR="000C3451" w:rsidRPr="000C3451" w:rsidRDefault="000C3451" w:rsidP="000C3451">
      <w:pPr>
        <w:ind w:firstLineChars="100" w:firstLine="211"/>
        <w:jc w:val="left"/>
        <w:rPr>
          <w:rFonts w:ascii="宋体" w:eastAsia="宋体" w:hAnsi="宋体"/>
          <w:b/>
          <w:szCs w:val="21"/>
        </w:rPr>
      </w:pPr>
      <w:r w:rsidRPr="000C3451">
        <w:rPr>
          <w:rFonts w:ascii="宋体" w:eastAsia="宋体" w:hAnsi="宋体" w:hint="eastAsia"/>
          <w:b/>
          <w:szCs w:val="21"/>
        </w:rPr>
        <w:t>实验项目3：溶液的配制</w:t>
      </w:r>
    </w:p>
    <w:p w:rsidR="000C3451" w:rsidRPr="004A211D" w:rsidRDefault="000C3451" w:rsidP="000C3451">
      <w:pPr>
        <w:ind w:firstLineChars="100" w:firstLine="210"/>
        <w:rPr>
          <w:rFonts w:ascii="宋体" w:eastAsia="宋体" w:hAnsi="宋体"/>
          <w:szCs w:val="21"/>
        </w:rPr>
      </w:pPr>
      <w:r>
        <w:rPr>
          <w:rFonts w:ascii="宋体" w:eastAsia="宋体" w:hAnsi="宋体" w:hint="eastAsia"/>
          <w:szCs w:val="21"/>
        </w:rPr>
        <w:t>1</w:t>
      </w:r>
      <w:r w:rsidRPr="004A211D">
        <w:rPr>
          <w:rFonts w:ascii="宋体" w:eastAsia="宋体" w:hAnsi="宋体" w:hint="eastAsia"/>
          <w:szCs w:val="21"/>
        </w:rPr>
        <w:t>.教学目标</w:t>
      </w:r>
    </w:p>
    <w:p w:rsidR="000C3451" w:rsidRPr="004A211D" w:rsidRDefault="000C3451" w:rsidP="000C3451">
      <w:pPr>
        <w:ind w:firstLineChars="100" w:firstLine="210"/>
        <w:rPr>
          <w:rFonts w:ascii="宋体" w:eastAsia="宋体" w:hAnsi="宋体"/>
          <w:szCs w:val="21"/>
        </w:rPr>
      </w:pPr>
      <w:r w:rsidRPr="004A211D">
        <w:rPr>
          <w:rFonts w:ascii="宋体" w:eastAsia="宋体" w:hAnsi="宋体" w:hint="eastAsia"/>
          <w:szCs w:val="21"/>
        </w:rPr>
        <w:t>（1）掌握电子台秤和电子分析天平的</w:t>
      </w:r>
      <w:r w:rsidRPr="004A211D">
        <w:rPr>
          <w:rFonts w:ascii="宋体" w:eastAsia="宋体" w:hAnsi="宋体" w:hint="eastAsia"/>
          <w:bCs/>
          <w:szCs w:val="21"/>
        </w:rPr>
        <w:t>使用方法</w:t>
      </w:r>
      <w:r w:rsidRPr="004A211D">
        <w:rPr>
          <w:rFonts w:ascii="宋体" w:eastAsia="宋体" w:hAnsi="宋体" w:hint="eastAsia"/>
          <w:szCs w:val="21"/>
        </w:rPr>
        <w:t>；</w:t>
      </w:r>
    </w:p>
    <w:p w:rsidR="000C3451" w:rsidRPr="004A211D" w:rsidRDefault="000C3451" w:rsidP="000C3451">
      <w:pPr>
        <w:ind w:firstLineChars="100" w:firstLine="210"/>
        <w:rPr>
          <w:rFonts w:ascii="宋体" w:eastAsia="宋体" w:hAnsi="宋体"/>
          <w:szCs w:val="21"/>
        </w:rPr>
      </w:pPr>
      <w:r w:rsidRPr="004A211D">
        <w:rPr>
          <w:rFonts w:ascii="宋体" w:eastAsia="宋体" w:hAnsi="宋体" w:hint="eastAsia"/>
          <w:szCs w:val="21"/>
        </w:rPr>
        <w:t>（2）学习并掌握正确的称量方法，掌握差减称量法；</w:t>
      </w:r>
    </w:p>
    <w:p w:rsidR="000C3451" w:rsidRPr="004A211D" w:rsidRDefault="000C3451" w:rsidP="000C3451">
      <w:pPr>
        <w:ind w:firstLineChars="100" w:firstLine="210"/>
        <w:rPr>
          <w:rFonts w:ascii="宋体" w:eastAsia="宋体" w:hAnsi="宋体"/>
          <w:szCs w:val="21"/>
        </w:rPr>
      </w:pPr>
      <w:r w:rsidRPr="004A211D">
        <w:rPr>
          <w:rFonts w:ascii="宋体" w:eastAsia="宋体" w:hAnsi="宋体" w:hint="eastAsia"/>
          <w:bCs/>
          <w:szCs w:val="21"/>
        </w:rPr>
        <w:t>（3）</w:t>
      </w:r>
      <w:r w:rsidRPr="004A211D">
        <w:rPr>
          <w:rFonts w:ascii="宋体" w:eastAsia="宋体" w:hAnsi="宋体" w:hint="eastAsia"/>
          <w:szCs w:val="21"/>
        </w:rPr>
        <w:t>练习并掌握配制溶液的</w:t>
      </w:r>
      <w:r w:rsidRPr="004A211D">
        <w:rPr>
          <w:rFonts w:ascii="宋体" w:eastAsia="宋体" w:hAnsi="宋体" w:hint="eastAsia"/>
          <w:bCs/>
          <w:szCs w:val="21"/>
        </w:rPr>
        <w:t>方法和基本操作；</w:t>
      </w:r>
    </w:p>
    <w:p w:rsidR="000C3451" w:rsidRPr="004A211D" w:rsidRDefault="000C3451" w:rsidP="000C3451">
      <w:pPr>
        <w:ind w:firstLineChars="100" w:firstLine="210"/>
        <w:jc w:val="left"/>
        <w:rPr>
          <w:rFonts w:ascii="宋体" w:eastAsia="宋体" w:hAnsi="宋体"/>
          <w:bCs/>
          <w:szCs w:val="21"/>
        </w:rPr>
      </w:pPr>
      <w:r w:rsidRPr="004A211D">
        <w:rPr>
          <w:rFonts w:ascii="宋体" w:eastAsia="宋体" w:hAnsi="宋体" w:hint="eastAsia"/>
          <w:bCs/>
          <w:szCs w:val="21"/>
        </w:rPr>
        <w:t>（4）</w:t>
      </w:r>
      <w:r w:rsidRPr="004A211D">
        <w:rPr>
          <w:rFonts w:ascii="宋体" w:eastAsia="宋体" w:hAnsi="宋体" w:hint="eastAsia"/>
          <w:szCs w:val="21"/>
        </w:rPr>
        <w:t>练习并掌握移液管、吸量管、容量瓶的使用方法</w:t>
      </w:r>
      <w:r w:rsidRPr="004A211D">
        <w:rPr>
          <w:rFonts w:ascii="宋体" w:eastAsia="宋体" w:hAnsi="宋体" w:hint="eastAsia"/>
          <w:bCs/>
          <w:szCs w:val="21"/>
        </w:rPr>
        <w:t>；</w:t>
      </w:r>
    </w:p>
    <w:p w:rsidR="000C3451" w:rsidRDefault="000C3451" w:rsidP="000C3451">
      <w:pPr>
        <w:ind w:firstLineChars="100" w:firstLine="210"/>
        <w:jc w:val="left"/>
        <w:rPr>
          <w:rFonts w:ascii="宋体" w:eastAsia="宋体" w:hAnsi="宋体"/>
          <w:bCs/>
          <w:szCs w:val="21"/>
        </w:rPr>
      </w:pPr>
      <w:r w:rsidRPr="004A211D">
        <w:rPr>
          <w:rFonts w:ascii="宋体" w:eastAsia="宋体" w:hAnsi="宋体" w:hint="eastAsia"/>
          <w:bCs/>
          <w:szCs w:val="21"/>
        </w:rPr>
        <w:t>（5）准确运用有效数字作称量记录和计算。</w:t>
      </w:r>
    </w:p>
    <w:p w:rsidR="000C3451" w:rsidRPr="004A211D" w:rsidRDefault="000C3451" w:rsidP="000C3451">
      <w:pPr>
        <w:ind w:firstLineChars="100" w:firstLine="210"/>
        <w:rPr>
          <w:rFonts w:ascii="宋体" w:eastAsia="宋体" w:hAnsi="宋体"/>
          <w:bCs/>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0C3451" w:rsidRDefault="000C3451" w:rsidP="000C3451">
      <w:pPr>
        <w:ind w:firstLineChars="150" w:firstLine="315"/>
        <w:rPr>
          <w:rFonts w:ascii="宋体" w:eastAsia="宋体" w:hAnsi="宋体"/>
          <w:szCs w:val="21"/>
        </w:rPr>
      </w:pPr>
      <w:r w:rsidRPr="004A211D">
        <w:rPr>
          <w:rFonts w:ascii="宋体" w:eastAsia="宋体" w:hAnsi="宋体" w:hint="eastAsia"/>
          <w:szCs w:val="21"/>
        </w:rPr>
        <w:t>电子分析天平的</w:t>
      </w:r>
      <w:r w:rsidRPr="004A211D">
        <w:rPr>
          <w:rFonts w:ascii="宋体" w:eastAsia="宋体" w:hAnsi="宋体" w:hint="eastAsia"/>
          <w:bCs/>
          <w:szCs w:val="21"/>
        </w:rPr>
        <w:t>使用</w:t>
      </w:r>
      <w:r>
        <w:rPr>
          <w:rFonts w:ascii="宋体" w:eastAsia="宋体" w:hAnsi="宋体" w:hint="eastAsia"/>
          <w:bCs/>
          <w:szCs w:val="21"/>
        </w:rPr>
        <w:t>，</w:t>
      </w:r>
      <w:r w:rsidRPr="004A211D">
        <w:rPr>
          <w:rFonts w:ascii="宋体" w:eastAsia="宋体" w:hAnsi="宋体" w:hint="eastAsia"/>
          <w:szCs w:val="21"/>
        </w:rPr>
        <w:t>吸量管、容量瓶的使用</w:t>
      </w:r>
    </w:p>
    <w:p w:rsidR="000C3451" w:rsidRPr="004A211D" w:rsidRDefault="000C3451" w:rsidP="000C3451">
      <w:pPr>
        <w:ind w:firstLineChars="100" w:firstLine="210"/>
        <w:rPr>
          <w:rFonts w:ascii="宋体" w:eastAsia="宋体" w:hAnsi="宋体"/>
          <w:szCs w:val="21"/>
        </w:rPr>
      </w:pPr>
      <w:r>
        <w:rPr>
          <w:rFonts w:ascii="宋体" w:eastAsia="宋体" w:hAnsi="宋体" w:hint="eastAsia"/>
          <w:szCs w:val="21"/>
        </w:rPr>
        <w:t>3</w:t>
      </w:r>
      <w:r w:rsidRPr="004A211D">
        <w:rPr>
          <w:rFonts w:ascii="宋体" w:eastAsia="宋体" w:hAnsi="宋体" w:hint="eastAsia"/>
          <w:szCs w:val="21"/>
        </w:rPr>
        <w:t>.教学内容</w:t>
      </w:r>
    </w:p>
    <w:p w:rsidR="000C3451" w:rsidRPr="004A211D" w:rsidRDefault="000C3451" w:rsidP="000C3451">
      <w:pPr>
        <w:ind w:firstLineChars="100" w:firstLine="210"/>
        <w:rPr>
          <w:rFonts w:ascii="宋体" w:eastAsia="宋体" w:hAnsi="宋体"/>
          <w:szCs w:val="21"/>
        </w:rPr>
      </w:pPr>
      <w:r w:rsidRPr="004A211D">
        <w:rPr>
          <w:rFonts w:ascii="宋体" w:eastAsia="宋体" w:hAnsi="宋体" w:hint="eastAsia"/>
          <w:szCs w:val="21"/>
        </w:rPr>
        <w:lastRenderedPageBreak/>
        <w:t>粗略配制CuSO</w:t>
      </w:r>
      <w:r w:rsidRPr="004A211D">
        <w:rPr>
          <w:rFonts w:ascii="宋体" w:eastAsia="宋体" w:hAnsi="宋体" w:hint="eastAsia"/>
          <w:szCs w:val="21"/>
          <w:vertAlign w:val="subscript"/>
        </w:rPr>
        <w:t>4</w:t>
      </w:r>
      <w:r w:rsidRPr="004A211D">
        <w:rPr>
          <w:rFonts w:ascii="宋体" w:eastAsia="宋体" w:hAnsi="宋体" w:hint="eastAsia"/>
          <w:szCs w:val="21"/>
        </w:rPr>
        <w:t>、NaOH和H</w:t>
      </w:r>
      <w:r w:rsidRPr="004A211D">
        <w:rPr>
          <w:rFonts w:ascii="宋体" w:eastAsia="宋体" w:hAnsi="宋体" w:hint="eastAsia"/>
          <w:szCs w:val="21"/>
          <w:vertAlign w:val="subscript"/>
        </w:rPr>
        <w:t>2</w:t>
      </w:r>
      <w:r w:rsidRPr="004A211D">
        <w:rPr>
          <w:rFonts w:ascii="宋体" w:eastAsia="宋体" w:hAnsi="宋体" w:hint="eastAsia"/>
          <w:szCs w:val="21"/>
        </w:rPr>
        <w:t>SO</w:t>
      </w:r>
      <w:r w:rsidRPr="004A211D">
        <w:rPr>
          <w:rFonts w:ascii="宋体" w:eastAsia="宋体" w:hAnsi="宋体" w:hint="eastAsia"/>
          <w:szCs w:val="21"/>
          <w:vertAlign w:val="subscript"/>
        </w:rPr>
        <w:t>4</w:t>
      </w:r>
      <w:r w:rsidRPr="004A211D">
        <w:rPr>
          <w:rFonts w:ascii="宋体" w:eastAsia="宋体" w:hAnsi="宋体" w:hint="eastAsia"/>
          <w:szCs w:val="21"/>
        </w:rPr>
        <w:t>等溶液，准确配制醋酸和草酸等标准溶液</w:t>
      </w:r>
    </w:p>
    <w:p w:rsidR="004A211D" w:rsidRPr="009C190E" w:rsidRDefault="004A211D" w:rsidP="009C190E">
      <w:pPr>
        <w:ind w:firstLineChars="100" w:firstLine="211"/>
        <w:jc w:val="left"/>
        <w:rPr>
          <w:rFonts w:ascii="宋体" w:eastAsia="宋体" w:hAnsi="宋体"/>
          <w:b/>
          <w:szCs w:val="21"/>
        </w:rPr>
      </w:pPr>
      <w:r w:rsidRPr="009C190E">
        <w:rPr>
          <w:rFonts w:ascii="宋体" w:eastAsia="宋体" w:hAnsi="宋体" w:hint="eastAsia"/>
          <w:b/>
          <w:szCs w:val="21"/>
        </w:rPr>
        <w:t>实验项目</w:t>
      </w:r>
      <w:r w:rsidR="009C190E" w:rsidRPr="009C190E">
        <w:rPr>
          <w:rFonts w:ascii="宋体" w:eastAsia="宋体" w:hAnsi="宋体" w:hint="eastAsia"/>
          <w:b/>
          <w:szCs w:val="21"/>
        </w:rPr>
        <w:t>4</w:t>
      </w:r>
      <w:r w:rsidRPr="009C190E">
        <w:rPr>
          <w:rFonts w:ascii="宋体" w:eastAsia="宋体" w:hAnsi="宋体" w:hint="eastAsia"/>
          <w:b/>
          <w:szCs w:val="21"/>
        </w:rPr>
        <w:t>：气体的发生、净化、干燥和铜原子量的测定</w:t>
      </w:r>
    </w:p>
    <w:p w:rsidR="009C190E" w:rsidRPr="004A211D" w:rsidRDefault="009C190E" w:rsidP="009C190E">
      <w:pPr>
        <w:ind w:firstLineChars="100" w:firstLine="210"/>
        <w:rPr>
          <w:rFonts w:ascii="宋体" w:eastAsia="宋体" w:hAnsi="宋体"/>
          <w:szCs w:val="21"/>
        </w:rPr>
      </w:pPr>
      <w:r>
        <w:rPr>
          <w:rFonts w:ascii="宋体" w:eastAsia="宋体" w:hAnsi="宋体" w:hint="eastAsia"/>
          <w:szCs w:val="21"/>
        </w:rPr>
        <w:t>1</w:t>
      </w:r>
      <w:r w:rsidRPr="004A211D">
        <w:rPr>
          <w:rFonts w:ascii="宋体" w:eastAsia="宋体" w:hAnsi="宋体" w:hint="eastAsia"/>
          <w:szCs w:val="21"/>
        </w:rPr>
        <w:t>.教学目标</w:t>
      </w:r>
    </w:p>
    <w:p w:rsidR="009C190E" w:rsidRPr="004A211D" w:rsidRDefault="009C190E" w:rsidP="009C190E">
      <w:pPr>
        <w:ind w:firstLineChars="100" w:firstLine="210"/>
        <w:rPr>
          <w:rFonts w:ascii="宋体" w:eastAsia="宋体" w:hAnsi="宋体"/>
          <w:szCs w:val="21"/>
        </w:rPr>
      </w:pPr>
      <w:r w:rsidRPr="004A211D">
        <w:rPr>
          <w:rFonts w:ascii="宋体" w:eastAsia="宋体" w:hAnsi="宋体" w:hint="eastAsia"/>
          <w:szCs w:val="21"/>
        </w:rPr>
        <w:t>（1）掌握</w:t>
      </w:r>
      <w:r w:rsidRPr="004A211D">
        <w:rPr>
          <w:rFonts w:ascii="宋体" w:eastAsia="宋体" w:hAnsi="宋体" w:hint="eastAsia"/>
          <w:bCs/>
          <w:szCs w:val="21"/>
        </w:rPr>
        <w:t>启普发生器的结构、工作原理和使用方法</w:t>
      </w:r>
      <w:r w:rsidRPr="004A211D">
        <w:rPr>
          <w:rFonts w:ascii="宋体" w:eastAsia="宋体" w:hAnsi="宋体" w:hint="eastAsia"/>
          <w:szCs w:val="21"/>
        </w:rPr>
        <w:t>；</w:t>
      </w:r>
    </w:p>
    <w:p w:rsidR="009C190E" w:rsidRPr="004A211D" w:rsidRDefault="009C190E" w:rsidP="009C190E">
      <w:pPr>
        <w:ind w:firstLineChars="100" w:firstLine="210"/>
        <w:rPr>
          <w:rFonts w:ascii="宋体" w:eastAsia="宋体" w:hAnsi="宋体"/>
          <w:szCs w:val="21"/>
        </w:rPr>
      </w:pPr>
      <w:r w:rsidRPr="004A211D">
        <w:rPr>
          <w:rFonts w:ascii="宋体" w:eastAsia="宋体" w:hAnsi="宋体" w:hint="eastAsia"/>
          <w:szCs w:val="21"/>
        </w:rPr>
        <w:t>（2）学习并掌握气体的发生、净化、干燥</w:t>
      </w:r>
      <w:r w:rsidRPr="004A211D">
        <w:rPr>
          <w:rFonts w:ascii="宋体" w:eastAsia="宋体" w:hAnsi="宋体" w:hint="eastAsia"/>
          <w:bCs/>
          <w:szCs w:val="21"/>
        </w:rPr>
        <w:t>方法</w:t>
      </w:r>
      <w:r w:rsidRPr="004A211D">
        <w:rPr>
          <w:rFonts w:ascii="宋体" w:eastAsia="宋体" w:hAnsi="宋体" w:hint="eastAsia"/>
          <w:szCs w:val="21"/>
        </w:rPr>
        <w:t>；</w:t>
      </w:r>
    </w:p>
    <w:p w:rsidR="009C190E" w:rsidRPr="004A211D" w:rsidRDefault="009C190E" w:rsidP="009C190E">
      <w:pPr>
        <w:ind w:firstLineChars="100" w:firstLine="210"/>
        <w:rPr>
          <w:rFonts w:ascii="宋体" w:eastAsia="宋体" w:hAnsi="宋体"/>
          <w:szCs w:val="21"/>
        </w:rPr>
      </w:pPr>
      <w:r w:rsidRPr="004A211D">
        <w:rPr>
          <w:rFonts w:ascii="宋体" w:eastAsia="宋体" w:hAnsi="宋体" w:hint="eastAsia"/>
          <w:bCs/>
          <w:szCs w:val="21"/>
        </w:rPr>
        <w:t>（3）</w:t>
      </w:r>
      <w:r w:rsidRPr="004A211D">
        <w:rPr>
          <w:rFonts w:ascii="宋体" w:eastAsia="宋体" w:hAnsi="宋体" w:hint="eastAsia"/>
          <w:szCs w:val="21"/>
        </w:rPr>
        <w:t>练习并掌握</w:t>
      </w:r>
      <w:r w:rsidRPr="004A211D">
        <w:rPr>
          <w:rFonts w:ascii="宋体" w:eastAsia="宋体" w:hAnsi="宋体" w:hint="eastAsia"/>
          <w:bCs/>
          <w:szCs w:val="21"/>
        </w:rPr>
        <w:t>氢气验纯和安全操作方法。</w:t>
      </w:r>
    </w:p>
    <w:p w:rsidR="009C190E" w:rsidRPr="004A211D" w:rsidRDefault="009C190E" w:rsidP="009C190E">
      <w:pPr>
        <w:ind w:firstLineChars="100" w:firstLine="210"/>
        <w:jc w:val="left"/>
        <w:rPr>
          <w:rFonts w:ascii="宋体" w:eastAsia="宋体" w:hAnsi="宋体"/>
          <w:bCs/>
          <w:szCs w:val="21"/>
        </w:rPr>
      </w:pPr>
      <w:r w:rsidRPr="004A211D">
        <w:rPr>
          <w:rFonts w:ascii="宋体" w:eastAsia="宋体" w:hAnsi="宋体" w:hint="eastAsia"/>
          <w:bCs/>
          <w:szCs w:val="21"/>
        </w:rPr>
        <w:t>（4）</w:t>
      </w:r>
      <w:r w:rsidRPr="004A211D">
        <w:rPr>
          <w:rFonts w:ascii="宋体" w:eastAsia="宋体" w:hAnsi="宋体" w:hint="eastAsia"/>
          <w:szCs w:val="21"/>
        </w:rPr>
        <w:t>掌握</w:t>
      </w:r>
      <w:r w:rsidRPr="004A211D">
        <w:rPr>
          <w:rFonts w:ascii="宋体" w:eastAsia="宋体" w:hAnsi="宋体" w:hint="eastAsia"/>
          <w:bCs/>
          <w:szCs w:val="21"/>
        </w:rPr>
        <w:t>测定Cu</w:t>
      </w:r>
      <w:r w:rsidRPr="004A211D">
        <w:rPr>
          <w:rFonts w:ascii="宋体" w:eastAsia="宋体" w:hAnsi="宋体" w:hint="eastAsia"/>
          <w:szCs w:val="21"/>
        </w:rPr>
        <w:t>原子量</w:t>
      </w:r>
      <w:r w:rsidRPr="004A211D">
        <w:rPr>
          <w:rFonts w:ascii="宋体" w:eastAsia="宋体" w:hAnsi="宋体" w:hint="eastAsia"/>
          <w:bCs/>
          <w:szCs w:val="21"/>
        </w:rPr>
        <w:t>测定原理。</w:t>
      </w:r>
    </w:p>
    <w:p w:rsidR="009C190E" w:rsidRPr="004A211D" w:rsidRDefault="009C190E" w:rsidP="009C190E">
      <w:pPr>
        <w:ind w:firstLineChars="100" w:firstLine="210"/>
        <w:rPr>
          <w:rFonts w:ascii="宋体" w:eastAsia="宋体" w:hAnsi="宋体"/>
          <w:bCs/>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9C190E" w:rsidRDefault="009C190E" w:rsidP="009C190E">
      <w:pPr>
        <w:ind w:firstLineChars="150" w:firstLine="315"/>
        <w:rPr>
          <w:rFonts w:ascii="宋体" w:eastAsia="宋体" w:hAnsi="宋体"/>
          <w:szCs w:val="21"/>
        </w:rPr>
      </w:pPr>
      <w:r w:rsidRPr="004A211D">
        <w:rPr>
          <w:rFonts w:ascii="宋体" w:eastAsia="宋体" w:hAnsi="宋体" w:hint="eastAsia"/>
          <w:szCs w:val="21"/>
        </w:rPr>
        <w:t>体的发生、净化、干燥</w:t>
      </w:r>
      <w:r w:rsidRPr="004A211D">
        <w:rPr>
          <w:rFonts w:ascii="宋体" w:eastAsia="宋体" w:hAnsi="宋体" w:hint="eastAsia"/>
          <w:bCs/>
          <w:szCs w:val="21"/>
        </w:rPr>
        <w:t>方法</w:t>
      </w:r>
    </w:p>
    <w:p w:rsidR="004A211D" w:rsidRPr="004A211D" w:rsidRDefault="009C190E" w:rsidP="004A211D">
      <w:pPr>
        <w:ind w:firstLineChars="100" w:firstLine="210"/>
        <w:rPr>
          <w:rFonts w:ascii="宋体" w:eastAsia="宋体" w:hAnsi="宋体"/>
          <w:szCs w:val="21"/>
        </w:rPr>
      </w:pPr>
      <w:r>
        <w:rPr>
          <w:rFonts w:ascii="宋体" w:eastAsia="宋体" w:hAnsi="宋体" w:hint="eastAsia"/>
          <w:szCs w:val="21"/>
        </w:rPr>
        <w:t>3</w:t>
      </w:r>
      <w:r w:rsidR="004A211D" w:rsidRPr="004A211D">
        <w:rPr>
          <w:rFonts w:ascii="宋体" w:eastAsia="宋体" w:hAnsi="宋体" w:hint="eastAsia"/>
          <w:szCs w:val="21"/>
        </w:rPr>
        <w:t>.教学内容</w:t>
      </w:r>
    </w:p>
    <w:p w:rsidR="004A211D" w:rsidRDefault="004A211D" w:rsidP="004A211D">
      <w:pPr>
        <w:ind w:firstLineChars="100" w:firstLine="210"/>
        <w:rPr>
          <w:rFonts w:ascii="宋体" w:eastAsia="宋体" w:hAnsi="宋体"/>
          <w:szCs w:val="21"/>
        </w:rPr>
      </w:pPr>
      <w:r w:rsidRPr="004A211D">
        <w:rPr>
          <w:rFonts w:ascii="宋体" w:eastAsia="宋体" w:hAnsi="宋体" w:hint="eastAsia"/>
          <w:szCs w:val="21"/>
        </w:rPr>
        <w:t>装配</w:t>
      </w:r>
      <w:r w:rsidRPr="004A211D">
        <w:rPr>
          <w:rFonts w:ascii="宋体" w:eastAsia="宋体" w:hAnsi="宋体" w:hint="eastAsia"/>
          <w:bCs/>
          <w:szCs w:val="21"/>
        </w:rPr>
        <w:t>启普发生器，制备氢气并</w:t>
      </w:r>
      <w:r w:rsidRPr="004A211D">
        <w:rPr>
          <w:rFonts w:ascii="宋体" w:eastAsia="宋体" w:hAnsi="宋体" w:hint="eastAsia"/>
          <w:szCs w:val="21"/>
        </w:rPr>
        <w:t>净化、干燥</w:t>
      </w:r>
      <w:r w:rsidRPr="004A211D">
        <w:rPr>
          <w:rFonts w:ascii="宋体" w:eastAsia="宋体" w:hAnsi="宋体" w:hint="eastAsia"/>
          <w:bCs/>
          <w:szCs w:val="21"/>
        </w:rPr>
        <w:t>，测定Cu</w:t>
      </w:r>
      <w:r w:rsidRPr="004A211D">
        <w:rPr>
          <w:rFonts w:ascii="宋体" w:eastAsia="宋体" w:hAnsi="宋体" w:hint="eastAsia"/>
          <w:szCs w:val="21"/>
        </w:rPr>
        <w:t>原子量。</w:t>
      </w:r>
    </w:p>
    <w:p w:rsidR="004A211D" w:rsidRPr="009C190E" w:rsidRDefault="004A211D" w:rsidP="009C190E">
      <w:pPr>
        <w:ind w:firstLineChars="100" w:firstLine="211"/>
        <w:jc w:val="left"/>
        <w:rPr>
          <w:rFonts w:ascii="宋体" w:eastAsia="宋体" w:hAnsi="宋体"/>
          <w:b/>
          <w:szCs w:val="21"/>
        </w:rPr>
      </w:pPr>
      <w:r w:rsidRPr="009C190E">
        <w:rPr>
          <w:rFonts w:ascii="宋体" w:eastAsia="宋体" w:hAnsi="宋体" w:hint="eastAsia"/>
          <w:b/>
          <w:szCs w:val="21"/>
        </w:rPr>
        <w:t>实验项目5：滴定操作</w:t>
      </w:r>
    </w:p>
    <w:p w:rsidR="00F64DD5" w:rsidRPr="004A211D" w:rsidRDefault="00F64DD5" w:rsidP="00F64DD5">
      <w:pPr>
        <w:ind w:firstLineChars="100" w:firstLine="210"/>
        <w:rPr>
          <w:rFonts w:ascii="宋体" w:eastAsia="宋体" w:hAnsi="宋体"/>
          <w:szCs w:val="21"/>
        </w:rPr>
      </w:pPr>
      <w:r>
        <w:rPr>
          <w:rFonts w:ascii="宋体" w:eastAsia="宋体" w:hAnsi="宋体" w:hint="eastAsia"/>
          <w:szCs w:val="21"/>
        </w:rPr>
        <w:t>1</w:t>
      </w:r>
      <w:r w:rsidRPr="004A211D">
        <w:rPr>
          <w:rFonts w:ascii="宋体" w:eastAsia="宋体" w:hAnsi="宋体" w:hint="eastAsia"/>
          <w:szCs w:val="21"/>
        </w:rPr>
        <w:t>.教学目标</w:t>
      </w:r>
    </w:p>
    <w:p w:rsidR="00F64DD5" w:rsidRPr="004A211D" w:rsidRDefault="00F64DD5" w:rsidP="00F64DD5">
      <w:pPr>
        <w:ind w:firstLineChars="100" w:firstLine="210"/>
        <w:rPr>
          <w:rFonts w:ascii="宋体" w:eastAsia="宋体" w:hAnsi="宋体"/>
          <w:szCs w:val="21"/>
        </w:rPr>
      </w:pPr>
      <w:r w:rsidRPr="004A211D">
        <w:rPr>
          <w:rFonts w:ascii="宋体" w:eastAsia="宋体" w:hAnsi="宋体" w:hint="eastAsia"/>
          <w:szCs w:val="21"/>
        </w:rPr>
        <w:t>（1）</w:t>
      </w:r>
      <w:r w:rsidRPr="004A211D">
        <w:rPr>
          <w:rFonts w:ascii="宋体" w:eastAsia="宋体" w:hAnsi="宋体" w:hint="eastAsia"/>
          <w:bCs/>
          <w:szCs w:val="21"/>
        </w:rPr>
        <w:t>初步掌握酸碱滴定原理和</w:t>
      </w:r>
      <w:r w:rsidRPr="004A211D">
        <w:rPr>
          <w:rFonts w:ascii="宋体" w:eastAsia="宋体" w:hAnsi="宋体" w:hint="eastAsia"/>
          <w:szCs w:val="21"/>
        </w:rPr>
        <w:t>滴定操作；</w:t>
      </w:r>
    </w:p>
    <w:p w:rsidR="00F64DD5" w:rsidRPr="004A211D" w:rsidRDefault="00F64DD5" w:rsidP="00F64DD5">
      <w:pPr>
        <w:ind w:firstLineChars="100" w:firstLine="210"/>
        <w:rPr>
          <w:rFonts w:ascii="宋体" w:eastAsia="宋体" w:hAnsi="宋体"/>
          <w:szCs w:val="21"/>
        </w:rPr>
      </w:pPr>
      <w:r w:rsidRPr="004A211D">
        <w:rPr>
          <w:rFonts w:ascii="宋体" w:eastAsia="宋体" w:hAnsi="宋体" w:hint="eastAsia"/>
          <w:szCs w:val="21"/>
        </w:rPr>
        <w:t>（2）</w:t>
      </w:r>
      <w:r w:rsidRPr="004A211D">
        <w:rPr>
          <w:rFonts w:ascii="宋体" w:eastAsia="宋体" w:hAnsi="宋体" w:hint="eastAsia"/>
          <w:bCs/>
          <w:szCs w:val="21"/>
        </w:rPr>
        <w:t>学会用基准物质标定标准溶液浓度的方法</w:t>
      </w:r>
      <w:r w:rsidRPr="004A211D">
        <w:rPr>
          <w:rFonts w:ascii="宋体" w:eastAsia="宋体" w:hAnsi="宋体" w:hint="eastAsia"/>
          <w:szCs w:val="21"/>
        </w:rPr>
        <w:t>；</w:t>
      </w:r>
    </w:p>
    <w:p w:rsidR="00F64DD5" w:rsidRPr="004A211D" w:rsidRDefault="00F64DD5" w:rsidP="00F64DD5">
      <w:pPr>
        <w:ind w:firstLineChars="100" w:firstLine="210"/>
        <w:rPr>
          <w:rFonts w:ascii="宋体" w:eastAsia="宋体" w:hAnsi="宋体"/>
          <w:szCs w:val="21"/>
        </w:rPr>
      </w:pPr>
      <w:r w:rsidRPr="004A211D">
        <w:rPr>
          <w:rFonts w:ascii="宋体" w:eastAsia="宋体" w:hAnsi="宋体" w:hint="eastAsia"/>
          <w:bCs/>
          <w:szCs w:val="21"/>
        </w:rPr>
        <w:t>（3）</w:t>
      </w:r>
      <w:r w:rsidRPr="004A211D">
        <w:rPr>
          <w:rFonts w:ascii="宋体" w:eastAsia="宋体" w:hAnsi="宋体" w:hint="eastAsia"/>
          <w:szCs w:val="21"/>
        </w:rPr>
        <w:t>练习并掌握移液管和滴定管的使用方法</w:t>
      </w:r>
      <w:r w:rsidRPr="004A211D">
        <w:rPr>
          <w:rFonts w:ascii="宋体" w:eastAsia="宋体" w:hAnsi="宋体" w:hint="eastAsia"/>
          <w:bCs/>
          <w:szCs w:val="21"/>
        </w:rPr>
        <w:t>；</w:t>
      </w:r>
    </w:p>
    <w:p w:rsidR="00F64DD5" w:rsidRPr="004A211D" w:rsidRDefault="00F64DD5" w:rsidP="00F64DD5">
      <w:pPr>
        <w:ind w:firstLineChars="100" w:firstLine="210"/>
        <w:jc w:val="left"/>
        <w:rPr>
          <w:rFonts w:ascii="宋体" w:eastAsia="宋体" w:hAnsi="宋体"/>
          <w:bCs/>
          <w:szCs w:val="21"/>
        </w:rPr>
      </w:pPr>
      <w:r w:rsidRPr="004A211D">
        <w:rPr>
          <w:rFonts w:ascii="宋体" w:eastAsia="宋体" w:hAnsi="宋体" w:hint="eastAsia"/>
          <w:bCs/>
          <w:szCs w:val="21"/>
        </w:rPr>
        <w:t>（4）初步掌握酸碱指示剂的选择</w:t>
      </w:r>
      <w:r w:rsidRPr="004A211D">
        <w:rPr>
          <w:rFonts w:ascii="宋体" w:eastAsia="宋体" w:hAnsi="宋体" w:hint="eastAsia"/>
          <w:szCs w:val="21"/>
        </w:rPr>
        <w:t>方法</w:t>
      </w:r>
      <w:r w:rsidRPr="004A211D">
        <w:rPr>
          <w:rFonts w:ascii="宋体" w:eastAsia="宋体" w:hAnsi="宋体" w:hint="eastAsia"/>
          <w:bCs/>
          <w:szCs w:val="21"/>
        </w:rPr>
        <w:t>。</w:t>
      </w:r>
    </w:p>
    <w:p w:rsidR="00F64DD5" w:rsidRPr="004A211D" w:rsidRDefault="00F64DD5" w:rsidP="00F64DD5">
      <w:pPr>
        <w:ind w:firstLineChars="100" w:firstLine="210"/>
        <w:rPr>
          <w:rFonts w:ascii="宋体" w:eastAsia="宋体" w:hAnsi="宋体"/>
          <w:bCs/>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F64DD5" w:rsidRDefault="00F64DD5" w:rsidP="004A211D">
      <w:pPr>
        <w:ind w:firstLineChars="100" w:firstLine="210"/>
        <w:rPr>
          <w:rFonts w:ascii="宋体" w:eastAsia="宋体" w:hAnsi="宋体"/>
          <w:szCs w:val="21"/>
        </w:rPr>
      </w:pPr>
      <w:r w:rsidRPr="004A211D">
        <w:rPr>
          <w:rFonts w:ascii="宋体" w:eastAsia="宋体" w:hAnsi="宋体" w:hint="eastAsia"/>
          <w:szCs w:val="21"/>
        </w:rPr>
        <w:t>滴定管的使用</w:t>
      </w:r>
      <w:r>
        <w:rPr>
          <w:rFonts w:ascii="宋体" w:eastAsia="宋体" w:hAnsi="宋体" w:hint="eastAsia"/>
          <w:szCs w:val="21"/>
        </w:rPr>
        <w:t>，</w:t>
      </w:r>
      <w:r w:rsidRPr="004A211D">
        <w:rPr>
          <w:rFonts w:ascii="宋体" w:eastAsia="宋体" w:hAnsi="宋体" w:hint="eastAsia"/>
          <w:szCs w:val="21"/>
        </w:rPr>
        <w:t>滴定操作</w:t>
      </w:r>
    </w:p>
    <w:p w:rsidR="004A211D" w:rsidRPr="004A211D" w:rsidRDefault="00F64DD5" w:rsidP="004A211D">
      <w:pPr>
        <w:ind w:firstLineChars="100" w:firstLine="210"/>
        <w:rPr>
          <w:rFonts w:ascii="宋体" w:eastAsia="宋体" w:hAnsi="宋体"/>
          <w:szCs w:val="21"/>
        </w:rPr>
      </w:pPr>
      <w:r>
        <w:rPr>
          <w:rFonts w:ascii="宋体" w:eastAsia="宋体" w:hAnsi="宋体" w:hint="eastAsia"/>
          <w:szCs w:val="21"/>
        </w:rPr>
        <w:t>3</w:t>
      </w:r>
      <w:r w:rsidR="004A211D" w:rsidRPr="004A211D">
        <w:rPr>
          <w:rFonts w:ascii="宋体" w:eastAsia="宋体" w:hAnsi="宋体" w:hint="eastAsia"/>
          <w:szCs w:val="21"/>
        </w:rPr>
        <w:t>.教学内容</w:t>
      </w:r>
    </w:p>
    <w:p w:rsidR="004A211D" w:rsidRDefault="004A211D" w:rsidP="004A211D">
      <w:pPr>
        <w:ind w:firstLineChars="100" w:firstLine="210"/>
        <w:rPr>
          <w:rFonts w:ascii="宋体" w:eastAsia="宋体" w:hAnsi="宋体"/>
          <w:bCs/>
          <w:szCs w:val="21"/>
        </w:rPr>
      </w:pPr>
      <w:r w:rsidRPr="004A211D">
        <w:rPr>
          <w:rFonts w:ascii="宋体" w:eastAsia="宋体" w:hAnsi="宋体" w:hint="eastAsia"/>
          <w:bCs/>
          <w:szCs w:val="21"/>
        </w:rPr>
        <w:t>NaOH溶液浓度的标定</w:t>
      </w:r>
    </w:p>
    <w:p w:rsidR="004A211D" w:rsidRPr="00FF4779" w:rsidRDefault="004A211D" w:rsidP="00FF4779">
      <w:pPr>
        <w:ind w:firstLineChars="100" w:firstLine="211"/>
        <w:jc w:val="left"/>
        <w:rPr>
          <w:rFonts w:ascii="宋体" w:eastAsia="宋体" w:hAnsi="宋体"/>
          <w:b/>
          <w:szCs w:val="21"/>
        </w:rPr>
      </w:pPr>
      <w:r w:rsidRPr="00FF4779">
        <w:rPr>
          <w:rFonts w:ascii="宋体" w:eastAsia="宋体" w:hAnsi="宋体" w:hint="eastAsia"/>
          <w:b/>
          <w:szCs w:val="21"/>
        </w:rPr>
        <w:t>实验项目6：粗盐的提纯</w:t>
      </w:r>
    </w:p>
    <w:p w:rsidR="00FE145F" w:rsidRPr="004A211D" w:rsidRDefault="00FE145F" w:rsidP="00FE145F">
      <w:pPr>
        <w:ind w:firstLineChars="100" w:firstLine="210"/>
        <w:rPr>
          <w:rFonts w:ascii="宋体" w:eastAsia="宋体" w:hAnsi="宋体"/>
          <w:szCs w:val="21"/>
        </w:rPr>
      </w:pPr>
      <w:r>
        <w:rPr>
          <w:rFonts w:ascii="宋体" w:eastAsia="宋体" w:hAnsi="宋体" w:hint="eastAsia"/>
          <w:szCs w:val="21"/>
        </w:rPr>
        <w:t>1</w:t>
      </w:r>
      <w:r w:rsidRPr="004A211D">
        <w:rPr>
          <w:rFonts w:ascii="宋体" w:eastAsia="宋体" w:hAnsi="宋体" w:hint="eastAsia"/>
          <w:szCs w:val="21"/>
        </w:rPr>
        <w:t>.教学目标</w:t>
      </w:r>
    </w:p>
    <w:p w:rsidR="00FE145F" w:rsidRPr="004A211D" w:rsidRDefault="00FE145F" w:rsidP="00FE145F">
      <w:pPr>
        <w:ind w:firstLineChars="100" w:firstLine="210"/>
        <w:rPr>
          <w:rFonts w:ascii="宋体" w:eastAsia="宋体" w:hAnsi="宋体"/>
          <w:szCs w:val="21"/>
        </w:rPr>
      </w:pPr>
      <w:r w:rsidRPr="004A211D">
        <w:rPr>
          <w:rFonts w:ascii="宋体" w:eastAsia="宋体" w:hAnsi="宋体" w:hint="eastAsia"/>
          <w:szCs w:val="21"/>
        </w:rPr>
        <w:t>（1）学习提纯粗盐</w:t>
      </w:r>
      <w:r w:rsidRPr="004A211D">
        <w:rPr>
          <w:rFonts w:ascii="宋体" w:eastAsia="宋体" w:hAnsi="宋体" w:hint="eastAsia"/>
          <w:bCs/>
          <w:szCs w:val="21"/>
        </w:rPr>
        <w:t>的原理、方法和</w:t>
      </w:r>
      <w:r w:rsidRPr="004A211D">
        <w:rPr>
          <w:rFonts w:ascii="宋体" w:eastAsia="宋体" w:hAnsi="宋体" w:hint="eastAsia"/>
          <w:szCs w:val="21"/>
        </w:rPr>
        <w:t>有关离子的鉴定；</w:t>
      </w:r>
    </w:p>
    <w:p w:rsidR="00FE145F" w:rsidRPr="004A211D" w:rsidRDefault="00FE145F" w:rsidP="00FE145F">
      <w:pPr>
        <w:ind w:firstLineChars="100" w:firstLine="210"/>
        <w:rPr>
          <w:rFonts w:ascii="宋体" w:eastAsia="宋体" w:hAnsi="宋体"/>
          <w:szCs w:val="21"/>
        </w:rPr>
      </w:pPr>
      <w:r w:rsidRPr="004A211D">
        <w:rPr>
          <w:rFonts w:ascii="宋体" w:eastAsia="宋体" w:hAnsi="宋体" w:hint="eastAsia"/>
          <w:szCs w:val="21"/>
        </w:rPr>
        <w:t>（2）巩固电子天平的</w:t>
      </w:r>
      <w:r w:rsidRPr="004A211D">
        <w:rPr>
          <w:rFonts w:ascii="宋体" w:eastAsia="宋体" w:hAnsi="宋体" w:hint="eastAsia"/>
          <w:bCs/>
          <w:szCs w:val="21"/>
        </w:rPr>
        <w:t>使用方法</w:t>
      </w:r>
      <w:r w:rsidRPr="004A211D">
        <w:rPr>
          <w:rFonts w:ascii="宋体" w:eastAsia="宋体" w:hAnsi="宋体" w:hint="eastAsia"/>
          <w:szCs w:val="21"/>
        </w:rPr>
        <w:t>；</w:t>
      </w:r>
    </w:p>
    <w:p w:rsidR="00FE145F" w:rsidRPr="004A211D" w:rsidRDefault="00FE145F" w:rsidP="00FE145F">
      <w:pPr>
        <w:ind w:firstLineChars="100" w:firstLine="210"/>
        <w:rPr>
          <w:rFonts w:ascii="宋体" w:eastAsia="宋体" w:hAnsi="宋体"/>
          <w:szCs w:val="21"/>
        </w:rPr>
      </w:pPr>
      <w:r w:rsidRPr="004A211D">
        <w:rPr>
          <w:rFonts w:ascii="宋体" w:eastAsia="宋体" w:hAnsi="宋体" w:hint="eastAsia"/>
          <w:bCs/>
          <w:szCs w:val="21"/>
        </w:rPr>
        <w:t>（3）</w:t>
      </w:r>
      <w:r w:rsidRPr="004A211D">
        <w:rPr>
          <w:rFonts w:ascii="宋体" w:eastAsia="宋体" w:hAnsi="宋体" w:hint="eastAsia"/>
          <w:szCs w:val="21"/>
        </w:rPr>
        <w:t>练习并掌握pH试纸、</w:t>
      </w:r>
      <w:r w:rsidRPr="004A211D">
        <w:rPr>
          <w:rFonts w:ascii="宋体" w:eastAsia="宋体" w:hAnsi="宋体" w:hint="eastAsia"/>
          <w:bCs/>
          <w:szCs w:val="21"/>
        </w:rPr>
        <w:t>溶解</w:t>
      </w:r>
      <w:r w:rsidRPr="004A211D">
        <w:rPr>
          <w:rFonts w:ascii="宋体" w:eastAsia="宋体" w:hAnsi="宋体" w:hint="eastAsia"/>
          <w:szCs w:val="21"/>
        </w:rPr>
        <w:t>、加热、蒸发和结晶及干燥等基本操作；</w:t>
      </w:r>
    </w:p>
    <w:p w:rsidR="00FE145F" w:rsidRPr="004A211D" w:rsidRDefault="00FE145F" w:rsidP="00FE145F">
      <w:pPr>
        <w:ind w:firstLineChars="100" w:firstLine="210"/>
        <w:jc w:val="left"/>
        <w:rPr>
          <w:rFonts w:ascii="宋体" w:eastAsia="宋体" w:hAnsi="宋体"/>
          <w:bCs/>
          <w:szCs w:val="21"/>
        </w:rPr>
      </w:pPr>
      <w:r w:rsidRPr="004A211D">
        <w:rPr>
          <w:rFonts w:ascii="宋体" w:eastAsia="宋体" w:hAnsi="宋体" w:hint="eastAsia"/>
          <w:bCs/>
          <w:szCs w:val="21"/>
        </w:rPr>
        <w:t>（4）掌握</w:t>
      </w:r>
      <w:r w:rsidRPr="004A211D">
        <w:rPr>
          <w:rFonts w:ascii="宋体" w:eastAsia="宋体" w:hAnsi="宋体" w:hint="eastAsia"/>
          <w:szCs w:val="21"/>
        </w:rPr>
        <w:t>常压和减压过滤的操作方法</w:t>
      </w:r>
      <w:r w:rsidRPr="004A211D">
        <w:rPr>
          <w:rFonts w:ascii="宋体" w:eastAsia="宋体" w:hAnsi="宋体" w:hint="eastAsia"/>
          <w:bCs/>
          <w:szCs w:val="21"/>
        </w:rPr>
        <w:t>。</w:t>
      </w:r>
    </w:p>
    <w:p w:rsidR="00FE145F" w:rsidRPr="004A211D" w:rsidRDefault="00FE145F" w:rsidP="00FE145F">
      <w:pPr>
        <w:ind w:firstLineChars="100" w:firstLine="210"/>
        <w:rPr>
          <w:rFonts w:ascii="宋体" w:eastAsia="宋体" w:hAnsi="宋体"/>
          <w:bCs/>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FE145F" w:rsidRDefault="00FE145F" w:rsidP="004A211D">
      <w:pPr>
        <w:ind w:firstLineChars="100" w:firstLine="210"/>
        <w:rPr>
          <w:rFonts w:ascii="宋体" w:eastAsia="宋体" w:hAnsi="宋体"/>
          <w:szCs w:val="21"/>
        </w:rPr>
      </w:pPr>
      <w:r w:rsidRPr="004A211D">
        <w:rPr>
          <w:rFonts w:ascii="宋体" w:eastAsia="宋体" w:hAnsi="宋体" w:hint="eastAsia"/>
          <w:szCs w:val="21"/>
        </w:rPr>
        <w:t>减压过滤的操作方法</w:t>
      </w:r>
      <w:r>
        <w:rPr>
          <w:rFonts w:ascii="宋体" w:eastAsia="宋体" w:hAnsi="宋体" w:hint="eastAsia"/>
          <w:szCs w:val="21"/>
        </w:rPr>
        <w:t>，溶液的</w:t>
      </w:r>
      <w:r w:rsidRPr="004A211D">
        <w:rPr>
          <w:rFonts w:ascii="宋体" w:eastAsia="宋体" w:hAnsi="宋体" w:hint="eastAsia"/>
          <w:szCs w:val="21"/>
        </w:rPr>
        <w:t>蒸发</w:t>
      </w:r>
      <w:r>
        <w:rPr>
          <w:rFonts w:ascii="宋体" w:eastAsia="宋体" w:hAnsi="宋体" w:hint="eastAsia"/>
          <w:szCs w:val="21"/>
        </w:rPr>
        <w:t>、浓缩</w:t>
      </w:r>
      <w:r w:rsidRPr="004A211D">
        <w:rPr>
          <w:rFonts w:ascii="宋体" w:eastAsia="宋体" w:hAnsi="宋体" w:hint="eastAsia"/>
          <w:szCs w:val="21"/>
        </w:rPr>
        <w:t>和结晶</w:t>
      </w:r>
    </w:p>
    <w:p w:rsidR="004A211D" w:rsidRPr="004A211D" w:rsidRDefault="00FE145F" w:rsidP="004A211D">
      <w:pPr>
        <w:ind w:firstLineChars="100" w:firstLine="210"/>
        <w:rPr>
          <w:rFonts w:ascii="宋体" w:eastAsia="宋体" w:hAnsi="宋体"/>
          <w:szCs w:val="21"/>
        </w:rPr>
      </w:pPr>
      <w:r>
        <w:rPr>
          <w:rFonts w:ascii="宋体" w:eastAsia="宋体" w:hAnsi="宋体" w:hint="eastAsia"/>
          <w:szCs w:val="21"/>
        </w:rPr>
        <w:t>3</w:t>
      </w:r>
      <w:r w:rsidR="004A211D" w:rsidRPr="004A211D">
        <w:rPr>
          <w:rFonts w:ascii="宋体" w:eastAsia="宋体" w:hAnsi="宋体" w:hint="eastAsia"/>
          <w:szCs w:val="21"/>
        </w:rPr>
        <w:t>.教学内容</w:t>
      </w:r>
    </w:p>
    <w:p w:rsidR="004A211D" w:rsidRDefault="004A211D" w:rsidP="004A211D">
      <w:pPr>
        <w:ind w:firstLineChars="100" w:firstLine="210"/>
        <w:rPr>
          <w:rFonts w:ascii="宋体" w:eastAsia="宋体" w:hAnsi="宋体"/>
          <w:szCs w:val="21"/>
        </w:rPr>
      </w:pPr>
      <w:r w:rsidRPr="004A211D">
        <w:rPr>
          <w:rFonts w:ascii="宋体" w:eastAsia="宋体" w:hAnsi="宋体" w:hint="eastAsia"/>
          <w:szCs w:val="21"/>
        </w:rPr>
        <w:t>提纯粗盐（海盐）</w:t>
      </w:r>
    </w:p>
    <w:p w:rsidR="002D4AD4" w:rsidRPr="00F30BCC" w:rsidRDefault="002D4AD4" w:rsidP="00F30BCC">
      <w:pPr>
        <w:ind w:firstLineChars="100" w:firstLine="211"/>
        <w:jc w:val="left"/>
        <w:rPr>
          <w:rFonts w:ascii="宋体" w:eastAsia="宋体" w:hAnsi="宋体"/>
          <w:b/>
          <w:szCs w:val="21"/>
        </w:rPr>
      </w:pPr>
      <w:r w:rsidRPr="00F30BCC">
        <w:rPr>
          <w:rFonts w:ascii="宋体" w:eastAsia="宋体" w:hAnsi="宋体" w:hint="eastAsia"/>
          <w:b/>
          <w:szCs w:val="21"/>
        </w:rPr>
        <w:t>实验项目7：硫酸亚铁铵的制备</w:t>
      </w:r>
    </w:p>
    <w:p w:rsidR="002D4AD4" w:rsidRPr="004A211D" w:rsidRDefault="002D4AD4" w:rsidP="002D4AD4">
      <w:pPr>
        <w:ind w:firstLineChars="100" w:firstLine="210"/>
        <w:rPr>
          <w:rFonts w:ascii="宋体" w:eastAsia="宋体" w:hAnsi="宋体"/>
          <w:szCs w:val="21"/>
        </w:rPr>
      </w:pPr>
      <w:r>
        <w:rPr>
          <w:rFonts w:ascii="宋体" w:eastAsia="宋体" w:hAnsi="宋体" w:hint="eastAsia"/>
          <w:szCs w:val="21"/>
        </w:rPr>
        <w:t>1</w:t>
      </w:r>
      <w:r w:rsidRPr="004A211D">
        <w:rPr>
          <w:rFonts w:ascii="宋体" w:eastAsia="宋体" w:hAnsi="宋体" w:hint="eastAsia"/>
          <w:szCs w:val="21"/>
        </w:rPr>
        <w:t>.教学目标</w:t>
      </w:r>
    </w:p>
    <w:p w:rsidR="002D4AD4" w:rsidRPr="004A211D" w:rsidRDefault="002D4AD4" w:rsidP="002D4AD4">
      <w:pPr>
        <w:ind w:firstLineChars="100" w:firstLine="210"/>
        <w:rPr>
          <w:rFonts w:ascii="宋体" w:eastAsia="宋体" w:hAnsi="宋体"/>
          <w:szCs w:val="21"/>
        </w:rPr>
      </w:pPr>
      <w:r w:rsidRPr="004A211D">
        <w:rPr>
          <w:rFonts w:ascii="宋体" w:eastAsia="宋体" w:hAnsi="宋体" w:hint="eastAsia"/>
          <w:szCs w:val="21"/>
        </w:rPr>
        <w:t>（1）学习复盐硫酸亚铁铵制备方法及其特性；</w:t>
      </w:r>
    </w:p>
    <w:p w:rsidR="002D4AD4" w:rsidRPr="004A211D" w:rsidRDefault="002D4AD4" w:rsidP="002D4AD4">
      <w:pPr>
        <w:ind w:firstLineChars="100" w:firstLine="210"/>
        <w:rPr>
          <w:rFonts w:ascii="宋体" w:eastAsia="宋体" w:hAnsi="宋体"/>
          <w:szCs w:val="21"/>
        </w:rPr>
      </w:pPr>
      <w:r w:rsidRPr="004A211D">
        <w:rPr>
          <w:rFonts w:ascii="宋体" w:eastAsia="宋体" w:hAnsi="宋体" w:hint="eastAsia"/>
          <w:szCs w:val="21"/>
        </w:rPr>
        <w:t>（2）学习并掌握水浴加热；</w:t>
      </w:r>
    </w:p>
    <w:p w:rsidR="002D4AD4" w:rsidRPr="004A211D" w:rsidRDefault="002D4AD4" w:rsidP="002D4AD4">
      <w:pPr>
        <w:ind w:firstLineChars="100" w:firstLine="210"/>
        <w:rPr>
          <w:rFonts w:ascii="宋体" w:eastAsia="宋体" w:hAnsi="宋体"/>
          <w:szCs w:val="21"/>
        </w:rPr>
      </w:pPr>
      <w:r w:rsidRPr="004A211D">
        <w:rPr>
          <w:rFonts w:ascii="宋体" w:eastAsia="宋体" w:hAnsi="宋体" w:hint="eastAsia"/>
          <w:bCs/>
          <w:szCs w:val="21"/>
        </w:rPr>
        <w:t>（3）</w:t>
      </w:r>
      <w:r w:rsidRPr="004A211D">
        <w:rPr>
          <w:rFonts w:ascii="宋体" w:eastAsia="宋体" w:hAnsi="宋体" w:hint="eastAsia"/>
          <w:szCs w:val="21"/>
        </w:rPr>
        <w:t>巩固减压过滤、</w:t>
      </w:r>
      <w:r w:rsidRPr="004A211D">
        <w:rPr>
          <w:rFonts w:ascii="宋体" w:eastAsia="宋体" w:hAnsi="宋体" w:hint="eastAsia"/>
          <w:bCs/>
          <w:szCs w:val="21"/>
        </w:rPr>
        <w:t>溶解</w:t>
      </w:r>
      <w:r w:rsidRPr="004A211D">
        <w:rPr>
          <w:rFonts w:ascii="宋体" w:eastAsia="宋体" w:hAnsi="宋体" w:hint="eastAsia"/>
          <w:szCs w:val="21"/>
        </w:rPr>
        <w:t>、蒸发和结晶等综合基本操作方法；</w:t>
      </w:r>
    </w:p>
    <w:p w:rsidR="002D4AD4" w:rsidRPr="004A211D" w:rsidRDefault="002D4AD4" w:rsidP="002D4AD4">
      <w:pPr>
        <w:ind w:firstLineChars="100" w:firstLine="210"/>
        <w:rPr>
          <w:rFonts w:ascii="宋体" w:eastAsia="宋体" w:hAnsi="宋体"/>
          <w:bCs/>
          <w:szCs w:val="21"/>
        </w:rPr>
      </w:pPr>
      <w:r w:rsidRPr="004A211D">
        <w:rPr>
          <w:rFonts w:ascii="宋体" w:eastAsia="宋体" w:hAnsi="宋体" w:hint="eastAsia"/>
          <w:szCs w:val="21"/>
        </w:rPr>
        <w:t>（4）</w:t>
      </w:r>
      <w:r w:rsidRPr="004A211D">
        <w:rPr>
          <w:rFonts w:ascii="宋体" w:eastAsia="宋体" w:hAnsi="宋体" w:hint="eastAsia"/>
          <w:bCs/>
          <w:szCs w:val="21"/>
        </w:rPr>
        <w:t>掌握</w:t>
      </w:r>
      <w:r w:rsidRPr="004A211D">
        <w:rPr>
          <w:rFonts w:ascii="宋体" w:eastAsia="宋体" w:hAnsi="宋体" w:hint="eastAsia"/>
          <w:szCs w:val="21"/>
        </w:rPr>
        <w:t>学习无机物制备的投料、称量、产率的有关计算</w:t>
      </w:r>
      <w:r w:rsidRPr="004A211D">
        <w:rPr>
          <w:rFonts w:ascii="宋体" w:eastAsia="宋体" w:hAnsi="宋体" w:hint="eastAsia"/>
          <w:bCs/>
          <w:szCs w:val="21"/>
        </w:rPr>
        <w:t>。</w:t>
      </w:r>
    </w:p>
    <w:p w:rsidR="002D4AD4" w:rsidRPr="004A211D" w:rsidRDefault="002D4AD4" w:rsidP="002D4AD4">
      <w:pPr>
        <w:ind w:firstLineChars="100" w:firstLine="210"/>
        <w:rPr>
          <w:rFonts w:ascii="宋体" w:eastAsia="宋体" w:hAnsi="宋体"/>
          <w:bCs/>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2D4AD4" w:rsidRDefault="002D4AD4" w:rsidP="002D4AD4">
      <w:pPr>
        <w:ind w:firstLineChars="100" w:firstLine="210"/>
        <w:rPr>
          <w:rFonts w:ascii="宋体" w:eastAsia="宋体" w:hAnsi="宋体"/>
          <w:szCs w:val="21"/>
        </w:rPr>
      </w:pPr>
      <w:r>
        <w:rPr>
          <w:rFonts w:ascii="宋体" w:eastAsia="宋体" w:hAnsi="宋体" w:hint="eastAsia"/>
          <w:szCs w:val="21"/>
        </w:rPr>
        <w:t>溶液的</w:t>
      </w:r>
      <w:r w:rsidRPr="004A211D">
        <w:rPr>
          <w:rFonts w:ascii="宋体" w:eastAsia="宋体" w:hAnsi="宋体" w:hint="eastAsia"/>
          <w:szCs w:val="21"/>
        </w:rPr>
        <w:t>蒸发</w:t>
      </w:r>
      <w:r>
        <w:rPr>
          <w:rFonts w:ascii="宋体" w:eastAsia="宋体" w:hAnsi="宋体" w:hint="eastAsia"/>
          <w:szCs w:val="21"/>
        </w:rPr>
        <w:t>、浓缩，晶膜的判断和</w:t>
      </w:r>
      <w:r w:rsidRPr="004A211D">
        <w:rPr>
          <w:rFonts w:ascii="宋体" w:eastAsia="宋体" w:hAnsi="宋体" w:hint="eastAsia"/>
          <w:szCs w:val="21"/>
        </w:rPr>
        <w:t>硫酸亚铁铵</w:t>
      </w:r>
      <w:r>
        <w:rPr>
          <w:rFonts w:ascii="宋体" w:eastAsia="宋体" w:hAnsi="宋体" w:hint="eastAsia"/>
          <w:szCs w:val="21"/>
        </w:rPr>
        <w:t>的</w:t>
      </w:r>
      <w:r w:rsidRPr="004A211D">
        <w:rPr>
          <w:rFonts w:ascii="宋体" w:eastAsia="宋体" w:hAnsi="宋体" w:hint="eastAsia"/>
          <w:szCs w:val="21"/>
        </w:rPr>
        <w:t>结晶</w:t>
      </w:r>
    </w:p>
    <w:p w:rsidR="002D4AD4" w:rsidRPr="004A211D" w:rsidRDefault="002D4AD4" w:rsidP="002D4AD4">
      <w:pPr>
        <w:ind w:firstLineChars="100" w:firstLine="210"/>
        <w:rPr>
          <w:rFonts w:ascii="宋体" w:eastAsia="宋体" w:hAnsi="宋体"/>
          <w:szCs w:val="21"/>
        </w:rPr>
      </w:pPr>
      <w:r>
        <w:rPr>
          <w:rFonts w:ascii="宋体" w:eastAsia="宋体" w:hAnsi="宋体" w:hint="eastAsia"/>
          <w:szCs w:val="21"/>
        </w:rPr>
        <w:t>3</w:t>
      </w:r>
      <w:r w:rsidRPr="004A211D">
        <w:rPr>
          <w:rFonts w:ascii="宋体" w:eastAsia="宋体" w:hAnsi="宋体" w:hint="eastAsia"/>
          <w:szCs w:val="21"/>
        </w:rPr>
        <w:t>.教学内容</w:t>
      </w:r>
    </w:p>
    <w:p w:rsidR="002D4AD4" w:rsidRPr="004A211D" w:rsidRDefault="002D4AD4" w:rsidP="002D4AD4">
      <w:pPr>
        <w:ind w:firstLineChars="100" w:firstLine="210"/>
        <w:rPr>
          <w:rFonts w:ascii="宋体" w:eastAsia="宋体" w:hAnsi="宋体"/>
          <w:szCs w:val="21"/>
        </w:rPr>
      </w:pPr>
      <w:r w:rsidRPr="004A211D">
        <w:rPr>
          <w:rFonts w:ascii="宋体" w:eastAsia="宋体" w:hAnsi="宋体" w:hint="eastAsia"/>
          <w:szCs w:val="21"/>
        </w:rPr>
        <w:t>由铁屑制备硫酸亚铁铵</w:t>
      </w:r>
    </w:p>
    <w:p w:rsidR="002D4AD4" w:rsidRPr="00F30BCC" w:rsidRDefault="002D4AD4" w:rsidP="00F30BCC">
      <w:pPr>
        <w:ind w:firstLineChars="100" w:firstLine="211"/>
        <w:jc w:val="left"/>
        <w:rPr>
          <w:rFonts w:ascii="宋体" w:eastAsia="宋体" w:hAnsi="宋体"/>
          <w:b/>
          <w:szCs w:val="21"/>
        </w:rPr>
      </w:pPr>
      <w:r w:rsidRPr="00F30BCC">
        <w:rPr>
          <w:rFonts w:ascii="宋体" w:eastAsia="宋体" w:hAnsi="宋体" w:hint="eastAsia"/>
          <w:b/>
          <w:szCs w:val="21"/>
        </w:rPr>
        <w:t>实验项目</w:t>
      </w:r>
      <w:r w:rsidR="00D03763" w:rsidRPr="00F30BCC">
        <w:rPr>
          <w:rFonts w:ascii="宋体" w:eastAsia="宋体" w:hAnsi="宋体" w:hint="eastAsia"/>
          <w:b/>
          <w:szCs w:val="21"/>
        </w:rPr>
        <w:t>8</w:t>
      </w:r>
      <w:r w:rsidRPr="00F30BCC">
        <w:rPr>
          <w:rFonts w:ascii="宋体" w:eastAsia="宋体" w:hAnsi="宋体" w:hint="eastAsia"/>
          <w:b/>
          <w:szCs w:val="21"/>
        </w:rPr>
        <w:t>：二氧化碳相对分子量的测定</w:t>
      </w:r>
    </w:p>
    <w:p w:rsidR="00D03763" w:rsidRPr="004A211D" w:rsidRDefault="00D03763" w:rsidP="00D03763">
      <w:pPr>
        <w:ind w:firstLineChars="100" w:firstLine="210"/>
        <w:rPr>
          <w:rFonts w:ascii="宋体" w:eastAsia="宋体" w:hAnsi="宋体"/>
          <w:szCs w:val="21"/>
        </w:rPr>
      </w:pPr>
      <w:r>
        <w:rPr>
          <w:rFonts w:ascii="宋体" w:eastAsia="宋体" w:hAnsi="宋体" w:hint="eastAsia"/>
          <w:szCs w:val="21"/>
        </w:rPr>
        <w:t>1</w:t>
      </w:r>
      <w:r w:rsidRPr="004A211D">
        <w:rPr>
          <w:rFonts w:ascii="宋体" w:eastAsia="宋体" w:hAnsi="宋体" w:hint="eastAsia"/>
          <w:szCs w:val="21"/>
        </w:rPr>
        <w:t>.教学目标</w:t>
      </w:r>
    </w:p>
    <w:p w:rsidR="00D03763" w:rsidRPr="004A211D" w:rsidRDefault="00D03763" w:rsidP="00D03763">
      <w:pPr>
        <w:ind w:firstLineChars="100" w:firstLine="210"/>
        <w:rPr>
          <w:rFonts w:ascii="宋体" w:eastAsia="宋体" w:hAnsi="宋体"/>
          <w:szCs w:val="21"/>
        </w:rPr>
      </w:pPr>
      <w:r w:rsidRPr="004A211D">
        <w:rPr>
          <w:rFonts w:ascii="宋体" w:eastAsia="宋体" w:hAnsi="宋体" w:hint="eastAsia"/>
          <w:szCs w:val="21"/>
        </w:rPr>
        <w:t>（1）掌握利用理想气体状态方程和阿伏伽德罗定律测定气体相对分子量的原理和方法；</w:t>
      </w:r>
    </w:p>
    <w:p w:rsidR="00D03763" w:rsidRPr="004A211D" w:rsidRDefault="00D03763" w:rsidP="00D03763">
      <w:pPr>
        <w:ind w:firstLineChars="100" w:firstLine="210"/>
        <w:rPr>
          <w:rFonts w:ascii="宋体" w:eastAsia="宋体" w:hAnsi="宋体"/>
          <w:szCs w:val="21"/>
        </w:rPr>
      </w:pPr>
      <w:r w:rsidRPr="004A211D">
        <w:rPr>
          <w:rFonts w:ascii="宋体" w:eastAsia="宋体" w:hAnsi="宋体" w:hint="eastAsia"/>
          <w:szCs w:val="21"/>
        </w:rPr>
        <w:lastRenderedPageBreak/>
        <w:t>（2）掌握搭建制备干燥二氧化碳气体的装置；</w:t>
      </w:r>
    </w:p>
    <w:p w:rsidR="00D03763" w:rsidRPr="004A211D" w:rsidRDefault="00D03763" w:rsidP="00D03763">
      <w:pPr>
        <w:ind w:firstLineChars="100" w:firstLine="210"/>
        <w:rPr>
          <w:rFonts w:ascii="宋体" w:eastAsia="宋体" w:hAnsi="宋体"/>
          <w:szCs w:val="21"/>
        </w:rPr>
      </w:pPr>
      <w:r w:rsidRPr="004A211D">
        <w:rPr>
          <w:rFonts w:ascii="宋体" w:eastAsia="宋体" w:hAnsi="宋体" w:hint="eastAsia"/>
          <w:bCs/>
          <w:szCs w:val="21"/>
        </w:rPr>
        <w:t>（3）熟悉、</w:t>
      </w:r>
      <w:r w:rsidRPr="004A211D">
        <w:rPr>
          <w:rFonts w:ascii="宋体" w:eastAsia="宋体" w:hAnsi="宋体" w:hint="eastAsia"/>
          <w:szCs w:val="21"/>
        </w:rPr>
        <w:t>巩固气体的发生、净化、干燥、收集等基本操作。</w:t>
      </w:r>
    </w:p>
    <w:p w:rsidR="00D03763" w:rsidRPr="004A211D" w:rsidRDefault="00D03763" w:rsidP="00D03763">
      <w:pPr>
        <w:ind w:firstLineChars="100" w:firstLine="210"/>
        <w:rPr>
          <w:rFonts w:ascii="宋体" w:eastAsia="宋体" w:hAnsi="宋体"/>
          <w:bCs/>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D03763" w:rsidRDefault="00D03763" w:rsidP="00D03763">
      <w:pPr>
        <w:ind w:firstLineChars="100" w:firstLine="210"/>
        <w:rPr>
          <w:rFonts w:ascii="宋体" w:eastAsia="宋体" w:hAnsi="宋体"/>
          <w:szCs w:val="21"/>
        </w:rPr>
      </w:pPr>
      <w:r w:rsidRPr="004A211D">
        <w:rPr>
          <w:rFonts w:ascii="宋体" w:eastAsia="宋体" w:hAnsi="宋体" w:hint="eastAsia"/>
          <w:szCs w:val="21"/>
        </w:rPr>
        <w:t>二氧化碳气体的净化、干燥</w:t>
      </w:r>
      <w:r>
        <w:rPr>
          <w:rFonts w:ascii="宋体" w:eastAsia="宋体" w:hAnsi="宋体" w:hint="eastAsia"/>
          <w:szCs w:val="21"/>
        </w:rPr>
        <w:t>，</w:t>
      </w:r>
      <w:r w:rsidRPr="004A211D">
        <w:rPr>
          <w:rFonts w:ascii="宋体" w:eastAsia="宋体" w:hAnsi="宋体" w:hint="eastAsia"/>
          <w:szCs w:val="21"/>
        </w:rPr>
        <w:t>二氧化碳气体</w:t>
      </w:r>
      <w:r>
        <w:rPr>
          <w:rFonts w:ascii="宋体" w:eastAsia="宋体" w:hAnsi="宋体" w:hint="eastAsia"/>
          <w:szCs w:val="21"/>
        </w:rPr>
        <w:t>收集恒重</w:t>
      </w:r>
    </w:p>
    <w:p w:rsidR="002D4AD4" w:rsidRPr="004A211D" w:rsidRDefault="00D03763" w:rsidP="002D4AD4">
      <w:pPr>
        <w:ind w:firstLineChars="100" w:firstLine="210"/>
        <w:rPr>
          <w:rFonts w:ascii="宋体" w:eastAsia="宋体" w:hAnsi="宋体"/>
          <w:szCs w:val="21"/>
        </w:rPr>
      </w:pPr>
      <w:r>
        <w:rPr>
          <w:rFonts w:ascii="宋体" w:eastAsia="宋体" w:hAnsi="宋体" w:hint="eastAsia"/>
          <w:szCs w:val="21"/>
        </w:rPr>
        <w:t>3</w:t>
      </w:r>
      <w:r w:rsidR="002D4AD4" w:rsidRPr="004A211D">
        <w:rPr>
          <w:rFonts w:ascii="宋体" w:eastAsia="宋体" w:hAnsi="宋体" w:hint="eastAsia"/>
          <w:szCs w:val="21"/>
        </w:rPr>
        <w:t>.教学内容</w:t>
      </w:r>
    </w:p>
    <w:p w:rsidR="002D4AD4" w:rsidRPr="004A211D" w:rsidRDefault="002D4AD4" w:rsidP="002D4AD4">
      <w:pPr>
        <w:ind w:firstLineChars="100" w:firstLine="210"/>
        <w:rPr>
          <w:rFonts w:ascii="宋体" w:eastAsia="宋体" w:hAnsi="宋体"/>
          <w:szCs w:val="21"/>
        </w:rPr>
      </w:pPr>
      <w:r w:rsidRPr="004A211D">
        <w:rPr>
          <w:rFonts w:ascii="宋体" w:eastAsia="宋体" w:hAnsi="宋体" w:hint="eastAsia"/>
          <w:szCs w:val="21"/>
        </w:rPr>
        <w:t>制备、收集二氧化碳，测定二氧化碳相对分子量</w:t>
      </w:r>
    </w:p>
    <w:p w:rsidR="00BD0A2E" w:rsidRPr="00F30BCC" w:rsidRDefault="00BD0A2E" w:rsidP="00F30BCC">
      <w:pPr>
        <w:ind w:firstLineChars="100" w:firstLine="211"/>
        <w:jc w:val="left"/>
        <w:rPr>
          <w:rFonts w:ascii="宋体" w:eastAsia="宋体" w:hAnsi="宋体"/>
          <w:b/>
          <w:szCs w:val="21"/>
        </w:rPr>
      </w:pPr>
      <w:r w:rsidRPr="00F30BCC">
        <w:rPr>
          <w:rFonts w:ascii="宋体" w:eastAsia="宋体" w:hAnsi="宋体" w:hint="eastAsia"/>
          <w:b/>
          <w:szCs w:val="21"/>
        </w:rPr>
        <w:t>实验项目9：醋酸电离度和电离常数的测定</w:t>
      </w:r>
    </w:p>
    <w:p w:rsidR="00BD0A2E" w:rsidRPr="004A211D" w:rsidRDefault="00BD0A2E" w:rsidP="00BD0A2E">
      <w:pPr>
        <w:ind w:firstLineChars="100" w:firstLine="210"/>
        <w:rPr>
          <w:rFonts w:ascii="宋体" w:eastAsia="宋体" w:hAnsi="宋体"/>
          <w:szCs w:val="21"/>
        </w:rPr>
      </w:pPr>
      <w:r>
        <w:rPr>
          <w:rFonts w:ascii="宋体" w:eastAsia="宋体" w:hAnsi="宋体" w:hint="eastAsia"/>
          <w:szCs w:val="21"/>
        </w:rPr>
        <w:t>1</w:t>
      </w:r>
      <w:r w:rsidRPr="004A211D">
        <w:rPr>
          <w:rFonts w:ascii="宋体" w:eastAsia="宋体" w:hAnsi="宋体" w:hint="eastAsia"/>
          <w:szCs w:val="21"/>
        </w:rPr>
        <w:t>.教学目标</w:t>
      </w:r>
    </w:p>
    <w:p w:rsidR="00BD0A2E" w:rsidRPr="004A211D" w:rsidRDefault="00BD0A2E" w:rsidP="00BD0A2E">
      <w:pPr>
        <w:ind w:firstLineChars="100" w:firstLine="210"/>
        <w:rPr>
          <w:rFonts w:ascii="宋体" w:eastAsia="宋体" w:hAnsi="宋体"/>
          <w:szCs w:val="21"/>
        </w:rPr>
      </w:pPr>
      <w:r w:rsidRPr="004A211D">
        <w:rPr>
          <w:rFonts w:ascii="宋体" w:eastAsia="宋体" w:hAnsi="宋体" w:hint="eastAsia"/>
          <w:szCs w:val="21"/>
        </w:rPr>
        <w:t>（1）学习醋酸电离度和电离常数的测定方法；</w:t>
      </w:r>
    </w:p>
    <w:p w:rsidR="00BD0A2E" w:rsidRPr="004A211D" w:rsidRDefault="00BD0A2E" w:rsidP="00BD0A2E">
      <w:pPr>
        <w:ind w:firstLineChars="100" w:firstLine="210"/>
        <w:rPr>
          <w:rFonts w:ascii="宋体" w:eastAsia="宋体" w:hAnsi="宋体"/>
          <w:szCs w:val="21"/>
        </w:rPr>
      </w:pPr>
      <w:r w:rsidRPr="004A211D">
        <w:rPr>
          <w:rFonts w:ascii="宋体" w:eastAsia="宋体" w:hAnsi="宋体" w:hint="eastAsia"/>
          <w:szCs w:val="21"/>
        </w:rPr>
        <w:t>（2）巩固滴定操作和滴定管、移液管、容量瓶的</w:t>
      </w:r>
      <w:r w:rsidRPr="004A211D">
        <w:rPr>
          <w:rFonts w:ascii="宋体" w:eastAsia="宋体" w:hAnsi="宋体" w:hint="eastAsia"/>
          <w:bCs/>
          <w:szCs w:val="21"/>
        </w:rPr>
        <w:t>使用</w:t>
      </w:r>
      <w:r w:rsidRPr="004A211D">
        <w:rPr>
          <w:rFonts w:ascii="宋体" w:eastAsia="宋体" w:hAnsi="宋体" w:hint="eastAsia"/>
          <w:szCs w:val="21"/>
        </w:rPr>
        <w:t>；</w:t>
      </w:r>
    </w:p>
    <w:p w:rsidR="00BD0A2E" w:rsidRPr="004A211D" w:rsidRDefault="00BD0A2E" w:rsidP="00BD0A2E">
      <w:pPr>
        <w:ind w:firstLineChars="100" w:firstLine="210"/>
        <w:rPr>
          <w:rFonts w:ascii="宋体" w:eastAsia="宋体" w:hAnsi="宋体"/>
          <w:bCs/>
          <w:szCs w:val="21"/>
        </w:rPr>
      </w:pPr>
      <w:r w:rsidRPr="004A211D">
        <w:rPr>
          <w:rFonts w:ascii="宋体" w:eastAsia="宋体" w:hAnsi="宋体" w:hint="eastAsia"/>
          <w:bCs/>
          <w:szCs w:val="21"/>
        </w:rPr>
        <w:t>（3）掌握</w:t>
      </w:r>
      <w:r w:rsidRPr="004A211D">
        <w:rPr>
          <w:rFonts w:ascii="宋体" w:eastAsia="宋体" w:hAnsi="宋体" w:hint="eastAsia"/>
          <w:szCs w:val="21"/>
        </w:rPr>
        <w:t>pH计</w:t>
      </w:r>
      <w:r w:rsidRPr="004A211D">
        <w:rPr>
          <w:rFonts w:ascii="宋体" w:eastAsia="宋体" w:hAnsi="宋体" w:hint="eastAsia"/>
          <w:bCs/>
          <w:szCs w:val="21"/>
        </w:rPr>
        <w:t>使</w:t>
      </w:r>
      <w:r w:rsidRPr="004A211D">
        <w:rPr>
          <w:rFonts w:ascii="宋体" w:eastAsia="宋体" w:hAnsi="宋体" w:hint="eastAsia"/>
          <w:szCs w:val="21"/>
        </w:rPr>
        <w:t>用方法</w:t>
      </w:r>
      <w:r w:rsidRPr="004A211D">
        <w:rPr>
          <w:rFonts w:ascii="宋体" w:eastAsia="宋体" w:hAnsi="宋体" w:hint="eastAsia"/>
          <w:bCs/>
          <w:szCs w:val="21"/>
        </w:rPr>
        <w:t>。</w:t>
      </w:r>
    </w:p>
    <w:p w:rsidR="00BD0A2E" w:rsidRPr="004A211D" w:rsidRDefault="00BD0A2E" w:rsidP="00BD0A2E">
      <w:pPr>
        <w:ind w:firstLineChars="100" w:firstLine="210"/>
        <w:rPr>
          <w:rFonts w:ascii="宋体" w:eastAsia="宋体" w:hAnsi="宋体"/>
          <w:bCs/>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BD0A2E" w:rsidRDefault="00BD0A2E" w:rsidP="00BD0A2E">
      <w:pPr>
        <w:ind w:firstLineChars="100" w:firstLine="210"/>
        <w:rPr>
          <w:rFonts w:ascii="宋体" w:eastAsia="宋体" w:hAnsi="宋体"/>
          <w:szCs w:val="21"/>
        </w:rPr>
      </w:pPr>
      <w:r w:rsidRPr="004A211D">
        <w:rPr>
          <w:rFonts w:ascii="宋体" w:eastAsia="宋体" w:hAnsi="宋体" w:hint="eastAsia"/>
          <w:szCs w:val="21"/>
        </w:rPr>
        <w:t>pH计</w:t>
      </w:r>
      <w:r w:rsidRPr="004A211D">
        <w:rPr>
          <w:rFonts w:ascii="宋体" w:eastAsia="宋体" w:hAnsi="宋体" w:hint="eastAsia"/>
          <w:bCs/>
          <w:szCs w:val="21"/>
        </w:rPr>
        <w:t>使</w:t>
      </w:r>
      <w:r w:rsidRPr="004A211D">
        <w:rPr>
          <w:rFonts w:ascii="宋体" w:eastAsia="宋体" w:hAnsi="宋体" w:hint="eastAsia"/>
          <w:szCs w:val="21"/>
        </w:rPr>
        <w:t>用方法</w:t>
      </w:r>
      <w:r>
        <w:rPr>
          <w:rFonts w:ascii="宋体" w:eastAsia="宋体" w:hAnsi="宋体" w:hint="eastAsia"/>
          <w:szCs w:val="21"/>
        </w:rPr>
        <w:t>，</w:t>
      </w:r>
      <w:r w:rsidRPr="004A211D">
        <w:rPr>
          <w:rFonts w:ascii="宋体" w:eastAsia="宋体" w:hAnsi="宋体" w:hint="eastAsia"/>
          <w:szCs w:val="21"/>
        </w:rPr>
        <w:t>醋酸</w:t>
      </w:r>
      <w:r>
        <w:rPr>
          <w:rFonts w:ascii="宋体" w:eastAsia="宋体" w:hAnsi="宋体" w:hint="eastAsia"/>
          <w:szCs w:val="21"/>
        </w:rPr>
        <w:t>浓度的</w:t>
      </w:r>
      <w:r w:rsidRPr="004A211D">
        <w:rPr>
          <w:rFonts w:ascii="宋体" w:eastAsia="宋体" w:hAnsi="宋体" w:hint="eastAsia"/>
          <w:szCs w:val="21"/>
        </w:rPr>
        <w:t>标定</w:t>
      </w:r>
      <w:r>
        <w:rPr>
          <w:rFonts w:ascii="宋体" w:eastAsia="宋体" w:hAnsi="宋体" w:hint="eastAsia"/>
          <w:szCs w:val="21"/>
        </w:rPr>
        <w:t>和准确性</w:t>
      </w:r>
    </w:p>
    <w:p w:rsidR="00BD0A2E" w:rsidRPr="004A211D" w:rsidRDefault="00BD0A2E" w:rsidP="00BD0A2E">
      <w:pPr>
        <w:ind w:firstLineChars="100" w:firstLine="210"/>
        <w:rPr>
          <w:rFonts w:ascii="宋体" w:eastAsia="宋体" w:hAnsi="宋体"/>
          <w:szCs w:val="21"/>
        </w:rPr>
      </w:pPr>
      <w:r>
        <w:rPr>
          <w:rFonts w:ascii="宋体" w:eastAsia="宋体" w:hAnsi="宋体" w:hint="eastAsia"/>
          <w:szCs w:val="21"/>
        </w:rPr>
        <w:t>3</w:t>
      </w:r>
      <w:r w:rsidRPr="004A211D">
        <w:rPr>
          <w:rFonts w:ascii="宋体" w:eastAsia="宋体" w:hAnsi="宋体" w:hint="eastAsia"/>
          <w:szCs w:val="21"/>
        </w:rPr>
        <w:t>.教学内容</w:t>
      </w:r>
    </w:p>
    <w:p w:rsidR="00BD0A2E" w:rsidRDefault="00BD0A2E" w:rsidP="00BD0A2E">
      <w:pPr>
        <w:ind w:firstLineChars="100" w:firstLine="210"/>
        <w:rPr>
          <w:rFonts w:ascii="宋体" w:eastAsia="宋体" w:hAnsi="宋体"/>
          <w:szCs w:val="21"/>
        </w:rPr>
      </w:pPr>
      <w:r w:rsidRPr="004A211D">
        <w:rPr>
          <w:rFonts w:ascii="宋体" w:eastAsia="宋体" w:hAnsi="宋体" w:hint="eastAsia"/>
          <w:szCs w:val="21"/>
        </w:rPr>
        <w:t>测定醋酸电离度和电离常数，标定醋酸浓度</w:t>
      </w:r>
    </w:p>
    <w:p w:rsidR="004A211D" w:rsidRPr="00F30BCC" w:rsidRDefault="004A211D" w:rsidP="00F30BCC">
      <w:pPr>
        <w:ind w:firstLineChars="100" w:firstLine="211"/>
        <w:jc w:val="left"/>
        <w:rPr>
          <w:rFonts w:ascii="宋体" w:eastAsia="宋体" w:hAnsi="宋体"/>
          <w:b/>
          <w:szCs w:val="21"/>
        </w:rPr>
      </w:pPr>
      <w:r w:rsidRPr="00F30BCC">
        <w:rPr>
          <w:rFonts w:ascii="宋体" w:eastAsia="宋体" w:hAnsi="宋体" w:hint="eastAsia"/>
          <w:b/>
          <w:szCs w:val="21"/>
        </w:rPr>
        <w:t>实验项目</w:t>
      </w:r>
      <w:r w:rsidR="009D5284" w:rsidRPr="00F30BCC">
        <w:rPr>
          <w:rFonts w:ascii="宋体" w:eastAsia="宋体" w:hAnsi="宋体" w:hint="eastAsia"/>
          <w:b/>
          <w:szCs w:val="21"/>
        </w:rPr>
        <w:t>10</w:t>
      </w:r>
      <w:r w:rsidRPr="00F30BCC">
        <w:rPr>
          <w:rFonts w:ascii="宋体" w:eastAsia="宋体" w:hAnsi="宋体" w:hint="eastAsia"/>
          <w:b/>
          <w:szCs w:val="21"/>
        </w:rPr>
        <w:t>：电离平衡与沉淀平衡</w:t>
      </w:r>
    </w:p>
    <w:p w:rsidR="00EA5A9A" w:rsidRPr="004A211D" w:rsidRDefault="00EA5A9A" w:rsidP="00EA5A9A">
      <w:pPr>
        <w:ind w:firstLineChars="100" w:firstLine="210"/>
        <w:rPr>
          <w:rFonts w:ascii="宋体" w:eastAsia="宋体" w:hAnsi="宋体"/>
          <w:szCs w:val="21"/>
        </w:rPr>
      </w:pPr>
      <w:r>
        <w:rPr>
          <w:rFonts w:ascii="宋体" w:eastAsia="宋体" w:hAnsi="宋体" w:hint="eastAsia"/>
          <w:szCs w:val="21"/>
        </w:rPr>
        <w:t>1</w:t>
      </w:r>
      <w:r w:rsidRPr="004A211D">
        <w:rPr>
          <w:rFonts w:ascii="宋体" w:eastAsia="宋体" w:hAnsi="宋体" w:hint="eastAsia"/>
          <w:szCs w:val="21"/>
        </w:rPr>
        <w:t>.教学目标</w:t>
      </w:r>
    </w:p>
    <w:p w:rsidR="00EA5A9A" w:rsidRPr="004A211D" w:rsidRDefault="00EA5A9A" w:rsidP="00EA5A9A">
      <w:pPr>
        <w:ind w:firstLineChars="100" w:firstLine="210"/>
        <w:rPr>
          <w:rFonts w:ascii="宋体" w:eastAsia="宋体" w:hAnsi="宋体"/>
          <w:szCs w:val="21"/>
        </w:rPr>
      </w:pPr>
      <w:r w:rsidRPr="004A211D">
        <w:rPr>
          <w:rFonts w:ascii="宋体" w:eastAsia="宋体" w:hAnsi="宋体" w:hint="eastAsia"/>
          <w:szCs w:val="21"/>
        </w:rPr>
        <w:t>（1）掌握缓冲溶液配制并了解其特性；</w:t>
      </w:r>
    </w:p>
    <w:p w:rsidR="00EA5A9A" w:rsidRPr="004A211D" w:rsidRDefault="00EA5A9A" w:rsidP="00EA5A9A">
      <w:pPr>
        <w:ind w:firstLineChars="100" w:firstLine="210"/>
        <w:rPr>
          <w:rFonts w:ascii="宋体" w:eastAsia="宋体" w:hAnsi="宋体"/>
          <w:szCs w:val="21"/>
        </w:rPr>
      </w:pPr>
      <w:r w:rsidRPr="004A211D">
        <w:rPr>
          <w:rFonts w:ascii="宋体" w:eastAsia="宋体" w:hAnsi="宋体" w:hint="eastAsia"/>
          <w:szCs w:val="21"/>
        </w:rPr>
        <w:t>（2）通过实验了解同离子效应和盐效应对电离平衡和沉淀平衡的影响；</w:t>
      </w:r>
    </w:p>
    <w:p w:rsidR="00EA5A9A" w:rsidRPr="004A211D" w:rsidRDefault="00EA5A9A" w:rsidP="00EA5A9A">
      <w:pPr>
        <w:ind w:firstLineChars="100" w:firstLine="210"/>
        <w:rPr>
          <w:rFonts w:ascii="宋体" w:eastAsia="宋体" w:hAnsi="宋体"/>
          <w:szCs w:val="21"/>
        </w:rPr>
      </w:pPr>
      <w:r w:rsidRPr="004A211D">
        <w:rPr>
          <w:rFonts w:ascii="宋体" w:eastAsia="宋体" w:hAnsi="宋体" w:hint="eastAsia"/>
          <w:bCs/>
          <w:szCs w:val="21"/>
        </w:rPr>
        <w:t>（3）认识</w:t>
      </w:r>
      <w:r w:rsidRPr="004A211D">
        <w:rPr>
          <w:rFonts w:ascii="宋体" w:eastAsia="宋体" w:hAnsi="宋体" w:hint="eastAsia"/>
          <w:szCs w:val="21"/>
        </w:rPr>
        <w:t>沉淀的生成、溶解和转化及分步沉淀；</w:t>
      </w:r>
    </w:p>
    <w:p w:rsidR="00EA5A9A" w:rsidRDefault="00EA5A9A" w:rsidP="00EA5A9A">
      <w:pPr>
        <w:ind w:firstLineChars="100" w:firstLine="210"/>
        <w:jc w:val="left"/>
        <w:rPr>
          <w:rFonts w:ascii="宋体" w:eastAsia="宋体" w:hAnsi="宋体"/>
          <w:bCs/>
          <w:szCs w:val="21"/>
        </w:rPr>
      </w:pPr>
      <w:r w:rsidRPr="004A211D">
        <w:rPr>
          <w:rFonts w:ascii="宋体" w:eastAsia="宋体" w:hAnsi="宋体" w:hint="eastAsia"/>
          <w:bCs/>
          <w:szCs w:val="21"/>
        </w:rPr>
        <w:t>（4）掌握离心试管、离心机操作</w:t>
      </w:r>
      <w:r w:rsidRPr="004A211D">
        <w:rPr>
          <w:rFonts w:ascii="宋体" w:eastAsia="宋体" w:hAnsi="宋体" w:hint="eastAsia"/>
          <w:szCs w:val="21"/>
        </w:rPr>
        <w:t>方法和pH试纸使用方法</w:t>
      </w:r>
      <w:r w:rsidRPr="004A211D">
        <w:rPr>
          <w:rFonts w:ascii="宋体" w:eastAsia="宋体" w:hAnsi="宋体" w:hint="eastAsia"/>
          <w:bCs/>
          <w:szCs w:val="21"/>
        </w:rPr>
        <w:t>。</w:t>
      </w:r>
    </w:p>
    <w:p w:rsidR="00EA5A9A" w:rsidRPr="004A211D" w:rsidRDefault="00EA5A9A" w:rsidP="00EA5A9A">
      <w:pPr>
        <w:ind w:firstLineChars="100" w:firstLine="210"/>
        <w:rPr>
          <w:rFonts w:ascii="宋体" w:eastAsia="宋体" w:hAnsi="宋体"/>
          <w:bCs/>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EA5A9A" w:rsidRPr="00EA5A9A" w:rsidRDefault="00EA5A9A" w:rsidP="00EA5A9A">
      <w:pPr>
        <w:ind w:firstLineChars="100" w:firstLine="210"/>
        <w:jc w:val="left"/>
        <w:rPr>
          <w:rFonts w:ascii="宋体" w:eastAsia="宋体" w:hAnsi="宋体"/>
          <w:bCs/>
          <w:szCs w:val="21"/>
        </w:rPr>
      </w:pPr>
      <w:r w:rsidRPr="004A211D">
        <w:rPr>
          <w:rFonts w:ascii="宋体" w:eastAsia="宋体" w:hAnsi="宋体" w:hint="eastAsia"/>
          <w:szCs w:val="21"/>
        </w:rPr>
        <w:t>电离平衡和沉淀平衡的</w:t>
      </w:r>
      <w:r>
        <w:rPr>
          <w:rFonts w:ascii="宋体" w:eastAsia="宋体" w:hAnsi="宋体" w:hint="eastAsia"/>
          <w:szCs w:val="21"/>
        </w:rPr>
        <w:t>移动</w:t>
      </w:r>
    </w:p>
    <w:p w:rsidR="004A211D" w:rsidRPr="004A211D" w:rsidRDefault="00EA5A9A" w:rsidP="004A211D">
      <w:pPr>
        <w:ind w:firstLineChars="100" w:firstLine="210"/>
        <w:rPr>
          <w:rFonts w:ascii="宋体" w:eastAsia="宋体" w:hAnsi="宋体"/>
          <w:szCs w:val="21"/>
        </w:rPr>
      </w:pPr>
      <w:r>
        <w:rPr>
          <w:rFonts w:ascii="宋体" w:eastAsia="宋体" w:hAnsi="宋体" w:hint="eastAsia"/>
          <w:szCs w:val="21"/>
        </w:rPr>
        <w:t>3</w:t>
      </w:r>
      <w:r w:rsidR="004A211D" w:rsidRPr="004A211D">
        <w:rPr>
          <w:rFonts w:ascii="宋体" w:eastAsia="宋体" w:hAnsi="宋体" w:hint="eastAsia"/>
          <w:szCs w:val="21"/>
        </w:rPr>
        <w:t>.教学内容</w:t>
      </w:r>
    </w:p>
    <w:p w:rsidR="004A211D" w:rsidRPr="004A211D" w:rsidRDefault="004A211D" w:rsidP="004A211D">
      <w:pPr>
        <w:ind w:firstLineChars="100" w:firstLine="210"/>
        <w:rPr>
          <w:rFonts w:ascii="宋体" w:eastAsia="宋体" w:hAnsi="宋体"/>
          <w:szCs w:val="21"/>
        </w:rPr>
      </w:pPr>
      <w:r w:rsidRPr="004A211D">
        <w:rPr>
          <w:rFonts w:ascii="宋体" w:eastAsia="宋体" w:hAnsi="宋体" w:hint="eastAsia"/>
          <w:szCs w:val="21"/>
        </w:rPr>
        <w:t>电离平衡和沉淀平衡，平衡移动及影响因素，缓冲溶液及配制</w:t>
      </w:r>
    </w:p>
    <w:p w:rsidR="004A211D" w:rsidRPr="00011E6E" w:rsidRDefault="004A211D" w:rsidP="00011E6E">
      <w:pPr>
        <w:ind w:firstLineChars="100" w:firstLine="211"/>
        <w:jc w:val="left"/>
        <w:rPr>
          <w:rFonts w:ascii="宋体" w:eastAsia="宋体" w:hAnsi="宋体"/>
          <w:b/>
          <w:szCs w:val="21"/>
        </w:rPr>
      </w:pPr>
      <w:r w:rsidRPr="00011E6E">
        <w:rPr>
          <w:rFonts w:ascii="宋体" w:eastAsia="宋体" w:hAnsi="宋体" w:hint="eastAsia"/>
          <w:b/>
          <w:szCs w:val="21"/>
        </w:rPr>
        <w:t>实验项目11：</w:t>
      </w:r>
      <w:r w:rsidR="00011E6E" w:rsidRPr="00011E6E">
        <w:rPr>
          <w:rFonts w:ascii="宋体" w:eastAsia="宋体" w:hAnsi="宋体"/>
          <w:b/>
          <w:szCs w:val="21"/>
        </w:rPr>
        <w:t>水合二草酸根合铜(II)酸钾晶体的控制生长</w:t>
      </w:r>
    </w:p>
    <w:p w:rsidR="00011E6E" w:rsidRPr="004A211D" w:rsidRDefault="00011E6E" w:rsidP="00011E6E">
      <w:pPr>
        <w:ind w:firstLineChars="100" w:firstLine="210"/>
        <w:rPr>
          <w:rFonts w:ascii="宋体" w:eastAsia="宋体" w:hAnsi="宋体"/>
          <w:szCs w:val="21"/>
        </w:rPr>
      </w:pPr>
      <w:r>
        <w:rPr>
          <w:rFonts w:ascii="宋体" w:eastAsia="宋体" w:hAnsi="宋体" w:hint="eastAsia"/>
          <w:szCs w:val="21"/>
        </w:rPr>
        <w:t>1</w:t>
      </w:r>
      <w:r w:rsidRPr="004A211D">
        <w:rPr>
          <w:rFonts w:ascii="宋体" w:eastAsia="宋体" w:hAnsi="宋体" w:hint="eastAsia"/>
          <w:szCs w:val="21"/>
        </w:rPr>
        <w:t>.教学目标</w:t>
      </w:r>
    </w:p>
    <w:p w:rsidR="00011E6E" w:rsidRPr="004A211D" w:rsidRDefault="00011E6E" w:rsidP="00011E6E">
      <w:pPr>
        <w:ind w:firstLineChars="100" w:firstLine="210"/>
        <w:rPr>
          <w:rFonts w:ascii="宋体" w:eastAsia="宋体" w:hAnsi="宋体"/>
          <w:szCs w:val="21"/>
        </w:rPr>
      </w:pPr>
      <w:r w:rsidRPr="004A211D">
        <w:rPr>
          <w:rFonts w:ascii="宋体" w:eastAsia="宋体" w:hAnsi="宋体" w:hint="eastAsia"/>
          <w:szCs w:val="21"/>
        </w:rPr>
        <w:t>（1）学习并掌握</w:t>
      </w:r>
      <w:r w:rsidR="00747FE4" w:rsidRPr="00747FE4">
        <w:rPr>
          <w:rFonts w:ascii="宋体" w:eastAsia="宋体" w:hAnsi="宋体"/>
          <w:szCs w:val="21"/>
        </w:rPr>
        <w:t>水合二草酸根合铜(II)酸钾晶体的控制生长</w:t>
      </w:r>
      <w:r w:rsidRPr="004A211D">
        <w:rPr>
          <w:rFonts w:ascii="宋体" w:eastAsia="宋体" w:hAnsi="宋体" w:hint="eastAsia"/>
          <w:szCs w:val="21"/>
        </w:rPr>
        <w:t>的制备原理和操作；</w:t>
      </w:r>
    </w:p>
    <w:p w:rsidR="00011E6E" w:rsidRPr="004A211D" w:rsidRDefault="00011E6E" w:rsidP="00011E6E">
      <w:pPr>
        <w:ind w:firstLineChars="100" w:firstLine="210"/>
        <w:rPr>
          <w:rFonts w:ascii="宋体" w:eastAsia="宋体" w:hAnsi="宋体"/>
          <w:szCs w:val="21"/>
        </w:rPr>
      </w:pPr>
      <w:r w:rsidRPr="004A211D">
        <w:rPr>
          <w:rFonts w:ascii="宋体" w:eastAsia="宋体" w:hAnsi="宋体" w:hint="eastAsia"/>
          <w:szCs w:val="21"/>
        </w:rPr>
        <w:t>（2）</w:t>
      </w:r>
      <w:r w:rsidR="00747FE4" w:rsidRPr="004A211D">
        <w:rPr>
          <w:rFonts w:ascii="宋体" w:eastAsia="宋体" w:hAnsi="宋体" w:hint="eastAsia"/>
          <w:szCs w:val="21"/>
        </w:rPr>
        <w:t>学习</w:t>
      </w:r>
      <w:r w:rsidR="00747FE4">
        <w:rPr>
          <w:rFonts w:ascii="宋体" w:eastAsia="宋体" w:hAnsi="宋体" w:hint="eastAsia"/>
          <w:szCs w:val="21"/>
        </w:rPr>
        <w:t>无机晶体生长的控制因素和方法</w:t>
      </w:r>
      <w:r w:rsidRPr="004A211D">
        <w:rPr>
          <w:rFonts w:ascii="宋体" w:eastAsia="宋体" w:hAnsi="宋体" w:hint="eastAsia"/>
          <w:szCs w:val="21"/>
        </w:rPr>
        <w:t>；</w:t>
      </w:r>
    </w:p>
    <w:p w:rsidR="00011E6E" w:rsidRPr="004A211D" w:rsidRDefault="00011E6E" w:rsidP="00011E6E">
      <w:pPr>
        <w:ind w:firstLineChars="100" w:firstLine="210"/>
        <w:rPr>
          <w:rFonts w:ascii="宋体" w:eastAsia="宋体" w:hAnsi="宋体"/>
          <w:bCs/>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011E6E" w:rsidRPr="00EA5A9A" w:rsidRDefault="00747FE4" w:rsidP="00011E6E">
      <w:pPr>
        <w:ind w:firstLineChars="100" w:firstLine="210"/>
        <w:jc w:val="left"/>
        <w:rPr>
          <w:rFonts w:ascii="宋体" w:eastAsia="宋体" w:hAnsi="宋体"/>
          <w:bCs/>
          <w:szCs w:val="21"/>
        </w:rPr>
      </w:pPr>
      <w:r w:rsidRPr="00747FE4">
        <w:rPr>
          <w:rFonts w:ascii="宋体" w:eastAsia="宋体" w:hAnsi="宋体"/>
          <w:szCs w:val="21"/>
        </w:rPr>
        <w:t>水合二草酸根合铜(II)酸钾晶体的</w:t>
      </w:r>
      <w:r>
        <w:rPr>
          <w:rFonts w:ascii="宋体" w:eastAsia="宋体" w:hAnsi="宋体" w:hint="eastAsia"/>
          <w:szCs w:val="21"/>
        </w:rPr>
        <w:t>快速和缓慢结晶</w:t>
      </w:r>
    </w:p>
    <w:p w:rsidR="004A211D" w:rsidRPr="004A211D" w:rsidRDefault="00747FE4" w:rsidP="004A211D">
      <w:pPr>
        <w:ind w:firstLineChars="100" w:firstLine="210"/>
        <w:rPr>
          <w:rFonts w:ascii="宋体" w:eastAsia="宋体" w:hAnsi="宋体"/>
          <w:szCs w:val="21"/>
        </w:rPr>
      </w:pPr>
      <w:r>
        <w:rPr>
          <w:rFonts w:ascii="宋体" w:eastAsia="宋体" w:hAnsi="宋体" w:hint="eastAsia"/>
          <w:szCs w:val="21"/>
        </w:rPr>
        <w:t>3</w:t>
      </w:r>
      <w:r w:rsidR="004A211D" w:rsidRPr="004A211D">
        <w:rPr>
          <w:rFonts w:ascii="宋体" w:eastAsia="宋体" w:hAnsi="宋体" w:hint="eastAsia"/>
          <w:szCs w:val="21"/>
        </w:rPr>
        <w:t>.教学内容</w:t>
      </w:r>
    </w:p>
    <w:p w:rsidR="004A211D" w:rsidRDefault="00747FE4" w:rsidP="004A211D">
      <w:pPr>
        <w:ind w:firstLineChars="100" w:firstLine="210"/>
        <w:rPr>
          <w:rFonts w:ascii="宋体" w:eastAsia="宋体" w:hAnsi="宋体"/>
          <w:szCs w:val="21"/>
        </w:rPr>
      </w:pPr>
      <w:r w:rsidRPr="004A211D">
        <w:rPr>
          <w:rFonts w:ascii="宋体" w:eastAsia="宋体" w:hAnsi="宋体" w:hint="eastAsia"/>
          <w:szCs w:val="21"/>
        </w:rPr>
        <w:t>制备</w:t>
      </w:r>
      <w:r w:rsidRPr="00747FE4">
        <w:rPr>
          <w:rFonts w:ascii="宋体" w:eastAsia="宋体" w:hAnsi="宋体"/>
          <w:szCs w:val="21"/>
        </w:rPr>
        <w:t>水合二草酸根合铜(II)酸钾晶体</w:t>
      </w:r>
      <w:r>
        <w:rPr>
          <w:rFonts w:ascii="宋体" w:eastAsia="宋体" w:hAnsi="宋体" w:hint="eastAsia"/>
          <w:szCs w:val="21"/>
        </w:rPr>
        <w:t>，</w:t>
      </w:r>
      <w:r w:rsidRPr="004A211D">
        <w:rPr>
          <w:rFonts w:ascii="宋体" w:eastAsia="宋体" w:hAnsi="宋体" w:hint="eastAsia"/>
          <w:szCs w:val="21"/>
        </w:rPr>
        <w:t>学习</w:t>
      </w:r>
      <w:r>
        <w:rPr>
          <w:rFonts w:ascii="宋体" w:eastAsia="宋体" w:hAnsi="宋体" w:hint="eastAsia"/>
          <w:szCs w:val="21"/>
        </w:rPr>
        <w:t>温度对</w:t>
      </w:r>
      <w:r w:rsidRPr="00747FE4">
        <w:rPr>
          <w:rFonts w:ascii="宋体" w:eastAsia="宋体" w:hAnsi="宋体"/>
          <w:szCs w:val="21"/>
        </w:rPr>
        <w:t>水合二草酸根合铜(II)酸钾</w:t>
      </w:r>
      <w:r>
        <w:rPr>
          <w:rFonts w:ascii="宋体" w:eastAsia="宋体" w:hAnsi="宋体" w:hint="eastAsia"/>
          <w:szCs w:val="21"/>
        </w:rPr>
        <w:t>结晶的影响</w:t>
      </w:r>
    </w:p>
    <w:p w:rsidR="00B54354" w:rsidRPr="00B54354" w:rsidRDefault="00B54354" w:rsidP="00B54354">
      <w:pPr>
        <w:ind w:firstLineChars="100" w:firstLine="211"/>
        <w:jc w:val="left"/>
        <w:rPr>
          <w:rFonts w:ascii="宋体" w:eastAsia="宋体" w:hAnsi="宋体"/>
          <w:b/>
          <w:szCs w:val="21"/>
        </w:rPr>
      </w:pPr>
      <w:r w:rsidRPr="00B54354">
        <w:rPr>
          <w:rFonts w:ascii="宋体" w:eastAsia="宋体" w:hAnsi="宋体" w:hint="eastAsia"/>
          <w:b/>
          <w:szCs w:val="21"/>
        </w:rPr>
        <w:t>实验项目1</w:t>
      </w:r>
      <w:r>
        <w:rPr>
          <w:rFonts w:ascii="宋体" w:eastAsia="宋体" w:hAnsi="宋体" w:hint="eastAsia"/>
          <w:b/>
          <w:szCs w:val="21"/>
        </w:rPr>
        <w:t>2</w:t>
      </w:r>
      <w:r w:rsidRPr="00B54354">
        <w:rPr>
          <w:rFonts w:ascii="宋体" w:eastAsia="宋体" w:hAnsi="宋体" w:hint="eastAsia"/>
          <w:b/>
          <w:szCs w:val="21"/>
        </w:rPr>
        <w:t>：硫酸铝的制备</w:t>
      </w:r>
    </w:p>
    <w:p w:rsidR="00B54354" w:rsidRPr="00B54354" w:rsidRDefault="00B54354" w:rsidP="00B54354">
      <w:pPr>
        <w:ind w:firstLineChars="100" w:firstLine="210"/>
        <w:rPr>
          <w:rFonts w:ascii="宋体" w:eastAsia="宋体" w:hAnsi="宋体"/>
          <w:szCs w:val="21"/>
        </w:rPr>
      </w:pPr>
      <w:r>
        <w:rPr>
          <w:rFonts w:ascii="宋体" w:eastAsia="宋体" w:hAnsi="宋体" w:hint="eastAsia"/>
          <w:szCs w:val="21"/>
        </w:rPr>
        <w:t>1</w:t>
      </w:r>
      <w:r w:rsidRPr="00B54354">
        <w:rPr>
          <w:rFonts w:ascii="宋体" w:eastAsia="宋体" w:hAnsi="宋体" w:hint="eastAsia"/>
          <w:szCs w:val="21"/>
        </w:rPr>
        <w:t>.教学目标</w:t>
      </w:r>
    </w:p>
    <w:p w:rsidR="00B54354" w:rsidRPr="00B54354" w:rsidRDefault="00B54354" w:rsidP="00B54354">
      <w:pPr>
        <w:ind w:firstLineChars="100" w:firstLine="210"/>
        <w:rPr>
          <w:rFonts w:ascii="宋体" w:eastAsia="宋体" w:hAnsi="宋体"/>
          <w:szCs w:val="21"/>
        </w:rPr>
      </w:pPr>
      <w:r w:rsidRPr="00B54354">
        <w:rPr>
          <w:rFonts w:ascii="宋体" w:eastAsia="宋体" w:hAnsi="宋体" w:hint="eastAsia"/>
          <w:szCs w:val="21"/>
        </w:rPr>
        <w:t>（1）学习并掌握硫酸铝的制备原理和操作；</w:t>
      </w:r>
    </w:p>
    <w:p w:rsidR="00B54354" w:rsidRPr="00B54354" w:rsidRDefault="00B54354" w:rsidP="00B54354">
      <w:pPr>
        <w:ind w:firstLineChars="100" w:firstLine="210"/>
        <w:rPr>
          <w:rFonts w:ascii="宋体" w:eastAsia="宋体" w:hAnsi="宋体"/>
          <w:szCs w:val="21"/>
        </w:rPr>
      </w:pPr>
      <w:r w:rsidRPr="00B54354">
        <w:rPr>
          <w:rFonts w:ascii="宋体" w:eastAsia="宋体" w:hAnsi="宋体" w:hint="eastAsia"/>
          <w:szCs w:val="21"/>
        </w:rPr>
        <w:t>（2）练习并掌握金属与碱的反应及安全要求；</w:t>
      </w:r>
    </w:p>
    <w:p w:rsidR="00B54354" w:rsidRPr="00B54354" w:rsidRDefault="00B54354" w:rsidP="00B54354">
      <w:pPr>
        <w:ind w:firstLineChars="100" w:firstLine="210"/>
        <w:rPr>
          <w:rFonts w:ascii="宋体" w:eastAsia="宋体" w:hAnsi="宋体"/>
          <w:szCs w:val="21"/>
        </w:rPr>
      </w:pPr>
      <w:r w:rsidRPr="00B54354">
        <w:rPr>
          <w:rFonts w:ascii="宋体" w:eastAsia="宋体" w:hAnsi="宋体" w:hint="eastAsia"/>
          <w:bCs/>
          <w:szCs w:val="21"/>
        </w:rPr>
        <w:t>（3）</w:t>
      </w:r>
      <w:r w:rsidRPr="00B54354">
        <w:rPr>
          <w:rFonts w:ascii="宋体" w:eastAsia="宋体" w:hAnsi="宋体" w:hint="eastAsia"/>
          <w:szCs w:val="21"/>
        </w:rPr>
        <w:t>巩固减压过滤、蒸发浓缩和结晶等基本操作。</w:t>
      </w:r>
    </w:p>
    <w:p w:rsidR="00B54354" w:rsidRPr="004A211D" w:rsidRDefault="00B54354" w:rsidP="00B54354">
      <w:pPr>
        <w:ind w:firstLineChars="100" w:firstLine="210"/>
        <w:rPr>
          <w:rFonts w:ascii="宋体" w:eastAsia="宋体" w:hAnsi="宋体"/>
          <w:bCs/>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B54354" w:rsidRPr="00EA5A9A" w:rsidRDefault="00B54354" w:rsidP="00B54354">
      <w:pPr>
        <w:ind w:firstLineChars="100" w:firstLine="210"/>
        <w:jc w:val="left"/>
        <w:rPr>
          <w:rFonts w:ascii="宋体" w:eastAsia="宋体" w:hAnsi="宋体"/>
          <w:bCs/>
          <w:szCs w:val="21"/>
        </w:rPr>
      </w:pPr>
      <w:r w:rsidRPr="00B54354">
        <w:rPr>
          <w:rFonts w:ascii="宋体" w:eastAsia="宋体" w:hAnsi="宋体" w:hint="eastAsia"/>
          <w:szCs w:val="21"/>
        </w:rPr>
        <w:t>硫酸铝的</w:t>
      </w:r>
      <w:r>
        <w:rPr>
          <w:rFonts w:ascii="宋体" w:eastAsia="宋体" w:hAnsi="宋体" w:hint="eastAsia"/>
          <w:szCs w:val="21"/>
        </w:rPr>
        <w:t>结晶</w:t>
      </w:r>
    </w:p>
    <w:p w:rsidR="00B54354" w:rsidRPr="00B54354" w:rsidRDefault="00B54354" w:rsidP="00B54354">
      <w:pPr>
        <w:ind w:firstLineChars="100" w:firstLine="210"/>
        <w:rPr>
          <w:rFonts w:ascii="宋体" w:eastAsia="宋体" w:hAnsi="宋体"/>
          <w:szCs w:val="21"/>
        </w:rPr>
      </w:pPr>
      <w:r>
        <w:rPr>
          <w:rFonts w:ascii="宋体" w:eastAsia="宋体" w:hAnsi="宋体" w:hint="eastAsia"/>
          <w:szCs w:val="21"/>
        </w:rPr>
        <w:t>3</w:t>
      </w:r>
      <w:r w:rsidRPr="00B54354">
        <w:rPr>
          <w:rFonts w:ascii="宋体" w:eastAsia="宋体" w:hAnsi="宋体" w:hint="eastAsia"/>
          <w:szCs w:val="21"/>
        </w:rPr>
        <w:t>.教学内容</w:t>
      </w:r>
    </w:p>
    <w:p w:rsidR="00B54354" w:rsidRPr="00B54354" w:rsidRDefault="00B54354" w:rsidP="00B54354">
      <w:pPr>
        <w:ind w:firstLineChars="100" w:firstLine="210"/>
        <w:rPr>
          <w:rFonts w:ascii="宋体" w:eastAsia="宋体" w:hAnsi="宋体"/>
          <w:szCs w:val="21"/>
        </w:rPr>
      </w:pPr>
      <w:r w:rsidRPr="00B54354">
        <w:rPr>
          <w:rFonts w:ascii="宋体" w:eastAsia="宋体" w:hAnsi="宋体" w:hint="eastAsia"/>
          <w:szCs w:val="21"/>
        </w:rPr>
        <w:t>由金属铝制备硫酸铝</w:t>
      </w:r>
    </w:p>
    <w:p w:rsidR="004A211D" w:rsidRPr="000B06EE" w:rsidRDefault="004A211D" w:rsidP="000B06EE">
      <w:pPr>
        <w:ind w:firstLineChars="100" w:firstLine="211"/>
        <w:jc w:val="left"/>
        <w:rPr>
          <w:rFonts w:ascii="宋体" w:eastAsia="宋体" w:hAnsi="宋体"/>
          <w:b/>
          <w:szCs w:val="21"/>
        </w:rPr>
      </w:pPr>
      <w:r w:rsidRPr="000B06EE">
        <w:rPr>
          <w:rFonts w:ascii="宋体" w:eastAsia="宋体" w:hAnsi="宋体" w:hint="eastAsia"/>
          <w:b/>
          <w:szCs w:val="21"/>
        </w:rPr>
        <w:t>实验项目1</w:t>
      </w:r>
      <w:r w:rsidR="00B54354">
        <w:rPr>
          <w:rFonts w:ascii="宋体" w:eastAsia="宋体" w:hAnsi="宋体" w:hint="eastAsia"/>
          <w:b/>
          <w:szCs w:val="21"/>
        </w:rPr>
        <w:t>3</w:t>
      </w:r>
      <w:r w:rsidRPr="000B06EE">
        <w:rPr>
          <w:rFonts w:ascii="宋体" w:eastAsia="宋体" w:hAnsi="宋体" w:hint="eastAsia"/>
          <w:b/>
          <w:szCs w:val="21"/>
        </w:rPr>
        <w:t>：过氧化钙的制备及检验</w:t>
      </w:r>
    </w:p>
    <w:p w:rsidR="004247E9" w:rsidRPr="004A211D" w:rsidRDefault="004247E9" w:rsidP="004247E9">
      <w:pPr>
        <w:ind w:firstLineChars="100" w:firstLine="210"/>
        <w:rPr>
          <w:rFonts w:ascii="宋体" w:eastAsia="宋体" w:hAnsi="宋体"/>
          <w:szCs w:val="21"/>
        </w:rPr>
      </w:pPr>
      <w:r>
        <w:rPr>
          <w:rFonts w:ascii="宋体" w:eastAsia="宋体" w:hAnsi="宋体" w:hint="eastAsia"/>
          <w:szCs w:val="21"/>
        </w:rPr>
        <w:t>1</w:t>
      </w:r>
      <w:r w:rsidRPr="004A211D">
        <w:rPr>
          <w:rFonts w:ascii="宋体" w:eastAsia="宋体" w:hAnsi="宋体" w:hint="eastAsia"/>
          <w:szCs w:val="21"/>
        </w:rPr>
        <w:t>.教学目标</w:t>
      </w:r>
    </w:p>
    <w:p w:rsidR="004247E9" w:rsidRPr="004A211D" w:rsidRDefault="004247E9" w:rsidP="004247E9">
      <w:pPr>
        <w:ind w:firstLineChars="100" w:firstLine="210"/>
        <w:rPr>
          <w:rFonts w:ascii="宋体" w:eastAsia="宋体" w:hAnsi="宋体"/>
          <w:szCs w:val="21"/>
        </w:rPr>
      </w:pPr>
      <w:r w:rsidRPr="004A211D">
        <w:rPr>
          <w:rFonts w:ascii="宋体" w:eastAsia="宋体" w:hAnsi="宋体" w:hint="eastAsia"/>
          <w:szCs w:val="21"/>
        </w:rPr>
        <w:lastRenderedPageBreak/>
        <w:t>（1）学习并掌握过氧化钙的制备原理和操作；</w:t>
      </w:r>
    </w:p>
    <w:p w:rsidR="004247E9" w:rsidRPr="004A211D" w:rsidRDefault="004247E9" w:rsidP="004247E9">
      <w:pPr>
        <w:ind w:firstLineChars="100" w:firstLine="210"/>
        <w:rPr>
          <w:rFonts w:ascii="宋体" w:eastAsia="宋体" w:hAnsi="宋体"/>
          <w:szCs w:val="21"/>
        </w:rPr>
      </w:pPr>
      <w:r w:rsidRPr="004A211D">
        <w:rPr>
          <w:rFonts w:ascii="宋体" w:eastAsia="宋体" w:hAnsi="宋体" w:hint="eastAsia"/>
          <w:szCs w:val="21"/>
        </w:rPr>
        <w:t>（2）练习并掌握低温制备无机化合物的一般方法；</w:t>
      </w:r>
    </w:p>
    <w:p w:rsidR="004247E9" w:rsidRPr="004A211D" w:rsidRDefault="004247E9" w:rsidP="004247E9">
      <w:pPr>
        <w:ind w:firstLineChars="100" w:firstLine="210"/>
        <w:rPr>
          <w:rFonts w:ascii="宋体" w:eastAsia="宋体" w:hAnsi="宋体"/>
          <w:szCs w:val="21"/>
        </w:rPr>
      </w:pPr>
      <w:r w:rsidRPr="004A211D">
        <w:rPr>
          <w:rFonts w:ascii="宋体" w:eastAsia="宋体" w:hAnsi="宋体" w:hint="eastAsia"/>
          <w:bCs/>
          <w:szCs w:val="21"/>
        </w:rPr>
        <w:t>（3）</w:t>
      </w:r>
      <w:r w:rsidRPr="004A211D">
        <w:rPr>
          <w:rFonts w:ascii="宋体" w:eastAsia="宋体" w:hAnsi="宋体" w:hint="eastAsia"/>
          <w:szCs w:val="21"/>
        </w:rPr>
        <w:t>掌握过氧化物的检验方法及操作。</w:t>
      </w:r>
    </w:p>
    <w:p w:rsidR="004247E9" w:rsidRPr="004A211D" w:rsidRDefault="004247E9" w:rsidP="004247E9">
      <w:pPr>
        <w:ind w:firstLineChars="100" w:firstLine="210"/>
        <w:rPr>
          <w:rFonts w:ascii="宋体" w:eastAsia="宋体" w:hAnsi="宋体"/>
          <w:bCs/>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4247E9" w:rsidRPr="00EA5A9A" w:rsidRDefault="004247E9" w:rsidP="004247E9">
      <w:pPr>
        <w:ind w:firstLineChars="100" w:firstLine="210"/>
        <w:jc w:val="left"/>
        <w:rPr>
          <w:rFonts w:ascii="宋体" w:eastAsia="宋体" w:hAnsi="宋体"/>
          <w:bCs/>
          <w:szCs w:val="21"/>
        </w:rPr>
      </w:pPr>
      <w:r w:rsidRPr="004A211D">
        <w:rPr>
          <w:rFonts w:ascii="宋体" w:eastAsia="宋体" w:hAnsi="宋体" w:hint="eastAsia"/>
          <w:szCs w:val="21"/>
        </w:rPr>
        <w:t>过氧化钙的制备</w:t>
      </w:r>
      <w:r>
        <w:rPr>
          <w:rFonts w:ascii="宋体" w:eastAsia="宋体" w:hAnsi="宋体" w:hint="eastAsia"/>
          <w:szCs w:val="21"/>
        </w:rPr>
        <w:t>及其检验</w:t>
      </w:r>
    </w:p>
    <w:p w:rsidR="004A211D" w:rsidRPr="004A211D" w:rsidRDefault="004247E9" w:rsidP="004A211D">
      <w:pPr>
        <w:ind w:firstLineChars="100" w:firstLine="210"/>
        <w:rPr>
          <w:rFonts w:ascii="宋体" w:eastAsia="宋体" w:hAnsi="宋体"/>
          <w:szCs w:val="21"/>
        </w:rPr>
      </w:pPr>
      <w:r>
        <w:rPr>
          <w:rFonts w:ascii="宋体" w:eastAsia="宋体" w:hAnsi="宋体" w:hint="eastAsia"/>
          <w:szCs w:val="21"/>
        </w:rPr>
        <w:t>3</w:t>
      </w:r>
      <w:r w:rsidR="004A211D" w:rsidRPr="004A211D">
        <w:rPr>
          <w:rFonts w:ascii="宋体" w:eastAsia="宋体" w:hAnsi="宋体" w:hint="eastAsia"/>
          <w:szCs w:val="21"/>
        </w:rPr>
        <w:t>.教学内容</w:t>
      </w:r>
    </w:p>
    <w:p w:rsidR="004A211D" w:rsidRDefault="004A211D" w:rsidP="004A211D">
      <w:pPr>
        <w:ind w:firstLineChars="100" w:firstLine="210"/>
        <w:rPr>
          <w:rFonts w:ascii="宋体" w:eastAsia="宋体" w:hAnsi="宋体"/>
          <w:szCs w:val="21"/>
        </w:rPr>
      </w:pPr>
      <w:r w:rsidRPr="004A211D">
        <w:rPr>
          <w:rFonts w:ascii="宋体" w:eastAsia="宋体" w:hAnsi="宋体" w:hint="eastAsia"/>
          <w:szCs w:val="21"/>
        </w:rPr>
        <w:t>制备过氧化钙，过氧化物的检验</w:t>
      </w:r>
    </w:p>
    <w:p w:rsidR="00313A87" w:rsidRDefault="00313A87" w:rsidP="00C2564B">
      <w:pPr>
        <w:widowControl/>
        <w:spacing w:beforeLines="50" w:afterLines="50"/>
        <w:ind w:firstLineChars="200" w:firstLine="562"/>
        <w:jc w:val="left"/>
      </w:pPr>
      <w:r w:rsidRPr="00313A87">
        <w:rPr>
          <w:rFonts w:ascii="黑体" w:eastAsia="黑体" w:hAnsi="黑体" w:hint="eastAsia"/>
          <w:b/>
          <w:sz w:val="28"/>
          <w:szCs w:val="28"/>
        </w:rPr>
        <w:t>四、学时分配</w:t>
      </w:r>
    </w:p>
    <w:p w:rsidR="00313A87" w:rsidRDefault="00DD7B5F" w:rsidP="00C2564B">
      <w:pPr>
        <w:widowControl/>
        <w:spacing w:beforeLines="50" w:afterLines="50"/>
        <w:jc w:val="center"/>
        <w:rPr>
          <w:rFonts w:ascii="宋体" w:eastAsia="宋体" w:hAnsi="宋体"/>
          <w:szCs w:val="21"/>
        </w:rPr>
      </w:pPr>
      <w:r w:rsidRPr="00D504B7">
        <w:rPr>
          <w:rFonts w:ascii="宋体" w:eastAsia="宋体" w:hAnsi="宋体" w:hint="eastAsia"/>
          <w:b/>
          <w:szCs w:val="21"/>
        </w:rPr>
        <w:t>表</w:t>
      </w:r>
      <w:r w:rsidR="008E7F1E">
        <w:rPr>
          <w:rFonts w:ascii="宋体" w:eastAsia="宋体" w:hAnsi="宋体" w:hint="eastAsia"/>
          <w:b/>
          <w:szCs w:val="21"/>
        </w:rPr>
        <w:t>2</w:t>
      </w:r>
      <w:r w:rsidRPr="00D504B7">
        <w:rPr>
          <w:rFonts w:ascii="宋体" w:eastAsia="宋体" w:hAnsi="宋体" w:hint="eastAsia"/>
          <w:b/>
          <w:szCs w:val="21"/>
        </w:rPr>
        <w:t>：</w:t>
      </w:r>
      <w:r w:rsidR="00CA53B2" w:rsidRPr="00D504B7">
        <w:rPr>
          <w:rFonts w:ascii="宋体" w:eastAsia="宋体" w:hAnsi="宋体" w:hint="eastAsia"/>
          <w:b/>
          <w:szCs w:val="21"/>
        </w:rPr>
        <w:t>各章节的具体内容和学时分配表</w:t>
      </w:r>
    </w:p>
    <w:tbl>
      <w:tblPr>
        <w:tblW w:w="93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tblPr>
      <w:tblGrid>
        <w:gridCol w:w="1174"/>
        <w:gridCol w:w="4319"/>
        <w:gridCol w:w="1276"/>
        <w:gridCol w:w="1276"/>
        <w:gridCol w:w="1276"/>
      </w:tblGrid>
      <w:tr w:rsidR="004076C8" w:rsidRPr="004076C8" w:rsidTr="004076C8">
        <w:trPr>
          <w:jc w:val="center"/>
        </w:trPr>
        <w:tc>
          <w:tcPr>
            <w:tcW w:w="1174" w:type="dxa"/>
            <w:vAlign w:val="center"/>
          </w:tcPr>
          <w:p w:rsidR="004076C8" w:rsidRPr="003328A3" w:rsidRDefault="004076C8" w:rsidP="003328A3">
            <w:pPr>
              <w:jc w:val="center"/>
              <w:rPr>
                <w:rFonts w:ascii="宋体" w:eastAsia="宋体" w:hAnsi="宋体"/>
                <w:szCs w:val="21"/>
              </w:rPr>
            </w:pPr>
            <w:r>
              <w:rPr>
                <w:rFonts w:ascii="宋体" w:eastAsia="宋体" w:hAnsi="宋体" w:hint="eastAsia"/>
                <w:szCs w:val="21"/>
              </w:rPr>
              <w:t>实验</w:t>
            </w:r>
            <w:r w:rsidRPr="003328A3">
              <w:rPr>
                <w:rFonts w:ascii="宋体" w:eastAsia="宋体" w:hAnsi="宋体" w:hint="eastAsia"/>
                <w:szCs w:val="21"/>
              </w:rPr>
              <w:t>序号</w:t>
            </w:r>
          </w:p>
        </w:tc>
        <w:tc>
          <w:tcPr>
            <w:tcW w:w="4319" w:type="dxa"/>
            <w:vAlign w:val="center"/>
          </w:tcPr>
          <w:p w:rsidR="004076C8" w:rsidRPr="004076C8" w:rsidRDefault="004076C8" w:rsidP="004624A7">
            <w:pPr>
              <w:jc w:val="center"/>
              <w:rPr>
                <w:rFonts w:ascii="宋体" w:eastAsia="宋体" w:hAnsi="宋体"/>
                <w:szCs w:val="21"/>
              </w:rPr>
            </w:pPr>
            <w:r w:rsidRPr="004076C8">
              <w:rPr>
                <w:rFonts w:ascii="宋体" w:eastAsia="宋体" w:hAnsi="宋体" w:hint="eastAsia"/>
                <w:szCs w:val="21"/>
              </w:rPr>
              <w:t>实验项目名称</w:t>
            </w:r>
          </w:p>
        </w:tc>
        <w:tc>
          <w:tcPr>
            <w:tcW w:w="1276" w:type="dxa"/>
            <w:vAlign w:val="center"/>
          </w:tcPr>
          <w:p w:rsidR="004076C8" w:rsidRPr="004076C8" w:rsidRDefault="004076C8" w:rsidP="003328A3">
            <w:pPr>
              <w:jc w:val="center"/>
              <w:rPr>
                <w:rFonts w:ascii="宋体" w:eastAsia="宋体" w:hAnsi="宋体"/>
                <w:szCs w:val="21"/>
              </w:rPr>
            </w:pPr>
            <w:r w:rsidRPr="004076C8">
              <w:rPr>
                <w:rFonts w:ascii="宋体" w:eastAsia="宋体" w:hAnsi="宋体" w:hint="eastAsia"/>
                <w:szCs w:val="21"/>
              </w:rPr>
              <w:t>学时分配</w:t>
            </w:r>
          </w:p>
        </w:tc>
        <w:tc>
          <w:tcPr>
            <w:tcW w:w="1276" w:type="dxa"/>
            <w:vAlign w:val="center"/>
          </w:tcPr>
          <w:p w:rsidR="004076C8" w:rsidRPr="004076C8" w:rsidRDefault="004076C8" w:rsidP="003B64F7">
            <w:pPr>
              <w:jc w:val="center"/>
              <w:rPr>
                <w:rFonts w:ascii="宋体" w:eastAsia="宋体" w:hAnsi="宋体"/>
                <w:szCs w:val="21"/>
              </w:rPr>
            </w:pPr>
            <w:r w:rsidRPr="004076C8">
              <w:rPr>
                <w:rFonts w:ascii="宋体" w:eastAsia="宋体" w:hAnsi="宋体"/>
                <w:szCs w:val="21"/>
              </w:rPr>
              <w:t>每组人数</w:t>
            </w:r>
          </w:p>
        </w:tc>
        <w:tc>
          <w:tcPr>
            <w:tcW w:w="1276" w:type="dxa"/>
            <w:vAlign w:val="center"/>
          </w:tcPr>
          <w:p w:rsidR="004076C8" w:rsidRPr="004076C8" w:rsidRDefault="004076C8" w:rsidP="003B64F7">
            <w:pPr>
              <w:jc w:val="center"/>
              <w:rPr>
                <w:rFonts w:ascii="宋体" w:eastAsia="宋体" w:hAnsi="宋体"/>
                <w:szCs w:val="21"/>
              </w:rPr>
            </w:pPr>
            <w:r w:rsidRPr="004076C8">
              <w:rPr>
                <w:rFonts w:ascii="宋体" w:eastAsia="宋体" w:hAnsi="宋体"/>
                <w:szCs w:val="21"/>
              </w:rPr>
              <w:t>必修/选修</w:t>
            </w:r>
          </w:p>
        </w:tc>
      </w:tr>
      <w:tr w:rsidR="004076C8" w:rsidRPr="003328A3" w:rsidTr="004076C8">
        <w:trPr>
          <w:jc w:val="center"/>
        </w:trPr>
        <w:tc>
          <w:tcPr>
            <w:tcW w:w="1174" w:type="dxa"/>
            <w:vAlign w:val="center"/>
          </w:tcPr>
          <w:p w:rsidR="004076C8" w:rsidRPr="003328A3" w:rsidRDefault="004076C8" w:rsidP="003328A3">
            <w:pPr>
              <w:jc w:val="center"/>
              <w:rPr>
                <w:rFonts w:ascii="宋体" w:eastAsia="宋体" w:hAnsi="宋体"/>
                <w:bCs/>
                <w:szCs w:val="21"/>
              </w:rPr>
            </w:pPr>
            <w:r w:rsidRPr="003328A3">
              <w:rPr>
                <w:rFonts w:ascii="宋体" w:eastAsia="宋体" w:hAnsi="宋体" w:hint="eastAsia"/>
                <w:bCs/>
                <w:szCs w:val="21"/>
              </w:rPr>
              <w:t>1</w:t>
            </w:r>
          </w:p>
        </w:tc>
        <w:tc>
          <w:tcPr>
            <w:tcW w:w="4319" w:type="dxa"/>
            <w:vAlign w:val="center"/>
          </w:tcPr>
          <w:p w:rsidR="004076C8" w:rsidRPr="002C3629" w:rsidRDefault="004076C8" w:rsidP="004624A7">
            <w:pPr>
              <w:rPr>
                <w:rFonts w:ascii="宋体" w:eastAsia="宋体" w:hAnsi="宋体"/>
                <w:bCs/>
                <w:szCs w:val="21"/>
              </w:rPr>
            </w:pPr>
            <w:r w:rsidRPr="002C3629">
              <w:rPr>
                <w:rFonts w:ascii="宋体" w:eastAsia="宋体" w:hAnsi="宋体" w:hint="eastAsia"/>
                <w:szCs w:val="21"/>
              </w:rPr>
              <w:t>无机实验要求和仪器的认领、洗涤及干燥</w:t>
            </w:r>
          </w:p>
        </w:tc>
        <w:tc>
          <w:tcPr>
            <w:tcW w:w="1276" w:type="dxa"/>
            <w:vAlign w:val="center"/>
          </w:tcPr>
          <w:p w:rsidR="004076C8" w:rsidRPr="003328A3" w:rsidRDefault="004076C8" w:rsidP="003328A3">
            <w:pPr>
              <w:jc w:val="center"/>
              <w:rPr>
                <w:rFonts w:ascii="宋体" w:eastAsia="宋体" w:hAnsi="宋体"/>
                <w:bCs/>
                <w:szCs w:val="21"/>
              </w:rPr>
            </w:pPr>
            <w:r>
              <w:rPr>
                <w:rFonts w:ascii="宋体" w:eastAsia="宋体" w:hAnsi="宋体" w:hint="eastAsia"/>
                <w:bCs/>
                <w:szCs w:val="21"/>
              </w:rPr>
              <w:t>5</w:t>
            </w:r>
          </w:p>
        </w:tc>
        <w:tc>
          <w:tcPr>
            <w:tcW w:w="1276" w:type="dxa"/>
          </w:tcPr>
          <w:p w:rsidR="004076C8" w:rsidRPr="0020082C" w:rsidRDefault="004076C8" w:rsidP="00C2564B">
            <w:pPr>
              <w:spacing w:beforeLines="50"/>
              <w:jc w:val="center"/>
              <w:rPr>
                <w:rFonts w:ascii="宋体" w:eastAsia="宋体" w:hAnsi="宋体"/>
                <w:szCs w:val="21"/>
              </w:rPr>
            </w:pPr>
            <w:r w:rsidRPr="0020082C">
              <w:rPr>
                <w:rFonts w:ascii="宋体" w:eastAsia="宋体" w:hAnsi="宋体" w:hint="eastAsia"/>
                <w:szCs w:val="21"/>
              </w:rPr>
              <w:t>1</w:t>
            </w:r>
          </w:p>
        </w:tc>
        <w:tc>
          <w:tcPr>
            <w:tcW w:w="1276" w:type="dxa"/>
          </w:tcPr>
          <w:p w:rsidR="004076C8" w:rsidRPr="0020082C" w:rsidRDefault="004076C8" w:rsidP="00C2564B">
            <w:pPr>
              <w:spacing w:beforeLines="50"/>
              <w:jc w:val="center"/>
              <w:rPr>
                <w:rFonts w:ascii="宋体" w:eastAsia="宋体" w:hAnsi="宋体"/>
                <w:szCs w:val="21"/>
              </w:rPr>
            </w:pPr>
            <w:r w:rsidRPr="0020082C">
              <w:rPr>
                <w:rFonts w:ascii="宋体" w:eastAsia="宋体" w:hAnsi="宋体" w:hint="eastAsia"/>
                <w:szCs w:val="21"/>
              </w:rPr>
              <w:t>必修</w:t>
            </w:r>
          </w:p>
        </w:tc>
      </w:tr>
      <w:tr w:rsidR="004076C8" w:rsidRPr="003328A3" w:rsidTr="004076C8">
        <w:trPr>
          <w:jc w:val="center"/>
        </w:trPr>
        <w:tc>
          <w:tcPr>
            <w:tcW w:w="1174" w:type="dxa"/>
            <w:vAlign w:val="center"/>
          </w:tcPr>
          <w:p w:rsidR="004076C8" w:rsidRPr="003328A3" w:rsidRDefault="004076C8" w:rsidP="003328A3">
            <w:pPr>
              <w:jc w:val="center"/>
              <w:rPr>
                <w:rFonts w:ascii="宋体" w:eastAsia="宋体" w:hAnsi="宋体"/>
                <w:bCs/>
                <w:szCs w:val="21"/>
              </w:rPr>
            </w:pPr>
            <w:r w:rsidRPr="003328A3">
              <w:rPr>
                <w:rFonts w:ascii="宋体" w:eastAsia="宋体" w:hAnsi="宋体" w:hint="eastAsia"/>
                <w:bCs/>
                <w:szCs w:val="21"/>
              </w:rPr>
              <w:t>2</w:t>
            </w:r>
          </w:p>
        </w:tc>
        <w:tc>
          <w:tcPr>
            <w:tcW w:w="4319" w:type="dxa"/>
            <w:vAlign w:val="center"/>
          </w:tcPr>
          <w:p w:rsidR="004076C8" w:rsidRPr="003328A3" w:rsidRDefault="004076C8" w:rsidP="004624A7">
            <w:pPr>
              <w:rPr>
                <w:rFonts w:ascii="宋体" w:eastAsia="宋体" w:hAnsi="宋体"/>
                <w:bCs/>
                <w:szCs w:val="21"/>
              </w:rPr>
            </w:pPr>
            <w:r w:rsidRPr="003328A3">
              <w:rPr>
                <w:rFonts w:ascii="宋体" w:eastAsia="宋体" w:hAnsi="宋体" w:hint="eastAsia"/>
                <w:szCs w:val="21"/>
              </w:rPr>
              <w:t>灯的使用、试剂取用与试管操作</w:t>
            </w:r>
          </w:p>
        </w:tc>
        <w:tc>
          <w:tcPr>
            <w:tcW w:w="1276" w:type="dxa"/>
            <w:vAlign w:val="center"/>
          </w:tcPr>
          <w:p w:rsidR="004076C8" w:rsidRPr="003328A3" w:rsidRDefault="004076C8" w:rsidP="003328A3">
            <w:pPr>
              <w:jc w:val="center"/>
              <w:rPr>
                <w:rFonts w:ascii="宋体" w:eastAsia="宋体" w:hAnsi="宋体"/>
                <w:bCs/>
                <w:szCs w:val="21"/>
              </w:rPr>
            </w:pPr>
            <w:r w:rsidRPr="003328A3">
              <w:rPr>
                <w:rFonts w:ascii="宋体" w:eastAsia="宋体" w:hAnsi="宋体" w:hint="eastAsia"/>
                <w:bCs/>
                <w:szCs w:val="21"/>
              </w:rPr>
              <w:t>4</w:t>
            </w:r>
          </w:p>
        </w:tc>
        <w:tc>
          <w:tcPr>
            <w:tcW w:w="1276" w:type="dxa"/>
          </w:tcPr>
          <w:p w:rsidR="004076C8" w:rsidRPr="0020082C" w:rsidRDefault="004076C8" w:rsidP="00C2564B">
            <w:pPr>
              <w:spacing w:beforeLines="25"/>
              <w:jc w:val="center"/>
              <w:rPr>
                <w:rFonts w:ascii="宋体" w:eastAsia="宋体" w:hAnsi="宋体"/>
                <w:szCs w:val="21"/>
              </w:rPr>
            </w:pPr>
            <w:r w:rsidRPr="0020082C">
              <w:rPr>
                <w:rFonts w:ascii="宋体" w:eastAsia="宋体" w:hAnsi="宋体" w:hint="eastAsia"/>
                <w:szCs w:val="21"/>
              </w:rPr>
              <w:t>1</w:t>
            </w:r>
          </w:p>
        </w:tc>
        <w:tc>
          <w:tcPr>
            <w:tcW w:w="1276" w:type="dxa"/>
          </w:tcPr>
          <w:p w:rsidR="004076C8" w:rsidRPr="0020082C" w:rsidRDefault="004076C8" w:rsidP="00C2564B">
            <w:pPr>
              <w:spacing w:beforeLines="25"/>
              <w:jc w:val="center"/>
              <w:rPr>
                <w:rFonts w:ascii="宋体" w:eastAsia="宋体" w:hAnsi="宋体"/>
                <w:szCs w:val="21"/>
              </w:rPr>
            </w:pPr>
            <w:r w:rsidRPr="0020082C">
              <w:rPr>
                <w:rFonts w:ascii="宋体" w:eastAsia="宋体" w:hAnsi="宋体" w:hint="eastAsia"/>
                <w:szCs w:val="21"/>
              </w:rPr>
              <w:t>必修</w:t>
            </w:r>
          </w:p>
        </w:tc>
      </w:tr>
      <w:tr w:rsidR="004076C8" w:rsidRPr="003328A3" w:rsidTr="004076C8">
        <w:trPr>
          <w:jc w:val="center"/>
        </w:trPr>
        <w:tc>
          <w:tcPr>
            <w:tcW w:w="1174" w:type="dxa"/>
            <w:vAlign w:val="center"/>
          </w:tcPr>
          <w:p w:rsidR="004076C8" w:rsidRPr="003328A3" w:rsidRDefault="004076C8" w:rsidP="003328A3">
            <w:pPr>
              <w:jc w:val="center"/>
              <w:rPr>
                <w:rFonts w:ascii="宋体" w:eastAsia="宋体" w:hAnsi="宋体"/>
                <w:bCs/>
                <w:szCs w:val="21"/>
              </w:rPr>
            </w:pPr>
            <w:r w:rsidRPr="003328A3">
              <w:rPr>
                <w:rFonts w:ascii="宋体" w:eastAsia="宋体" w:hAnsi="宋体" w:hint="eastAsia"/>
                <w:bCs/>
                <w:szCs w:val="21"/>
              </w:rPr>
              <w:t>3</w:t>
            </w:r>
          </w:p>
        </w:tc>
        <w:tc>
          <w:tcPr>
            <w:tcW w:w="4319" w:type="dxa"/>
            <w:vAlign w:val="center"/>
          </w:tcPr>
          <w:p w:rsidR="004076C8" w:rsidRPr="003328A3" w:rsidRDefault="004076C8" w:rsidP="004624A7">
            <w:pPr>
              <w:rPr>
                <w:rFonts w:ascii="宋体" w:eastAsia="宋体" w:hAnsi="宋体"/>
                <w:bCs/>
                <w:szCs w:val="21"/>
              </w:rPr>
            </w:pPr>
            <w:r w:rsidRPr="003328A3">
              <w:rPr>
                <w:rFonts w:ascii="宋体" w:eastAsia="宋体" w:hAnsi="宋体" w:hint="eastAsia"/>
                <w:szCs w:val="21"/>
              </w:rPr>
              <w:t>气体的发生、净化、干燥和铜原子量的测定</w:t>
            </w:r>
          </w:p>
        </w:tc>
        <w:tc>
          <w:tcPr>
            <w:tcW w:w="1276" w:type="dxa"/>
            <w:vAlign w:val="center"/>
          </w:tcPr>
          <w:p w:rsidR="004076C8" w:rsidRPr="003328A3" w:rsidRDefault="004076C8" w:rsidP="003328A3">
            <w:pPr>
              <w:jc w:val="center"/>
              <w:rPr>
                <w:rFonts w:ascii="宋体" w:eastAsia="宋体" w:hAnsi="宋体"/>
                <w:bCs/>
                <w:szCs w:val="21"/>
              </w:rPr>
            </w:pPr>
            <w:r w:rsidRPr="003328A3">
              <w:rPr>
                <w:rFonts w:ascii="宋体" w:eastAsia="宋体" w:hAnsi="宋体" w:hint="eastAsia"/>
                <w:bCs/>
                <w:szCs w:val="21"/>
              </w:rPr>
              <w:t>4</w:t>
            </w:r>
          </w:p>
        </w:tc>
        <w:tc>
          <w:tcPr>
            <w:tcW w:w="1276" w:type="dxa"/>
          </w:tcPr>
          <w:p w:rsidR="004076C8" w:rsidRPr="0020082C" w:rsidRDefault="004076C8" w:rsidP="003B64F7">
            <w:pPr>
              <w:jc w:val="center"/>
              <w:rPr>
                <w:rFonts w:ascii="宋体" w:eastAsia="宋体" w:hAnsi="宋体"/>
                <w:szCs w:val="21"/>
              </w:rPr>
            </w:pPr>
            <w:r w:rsidRPr="0020082C">
              <w:rPr>
                <w:rFonts w:ascii="宋体" w:eastAsia="宋体" w:hAnsi="宋体" w:hint="eastAsia"/>
                <w:szCs w:val="21"/>
              </w:rPr>
              <w:t>1</w:t>
            </w:r>
          </w:p>
        </w:tc>
        <w:tc>
          <w:tcPr>
            <w:tcW w:w="1276" w:type="dxa"/>
          </w:tcPr>
          <w:p w:rsidR="004076C8" w:rsidRPr="0020082C" w:rsidRDefault="004076C8" w:rsidP="003B64F7">
            <w:pPr>
              <w:jc w:val="center"/>
              <w:rPr>
                <w:rFonts w:ascii="宋体" w:eastAsia="宋体" w:hAnsi="宋体"/>
                <w:szCs w:val="21"/>
              </w:rPr>
            </w:pPr>
            <w:r w:rsidRPr="0020082C">
              <w:rPr>
                <w:rFonts w:ascii="宋体" w:eastAsia="宋体" w:hAnsi="宋体" w:hint="eastAsia"/>
                <w:szCs w:val="21"/>
              </w:rPr>
              <w:t>必修</w:t>
            </w:r>
          </w:p>
        </w:tc>
      </w:tr>
      <w:tr w:rsidR="004076C8" w:rsidRPr="003328A3" w:rsidTr="004076C8">
        <w:trPr>
          <w:jc w:val="center"/>
        </w:trPr>
        <w:tc>
          <w:tcPr>
            <w:tcW w:w="1174" w:type="dxa"/>
            <w:vAlign w:val="center"/>
          </w:tcPr>
          <w:p w:rsidR="004076C8" w:rsidRPr="003328A3" w:rsidRDefault="004076C8" w:rsidP="003328A3">
            <w:pPr>
              <w:jc w:val="center"/>
              <w:rPr>
                <w:rFonts w:ascii="宋体" w:eastAsia="宋体" w:hAnsi="宋体"/>
                <w:bCs/>
                <w:szCs w:val="21"/>
              </w:rPr>
            </w:pPr>
            <w:r w:rsidRPr="003328A3">
              <w:rPr>
                <w:rFonts w:ascii="宋体" w:eastAsia="宋体" w:hAnsi="宋体" w:hint="eastAsia"/>
                <w:bCs/>
                <w:szCs w:val="21"/>
              </w:rPr>
              <w:t>4</w:t>
            </w:r>
          </w:p>
        </w:tc>
        <w:tc>
          <w:tcPr>
            <w:tcW w:w="4319" w:type="dxa"/>
            <w:vAlign w:val="center"/>
          </w:tcPr>
          <w:p w:rsidR="004076C8" w:rsidRPr="003328A3" w:rsidRDefault="004076C8" w:rsidP="004624A7">
            <w:pPr>
              <w:rPr>
                <w:rFonts w:ascii="宋体" w:eastAsia="宋体" w:hAnsi="宋体"/>
                <w:bCs/>
                <w:szCs w:val="21"/>
              </w:rPr>
            </w:pPr>
            <w:r w:rsidRPr="003328A3">
              <w:rPr>
                <w:rFonts w:ascii="宋体" w:eastAsia="宋体" w:hAnsi="宋体" w:hint="eastAsia"/>
                <w:szCs w:val="21"/>
              </w:rPr>
              <w:t>溶液的配制</w:t>
            </w:r>
          </w:p>
        </w:tc>
        <w:tc>
          <w:tcPr>
            <w:tcW w:w="1276" w:type="dxa"/>
            <w:vAlign w:val="center"/>
          </w:tcPr>
          <w:p w:rsidR="004076C8" w:rsidRPr="003328A3" w:rsidRDefault="004076C8" w:rsidP="003328A3">
            <w:pPr>
              <w:jc w:val="center"/>
              <w:rPr>
                <w:rFonts w:ascii="宋体" w:eastAsia="宋体" w:hAnsi="宋体"/>
                <w:bCs/>
                <w:szCs w:val="21"/>
              </w:rPr>
            </w:pPr>
            <w:r>
              <w:rPr>
                <w:rFonts w:ascii="宋体" w:eastAsia="宋体" w:hAnsi="宋体" w:hint="eastAsia"/>
                <w:bCs/>
                <w:szCs w:val="21"/>
              </w:rPr>
              <w:t>4</w:t>
            </w:r>
          </w:p>
        </w:tc>
        <w:tc>
          <w:tcPr>
            <w:tcW w:w="1276" w:type="dxa"/>
          </w:tcPr>
          <w:p w:rsidR="004076C8" w:rsidRPr="0020082C" w:rsidRDefault="004076C8" w:rsidP="003B64F7">
            <w:pPr>
              <w:jc w:val="center"/>
              <w:rPr>
                <w:rFonts w:ascii="宋体" w:eastAsia="宋体" w:hAnsi="宋体"/>
                <w:szCs w:val="21"/>
              </w:rPr>
            </w:pPr>
            <w:r w:rsidRPr="0020082C">
              <w:rPr>
                <w:rFonts w:ascii="宋体" w:eastAsia="宋体" w:hAnsi="宋体" w:hint="eastAsia"/>
                <w:szCs w:val="21"/>
              </w:rPr>
              <w:t>1</w:t>
            </w:r>
          </w:p>
        </w:tc>
        <w:tc>
          <w:tcPr>
            <w:tcW w:w="1276" w:type="dxa"/>
          </w:tcPr>
          <w:p w:rsidR="004076C8" w:rsidRPr="0020082C" w:rsidRDefault="004076C8" w:rsidP="003B64F7">
            <w:pPr>
              <w:jc w:val="center"/>
              <w:rPr>
                <w:rFonts w:ascii="宋体" w:eastAsia="宋体" w:hAnsi="宋体"/>
                <w:szCs w:val="21"/>
              </w:rPr>
            </w:pPr>
            <w:r w:rsidRPr="0020082C">
              <w:rPr>
                <w:rFonts w:ascii="宋体" w:eastAsia="宋体" w:hAnsi="宋体" w:hint="eastAsia"/>
                <w:szCs w:val="21"/>
              </w:rPr>
              <w:t>必修</w:t>
            </w:r>
          </w:p>
        </w:tc>
      </w:tr>
      <w:tr w:rsidR="004076C8" w:rsidRPr="003328A3" w:rsidTr="004076C8">
        <w:trPr>
          <w:jc w:val="center"/>
        </w:trPr>
        <w:tc>
          <w:tcPr>
            <w:tcW w:w="1174" w:type="dxa"/>
            <w:vAlign w:val="center"/>
          </w:tcPr>
          <w:p w:rsidR="004076C8" w:rsidRPr="003328A3" w:rsidRDefault="004076C8" w:rsidP="003328A3">
            <w:pPr>
              <w:jc w:val="center"/>
              <w:rPr>
                <w:rFonts w:ascii="宋体" w:eastAsia="宋体" w:hAnsi="宋体"/>
                <w:bCs/>
                <w:szCs w:val="21"/>
              </w:rPr>
            </w:pPr>
            <w:r w:rsidRPr="003328A3">
              <w:rPr>
                <w:rFonts w:ascii="宋体" w:eastAsia="宋体" w:hAnsi="宋体" w:hint="eastAsia"/>
                <w:bCs/>
                <w:szCs w:val="21"/>
              </w:rPr>
              <w:t>5</w:t>
            </w:r>
          </w:p>
        </w:tc>
        <w:tc>
          <w:tcPr>
            <w:tcW w:w="4319" w:type="dxa"/>
            <w:vAlign w:val="center"/>
          </w:tcPr>
          <w:p w:rsidR="004076C8" w:rsidRPr="003328A3" w:rsidRDefault="004076C8" w:rsidP="004624A7">
            <w:pPr>
              <w:rPr>
                <w:rFonts w:ascii="宋体" w:eastAsia="宋体" w:hAnsi="宋体"/>
                <w:szCs w:val="21"/>
              </w:rPr>
            </w:pPr>
            <w:r w:rsidRPr="003328A3">
              <w:rPr>
                <w:rFonts w:ascii="宋体" w:eastAsia="宋体" w:hAnsi="宋体" w:hint="eastAsia"/>
                <w:szCs w:val="21"/>
              </w:rPr>
              <w:t>滴定操作</w:t>
            </w:r>
          </w:p>
        </w:tc>
        <w:tc>
          <w:tcPr>
            <w:tcW w:w="1276" w:type="dxa"/>
            <w:vAlign w:val="center"/>
          </w:tcPr>
          <w:p w:rsidR="004076C8" w:rsidRPr="003328A3" w:rsidRDefault="004076C8" w:rsidP="003328A3">
            <w:pPr>
              <w:jc w:val="center"/>
              <w:rPr>
                <w:rFonts w:ascii="宋体" w:eastAsia="宋体" w:hAnsi="宋体"/>
                <w:bCs/>
                <w:szCs w:val="21"/>
              </w:rPr>
            </w:pPr>
            <w:r w:rsidRPr="003328A3">
              <w:rPr>
                <w:rFonts w:ascii="宋体" w:eastAsia="宋体" w:hAnsi="宋体" w:hint="eastAsia"/>
                <w:bCs/>
                <w:szCs w:val="21"/>
              </w:rPr>
              <w:t>4</w:t>
            </w:r>
          </w:p>
        </w:tc>
        <w:tc>
          <w:tcPr>
            <w:tcW w:w="1276" w:type="dxa"/>
          </w:tcPr>
          <w:p w:rsidR="004076C8" w:rsidRPr="0020082C" w:rsidRDefault="004076C8" w:rsidP="00C2564B">
            <w:pPr>
              <w:spacing w:beforeLines="50"/>
              <w:jc w:val="center"/>
              <w:rPr>
                <w:rFonts w:ascii="宋体" w:eastAsia="宋体" w:hAnsi="宋体"/>
                <w:szCs w:val="21"/>
              </w:rPr>
            </w:pPr>
            <w:r w:rsidRPr="0020082C">
              <w:rPr>
                <w:rFonts w:ascii="宋体" w:eastAsia="宋体" w:hAnsi="宋体" w:hint="eastAsia"/>
                <w:szCs w:val="21"/>
              </w:rPr>
              <w:t>1</w:t>
            </w:r>
          </w:p>
        </w:tc>
        <w:tc>
          <w:tcPr>
            <w:tcW w:w="1276" w:type="dxa"/>
          </w:tcPr>
          <w:p w:rsidR="004076C8" w:rsidRPr="0020082C" w:rsidRDefault="004076C8" w:rsidP="00C2564B">
            <w:pPr>
              <w:spacing w:beforeLines="50"/>
              <w:jc w:val="center"/>
              <w:rPr>
                <w:rFonts w:ascii="宋体" w:eastAsia="宋体" w:hAnsi="宋体"/>
                <w:szCs w:val="21"/>
              </w:rPr>
            </w:pPr>
            <w:r w:rsidRPr="0020082C">
              <w:rPr>
                <w:rFonts w:ascii="宋体" w:eastAsia="宋体" w:hAnsi="宋体" w:hint="eastAsia"/>
                <w:szCs w:val="21"/>
              </w:rPr>
              <w:t>必修</w:t>
            </w:r>
          </w:p>
        </w:tc>
      </w:tr>
      <w:tr w:rsidR="004076C8" w:rsidRPr="003328A3" w:rsidTr="004076C8">
        <w:trPr>
          <w:jc w:val="center"/>
        </w:trPr>
        <w:tc>
          <w:tcPr>
            <w:tcW w:w="1174" w:type="dxa"/>
            <w:vAlign w:val="center"/>
          </w:tcPr>
          <w:p w:rsidR="004076C8" w:rsidRPr="003328A3" w:rsidRDefault="004076C8" w:rsidP="003328A3">
            <w:pPr>
              <w:jc w:val="center"/>
              <w:rPr>
                <w:rFonts w:ascii="宋体" w:eastAsia="宋体" w:hAnsi="宋体"/>
                <w:bCs/>
                <w:szCs w:val="21"/>
              </w:rPr>
            </w:pPr>
            <w:r w:rsidRPr="003328A3">
              <w:rPr>
                <w:rFonts w:ascii="宋体" w:eastAsia="宋体" w:hAnsi="宋体" w:hint="eastAsia"/>
                <w:bCs/>
                <w:szCs w:val="21"/>
              </w:rPr>
              <w:t>6</w:t>
            </w:r>
          </w:p>
        </w:tc>
        <w:tc>
          <w:tcPr>
            <w:tcW w:w="4319" w:type="dxa"/>
            <w:vAlign w:val="center"/>
          </w:tcPr>
          <w:p w:rsidR="004076C8" w:rsidRPr="003328A3" w:rsidRDefault="004076C8" w:rsidP="004624A7">
            <w:pPr>
              <w:rPr>
                <w:rFonts w:ascii="宋体" w:eastAsia="宋体" w:hAnsi="宋体"/>
                <w:szCs w:val="21"/>
              </w:rPr>
            </w:pPr>
            <w:r w:rsidRPr="003328A3">
              <w:rPr>
                <w:rFonts w:ascii="宋体" w:eastAsia="宋体" w:hAnsi="宋体" w:hint="eastAsia"/>
                <w:szCs w:val="21"/>
              </w:rPr>
              <w:t>粗盐的提纯</w:t>
            </w:r>
          </w:p>
        </w:tc>
        <w:tc>
          <w:tcPr>
            <w:tcW w:w="1276" w:type="dxa"/>
            <w:vAlign w:val="center"/>
          </w:tcPr>
          <w:p w:rsidR="004076C8" w:rsidRPr="003328A3" w:rsidRDefault="004076C8" w:rsidP="003328A3">
            <w:pPr>
              <w:jc w:val="center"/>
              <w:rPr>
                <w:rFonts w:ascii="宋体" w:eastAsia="宋体" w:hAnsi="宋体"/>
                <w:bCs/>
                <w:szCs w:val="21"/>
              </w:rPr>
            </w:pPr>
            <w:r>
              <w:rPr>
                <w:rFonts w:ascii="宋体" w:eastAsia="宋体" w:hAnsi="宋体" w:hint="eastAsia"/>
                <w:bCs/>
                <w:szCs w:val="21"/>
              </w:rPr>
              <w:t>5</w:t>
            </w:r>
          </w:p>
        </w:tc>
        <w:tc>
          <w:tcPr>
            <w:tcW w:w="1276" w:type="dxa"/>
          </w:tcPr>
          <w:p w:rsidR="004076C8" w:rsidRPr="0020082C" w:rsidRDefault="004076C8" w:rsidP="003B64F7">
            <w:pPr>
              <w:jc w:val="center"/>
              <w:rPr>
                <w:rFonts w:ascii="宋体" w:eastAsia="宋体" w:hAnsi="宋体"/>
                <w:szCs w:val="21"/>
              </w:rPr>
            </w:pPr>
            <w:r w:rsidRPr="0020082C">
              <w:rPr>
                <w:rFonts w:ascii="宋体" w:eastAsia="宋体" w:hAnsi="宋体" w:hint="eastAsia"/>
                <w:szCs w:val="21"/>
              </w:rPr>
              <w:t>1</w:t>
            </w:r>
          </w:p>
        </w:tc>
        <w:tc>
          <w:tcPr>
            <w:tcW w:w="1276" w:type="dxa"/>
          </w:tcPr>
          <w:p w:rsidR="004076C8" w:rsidRPr="0020082C" w:rsidRDefault="004076C8" w:rsidP="003B64F7">
            <w:pPr>
              <w:jc w:val="center"/>
              <w:rPr>
                <w:rFonts w:ascii="宋体" w:eastAsia="宋体" w:hAnsi="宋体"/>
                <w:szCs w:val="21"/>
              </w:rPr>
            </w:pPr>
            <w:r w:rsidRPr="0020082C">
              <w:rPr>
                <w:rFonts w:ascii="宋体" w:eastAsia="宋体" w:hAnsi="宋体" w:hint="eastAsia"/>
                <w:szCs w:val="21"/>
              </w:rPr>
              <w:t>必修</w:t>
            </w:r>
          </w:p>
        </w:tc>
      </w:tr>
      <w:tr w:rsidR="004076C8" w:rsidRPr="003328A3" w:rsidTr="004076C8">
        <w:trPr>
          <w:jc w:val="center"/>
        </w:trPr>
        <w:tc>
          <w:tcPr>
            <w:tcW w:w="1174" w:type="dxa"/>
            <w:vAlign w:val="center"/>
          </w:tcPr>
          <w:p w:rsidR="004076C8" w:rsidRPr="003328A3" w:rsidRDefault="004076C8" w:rsidP="003328A3">
            <w:pPr>
              <w:jc w:val="center"/>
              <w:rPr>
                <w:rFonts w:ascii="宋体" w:eastAsia="宋体" w:hAnsi="宋体"/>
                <w:bCs/>
                <w:szCs w:val="21"/>
              </w:rPr>
            </w:pPr>
            <w:r w:rsidRPr="003328A3">
              <w:rPr>
                <w:rFonts w:ascii="宋体" w:eastAsia="宋体" w:hAnsi="宋体" w:hint="eastAsia"/>
                <w:bCs/>
                <w:szCs w:val="21"/>
              </w:rPr>
              <w:t>7</w:t>
            </w:r>
          </w:p>
        </w:tc>
        <w:tc>
          <w:tcPr>
            <w:tcW w:w="4319" w:type="dxa"/>
            <w:vAlign w:val="center"/>
          </w:tcPr>
          <w:p w:rsidR="004076C8" w:rsidRPr="003328A3" w:rsidRDefault="004076C8" w:rsidP="004624A7">
            <w:pPr>
              <w:rPr>
                <w:rFonts w:ascii="宋体" w:eastAsia="宋体" w:hAnsi="宋体"/>
                <w:szCs w:val="21"/>
              </w:rPr>
            </w:pPr>
            <w:r w:rsidRPr="003328A3">
              <w:rPr>
                <w:rFonts w:ascii="宋体" w:eastAsia="宋体" w:hAnsi="宋体" w:hint="eastAsia"/>
                <w:szCs w:val="21"/>
              </w:rPr>
              <w:t>硫酸亚铁铵的制备</w:t>
            </w:r>
          </w:p>
        </w:tc>
        <w:tc>
          <w:tcPr>
            <w:tcW w:w="1276" w:type="dxa"/>
            <w:vAlign w:val="center"/>
          </w:tcPr>
          <w:p w:rsidR="004076C8" w:rsidRPr="003328A3" w:rsidRDefault="004076C8" w:rsidP="003328A3">
            <w:pPr>
              <w:jc w:val="center"/>
              <w:rPr>
                <w:rFonts w:ascii="宋体" w:eastAsia="宋体" w:hAnsi="宋体"/>
                <w:bCs/>
                <w:szCs w:val="21"/>
              </w:rPr>
            </w:pPr>
            <w:r w:rsidRPr="003328A3">
              <w:rPr>
                <w:rFonts w:ascii="宋体" w:eastAsia="宋体" w:hAnsi="宋体" w:hint="eastAsia"/>
                <w:bCs/>
                <w:szCs w:val="21"/>
              </w:rPr>
              <w:t>4</w:t>
            </w:r>
          </w:p>
        </w:tc>
        <w:tc>
          <w:tcPr>
            <w:tcW w:w="1276" w:type="dxa"/>
          </w:tcPr>
          <w:p w:rsidR="004076C8" w:rsidRPr="0020082C" w:rsidRDefault="004076C8" w:rsidP="003B64F7">
            <w:pPr>
              <w:jc w:val="center"/>
              <w:rPr>
                <w:rFonts w:ascii="宋体" w:eastAsia="宋体" w:hAnsi="宋体"/>
                <w:szCs w:val="21"/>
              </w:rPr>
            </w:pPr>
            <w:r w:rsidRPr="0020082C">
              <w:rPr>
                <w:rFonts w:ascii="宋体" w:eastAsia="宋体" w:hAnsi="宋体" w:hint="eastAsia"/>
                <w:szCs w:val="21"/>
              </w:rPr>
              <w:t>1</w:t>
            </w:r>
          </w:p>
        </w:tc>
        <w:tc>
          <w:tcPr>
            <w:tcW w:w="1276" w:type="dxa"/>
          </w:tcPr>
          <w:p w:rsidR="004076C8" w:rsidRPr="0020082C" w:rsidRDefault="004076C8" w:rsidP="003B64F7">
            <w:pPr>
              <w:jc w:val="center"/>
              <w:rPr>
                <w:rFonts w:ascii="宋体" w:eastAsia="宋体" w:hAnsi="宋体"/>
                <w:szCs w:val="21"/>
              </w:rPr>
            </w:pPr>
            <w:r w:rsidRPr="0020082C">
              <w:rPr>
                <w:rFonts w:ascii="宋体" w:eastAsia="宋体" w:hAnsi="宋体" w:hint="eastAsia"/>
                <w:szCs w:val="21"/>
              </w:rPr>
              <w:t>必修</w:t>
            </w:r>
          </w:p>
        </w:tc>
      </w:tr>
      <w:tr w:rsidR="004076C8" w:rsidRPr="003328A3" w:rsidTr="004076C8">
        <w:trPr>
          <w:jc w:val="center"/>
        </w:trPr>
        <w:tc>
          <w:tcPr>
            <w:tcW w:w="1174" w:type="dxa"/>
            <w:vAlign w:val="center"/>
          </w:tcPr>
          <w:p w:rsidR="004076C8" w:rsidRPr="003328A3" w:rsidRDefault="004076C8" w:rsidP="003328A3">
            <w:pPr>
              <w:jc w:val="center"/>
              <w:rPr>
                <w:rFonts w:ascii="宋体" w:eastAsia="宋体" w:hAnsi="宋体"/>
                <w:bCs/>
                <w:szCs w:val="21"/>
              </w:rPr>
            </w:pPr>
            <w:r w:rsidRPr="003328A3">
              <w:rPr>
                <w:rFonts w:ascii="宋体" w:eastAsia="宋体" w:hAnsi="宋体" w:hint="eastAsia"/>
                <w:bCs/>
                <w:szCs w:val="21"/>
              </w:rPr>
              <w:t>8</w:t>
            </w:r>
          </w:p>
        </w:tc>
        <w:tc>
          <w:tcPr>
            <w:tcW w:w="4319" w:type="dxa"/>
            <w:vAlign w:val="center"/>
          </w:tcPr>
          <w:p w:rsidR="004076C8" w:rsidRPr="003328A3" w:rsidRDefault="004076C8" w:rsidP="004624A7">
            <w:pPr>
              <w:tabs>
                <w:tab w:val="right" w:pos="3024"/>
              </w:tabs>
              <w:rPr>
                <w:rFonts w:ascii="宋体" w:eastAsia="宋体" w:hAnsi="宋体"/>
                <w:szCs w:val="21"/>
              </w:rPr>
            </w:pPr>
            <w:r w:rsidRPr="003328A3">
              <w:rPr>
                <w:rFonts w:ascii="宋体" w:eastAsia="宋体" w:hAnsi="宋体" w:hint="eastAsia"/>
                <w:szCs w:val="21"/>
              </w:rPr>
              <w:t>二氧化碳相对分子量的测定</w:t>
            </w:r>
          </w:p>
        </w:tc>
        <w:tc>
          <w:tcPr>
            <w:tcW w:w="1276" w:type="dxa"/>
            <w:vAlign w:val="center"/>
          </w:tcPr>
          <w:p w:rsidR="004076C8" w:rsidRPr="003328A3" w:rsidRDefault="004076C8" w:rsidP="003328A3">
            <w:pPr>
              <w:jc w:val="center"/>
              <w:rPr>
                <w:rFonts w:ascii="宋体" w:eastAsia="宋体" w:hAnsi="宋体"/>
                <w:bCs/>
                <w:szCs w:val="21"/>
              </w:rPr>
            </w:pPr>
            <w:r w:rsidRPr="003328A3">
              <w:rPr>
                <w:rFonts w:ascii="宋体" w:eastAsia="宋体" w:hAnsi="宋体" w:hint="eastAsia"/>
                <w:bCs/>
                <w:szCs w:val="21"/>
              </w:rPr>
              <w:t>4</w:t>
            </w:r>
          </w:p>
        </w:tc>
        <w:tc>
          <w:tcPr>
            <w:tcW w:w="1276" w:type="dxa"/>
          </w:tcPr>
          <w:p w:rsidR="004076C8" w:rsidRPr="0020082C" w:rsidRDefault="004076C8" w:rsidP="00C2564B">
            <w:pPr>
              <w:spacing w:beforeLines="50"/>
              <w:jc w:val="center"/>
              <w:rPr>
                <w:rFonts w:ascii="宋体" w:eastAsia="宋体" w:hAnsi="宋体"/>
                <w:szCs w:val="21"/>
              </w:rPr>
            </w:pPr>
            <w:r w:rsidRPr="0020082C">
              <w:rPr>
                <w:rFonts w:ascii="宋体" w:eastAsia="宋体" w:hAnsi="宋体" w:hint="eastAsia"/>
                <w:szCs w:val="21"/>
              </w:rPr>
              <w:t>1</w:t>
            </w:r>
          </w:p>
        </w:tc>
        <w:tc>
          <w:tcPr>
            <w:tcW w:w="1276" w:type="dxa"/>
          </w:tcPr>
          <w:p w:rsidR="004076C8" w:rsidRPr="0020082C" w:rsidRDefault="004076C8" w:rsidP="00C2564B">
            <w:pPr>
              <w:spacing w:beforeLines="50"/>
              <w:jc w:val="center"/>
              <w:rPr>
                <w:rFonts w:ascii="宋体" w:eastAsia="宋体" w:hAnsi="宋体"/>
                <w:szCs w:val="21"/>
              </w:rPr>
            </w:pPr>
            <w:r w:rsidRPr="0020082C">
              <w:rPr>
                <w:rFonts w:ascii="宋体" w:eastAsia="宋体" w:hAnsi="宋体" w:hint="eastAsia"/>
                <w:szCs w:val="21"/>
              </w:rPr>
              <w:t>必修</w:t>
            </w:r>
          </w:p>
        </w:tc>
      </w:tr>
      <w:tr w:rsidR="004076C8" w:rsidRPr="003328A3" w:rsidTr="004076C8">
        <w:trPr>
          <w:jc w:val="center"/>
        </w:trPr>
        <w:tc>
          <w:tcPr>
            <w:tcW w:w="1174" w:type="dxa"/>
            <w:vAlign w:val="center"/>
          </w:tcPr>
          <w:p w:rsidR="004076C8" w:rsidRPr="003328A3" w:rsidRDefault="004076C8" w:rsidP="003328A3">
            <w:pPr>
              <w:jc w:val="center"/>
              <w:rPr>
                <w:rFonts w:ascii="宋体" w:eastAsia="宋体" w:hAnsi="宋体"/>
                <w:bCs/>
                <w:szCs w:val="21"/>
              </w:rPr>
            </w:pPr>
            <w:r w:rsidRPr="003328A3">
              <w:rPr>
                <w:rFonts w:ascii="宋体" w:eastAsia="宋体" w:hAnsi="宋体" w:hint="eastAsia"/>
                <w:bCs/>
                <w:szCs w:val="21"/>
              </w:rPr>
              <w:t>9</w:t>
            </w:r>
          </w:p>
        </w:tc>
        <w:tc>
          <w:tcPr>
            <w:tcW w:w="4319" w:type="dxa"/>
            <w:vAlign w:val="center"/>
          </w:tcPr>
          <w:p w:rsidR="004076C8" w:rsidRPr="003328A3" w:rsidRDefault="004076C8" w:rsidP="004624A7">
            <w:pPr>
              <w:rPr>
                <w:rFonts w:ascii="宋体" w:eastAsia="宋体" w:hAnsi="宋体"/>
                <w:szCs w:val="21"/>
              </w:rPr>
            </w:pPr>
            <w:r w:rsidRPr="003328A3">
              <w:rPr>
                <w:rFonts w:ascii="宋体" w:eastAsia="宋体" w:hAnsi="宋体" w:hint="eastAsia"/>
                <w:szCs w:val="21"/>
              </w:rPr>
              <w:t>醋酸电离度和电离常数的测定</w:t>
            </w:r>
          </w:p>
        </w:tc>
        <w:tc>
          <w:tcPr>
            <w:tcW w:w="1276" w:type="dxa"/>
            <w:vAlign w:val="center"/>
          </w:tcPr>
          <w:p w:rsidR="004076C8" w:rsidRPr="003328A3" w:rsidRDefault="004076C8" w:rsidP="003328A3">
            <w:pPr>
              <w:jc w:val="center"/>
              <w:rPr>
                <w:rFonts w:ascii="宋体" w:eastAsia="宋体" w:hAnsi="宋体"/>
                <w:bCs/>
                <w:szCs w:val="21"/>
              </w:rPr>
            </w:pPr>
            <w:r w:rsidRPr="003328A3">
              <w:rPr>
                <w:rFonts w:ascii="宋体" w:eastAsia="宋体" w:hAnsi="宋体" w:hint="eastAsia"/>
                <w:bCs/>
                <w:szCs w:val="21"/>
              </w:rPr>
              <w:t>4</w:t>
            </w:r>
          </w:p>
        </w:tc>
        <w:tc>
          <w:tcPr>
            <w:tcW w:w="1276" w:type="dxa"/>
          </w:tcPr>
          <w:p w:rsidR="004076C8" w:rsidRPr="0020082C" w:rsidRDefault="004076C8" w:rsidP="00C2564B">
            <w:pPr>
              <w:spacing w:beforeLines="25"/>
              <w:jc w:val="center"/>
              <w:rPr>
                <w:rFonts w:ascii="宋体" w:eastAsia="宋体" w:hAnsi="宋体"/>
                <w:szCs w:val="21"/>
              </w:rPr>
            </w:pPr>
            <w:r w:rsidRPr="0020082C">
              <w:rPr>
                <w:rFonts w:ascii="宋体" w:eastAsia="宋体" w:hAnsi="宋体" w:hint="eastAsia"/>
                <w:szCs w:val="21"/>
              </w:rPr>
              <w:t>1</w:t>
            </w:r>
          </w:p>
        </w:tc>
        <w:tc>
          <w:tcPr>
            <w:tcW w:w="1276" w:type="dxa"/>
          </w:tcPr>
          <w:p w:rsidR="004076C8" w:rsidRPr="0020082C" w:rsidRDefault="004076C8" w:rsidP="00C2564B">
            <w:pPr>
              <w:spacing w:beforeLines="25"/>
              <w:jc w:val="center"/>
              <w:rPr>
                <w:rFonts w:ascii="宋体" w:eastAsia="宋体" w:hAnsi="宋体"/>
                <w:szCs w:val="21"/>
              </w:rPr>
            </w:pPr>
            <w:r w:rsidRPr="0020082C">
              <w:rPr>
                <w:rFonts w:ascii="宋体" w:eastAsia="宋体" w:hAnsi="宋体" w:hint="eastAsia"/>
                <w:szCs w:val="21"/>
              </w:rPr>
              <w:t>必修</w:t>
            </w:r>
          </w:p>
        </w:tc>
      </w:tr>
      <w:tr w:rsidR="004076C8" w:rsidRPr="003328A3" w:rsidTr="004076C8">
        <w:trPr>
          <w:jc w:val="center"/>
        </w:trPr>
        <w:tc>
          <w:tcPr>
            <w:tcW w:w="1174" w:type="dxa"/>
            <w:vAlign w:val="center"/>
          </w:tcPr>
          <w:p w:rsidR="004076C8" w:rsidRPr="003328A3" w:rsidRDefault="004076C8" w:rsidP="003328A3">
            <w:pPr>
              <w:jc w:val="center"/>
              <w:rPr>
                <w:rFonts w:ascii="宋体" w:eastAsia="宋体" w:hAnsi="宋体"/>
                <w:bCs/>
                <w:szCs w:val="21"/>
              </w:rPr>
            </w:pPr>
            <w:r w:rsidRPr="003328A3">
              <w:rPr>
                <w:rFonts w:ascii="宋体" w:eastAsia="宋体" w:hAnsi="宋体" w:hint="eastAsia"/>
                <w:bCs/>
                <w:szCs w:val="21"/>
              </w:rPr>
              <w:t>10</w:t>
            </w:r>
          </w:p>
        </w:tc>
        <w:tc>
          <w:tcPr>
            <w:tcW w:w="4319" w:type="dxa"/>
            <w:vAlign w:val="center"/>
          </w:tcPr>
          <w:p w:rsidR="004076C8" w:rsidRPr="003328A3" w:rsidRDefault="004076C8" w:rsidP="004624A7">
            <w:pPr>
              <w:tabs>
                <w:tab w:val="right" w:pos="3024"/>
              </w:tabs>
              <w:rPr>
                <w:rFonts w:ascii="宋体" w:eastAsia="宋体" w:hAnsi="宋体"/>
                <w:szCs w:val="21"/>
              </w:rPr>
            </w:pPr>
            <w:r w:rsidRPr="003328A3">
              <w:rPr>
                <w:rFonts w:ascii="宋体" w:eastAsia="宋体" w:hAnsi="宋体" w:hint="eastAsia"/>
                <w:szCs w:val="21"/>
              </w:rPr>
              <w:t>电离平衡与沉淀平衡</w:t>
            </w:r>
          </w:p>
        </w:tc>
        <w:tc>
          <w:tcPr>
            <w:tcW w:w="1276" w:type="dxa"/>
            <w:vAlign w:val="center"/>
          </w:tcPr>
          <w:p w:rsidR="004076C8" w:rsidRPr="003328A3" w:rsidRDefault="004076C8" w:rsidP="003328A3">
            <w:pPr>
              <w:jc w:val="center"/>
              <w:rPr>
                <w:rFonts w:ascii="宋体" w:eastAsia="宋体" w:hAnsi="宋体"/>
                <w:bCs/>
                <w:szCs w:val="21"/>
              </w:rPr>
            </w:pPr>
            <w:r w:rsidRPr="003328A3">
              <w:rPr>
                <w:rFonts w:ascii="宋体" w:eastAsia="宋体" w:hAnsi="宋体" w:hint="eastAsia"/>
                <w:bCs/>
                <w:szCs w:val="21"/>
              </w:rPr>
              <w:t>4</w:t>
            </w:r>
          </w:p>
        </w:tc>
        <w:tc>
          <w:tcPr>
            <w:tcW w:w="1276" w:type="dxa"/>
          </w:tcPr>
          <w:p w:rsidR="004076C8" w:rsidRPr="0020082C" w:rsidRDefault="004076C8" w:rsidP="003B64F7">
            <w:pPr>
              <w:jc w:val="center"/>
              <w:rPr>
                <w:rFonts w:ascii="宋体" w:eastAsia="宋体" w:hAnsi="宋体"/>
                <w:szCs w:val="21"/>
              </w:rPr>
            </w:pPr>
            <w:r w:rsidRPr="0020082C">
              <w:rPr>
                <w:rFonts w:ascii="宋体" w:eastAsia="宋体" w:hAnsi="宋体" w:hint="eastAsia"/>
                <w:szCs w:val="21"/>
              </w:rPr>
              <w:t>1</w:t>
            </w:r>
          </w:p>
        </w:tc>
        <w:tc>
          <w:tcPr>
            <w:tcW w:w="1276" w:type="dxa"/>
          </w:tcPr>
          <w:p w:rsidR="004076C8" w:rsidRPr="0020082C" w:rsidRDefault="004076C8" w:rsidP="003B64F7">
            <w:pPr>
              <w:jc w:val="center"/>
              <w:rPr>
                <w:rFonts w:ascii="宋体" w:eastAsia="宋体" w:hAnsi="宋体"/>
                <w:szCs w:val="21"/>
              </w:rPr>
            </w:pPr>
            <w:r w:rsidRPr="0020082C">
              <w:rPr>
                <w:rFonts w:ascii="宋体" w:eastAsia="宋体" w:hAnsi="宋体" w:hint="eastAsia"/>
                <w:szCs w:val="21"/>
              </w:rPr>
              <w:t>必修</w:t>
            </w:r>
          </w:p>
        </w:tc>
      </w:tr>
      <w:tr w:rsidR="004076C8" w:rsidRPr="003328A3" w:rsidTr="004076C8">
        <w:trPr>
          <w:jc w:val="center"/>
        </w:trPr>
        <w:tc>
          <w:tcPr>
            <w:tcW w:w="1174" w:type="dxa"/>
            <w:vAlign w:val="center"/>
          </w:tcPr>
          <w:p w:rsidR="004076C8" w:rsidRPr="003328A3" w:rsidRDefault="004076C8" w:rsidP="003328A3">
            <w:pPr>
              <w:jc w:val="center"/>
              <w:rPr>
                <w:rFonts w:ascii="宋体" w:eastAsia="宋体" w:hAnsi="宋体"/>
                <w:bCs/>
                <w:szCs w:val="21"/>
              </w:rPr>
            </w:pPr>
            <w:r w:rsidRPr="003328A3">
              <w:rPr>
                <w:rFonts w:ascii="宋体" w:eastAsia="宋体" w:hAnsi="宋体" w:hint="eastAsia"/>
                <w:bCs/>
                <w:szCs w:val="21"/>
              </w:rPr>
              <w:t>11</w:t>
            </w:r>
          </w:p>
        </w:tc>
        <w:tc>
          <w:tcPr>
            <w:tcW w:w="4319" w:type="dxa"/>
            <w:vAlign w:val="center"/>
          </w:tcPr>
          <w:p w:rsidR="004076C8" w:rsidRPr="006338FB" w:rsidRDefault="004076C8" w:rsidP="004076C8">
            <w:pPr>
              <w:tabs>
                <w:tab w:val="right" w:pos="3024"/>
              </w:tabs>
              <w:rPr>
                <w:rFonts w:ascii="宋体" w:eastAsia="宋体" w:hAnsi="宋体"/>
                <w:szCs w:val="21"/>
              </w:rPr>
            </w:pPr>
            <w:r w:rsidRPr="006338FB">
              <w:rPr>
                <w:rFonts w:ascii="宋体" w:eastAsia="宋体" w:hAnsi="宋体"/>
                <w:szCs w:val="21"/>
              </w:rPr>
              <w:t>水合二草酸根合铜(II)酸钾晶体的控制生长</w:t>
            </w:r>
          </w:p>
        </w:tc>
        <w:tc>
          <w:tcPr>
            <w:tcW w:w="1276" w:type="dxa"/>
            <w:vAlign w:val="center"/>
          </w:tcPr>
          <w:p w:rsidR="004076C8" w:rsidRPr="003328A3" w:rsidRDefault="004076C8" w:rsidP="003328A3">
            <w:pPr>
              <w:jc w:val="center"/>
              <w:rPr>
                <w:rFonts w:ascii="宋体" w:eastAsia="宋体" w:hAnsi="宋体"/>
                <w:bCs/>
                <w:szCs w:val="21"/>
              </w:rPr>
            </w:pPr>
            <w:r w:rsidRPr="003328A3">
              <w:rPr>
                <w:rFonts w:ascii="宋体" w:eastAsia="宋体" w:hAnsi="宋体" w:hint="eastAsia"/>
                <w:bCs/>
                <w:szCs w:val="21"/>
              </w:rPr>
              <w:t>4</w:t>
            </w:r>
          </w:p>
        </w:tc>
        <w:tc>
          <w:tcPr>
            <w:tcW w:w="1276" w:type="dxa"/>
          </w:tcPr>
          <w:p w:rsidR="004076C8" w:rsidRPr="0020082C" w:rsidRDefault="004076C8" w:rsidP="003B64F7">
            <w:pPr>
              <w:jc w:val="center"/>
              <w:rPr>
                <w:rFonts w:ascii="宋体" w:eastAsia="宋体" w:hAnsi="宋体"/>
                <w:szCs w:val="21"/>
              </w:rPr>
            </w:pPr>
            <w:r w:rsidRPr="0020082C">
              <w:rPr>
                <w:rFonts w:ascii="宋体" w:eastAsia="宋体" w:hAnsi="宋体" w:hint="eastAsia"/>
                <w:szCs w:val="21"/>
              </w:rPr>
              <w:t>1</w:t>
            </w:r>
          </w:p>
        </w:tc>
        <w:tc>
          <w:tcPr>
            <w:tcW w:w="1276" w:type="dxa"/>
          </w:tcPr>
          <w:p w:rsidR="004076C8" w:rsidRPr="0020082C" w:rsidRDefault="004076C8" w:rsidP="003B64F7">
            <w:pPr>
              <w:jc w:val="center"/>
              <w:rPr>
                <w:rFonts w:ascii="宋体" w:eastAsia="宋体" w:hAnsi="宋体"/>
                <w:szCs w:val="21"/>
              </w:rPr>
            </w:pPr>
            <w:r w:rsidRPr="0020082C">
              <w:rPr>
                <w:rFonts w:ascii="宋体" w:eastAsia="宋体" w:hAnsi="宋体" w:hint="eastAsia"/>
                <w:szCs w:val="21"/>
              </w:rPr>
              <w:t>必修</w:t>
            </w:r>
          </w:p>
        </w:tc>
      </w:tr>
      <w:tr w:rsidR="004076C8" w:rsidRPr="003328A3" w:rsidTr="004076C8">
        <w:trPr>
          <w:jc w:val="center"/>
        </w:trPr>
        <w:tc>
          <w:tcPr>
            <w:tcW w:w="1174" w:type="dxa"/>
            <w:vAlign w:val="center"/>
          </w:tcPr>
          <w:p w:rsidR="004076C8" w:rsidRPr="003328A3" w:rsidRDefault="004076C8" w:rsidP="003328A3">
            <w:pPr>
              <w:jc w:val="center"/>
              <w:rPr>
                <w:rFonts w:ascii="宋体" w:eastAsia="宋体" w:hAnsi="宋体"/>
                <w:bCs/>
                <w:szCs w:val="21"/>
              </w:rPr>
            </w:pPr>
            <w:r w:rsidRPr="003328A3">
              <w:rPr>
                <w:rFonts w:ascii="宋体" w:eastAsia="宋体" w:hAnsi="宋体" w:hint="eastAsia"/>
                <w:bCs/>
                <w:szCs w:val="21"/>
              </w:rPr>
              <w:t>12</w:t>
            </w:r>
          </w:p>
        </w:tc>
        <w:tc>
          <w:tcPr>
            <w:tcW w:w="4319" w:type="dxa"/>
            <w:vAlign w:val="center"/>
          </w:tcPr>
          <w:p w:rsidR="004076C8" w:rsidRPr="003328A3" w:rsidRDefault="004076C8" w:rsidP="004624A7">
            <w:pPr>
              <w:rPr>
                <w:rFonts w:ascii="宋体" w:eastAsia="宋体" w:hAnsi="宋体"/>
                <w:szCs w:val="21"/>
              </w:rPr>
            </w:pPr>
            <w:r w:rsidRPr="003328A3">
              <w:rPr>
                <w:rFonts w:ascii="宋体" w:eastAsia="宋体" w:hAnsi="宋体" w:hint="eastAsia"/>
                <w:szCs w:val="21"/>
              </w:rPr>
              <w:t>硫酸铝的制备</w:t>
            </w:r>
          </w:p>
        </w:tc>
        <w:tc>
          <w:tcPr>
            <w:tcW w:w="1276" w:type="dxa"/>
            <w:vAlign w:val="center"/>
          </w:tcPr>
          <w:p w:rsidR="004076C8" w:rsidRPr="003328A3" w:rsidRDefault="004076C8" w:rsidP="003328A3">
            <w:pPr>
              <w:jc w:val="center"/>
              <w:rPr>
                <w:rFonts w:ascii="宋体" w:eastAsia="宋体" w:hAnsi="宋体"/>
                <w:bCs/>
                <w:szCs w:val="21"/>
              </w:rPr>
            </w:pPr>
            <w:r w:rsidRPr="003328A3">
              <w:rPr>
                <w:rFonts w:ascii="宋体" w:eastAsia="宋体" w:hAnsi="宋体" w:hint="eastAsia"/>
                <w:bCs/>
                <w:szCs w:val="21"/>
              </w:rPr>
              <w:t>4</w:t>
            </w:r>
          </w:p>
        </w:tc>
        <w:tc>
          <w:tcPr>
            <w:tcW w:w="1276" w:type="dxa"/>
          </w:tcPr>
          <w:p w:rsidR="004076C8" w:rsidRPr="0020082C" w:rsidRDefault="004076C8" w:rsidP="00C2564B">
            <w:pPr>
              <w:spacing w:beforeLines="50"/>
              <w:jc w:val="center"/>
              <w:rPr>
                <w:rFonts w:ascii="宋体" w:eastAsia="宋体" w:hAnsi="宋体"/>
                <w:szCs w:val="21"/>
              </w:rPr>
            </w:pPr>
            <w:r w:rsidRPr="0020082C">
              <w:rPr>
                <w:rFonts w:ascii="宋体" w:eastAsia="宋体" w:hAnsi="宋体" w:hint="eastAsia"/>
                <w:szCs w:val="21"/>
              </w:rPr>
              <w:t>1</w:t>
            </w:r>
          </w:p>
        </w:tc>
        <w:tc>
          <w:tcPr>
            <w:tcW w:w="1276" w:type="dxa"/>
          </w:tcPr>
          <w:p w:rsidR="004076C8" w:rsidRPr="0020082C" w:rsidRDefault="004076C8" w:rsidP="00C2564B">
            <w:pPr>
              <w:spacing w:beforeLines="50"/>
              <w:jc w:val="center"/>
              <w:rPr>
                <w:rFonts w:ascii="宋体" w:eastAsia="宋体" w:hAnsi="宋体"/>
                <w:szCs w:val="21"/>
              </w:rPr>
            </w:pPr>
            <w:r w:rsidRPr="0020082C">
              <w:rPr>
                <w:rFonts w:ascii="宋体" w:eastAsia="宋体" w:hAnsi="宋体" w:hint="eastAsia"/>
                <w:szCs w:val="21"/>
              </w:rPr>
              <w:t>必修</w:t>
            </w:r>
          </w:p>
        </w:tc>
      </w:tr>
      <w:tr w:rsidR="004076C8" w:rsidRPr="003328A3" w:rsidTr="004076C8">
        <w:trPr>
          <w:jc w:val="center"/>
        </w:trPr>
        <w:tc>
          <w:tcPr>
            <w:tcW w:w="1174" w:type="dxa"/>
            <w:vAlign w:val="center"/>
          </w:tcPr>
          <w:p w:rsidR="004076C8" w:rsidRPr="003328A3" w:rsidRDefault="004076C8" w:rsidP="003328A3">
            <w:pPr>
              <w:jc w:val="center"/>
              <w:rPr>
                <w:rFonts w:ascii="宋体" w:eastAsia="宋体" w:hAnsi="宋体"/>
                <w:bCs/>
                <w:szCs w:val="21"/>
              </w:rPr>
            </w:pPr>
            <w:r w:rsidRPr="003328A3">
              <w:rPr>
                <w:rFonts w:ascii="宋体" w:eastAsia="宋体" w:hAnsi="宋体" w:hint="eastAsia"/>
                <w:bCs/>
                <w:szCs w:val="21"/>
              </w:rPr>
              <w:t>13</w:t>
            </w:r>
          </w:p>
        </w:tc>
        <w:tc>
          <w:tcPr>
            <w:tcW w:w="4319" w:type="dxa"/>
            <w:vAlign w:val="center"/>
          </w:tcPr>
          <w:p w:rsidR="004076C8" w:rsidRPr="003328A3" w:rsidRDefault="004076C8" w:rsidP="004624A7">
            <w:pPr>
              <w:rPr>
                <w:rFonts w:ascii="宋体" w:eastAsia="宋体" w:hAnsi="宋体"/>
                <w:szCs w:val="21"/>
              </w:rPr>
            </w:pPr>
            <w:r w:rsidRPr="003328A3">
              <w:rPr>
                <w:rFonts w:ascii="宋体" w:eastAsia="宋体" w:hAnsi="宋体" w:hint="eastAsia"/>
                <w:szCs w:val="21"/>
              </w:rPr>
              <w:t>过氧化钙的制备及检验</w:t>
            </w:r>
          </w:p>
        </w:tc>
        <w:tc>
          <w:tcPr>
            <w:tcW w:w="1276" w:type="dxa"/>
            <w:vAlign w:val="center"/>
          </w:tcPr>
          <w:p w:rsidR="004076C8" w:rsidRPr="003328A3" w:rsidRDefault="004076C8" w:rsidP="003328A3">
            <w:pPr>
              <w:jc w:val="center"/>
              <w:rPr>
                <w:rFonts w:ascii="宋体" w:eastAsia="宋体" w:hAnsi="宋体"/>
                <w:bCs/>
                <w:szCs w:val="21"/>
              </w:rPr>
            </w:pPr>
            <w:r w:rsidRPr="003328A3">
              <w:rPr>
                <w:rFonts w:ascii="宋体" w:eastAsia="宋体" w:hAnsi="宋体" w:hint="eastAsia"/>
                <w:bCs/>
                <w:szCs w:val="21"/>
              </w:rPr>
              <w:t>4</w:t>
            </w:r>
          </w:p>
        </w:tc>
        <w:tc>
          <w:tcPr>
            <w:tcW w:w="1276" w:type="dxa"/>
          </w:tcPr>
          <w:p w:rsidR="004076C8" w:rsidRPr="0020082C" w:rsidRDefault="004076C8" w:rsidP="003B64F7">
            <w:pPr>
              <w:jc w:val="center"/>
              <w:rPr>
                <w:rFonts w:ascii="宋体" w:eastAsia="宋体" w:hAnsi="宋体"/>
                <w:szCs w:val="21"/>
              </w:rPr>
            </w:pPr>
            <w:r w:rsidRPr="0020082C">
              <w:rPr>
                <w:rFonts w:ascii="宋体" w:eastAsia="宋体" w:hAnsi="宋体" w:hint="eastAsia"/>
                <w:szCs w:val="21"/>
              </w:rPr>
              <w:t>1</w:t>
            </w:r>
          </w:p>
        </w:tc>
        <w:tc>
          <w:tcPr>
            <w:tcW w:w="1276" w:type="dxa"/>
          </w:tcPr>
          <w:p w:rsidR="004076C8" w:rsidRPr="0020082C" w:rsidRDefault="004076C8" w:rsidP="003B64F7">
            <w:pPr>
              <w:jc w:val="center"/>
              <w:rPr>
                <w:rFonts w:ascii="宋体" w:eastAsia="宋体" w:hAnsi="宋体"/>
                <w:szCs w:val="21"/>
              </w:rPr>
            </w:pPr>
            <w:r w:rsidRPr="0020082C">
              <w:rPr>
                <w:rFonts w:ascii="宋体" w:eastAsia="宋体" w:hAnsi="宋体" w:hint="eastAsia"/>
                <w:szCs w:val="21"/>
              </w:rPr>
              <w:t>必修</w:t>
            </w:r>
          </w:p>
        </w:tc>
      </w:tr>
    </w:tbl>
    <w:p w:rsidR="00CA53B2" w:rsidRDefault="0034254B" w:rsidP="00C2564B">
      <w:pPr>
        <w:widowControl/>
        <w:spacing w:beforeLines="50" w:afterLines="50"/>
        <w:ind w:firstLineChars="200" w:firstLine="562"/>
        <w:jc w:val="left"/>
      </w:pPr>
      <w:r w:rsidRPr="0034254B">
        <w:rPr>
          <w:rFonts w:ascii="黑体" w:eastAsia="黑体" w:hAnsi="黑体" w:hint="eastAsia"/>
          <w:b/>
          <w:sz w:val="28"/>
          <w:szCs w:val="28"/>
        </w:rPr>
        <w:t>五、教学进度</w:t>
      </w:r>
    </w:p>
    <w:p w:rsidR="0034254B" w:rsidRPr="00D504B7" w:rsidRDefault="00DD7B5F" w:rsidP="00C2564B">
      <w:pPr>
        <w:widowControl/>
        <w:spacing w:beforeLines="50" w:afterLines="50"/>
        <w:jc w:val="center"/>
        <w:rPr>
          <w:rFonts w:ascii="宋体" w:eastAsia="宋体" w:hAnsi="宋体"/>
          <w:szCs w:val="21"/>
        </w:rPr>
      </w:pPr>
      <w:r w:rsidRPr="00D504B7">
        <w:rPr>
          <w:rFonts w:ascii="宋体" w:eastAsia="宋体" w:hAnsi="宋体" w:hint="eastAsia"/>
          <w:b/>
          <w:szCs w:val="21"/>
        </w:rPr>
        <w:t>表</w:t>
      </w:r>
      <w:r w:rsidR="008E7F1E">
        <w:rPr>
          <w:rFonts w:ascii="宋体" w:eastAsia="宋体" w:hAnsi="宋体" w:hint="eastAsia"/>
          <w:b/>
          <w:szCs w:val="21"/>
        </w:rPr>
        <w:t>3</w:t>
      </w:r>
      <w:r w:rsidRPr="00D504B7">
        <w:rPr>
          <w:rFonts w:ascii="宋体" w:eastAsia="宋体" w:hAnsi="宋体" w:hint="eastAsia"/>
          <w:b/>
          <w:szCs w:val="21"/>
        </w:rPr>
        <w:t>：</w:t>
      </w:r>
      <w:r w:rsidR="007E39E3" w:rsidRPr="00D504B7">
        <w:rPr>
          <w:rFonts w:ascii="宋体" w:eastAsia="宋体" w:hAnsi="宋体" w:hint="eastAsia"/>
          <w:b/>
          <w:szCs w:val="21"/>
        </w:rPr>
        <w:t>教学进度表</w:t>
      </w:r>
    </w:p>
    <w:tbl>
      <w:tblPr>
        <w:tblStyle w:val="a6"/>
        <w:tblW w:w="0" w:type="auto"/>
        <w:jc w:val="center"/>
        <w:tblInd w:w="-1174" w:type="dxa"/>
        <w:tblLook w:val="04A0"/>
      </w:tblPr>
      <w:tblGrid>
        <w:gridCol w:w="2215"/>
        <w:gridCol w:w="1417"/>
        <w:gridCol w:w="709"/>
        <w:gridCol w:w="3622"/>
        <w:gridCol w:w="519"/>
      </w:tblGrid>
      <w:tr w:rsidR="0027204B" w:rsidRPr="00D715F7" w:rsidTr="00E77C31">
        <w:trPr>
          <w:trHeight w:val="340"/>
          <w:jc w:val="center"/>
        </w:trPr>
        <w:tc>
          <w:tcPr>
            <w:tcW w:w="2215" w:type="dxa"/>
            <w:vAlign w:val="center"/>
          </w:tcPr>
          <w:p w:rsidR="0027204B" w:rsidRPr="00BA23F0" w:rsidRDefault="0027204B" w:rsidP="00C2564B">
            <w:pPr>
              <w:widowControl/>
              <w:spacing w:beforeLines="50" w:afterLines="50"/>
              <w:jc w:val="center"/>
              <w:rPr>
                <w:rFonts w:ascii="黑体" w:eastAsia="黑体" w:hAnsi="黑体"/>
                <w:sz w:val="24"/>
                <w:szCs w:val="24"/>
              </w:rPr>
            </w:pPr>
            <w:r w:rsidRPr="00BA23F0">
              <w:rPr>
                <w:rFonts w:ascii="黑体" w:eastAsia="黑体" w:hAnsi="黑体" w:hint="eastAsia"/>
                <w:sz w:val="24"/>
                <w:szCs w:val="24"/>
              </w:rPr>
              <w:t>章节名称</w:t>
            </w:r>
          </w:p>
        </w:tc>
        <w:tc>
          <w:tcPr>
            <w:tcW w:w="1417" w:type="dxa"/>
            <w:vAlign w:val="center"/>
          </w:tcPr>
          <w:p w:rsidR="0027204B" w:rsidRPr="00BA23F0" w:rsidRDefault="0027204B" w:rsidP="00C2564B">
            <w:pPr>
              <w:widowControl/>
              <w:spacing w:beforeLines="50" w:afterLines="50"/>
              <w:jc w:val="center"/>
              <w:rPr>
                <w:rFonts w:ascii="黑体" w:eastAsia="黑体" w:hAnsi="黑体"/>
                <w:sz w:val="24"/>
                <w:szCs w:val="24"/>
              </w:rPr>
            </w:pPr>
            <w:r w:rsidRPr="00BA23F0">
              <w:rPr>
                <w:rFonts w:ascii="黑体" w:eastAsia="黑体" w:hAnsi="黑体" w:hint="eastAsia"/>
                <w:sz w:val="24"/>
                <w:szCs w:val="24"/>
              </w:rPr>
              <w:t>内容提要</w:t>
            </w:r>
          </w:p>
        </w:tc>
        <w:tc>
          <w:tcPr>
            <w:tcW w:w="709" w:type="dxa"/>
            <w:vAlign w:val="center"/>
          </w:tcPr>
          <w:p w:rsidR="0027204B" w:rsidRPr="00BA23F0" w:rsidRDefault="007868B7" w:rsidP="00C2564B">
            <w:pPr>
              <w:widowControl/>
              <w:spacing w:beforeLines="50" w:afterLines="50"/>
              <w:jc w:val="center"/>
              <w:rPr>
                <w:rFonts w:ascii="黑体" w:eastAsia="黑体" w:hAnsi="黑体"/>
                <w:sz w:val="24"/>
                <w:szCs w:val="24"/>
              </w:rPr>
            </w:pPr>
            <w:r w:rsidRPr="001629CE">
              <w:rPr>
                <w:rFonts w:ascii="黑体" w:eastAsia="黑体" w:hAnsi="黑体" w:hint="eastAsia"/>
                <w:szCs w:val="21"/>
              </w:rPr>
              <w:t>学时分配</w:t>
            </w:r>
          </w:p>
        </w:tc>
        <w:tc>
          <w:tcPr>
            <w:tcW w:w="3622" w:type="dxa"/>
            <w:vAlign w:val="center"/>
          </w:tcPr>
          <w:p w:rsidR="0027204B" w:rsidRPr="00BA23F0" w:rsidRDefault="0027204B" w:rsidP="00C2564B">
            <w:pPr>
              <w:widowControl/>
              <w:spacing w:beforeLines="50" w:afterLines="50"/>
              <w:jc w:val="center"/>
              <w:rPr>
                <w:rFonts w:ascii="黑体" w:eastAsia="黑体" w:hAnsi="黑体"/>
                <w:sz w:val="24"/>
                <w:szCs w:val="24"/>
              </w:rPr>
            </w:pPr>
            <w:r w:rsidRPr="00BA23F0">
              <w:rPr>
                <w:rFonts w:ascii="黑体" w:eastAsia="黑体" w:hAnsi="黑体" w:hint="eastAsia"/>
                <w:sz w:val="24"/>
                <w:szCs w:val="24"/>
              </w:rPr>
              <w:t>作业及要求</w:t>
            </w:r>
          </w:p>
        </w:tc>
        <w:tc>
          <w:tcPr>
            <w:tcW w:w="519" w:type="dxa"/>
            <w:vAlign w:val="center"/>
          </w:tcPr>
          <w:p w:rsidR="0027204B" w:rsidRPr="00BA23F0" w:rsidRDefault="0027204B" w:rsidP="00C2564B">
            <w:pPr>
              <w:widowControl/>
              <w:spacing w:beforeLines="50" w:afterLines="50"/>
              <w:jc w:val="center"/>
              <w:rPr>
                <w:rFonts w:ascii="黑体" w:eastAsia="黑体" w:hAnsi="黑体"/>
                <w:sz w:val="24"/>
                <w:szCs w:val="24"/>
              </w:rPr>
            </w:pPr>
            <w:r w:rsidRPr="00BA23F0">
              <w:rPr>
                <w:rFonts w:ascii="黑体" w:eastAsia="黑体" w:hAnsi="黑体" w:hint="eastAsia"/>
                <w:sz w:val="24"/>
                <w:szCs w:val="24"/>
              </w:rPr>
              <w:t>备注</w:t>
            </w:r>
          </w:p>
        </w:tc>
      </w:tr>
      <w:tr w:rsidR="0027204B" w:rsidRPr="00D715F7" w:rsidTr="00E77C31">
        <w:trPr>
          <w:trHeight w:val="340"/>
          <w:jc w:val="center"/>
        </w:trPr>
        <w:tc>
          <w:tcPr>
            <w:tcW w:w="2215" w:type="dxa"/>
            <w:vAlign w:val="center"/>
          </w:tcPr>
          <w:p w:rsidR="0027204B" w:rsidRPr="002C3629" w:rsidRDefault="0027204B" w:rsidP="002C3629">
            <w:pPr>
              <w:rPr>
                <w:rFonts w:ascii="宋体" w:eastAsia="宋体" w:hAnsi="宋体"/>
                <w:bCs/>
                <w:szCs w:val="21"/>
              </w:rPr>
            </w:pPr>
            <w:r w:rsidRPr="002C3629">
              <w:rPr>
                <w:rFonts w:ascii="宋体" w:eastAsia="宋体" w:hAnsi="宋体" w:hint="eastAsia"/>
                <w:szCs w:val="21"/>
              </w:rPr>
              <w:t>实验1. 无机实验要求和仪器的认领、洗涤及干燥</w:t>
            </w:r>
          </w:p>
        </w:tc>
        <w:tc>
          <w:tcPr>
            <w:tcW w:w="1417" w:type="dxa"/>
            <w:vAlign w:val="center"/>
          </w:tcPr>
          <w:p w:rsidR="0027204B" w:rsidRPr="002C3629" w:rsidRDefault="0027204B" w:rsidP="00C2564B">
            <w:pPr>
              <w:widowControl/>
              <w:spacing w:beforeLines="50" w:afterLines="50"/>
              <w:jc w:val="center"/>
              <w:rPr>
                <w:rFonts w:ascii="宋体" w:eastAsia="宋体" w:hAnsi="宋体"/>
                <w:szCs w:val="21"/>
              </w:rPr>
            </w:pPr>
            <w:r w:rsidRPr="002C3629">
              <w:rPr>
                <w:rFonts w:ascii="宋体" w:eastAsia="宋体" w:hAnsi="宋体" w:hint="eastAsia"/>
                <w:szCs w:val="21"/>
              </w:rPr>
              <w:t>无机实验要求，仪器的认领、洗涤及干燥</w:t>
            </w:r>
          </w:p>
        </w:tc>
        <w:tc>
          <w:tcPr>
            <w:tcW w:w="709" w:type="dxa"/>
            <w:vAlign w:val="center"/>
          </w:tcPr>
          <w:p w:rsidR="0027204B" w:rsidRPr="003328A3" w:rsidRDefault="0027204B" w:rsidP="004624A7">
            <w:pPr>
              <w:jc w:val="center"/>
              <w:rPr>
                <w:rFonts w:ascii="宋体" w:eastAsia="宋体" w:hAnsi="宋体"/>
                <w:bCs/>
                <w:szCs w:val="21"/>
              </w:rPr>
            </w:pPr>
            <w:r>
              <w:rPr>
                <w:rFonts w:ascii="宋体" w:eastAsia="宋体" w:hAnsi="宋体" w:hint="eastAsia"/>
                <w:bCs/>
                <w:szCs w:val="21"/>
              </w:rPr>
              <w:t>5</w:t>
            </w:r>
          </w:p>
        </w:tc>
        <w:tc>
          <w:tcPr>
            <w:tcW w:w="3622" w:type="dxa"/>
            <w:vAlign w:val="center"/>
          </w:tcPr>
          <w:p w:rsidR="0027204B" w:rsidRDefault="0027204B" w:rsidP="00A076EB">
            <w:pPr>
              <w:widowControl/>
              <w:rPr>
                <w:rFonts w:ascii="宋体" w:eastAsia="宋体" w:hAnsi="宋体"/>
                <w:szCs w:val="21"/>
              </w:rPr>
            </w:pPr>
            <w:r w:rsidRPr="00070314">
              <w:rPr>
                <w:rFonts w:ascii="宋体" w:eastAsia="宋体" w:hAnsi="宋体" w:hint="eastAsia"/>
                <w:b/>
                <w:szCs w:val="21"/>
              </w:rPr>
              <w:t>作业：</w:t>
            </w:r>
            <w:r w:rsidRPr="00070314">
              <w:rPr>
                <w:rFonts w:ascii="宋体" w:eastAsia="宋体" w:hAnsi="宋体" w:hint="eastAsia"/>
                <w:szCs w:val="21"/>
              </w:rPr>
              <w:t>1、</w:t>
            </w:r>
            <w:r>
              <w:rPr>
                <w:rFonts w:ascii="宋体" w:eastAsia="宋体" w:hAnsi="宋体" w:hint="eastAsia"/>
                <w:szCs w:val="21"/>
              </w:rPr>
              <w:t>实验室规则和安全知识</w:t>
            </w:r>
            <w:r w:rsidRPr="00070314">
              <w:rPr>
                <w:rFonts w:ascii="宋体" w:eastAsia="宋体" w:hAnsi="宋体" w:hint="eastAsia"/>
                <w:szCs w:val="21"/>
              </w:rPr>
              <w:t>。2、</w:t>
            </w:r>
            <w:r w:rsidRPr="00070314">
              <w:rPr>
                <w:rFonts w:ascii="宋体" w:eastAsia="宋体" w:hAnsi="宋体" w:cs="Times New Roman" w:hint="eastAsia"/>
                <w:szCs w:val="21"/>
              </w:rPr>
              <w:t>常用</w:t>
            </w:r>
            <w:r>
              <w:rPr>
                <w:rFonts w:ascii="宋体" w:eastAsia="宋体" w:hAnsi="宋体" w:hint="eastAsia"/>
                <w:szCs w:val="21"/>
              </w:rPr>
              <w:t>玻璃</w:t>
            </w:r>
            <w:r w:rsidRPr="00070314">
              <w:rPr>
                <w:rFonts w:ascii="宋体" w:eastAsia="宋体" w:hAnsi="宋体" w:cs="Times New Roman" w:hint="eastAsia"/>
                <w:szCs w:val="21"/>
              </w:rPr>
              <w:t>仪器的名称和规格，练习仪器的洗涤和干燥方法</w:t>
            </w:r>
            <w:r w:rsidRPr="00070314">
              <w:rPr>
                <w:rFonts w:ascii="宋体" w:eastAsia="宋体" w:hAnsi="宋体" w:hint="eastAsia"/>
                <w:szCs w:val="21"/>
              </w:rPr>
              <w:t>。</w:t>
            </w:r>
          </w:p>
          <w:p w:rsidR="0027204B" w:rsidRPr="00D715F7" w:rsidRDefault="0027204B" w:rsidP="00A076EB">
            <w:pPr>
              <w:widowControl/>
              <w:rPr>
                <w:rFonts w:ascii="宋体" w:eastAsia="宋体" w:hAnsi="宋体"/>
                <w:szCs w:val="21"/>
              </w:rPr>
            </w:pPr>
            <w:r w:rsidRPr="00070314">
              <w:rPr>
                <w:rFonts w:ascii="宋体" w:eastAsia="宋体" w:hAnsi="宋体" w:hint="eastAsia"/>
                <w:b/>
                <w:szCs w:val="21"/>
              </w:rPr>
              <w:t>要求：</w:t>
            </w:r>
            <w:r w:rsidRPr="00070314">
              <w:rPr>
                <w:rFonts w:ascii="宋体" w:eastAsia="宋体" w:hAnsi="宋体" w:hint="eastAsia"/>
                <w:szCs w:val="21"/>
              </w:rPr>
              <w:t>1、</w:t>
            </w:r>
            <w:r>
              <w:rPr>
                <w:rFonts w:ascii="宋体" w:eastAsia="宋体" w:hAnsi="宋体" w:hint="eastAsia"/>
                <w:szCs w:val="21"/>
              </w:rPr>
              <w:t>掌握实验室安全知识、 “三废”处理方法和必要的急救方法。</w:t>
            </w:r>
            <w:r w:rsidRPr="00070314">
              <w:rPr>
                <w:rFonts w:ascii="宋体" w:eastAsia="宋体" w:hAnsi="宋体" w:hint="eastAsia"/>
                <w:szCs w:val="21"/>
              </w:rPr>
              <w:t>2、</w:t>
            </w:r>
            <w:r>
              <w:rPr>
                <w:rFonts w:ascii="宋体" w:eastAsia="宋体" w:hAnsi="宋体" w:hint="eastAsia"/>
                <w:szCs w:val="21"/>
              </w:rPr>
              <w:t>根据污染物性质选择合适的洗涤方法，掌握</w:t>
            </w:r>
            <w:r w:rsidRPr="00070314">
              <w:rPr>
                <w:rFonts w:ascii="宋体" w:eastAsia="宋体" w:hAnsi="宋体" w:cs="Times New Roman" w:hint="eastAsia"/>
                <w:szCs w:val="21"/>
              </w:rPr>
              <w:t>常用</w:t>
            </w:r>
            <w:r>
              <w:rPr>
                <w:rFonts w:ascii="宋体" w:eastAsia="宋体" w:hAnsi="宋体" w:hint="eastAsia"/>
                <w:szCs w:val="21"/>
              </w:rPr>
              <w:t>玻璃</w:t>
            </w:r>
            <w:r w:rsidRPr="00070314">
              <w:rPr>
                <w:rFonts w:ascii="宋体" w:eastAsia="宋体" w:hAnsi="宋体" w:cs="Times New Roman" w:hint="eastAsia"/>
                <w:szCs w:val="21"/>
              </w:rPr>
              <w:t>仪器的名称和规格</w:t>
            </w:r>
            <w:r>
              <w:rPr>
                <w:rFonts w:ascii="宋体" w:eastAsia="宋体" w:hAnsi="宋体" w:hint="eastAsia"/>
                <w:szCs w:val="21"/>
              </w:rPr>
              <w:t>和洗涤、干燥方法。</w:t>
            </w:r>
          </w:p>
        </w:tc>
        <w:tc>
          <w:tcPr>
            <w:tcW w:w="519" w:type="dxa"/>
            <w:vAlign w:val="center"/>
          </w:tcPr>
          <w:p w:rsidR="0027204B" w:rsidRPr="00D715F7" w:rsidRDefault="0027204B" w:rsidP="00C2564B">
            <w:pPr>
              <w:widowControl/>
              <w:spacing w:beforeLines="50" w:afterLines="50"/>
              <w:jc w:val="center"/>
              <w:rPr>
                <w:rFonts w:ascii="宋体" w:eastAsia="宋体" w:hAnsi="宋体"/>
                <w:szCs w:val="21"/>
              </w:rPr>
            </w:pPr>
          </w:p>
        </w:tc>
      </w:tr>
      <w:tr w:rsidR="0027204B" w:rsidRPr="00D715F7" w:rsidTr="00E77C31">
        <w:trPr>
          <w:trHeight w:val="340"/>
          <w:jc w:val="center"/>
        </w:trPr>
        <w:tc>
          <w:tcPr>
            <w:tcW w:w="2215" w:type="dxa"/>
            <w:vAlign w:val="center"/>
          </w:tcPr>
          <w:p w:rsidR="0027204B" w:rsidRPr="002C3629" w:rsidRDefault="0027204B" w:rsidP="009537F1">
            <w:pPr>
              <w:rPr>
                <w:rFonts w:ascii="宋体" w:eastAsia="宋体" w:hAnsi="宋体"/>
                <w:bCs/>
                <w:szCs w:val="21"/>
              </w:rPr>
            </w:pPr>
            <w:r w:rsidRPr="002C3629">
              <w:rPr>
                <w:rFonts w:ascii="宋体" w:eastAsia="宋体" w:hAnsi="宋体" w:hint="eastAsia"/>
                <w:szCs w:val="21"/>
              </w:rPr>
              <w:lastRenderedPageBreak/>
              <w:t>实验2.灯的使用、试剂取用与试管操作</w:t>
            </w:r>
          </w:p>
        </w:tc>
        <w:tc>
          <w:tcPr>
            <w:tcW w:w="1417" w:type="dxa"/>
            <w:vAlign w:val="center"/>
          </w:tcPr>
          <w:p w:rsidR="0027204B" w:rsidRPr="003328A3" w:rsidRDefault="0027204B" w:rsidP="002C3629">
            <w:pPr>
              <w:rPr>
                <w:rFonts w:ascii="宋体" w:eastAsia="宋体" w:hAnsi="宋体"/>
                <w:bCs/>
                <w:szCs w:val="21"/>
              </w:rPr>
            </w:pPr>
            <w:r>
              <w:rPr>
                <w:rFonts w:ascii="宋体" w:eastAsia="宋体" w:hAnsi="宋体" w:hint="eastAsia"/>
                <w:szCs w:val="21"/>
              </w:rPr>
              <w:t>煤气灯</w:t>
            </w:r>
            <w:r w:rsidRPr="003328A3">
              <w:rPr>
                <w:rFonts w:ascii="宋体" w:eastAsia="宋体" w:hAnsi="宋体" w:hint="eastAsia"/>
                <w:szCs w:val="21"/>
              </w:rPr>
              <w:t>的使用、试剂取用与试管操作</w:t>
            </w:r>
          </w:p>
        </w:tc>
        <w:tc>
          <w:tcPr>
            <w:tcW w:w="709" w:type="dxa"/>
            <w:vAlign w:val="center"/>
          </w:tcPr>
          <w:p w:rsidR="0027204B" w:rsidRPr="003328A3" w:rsidRDefault="0027204B" w:rsidP="004624A7">
            <w:pPr>
              <w:jc w:val="center"/>
              <w:rPr>
                <w:rFonts w:ascii="宋体" w:eastAsia="宋体" w:hAnsi="宋体"/>
                <w:bCs/>
                <w:szCs w:val="21"/>
              </w:rPr>
            </w:pPr>
            <w:r w:rsidRPr="003328A3">
              <w:rPr>
                <w:rFonts w:ascii="宋体" w:eastAsia="宋体" w:hAnsi="宋体" w:hint="eastAsia"/>
                <w:bCs/>
                <w:szCs w:val="21"/>
              </w:rPr>
              <w:t>4</w:t>
            </w:r>
          </w:p>
        </w:tc>
        <w:tc>
          <w:tcPr>
            <w:tcW w:w="3622" w:type="dxa"/>
            <w:vAlign w:val="center"/>
          </w:tcPr>
          <w:p w:rsidR="0027204B" w:rsidRDefault="0027204B" w:rsidP="000F785F">
            <w:pPr>
              <w:spacing w:line="400" w:lineRule="exact"/>
              <w:rPr>
                <w:rFonts w:ascii="宋体" w:eastAsia="宋体" w:hAnsi="宋体"/>
              </w:rPr>
            </w:pPr>
            <w:r w:rsidRPr="000F785F">
              <w:rPr>
                <w:rFonts w:ascii="宋体" w:eastAsia="宋体" w:hAnsi="宋体" w:hint="eastAsia"/>
                <w:b/>
                <w:szCs w:val="21"/>
              </w:rPr>
              <w:t>作业：</w:t>
            </w:r>
            <w:r w:rsidRPr="000F785F">
              <w:rPr>
                <w:rFonts w:ascii="宋体" w:eastAsia="宋体" w:hAnsi="宋体" w:hint="eastAsia"/>
                <w:szCs w:val="21"/>
              </w:rPr>
              <w:t>1、</w:t>
            </w:r>
            <w:r w:rsidRPr="000F785F">
              <w:rPr>
                <w:rFonts w:ascii="宋体" w:eastAsia="宋体" w:hAnsi="宋体"/>
                <w:szCs w:val="21"/>
              </w:rPr>
              <w:t>煤气灯的结构</w:t>
            </w:r>
            <w:r w:rsidRPr="000F785F">
              <w:rPr>
                <w:rFonts w:ascii="宋体" w:eastAsia="宋体" w:hAnsi="宋体" w:hint="eastAsia"/>
                <w:szCs w:val="21"/>
              </w:rPr>
              <w:t>是什么，如何</w:t>
            </w:r>
            <w:r w:rsidRPr="000F785F">
              <w:rPr>
                <w:rFonts w:ascii="宋体" w:eastAsia="宋体" w:hAnsi="宋体"/>
                <w:szCs w:val="21"/>
              </w:rPr>
              <w:t>正确使用煤气灯</w:t>
            </w:r>
            <w:r w:rsidRPr="000F785F">
              <w:rPr>
                <w:rFonts w:ascii="宋体" w:eastAsia="宋体" w:hAnsi="宋体" w:hint="eastAsia"/>
                <w:szCs w:val="21"/>
              </w:rPr>
              <w:t>。2、固体和液体试剂的取</w:t>
            </w:r>
            <w:r w:rsidRPr="000F785F">
              <w:rPr>
                <w:rFonts w:ascii="宋体" w:eastAsia="宋体" w:hAnsi="宋体" w:hint="eastAsia"/>
              </w:rPr>
              <w:t>用注意什么问题？如何对试管中的固体进行加热？</w:t>
            </w:r>
          </w:p>
          <w:p w:rsidR="0027204B" w:rsidRPr="004624A7" w:rsidRDefault="0027204B" w:rsidP="000F785F">
            <w:pPr>
              <w:spacing w:line="400" w:lineRule="exact"/>
              <w:rPr>
                <w:rFonts w:ascii="宋体" w:eastAsia="宋体" w:hAnsi="宋体"/>
              </w:rPr>
            </w:pPr>
            <w:r w:rsidRPr="000F785F">
              <w:rPr>
                <w:rFonts w:ascii="宋体" w:eastAsia="宋体" w:hAnsi="宋体" w:hint="eastAsia"/>
                <w:b/>
                <w:szCs w:val="21"/>
              </w:rPr>
              <w:t>要求：</w:t>
            </w:r>
            <w:r w:rsidRPr="000F785F">
              <w:rPr>
                <w:rFonts w:ascii="宋体" w:eastAsia="宋体" w:hAnsi="宋体" w:hint="eastAsia"/>
                <w:szCs w:val="21"/>
              </w:rPr>
              <w:t>1、掌握</w:t>
            </w:r>
            <w:r w:rsidRPr="000F785F">
              <w:rPr>
                <w:rFonts w:ascii="宋体" w:eastAsia="宋体" w:hAnsi="宋体"/>
                <w:szCs w:val="21"/>
              </w:rPr>
              <w:t>煤气灯的结构</w:t>
            </w:r>
            <w:r w:rsidRPr="000F785F">
              <w:rPr>
                <w:rFonts w:ascii="宋体" w:eastAsia="宋体" w:hAnsi="宋体" w:hint="eastAsia"/>
                <w:szCs w:val="21"/>
              </w:rPr>
              <w:t>和</w:t>
            </w:r>
            <w:r w:rsidRPr="000F785F">
              <w:rPr>
                <w:rFonts w:ascii="宋体" w:eastAsia="宋体" w:hAnsi="宋体"/>
                <w:szCs w:val="21"/>
              </w:rPr>
              <w:t>正确</w:t>
            </w:r>
            <w:r w:rsidRPr="000F785F">
              <w:rPr>
                <w:rFonts w:ascii="宋体" w:eastAsia="宋体" w:hAnsi="宋体" w:hint="eastAsia"/>
                <w:szCs w:val="21"/>
              </w:rPr>
              <w:t>的</w:t>
            </w:r>
            <w:r w:rsidRPr="000F785F">
              <w:rPr>
                <w:rFonts w:ascii="宋体" w:eastAsia="宋体" w:hAnsi="宋体"/>
                <w:szCs w:val="21"/>
              </w:rPr>
              <w:t>使用</w:t>
            </w:r>
            <w:r w:rsidRPr="000F785F">
              <w:rPr>
                <w:rFonts w:ascii="宋体" w:eastAsia="宋体" w:hAnsi="宋体" w:hint="eastAsia"/>
                <w:szCs w:val="21"/>
              </w:rPr>
              <w:t>方法。2、掌握固体和液体试剂的取</w:t>
            </w:r>
            <w:r w:rsidRPr="000F785F">
              <w:rPr>
                <w:rFonts w:ascii="宋体" w:eastAsia="宋体" w:hAnsi="宋体" w:hint="eastAsia"/>
              </w:rPr>
              <w:t>用，</w:t>
            </w:r>
            <w:r w:rsidRPr="000F785F">
              <w:rPr>
                <w:rFonts w:ascii="宋体" w:eastAsia="宋体" w:hAnsi="宋体" w:hint="eastAsia"/>
                <w:szCs w:val="21"/>
              </w:rPr>
              <w:t>掌握</w:t>
            </w:r>
            <w:r w:rsidRPr="000F785F">
              <w:rPr>
                <w:rFonts w:ascii="宋体" w:eastAsia="宋体" w:hAnsi="宋体" w:hint="eastAsia"/>
              </w:rPr>
              <w:t>对试管中的固体的方法</w:t>
            </w:r>
            <w:r w:rsidRPr="00D715F7">
              <w:rPr>
                <w:rFonts w:ascii="宋体" w:eastAsia="宋体" w:hAnsi="宋体"/>
                <w:szCs w:val="21"/>
              </w:rPr>
              <w:t xml:space="preserve"> </w:t>
            </w:r>
          </w:p>
        </w:tc>
        <w:tc>
          <w:tcPr>
            <w:tcW w:w="519" w:type="dxa"/>
            <w:vAlign w:val="center"/>
          </w:tcPr>
          <w:p w:rsidR="0027204B" w:rsidRPr="00D715F7" w:rsidRDefault="0027204B" w:rsidP="00C2564B">
            <w:pPr>
              <w:widowControl/>
              <w:spacing w:beforeLines="50" w:afterLines="50"/>
              <w:jc w:val="center"/>
              <w:rPr>
                <w:rFonts w:ascii="宋体" w:eastAsia="宋体" w:hAnsi="宋体"/>
                <w:szCs w:val="21"/>
              </w:rPr>
            </w:pPr>
          </w:p>
        </w:tc>
      </w:tr>
      <w:tr w:rsidR="0027204B" w:rsidRPr="00D715F7" w:rsidTr="00E77C31">
        <w:trPr>
          <w:trHeight w:val="340"/>
          <w:jc w:val="center"/>
        </w:trPr>
        <w:tc>
          <w:tcPr>
            <w:tcW w:w="2215" w:type="dxa"/>
            <w:vAlign w:val="center"/>
          </w:tcPr>
          <w:p w:rsidR="0027204B" w:rsidRPr="003328A3" w:rsidRDefault="0027204B" w:rsidP="009537F1">
            <w:pPr>
              <w:rPr>
                <w:rFonts w:ascii="宋体" w:eastAsia="宋体" w:hAnsi="宋体"/>
                <w:bCs/>
                <w:szCs w:val="21"/>
              </w:rPr>
            </w:pPr>
            <w:r>
              <w:rPr>
                <w:rFonts w:ascii="宋体" w:eastAsia="宋体" w:hAnsi="宋体" w:hint="eastAsia"/>
                <w:szCs w:val="21"/>
              </w:rPr>
              <w:t>实验3.</w:t>
            </w:r>
            <w:r w:rsidRPr="003328A3">
              <w:rPr>
                <w:rFonts w:ascii="宋体" w:eastAsia="宋体" w:hAnsi="宋体" w:hint="eastAsia"/>
                <w:szCs w:val="21"/>
              </w:rPr>
              <w:t>气体的发生、净化、干燥和铜原子量的测定</w:t>
            </w:r>
          </w:p>
        </w:tc>
        <w:tc>
          <w:tcPr>
            <w:tcW w:w="1417" w:type="dxa"/>
            <w:vAlign w:val="center"/>
          </w:tcPr>
          <w:p w:rsidR="0027204B" w:rsidRPr="003328A3" w:rsidRDefault="0027204B" w:rsidP="004624A7">
            <w:pPr>
              <w:rPr>
                <w:rFonts w:ascii="宋体" w:eastAsia="宋体" w:hAnsi="宋体"/>
                <w:bCs/>
                <w:szCs w:val="21"/>
              </w:rPr>
            </w:pPr>
            <w:r>
              <w:rPr>
                <w:rFonts w:ascii="宋体" w:eastAsia="宋体" w:hAnsi="宋体" w:hint="eastAsia"/>
                <w:szCs w:val="21"/>
              </w:rPr>
              <w:t>H</w:t>
            </w:r>
            <w:r>
              <w:rPr>
                <w:rFonts w:ascii="宋体" w:eastAsia="宋体" w:hAnsi="宋体" w:hint="eastAsia"/>
                <w:szCs w:val="21"/>
                <w:vertAlign w:val="subscript"/>
              </w:rPr>
              <w:t>2</w:t>
            </w:r>
            <w:r w:rsidRPr="003328A3">
              <w:rPr>
                <w:rFonts w:ascii="宋体" w:eastAsia="宋体" w:hAnsi="宋体" w:hint="eastAsia"/>
                <w:szCs w:val="21"/>
              </w:rPr>
              <w:t>气体的发生、净化、干燥和铜原子量的测定</w:t>
            </w:r>
          </w:p>
        </w:tc>
        <w:tc>
          <w:tcPr>
            <w:tcW w:w="709" w:type="dxa"/>
            <w:vAlign w:val="center"/>
          </w:tcPr>
          <w:p w:rsidR="0027204B" w:rsidRPr="003328A3" w:rsidRDefault="0027204B" w:rsidP="004624A7">
            <w:pPr>
              <w:jc w:val="center"/>
              <w:rPr>
                <w:rFonts w:ascii="宋体" w:eastAsia="宋体" w:hAnsi="宋体"/>
                <w:bCs/>
                <w:szCs w:val="21"/>
              </w:rPr>
            </w:pPr>
            <w:r w:rsidRPr="003328A3">
              <w:rPr>
                <w:rFonts w:ascii="宋体" w:eastAsia="宋体" w:hAnsi="宋体" w:hint="eastAsia"/>
                <w:bCs/>
                <w:szCs w:val="21"/>
              </w:rPr>
              <w:t>4</w:t>
            </w:r>
          </w:p>
        </w:tc>
        <w:tc>
          <w:tcPr>
            <w:tcW w:w="3622" w:type="dxa"/>
            <w:vAlign w:val="center"/>
          </w:tcPr>
          <w:p w:rsidR="0027204B" w:rsidRPr="004624A7" w:rsidRDefault="0027204B" w:rsidP="004624A7">
            <w:pPr>
              <w:rPr>
                <w:rFonts w:ascii="宋体" w:eastAsia="宋体" w:hAnsi="宋体"/>
                <w:szCs w:val="21"/>
              </w:rPr>
            </w:pPr>
            <w:r w:rsidRPr="004624A7">
              <w:rPr>
                <w:rFonts w:ascii="宋体" w:eastAsia="宋体" w:hAnsi="宋体" w:hint="eastAsia"/>
                <w:b/>
                <w:szCs w:val="21"/>
              </w:rPr>
              <w:t>作业：</w:t>
            </w:r>
            <w:r w:rsidRPr="004624A7">
              <w:rPr>
                <w:rFonts w:ascii="宋体" w:eastAsia="宋体" w:hAnsi="宋体" w:hint="eastAsia"/>
                <w:szCs w:val="21"/>
              </w:rPr>
              <w:t>1、</w:t>
            </w:r>
            <w:r w:rsidRPr="004624A7">
              <w:rPr>
                <w:rFonts w:ascii="宋体" w:eastAsia="宋体" w:hAnsi="宋体"/>
                <w:szCs w:val="21"/>
              </w:rPr>
              <w:t>下列情况对测定铜的相对原子质量实验结果有何影响？</w:t>
            </w:r>
          </w:p>
          <w:p w:rsidR="0027204B" w:rsidRDefault="0027204B" w:rsidP="00E5629E">
            <w:pPr>
              <w:rPr>
                <w:rFonts w:ascii="宋体" w:eastAsia="宋体" w:hAnsi="宋体"/>
                <w:szCs w:val="21"/>
              </w:rPr>
            </w:pPr>
            <w:r w:rsidRPr="004624A7">
              <w:rPr>
                <w:rFonts w:ascii="宋体" w:eastAsia="宋体" w:hAnsi="宋体"/>
                <w:szCs w:val="21"/>
              </w:rPr>
              <w:t>（1）试样中有水分或试管不干燥；（2）氧化铜没有全部变成铜；（3）管口冷凝的水珠没有用滤纸吸干。</w:t>
            </w:r>
          </w:p>
          <w:p w:rsidR="0027204B" w:rsidRPr="00D715F7" w:rsidRDefault="0027204B" w:rsidP="00E5629E">
            <w:pPr>
              <w:rPr>
                <w:rFonts w:ascii="宋体" w:eastAsia="宋体" w:hAnsi="宋体"/>
                <w:szCs w:val="21"/>
              </w:rPr>
            </w:pPr>
            <w:r w:rsidRPr="000F785F">
              <w:rPr>
                <w:rFonts w:ascii="宋体" w:eastAsia="宋体" w:hAnsi="宋体" w:hint="eastAsia"/>
                <w:b/>
                <w:szCs w:val="21"/>
              </w:rPr>
              <w:t>要求：</w:t>
            </w:r>
            <w:r w:rsidRPr="000F785F">
              <w:rPr>
                <w:rFonts w:ascii="宋体" w:eastAsia="宋体" w:hAnsi="宋体" w:hint="eastAsia"/>
                <w:szCs w:val="21"/>
              </w:rPr>
              <w:t>1、</w:t>
            </w:r>
            <w:r>
              <w:rPr>
                <w:rFonts w:ascii="宋体" w:eastAsia="宋体" w:hAnsi="宋体" w:hint="eastAsia"/>
                <w:szCs w:val="21"/>
              </w:rPr>
              <w:t>判断上述元素的测定结果是偏低、偏小？还是没有影响。</w:t>
            </w:r>
          </w:p>
        </w:tc>
        <w:tc>
          <w:tcPr>
            <w:tcW w:w="519" w:type="dxa"/>
            <w:vAlign w:val="center"/>
          </w:tcPr>
          <w:p w:rsidR="0027204B" w:rsidRPr="00D715F7" w:rsidRDefault="0027204B" w:rsidP="00C2564B">
            <w:pPr>
              <w:widowControl/>
              <w:spacing w:beforeLines="50" w:afterLines="50"/>
              <w:jc w:val="center"/>
              <w:rPr>
                <w:rFonts w:ascii="宋体" w:eastAsia="宋体" w:hAnsi="宋体"/>
                <w:szCs w:val="21"/>
              </w:rPr>
            </w:pPr>
          </w:p>
        </w:tc>
      </w:tr>
      <w:tr w:rsidR="0027204B" w:rsidRPr="00D715F7" w:rsidTr="00E77C31">
        <w:trPr>
          <w:trHeight w:val="340"/>
          <w:jc w:val="center"/>
        </w:trPr>
        <w:tc>
          <w:tcPr>
            <w:tcW w:w="2215" w:type="dxa"/>
            <w:vAlign w:val="center"/>
          </w:tcPr>
          <w:p w:rsidR="0027204B" w:rsidRPr="003328A3" w:rsidRDefault="0027204B" w:rsidP="009537F1">
            <w:pPr>
              <w:rPr>
                <w:rFonts w:ascii="宋体" w:eastAsia="宋体" w:hAnsi="宋体"/>
                <w:bCs/>
                <w:szCs w:val="21"/>
              </w:rPr>
            </w:pPr>
            <w:r>
              <w:rPr>
                <w:rFonts w:ascii="宋体" w:eastAsia="宋体" w:hAnsi="宋体" w:hint="eastAsia"/>
                <w:szCs w:val="21"/>
              </w:rPr>
              <w:t>实验4.</w:t>
            </w:r>
            <w:r w:rsidRPr="003328A3">
              <w:rPr>
                <w:rFonts w:ascii="宋体" w:eastAsia="宋体" w:hAnsi="宋体" w:hint="eastAsia"/>
                <w:szCs w:val="21"/>
              </w:rPr>
              <w:t>溶液的配制</w:t>
            </w:r>
          </w:p>
        </w:tc>
        <w:tc>
          <w:tcPr>
            <w:tcW w:w="1417" w:type="dxa"/>
            <w:vAlign w:val="center"/>
          </w:tcPr>
          <w:p w:rsidR="0027204B" w:rsidRPr="003328A3" w:rsidRDefault="0027204B" w:rsidP="004624A7">
            <w:pPr>
              <w:rPr>
                <w:rFonts w:ascii="宋体" w:eastAsia="宋体" w:hAnsi="宋体"/>
                <w:bCs/>
                <w:szCs w:val="21"/>
              </w:rPr>
            </w:pPr>
            <w:r w:rsidRPr="003328A3">
              <w:rPr>
                <w:rFonts w:ascii="宋体" w:eastAsia="宋体" w:hAnsi="宋体" w:hint="eastAsia"/>
                <w:szCs w:val="21"/>
              </w:rPr>
              <w:t>溶液的配制</w:t>
            </w:r>
          </w:p>
        </w:tc>
        <w:tc>
          <w:tcPr>
            <w:tcW w:w="709" w:type="dxa"/>
            <w:vAlign w:val="center"/>
          </w:tcPr>
          <w:p w:rsidR="0027204B" w:rsidRPr="003328A3" w:rsidRDefault="0027204B" w:rsidP="004624A7">
            <w:pPr>
              <w:jc w:val="center"/>
              <w:rPr>
                <w:rFonts w:ascii="宋体" w:eastAsia="宋体" w:hAnsi="宋体"/>
                <w:bCs/>
                <w:szCs w:val="21"/>
              </w:rPr>
            </w:pPr>
            <w:r>
              <w:rPr>
                <w:rFonts w:ascii="宋体" w:eastAsia="宋体" w:hAnsi="宋体" w:hint="eastAsia"/>
                <w:bCs/>
                <w:szCs w:val="21"/>
              </w:rPr>
              <w:t>4</w:t>
            </w:r>
          </w:p>
        </w:tc>
        <w:tc>
          <w:tcPr>
            <w:tcW w:w="3622" w:type="dxa"/>
            <w:vAlign w:val="center"/>
          </w:tcPr>
          <w:p w:rsidR="0027204B" w:rsidRDefault="0027204B" w:rsidP="006A6D0D">
            <w:pPr>
              <w:pStyle w:val="a3"/>
              <w:rPr>
                <w:rFonts w:hAnsi="宋体" w:cs="宋体"/>
                <w:szCs w:val="21"/>
              </w:rPr>
            </w:pPr>
            <w:r w:rsidRPr="004624A7">
              <w:rPr>
                <w:rFonts w:hAnsi="宋体" w:hint="eastAsia"/>
                <w:b/>
                <w:szCs w:val="21"/>
              </w:rPr>
              <w:t>作业：</w:t>
            </w:r>
            <w:r w:rsidRPr="004624A7">
              <w:rPr>
                <w:rFonts w:hAnsi="宋体" w:hint="eastAsia"/>
                <w:szCs w:val="21"/>
              </w:rPr>
              <w:t>1、</w:t>
            </w:r>
            <w:r w:rsidRPr="00362247">
              <w:rPr>
                <w:rFonts w:hAnsi="宋体" w:cs="宋体" w:hint="eastAsia"/>
                <w:kern w:val="0"/>
              </w:rPr>
              <w:t>试样的称量方法有几种？各如何操作？各有什么优缺点？</w:t>
            </w:r>
            <w:r w:rsidRPr="00362247">
              <w:rPr>
                <w:rFonts w:hAnsi="宋体" w:cs="宋体" w:hint="eastAsia"/>
              </w:rPr>
              <w:t>各适宜于什么情况下选用?</w:t>
            </w:r>
            <w:r>
              <w:rPr>
                <w:rFonts w:hAnsi="宋体" w:cs="宋体" w:hint="eastAsia"/>
              </w:rPr>
              <w:t xml:space="preserve"> </w:t>
            </w:r>
            <w:r w:rsidRPr="00362247">
              <w:rPr>
                <w:rFonts w:hAnsi="宋体" w:cs="宋体" w:hint="eastAsia"/>
              </w:rPr>
              <w:t>2</w:t>
            </w:r>
            <w:r>
              <w:rPr>
                <w:rFonts w:hAnsi="宋体" w:cs="宋体" w:hint="eastAsia"/>
              </w:rPr>
              <w:t>、</w:t>
            </w:r>
            <w:r w:rsidRPr="00362247">
              <w:rPr>
                <w:rFonts w:hAnsi="宋体" w:cs="宋体" w:hint="eastAsia"/>
                <w:szCs w:val="21"/>
              </w:rPr>
              <w:t>在称量的记录和计算中，如何正确运用有效数字？</w:t>
            </w:r>
          </w:p>
          <w:p w:rsidR="0027204B" w:rsidRPr="006A6D0D" w:rsidRDefault="0027204B" w:rsidP="00B47E30">
            <w:pPr>
              <w:pStyle w:val="a3"/>
              <w:rPr>
                <w:rFonts w:hAnsi="宋体" w:cs="宋体"/>
              </w:rPr>
            </w:pPr>
            <w:r w:rsidRPr="000F785F">
              <w:rPr>
                <w:rFonts w:hAnsi="宋体" w:hint="eastAsia"/>
                <w:b/>
                <w:szCs w:val="21"/>
              </w:rPr>
              <w:t>要求：</w:t>
            </w:r>
            <w:r w:rsidRPr="000F785F">
              <w:rPr>
                <w:rFonts w:hAnsi="宋体" w:hint="eastAsia"/>
                <w:szCs w:val="21"/>
              </w:rPr>
              <w:t>1、</w:t>
            </w:r>
            <w:r>
              <w:rPr>
                <w:rFonts w:hAnsi="宋体" w:hint="eastAsia"/>
                <w:szCs w:val="21"/>
              </w:rPr>
              <w:t>掌握各种</w:t>
            </w:r>
            <w:r w:rsidRPr="00362247">
              <w:rPr>
                <w:rFonts w:hAnsi="宋体" w:cs="宋体" w:hint="eastAsia"/>
                <w:kern w:val="0"/>
              </w:rPr>
              <w:t>称量方法</w:t>
            </w:r>
            <w:r>
              <w:rPr>
                <w:rFonts w:hAnsi="宋体" w:cs="宋体" w:hint="eastAsia"/>
                <w:kern w:val="0"/>
              </w:rPr>
              <w:t>及其优点。2、掌握数据的读取和记录，掌握</w:t>
            </w:r>
            <w:r w:rsidRPr="00362247">
              <w:rPr>
                <w:rFonts w:hAnsi="宋体" w:cs="宋体" w:hint="eastAsia"/>
                <w:szCs w:val="21"/>
              </w:rPr>
              <w:t>效数字</w:t>
            </w:r>
            <w:r>
              <w:rPr>
                <w:rFonts w:hAnsi="宋体" w:cs="宋体" w:hint="eastAsia"/>
                <w:szCs w:val="21"/>
              </w:rPr>
              <w:t>运算、仪器精确度的关系</w:t>
            </w:r>
          </w:p>
        </w:tc>
        <w:tc>
          <w:tcPr>
            <w:tcW w:w="519" w:type="dxa"/>
            <w:vAlign w:val="center"/>
          </w:tcPr>
          <w:p w:rsidR="0027204B" w:rsidRPr="00D715F7" w:rsidRDefault="0027204B" w:rsidP="00C2564B">
            <w:pPr>
              <w:widowControl/>
              <w:spacing w:beforeLines="50" w:afterLines="50"/>
              <w:jc w:val="center"/>
              <w:rPr>
                <w:rFonts w:ascii="宋体" w:eastAsia="宋体" w:hAnsi="宋体"/>
                <w:szCs w:val="21"/>
              </w:rPr>
            </w:pPr>
          </w:p>
        </w:tc>
      </w:tr>
      <w:tr w:rsidR="0027204B" w:rsidRPr="00D715F7" w:rsidTr="00E77C31">
        <w:trPr>
          <w:trHeight w:val="340"/>
          <w:jc w:val="center"/>
        </w:trPr>
        <w:tc>
          <w:tcPr>
            <w:tcW w:w="2215" w:type="dxa"/>
            <w:vAlign w:val="center"/>
          </w:tcPr>
          <w:p w:rsidR="0027204B" w:rsidRPr="003328A3" w:rsidRDefault="0027204B" w:rsidP="009537F1">
            <w:pPr>
              <w:rPr>
                <w:rFonts w:ascii="宋体" w:eastAsia="宋体" w:hAnsi="宋体"/>
                <w:szCs w:val="21"/>
              </w:rPr>
            </w:pPr>
            <w:r>
              <w:rPr>
                <w:rFonts w:ascii="宋体" w:eastAsia="宋体" w:hAnsi="宋体" w:hint="eastAsia"/>
                <w:szCs w:val="21"/>
              </w:rPr>
              <w:t>实验5.</w:t>
            </w:r>
            <w:r w:rsidRPr="003328A3">
              <w:rPr>
                <w:rFonts w:ascii="宋体" w:eastAsia="宋体" w:hAnsi="宋体" w:hint="eastAsia"/>
                <w:szCs w:val="21"/>
              </w:rPr>
              <w:t>滴定操作</w:t>
            </w:r>
          </w:p>
        </w:tc>
        <w:tc>
          <w:tcPr>
            <w:tcW w:w="1417" w:type="dxa"/>
            <w:vAlign w:val="center"/>
          </w:tcPr>
          <w:p w:rsidR="0027204B" w:rsidRPr="003328A3" w:rsidRDefault="0027204B" w:rsidP="004624A7">
            <w:pPr>
              <w:rPr>
                <w:rFonts w:ascii="宋体" w:eastAsia="宋体" w:hAnsi="宋体"/>
                <w:szCs w:val="21"/>
              </w:rPr>
            </w:pPr>
            <w:r>
              <w:rPr>
                <w:rFonts w:ascii="宋体" w:eastAsia="宋体" w:hAnsi="宋体" w:hint="eastAsia"/>
                <w:szCs w:val="21"/>
              </w:rPr>
              <w:t>NaOH</w:t>
            </w:r>
            <w:r w:rsidRPr="003328A3">
              <w:rPr>
                <w:rFonts w:ascii="宋体" w:eastAsia="宋体" w:hAnsi="宋体" w:hint="eastAsia"/>
                <w:szCs w:val="21"/>
              </w:rPr>
              <w:t>溶液的</w:t>
            </w:r>
            <w:r>
              <w:rPr>
                <w:rFonts w:ascii="宋体" w:eastAsia="宋体" w:hAnsi="宋体" w:hint="eastAsia"/>
                <w:szCs w:val="21"/>
              </w:rPr>
              <w:t>标定</w:t>
            </w:r>
          </w:p>
        </w:tc>
        <w:tc>
          <w:tcPr>
            <w:tcW w:w="709" w:type="dxa"/>
            <w:vAlign w:val="center"/>
          </w:tcPr>
          <w:p w:rsidR="0027204B" w:rsidRPr="003328A3" w:rsidRDefault="0027204B" w:rsidP="004624A7">
            <w:pPr>
              <w:jc w:val="center"/>
              <w:rPr>
                <w:rFonts w:ascii="宋体" w:eastAsia="宋体" w:hAnsi="宋体"/>
                <w:bCs/>
                <w:szCs w:val="21"/>
              </w:rPr>
            </w:pPr>
            <w:r w:rsidRPr="003328A3">
              <w:rPr>
                <w:rFonts w:ascii="宋体" w:eastAsia="宋体" w:hAnsi="宋体" w:hint="eastAsia"/>
                <w:bCs/>
                <w:szCs w:val="21"/>
              </w:rPr>
              <w:t>4</w:t>
            </w:r>
          </w:p>
        </w:tc>
        <w:tc>
          <w:tcPr>
            <w:tcW w:w="3622" w:type="dxa"/>
            <w:vAlign w:val="center"/>
          </w:tcPr>
          <w:p w:rsidR="0027204B" w:rsidRDefault="0027204B" w:rsidP="004131BF">
            <w:pPr>
              <w:tabs>
                <w:tab w:val="left" w:pos="360"/>
              </w:tabs>
              <w:jc w:val="left"/>
              <w:rPr>
                <w:rFonts w:ascii="宋体" w:eastAsia="宋体" w:hAnsi="宋体"/>
                <w:szCs w:val="21"/>
              </w:rPr>
            </w:pPr>
            <w:r w:rsidRPr="008A1C10">
              <w:rPr>
                <w:rFonts w:ascii="宋体" w:eastAsia="宋体" w:hAnsi="宋体" w:hint="eastAsia"/>
                <w:b/>
                <w:szCs w:val="21"/>
              </w:rPr>
              <w:t>作业：</w:t>
            </w:r>
            <w:r w:rsidRPr="008A1C10">
              <w:rPr>
                <w:rFonts w:ascii="宋体" w:eastAsia="宋体" w:hAnsi="宋体" w:hint="eastAsia"/>
                <w:szCs w:val="21"/>
              </w:rPr>
              <w:t>标定用的基准物质应具备哪些条件？</w:t>
            </w:r>
          </w:p>
          <w:p w:rsidR="0027204B" w:rsidRPr="00D715F7" w:rsidRDefault="0027204B" w:rsidP="004131BF">
            <w:pPr>
              <w:tabs>
                <w:tab w:val="left" w:pos="360"/>
              </w:tabs>
              <w:jc w:val="left"/>
              <w:rPr>
                <w:rFonts w:ascii="宋体" w:eastAsia="宋体" w:hAnsi="宋体"/>
                <w:szCs w:val="21"/>
              </w:rPr>
            </w:pPr>
            <w:r w:rsidRPr="008A1C10">
              <w:rPr>
                <w:rFonts w:ascii="宋体" w:eastAsia="宋体" w:hAnsi="宋体" w:hint="eastAsia"/>
                <w:b/>
                <w:szCs w:val="21"/>
              </w:rPr>
              <w:t>要求：</w:t>
            </w:r>
            <w:r w:rsidRPr="008A1C10">
              <w:rPr>
                <w:rFonts w:ascii="宋体" w:eastAsia="宋体" w:hAnsi="宋体" w:hint="eastAsia"/>
                <w:szCs w:val="21"/>
              </w:rPr>
              <w:t>掌握标定用的基准物质应具备的条件。</w:t>
            </w:r>
          </w:p>
        </w:tc>
        <w:tc>
          <w:tcPr>
            <w:tcW w:w="519" w:type="dxa"/>
            <w:vAlign w:val="center"/>
          </w:tcPr>
          <w:p w:rsidR="0027204B" w:rsidRPr="00D715F7" w:rsidRDefault="0027204B" w:rsidP="00C2564B">
            <w:pPr>
              <w:widowControl/>
              <w:spacing w:beforeLines="50" w:afterLines="50"/>
              <w:jc w:val="center"/>
              <w:rPr>
                <w:rFonts w:ascii="宋体" w:eastAsia="宋体" w:hAnsi="宋体"/>
                <w:szCs w:val="21"/>
              </w:rPr>
            </w:pPr>
          </w:p>
        </w:tc>
      </w:tr>
      <w:tr w:rsidR="0027204B" w:rsidRPr="00D715F7" w:rsidTr="00E77C31">
        <w:trPr>
          <w:trHeight w:val="340"/>
          <w:jc w:val="center"/>
        </w:trPr>
        <w:tc>
          <w:tcPr>
            <w:tcW w:w="2215" w:type="dxa"/>
            <w:vAlign w:val="center"/>
          </w:tcPr>
          <w:p w:rsidR="0027204B" w:rsidRPr="003328A3" w:rsidRDefault="0027204B" w:rsidP="009537F1">
            <w:pPr>
              <w:rPr>
                <w:rFonts w:ascii="宋体" w:eastAsia="宋体" w:hAnsi="宋体"/>
                <w:szCs w:val="21"/>
              </w:rPr>
            </w:pPr>
            <w:r>
              <w:rPr>
                <w:rFonts w:ascii="宋体" w:eastAsia="宋体" w:hAnsi="宋体" w:hint="eastAsia"/>
                <w:szCs w:val="21"/>
              </w:rPr>
              <w:t>实验6.</w:t>
            </w:r>
            <w:r w:rsidRPr="003328A3">
              <w:rPr>
                <w:rFonts w:ascii="宋体" w:eastAsia="宋体" w:hAnsi="宋体" w:hint="eastAsia"/>
                <w:szCs w:val="21"/>
              </w:rPr>
              <w:t>粗盐的提纯</w:t>
            </w:r>
          </w:p>
        </w:tc>
        <w:tc>
          <w:tcPr>
            <w:tcW w:w="1417" w:type="dxa"/>
            <w:vAlign w:val="center"/>
          </w:tcPr>
          <w:p w:rsidR="0027204B" w:rsidRPr="003328A3" w:rsidRDefault="0027204B" w:rsidP="004624A7">
            <w:pPr>
              <w:rPr>
                <w:rFonts w:ascii="宋体" w:eastAsia="宋体" w:hAnsi="宋体"/>
                <w:szCs w:val="21"/>
              </w:rPr>
            </w:pPr>
            <w:r w:rsidRPr="003328A3">
              <w:rPr>
                <w:rFonts w:ascii="宋体" w:eastAsia="宋体" w:hAnsi="宋体" w:hint="eastAsia"/>
                <w:szCs w:val="21"/>
              </w:rPr>
              <w:t>粗盐的提纯</w:t>
            </w:r>
          </w:p>
        </w:tc>
        <w:tc>
          <w:tcPr>
            <w:tcW w:w="709" w:type="dxa"/>
            <w:vAlign w:val="center"/>
          </w:tcPr>
          <w:p w:rsidR="0027204B" w:rsidRPr="003328A3" w:rsidRDefault="0027204B" w:rsidP="004624A7">
            <w:pPr>
              <w:jc w:val="center"/>
              <w:rPr>
                <w:rFonts w:ascii="宋体" w:eastAsia="宋体" w:hAnsi="宋体"/>
                <w:bCs/>
                <w:szCs w:val="21"/>
              </w:rPr>
            </w:pPr>
            <w:r>
              <w:rPr>
                <w:rFonts w:ascii="宋体" w:eastAsia="宋体" w:hAnsi="宋体" w:hint="eastAsia"/>
                <w:bCs/>
                <w:szCs w:val="21"/>
              </w:rPr>
              <w:t>5</w:t>
            </w:r>
          </w:p>
        </w:tc>
        <w:tc>
          <w:tcPr>
            <w:tcW w:w="3622" w:type="dxa"/>
            <w:vAlign w:val="center"/>
          </w:tcPr>
          <w:p w:rsidR="0027204B" w:rsidRDefault="0027204B" w:rsidP="004131BF">
            <w:pPr>
              <w:widowControl/>
              <w:ind w:rightChars="-11" w:right="-23"/>
              <w:rPr>
                <w:rFonts w:ascii="宋体" w:eastAsia="宋体" w:hAnsi="宋体"/>
                <w:szCs w:val="21"/>
              </w:rPr>
            </w:pPr>
            <w:r w:rsidRPr="004131BF">
              <w:rPr>
                <w:rFonts w:ascii="宋体" w:eastAsia="宋体" w:hAnsi="宋体" w:hint="eastAsia"/>
                <w:b/>
                <w:szCs w:val="21"/>
              </w:rPr>
              <w:t>作业：</w:t>
            </w:r>
            <w:r w:rsidRPr="004131BF">
              <w:rPr>
                <w:rFonts w:ascii="宋体" w:eastAsia="宋体" w:hAnsi="宋体" w:hint="eastAsia"/>
                <w:szCs w:val="21"/>
              </w:rPr>
              <w:t>1、</w:t>
            </w:r>
            <w:r w:rsidRPr="004131BF">
              <w:rPr>
                <w:rFonts w:ascii="宋体" w:eastAsia="宋体" w:hAnsi="宋体"/>
                <w:szCs w:val="21"/>
              </w:rPr>
              <w:t>能否用CaCl</w:t>
            </w:r>
            <w:r w:rsidRPr="004131BF">
              <w:rPr>
                <w:rFonts w:ascii="宋体" w:eastAsia="宋体" w:hAnsi="宋体"/>
                <w:szCs w:val="21"/>
                <w:vertAlign w:val="subscript"/>
              </w:rPr>
              <w:t>2</w:t>
            </w:r>
            <w:r w:rsidRPr="004131BF">
              <w:rPr>
                <w:rFonts w:ascii="宋体" w:eastAsia="宋体" w:hAnsi="宋体"/>
                <w:szCs w:val="21"/>
              </w:rPr>
              <w:t>溶液代替毒性较大的BaCl</w:t>
            </w:r>
            <w:r w:rsidRPr="004131BF">
              <w:rPr>
                <w:rFonts w:ascii="宋体" w:eastAsia="宋体" w:hAnsi="宋体"/>
                <w:szCs w:val="21"/>
                <w:vertAlign w:val="subscript"/>
              </w:rPr>
              <w:t>2</w:t>
            </w:r>
            <w:r w:rsidRPr="004131BF">
              <w:rPr>
                <w:rFonts w:ascii="宋体" w:eastAsia="宋体" w:hAnsi="宋体"/>
                <w:szCs w:val="21"/>
              </w:rPr>
              <w:t>溶液来除去食盐中的SO</w:t>
            </w:r>
            <w:r w:rsidRPr="004131BF">
              <w:rPr>
                <w:rFonts w:ascii="宋体" w:eastAsia="宋体" w:hAnsi="宋体"/>
                <w:szCs w:val="21"/>
                <w:vertAlign w:val="subscript"/>
              </w:rPr>
              <w:t>4</w:t>
            </w:r>
            <w:r w:rsidRPr="004131BF">
              <w:rPr>
                <w:rFonts w:ascii="宋体" w:eastAsia="宋体" w:hAnsi="宋体"/>
                <w:szCs w:val="21"/>
                <w:vertAlign w:val="superscript"/>
              </w:rPr>
              <w:t>2-</w:t>
            </w:r>
            <w:r w:rsidRPr="004131BF">
              <w:rPr>
                <w:rFonts w:ascii="宋体" w:eastAsia="宋体" w:hAnsi="宋体"/>
                <w:szCs w:val="21"/>
              </w:rPr>
              <w:t>？</w:t>
            </w:r>
            <w:r w:rsidRPr="004131BF">
              <w:rPr>
                <w:rFonts w:ascii="宋体" w:eastAsia="宋体" w:hAnsi="宋体" w:hint="eastAsia"/>
                <w:szCs w:val="21"/>
              </w:rPr>
              <w:t>2、</w:t>
            </w:r>
            <w:r w:rsidRPr="004131BF">
              <w:rPr>
                <w:rFonts w:ascii="宋体" w:eastAsia="宋体" w:hAnsi="宋体"/>
                <w:szCs w:val="21"/>
              </w:rPr>
              <w:t>为什么要分两步过滤？能否先加NaOH、Na</w:t>
            </w:r>
            <w:r w:rsidRPr="004131BF">
              <w:rPr>
                <w:rFonts w:ascii="宋体" w:eastAsia="宋体" w:hAnsi="宋体"/>
                <w:szCs w:val="21"/>
                <w:vertAlign w:val="subscript"/>
              </w:rPr>
              <w:t>2</w:t>
            </w:r>
            <w:r w:rsidRPr="004131BF">
              <w:rPr>
                <w:rFonts w:ascii="宋体" w:eastAsia="宋体" w:hAnsi="宋体"/>
                <w:szCs w:val="21"/>
              </w:rPr>
              <w:t>CO</w:t>
            </w:r>
            <w:r w:rsidRPr="004131BF">
              <w:rPr>
                <w:rFonts w:ascii="宋体" w:eastAsia="宋体" w:hAnsi="宋体"/>
                <w:szCs w:val="21"/>
                <w:vertAlign w:val="subscript"/>
              </w:rPr>
              <w:t>3</w:t>
            </w:r>
            <w:r w:rsidRPr="004131BF">
              <w:rPr>
                <w:rFonts w:ascii="宋体" w:eastAsia="宋体" w:hAnsi="宋体"/>
                <w:szCs w:val="21"/>
              </w:rPr>
              <w:t xml:space="preserve"> 除去Mg</w:t>
            </w:r>
            <w:r w:rsidRPr="004131BF">
              <w:rPr>
                <w:rFonts w:ascii="宋体" w:eastAsia="宋体" w:hAnsi="宋体"/>
                <w:szCs w:val="21"/>
                <w:vertAlign w:val="superscript"/>
              </w:rPr>
              <w:t>2+</w:t>
            </w:r>
            <w:r w:rsidRPr="004131BF">
              <w:rPr>
                <w:rFonts w:ascii="宋体" w:eastAsia="宋体" w:hAnsi="宋体"/>
                <w:szCs w:val="21"/>
              </w:rPr>
              <w:t>、Ca</w:t>
            </w:r>
            <w:r w:rsidRPr="004131BF">
              <w:rPr>
                <w:rFonts w:ascii="宋体" w:eastAsia="宋体" w:hAnsi="宋体"/>
                <w:szCs w:val="21"/>
                <w:vertAlign w:val="superscript"/>
              </w:rPr>
              <w:t>2+</w:t>
            </w:r>
            <w:r w:rsidRPr="004131BF">
              <w:rPr>
                <w:rFonts w:ascii="宋体" w:eastAsia="宋体" w:hAnsi="宋体"/>
                <w:szCs w:val="21"/>
              </w:rPr>
              <w:t>，再加BaCl</w:t>
            </w:r>
            <w:r w:rsidRPr="004131BF">
              <w:rPr>
                <w:rFonts w:ascii="宋体" w:eastAsia="宋体" w:hAnsi="宋体"/>
                <w:szCs w:val="21"/>
                <w:vertAlign w:val="subscript"/>
              </w:rPr>
              <w:t>2</w:t>
            </w:r>
            <w:r w:rsidRPr="004131BF">
              <w:rPr>
                <w:rFonts w:ascii="宋体" w:eastAsia="宋体" w:hAnsi="宋体"/>
                <w:szCs w:val="21"/>
              </w:rPr>
              <w:t>除去SO</w:t>
            </w:r>
            <w:r w:rsidRPr="004131BF">
              <w:rPr>
                <w:rFonts w:ascii="宋体" w:eastAsia="宋体" w:hAnsi="宋体"/>
                <w:szCs w:val="21"/>
                <w:vertAlign w:val="subscript"/>
              </w:rPr>
              <w:t>4</w:t>
            </w:r>
            <w:r w:rsidRPr="004131BF">
              <w:rPr>
                <w:rFonts w:ascii="宋体" w:eastAsia="宋体" w:hAnsi="宋体"/>
                <w:szCs w:val="21"/>
                <w:vertAlign w:val="superscript"/>
              </w:rPr>
              <w:t>2-</w:t>
            </w:r>
            <w:r w:rsidRPr="004131BF">
              <w:rPr>
                <w:rFonts w:ascii="宋体" w:eastAsia="宋体" w:hAnsi="宋体"/>
                <w:szCs w:val="21"/>
              </w:rPr>
              <w:t>?</w:t>
            </w:r>
          </w:p>
          <w:p w:rsidR="0027204B" w:rsidRPr="00D715F7" w:rsidRDefault="0027204B" w:rsidP="004131BF">
            <w:pPr>
              <w:widowControl/>
              <w:ind w:rightChars="-11" w:right="-23"/>
              <w:rPr>
                <w:rFonts w:ascii="宋体" w:eastAsia="宋体" w:hAnsi="宋体"/>
                <w:szCs w:val="21"/>
              </w:rPr>
            </w:pPr>
            <w:r w:rsidRPr="008A1C10">
              <w:rPr>
                <w:rFonts w:ascii="宋体" w:eastAsia="宋体" w:hAnsi="宋体" w:hint="eastAsia"/>
                <w:b/>
                <w:szCs w:val="21"/>
              </w:rPr>
              <w:t>要求：</w:t>
            </w:r>
            <w:r w:rsidRPr="004131BF">
              <w:rPr>
                <w:rFonts w:ascii="宋体" w:eastAsia="宋体" w:hAnsi="宋体" w:hint="eastAsia"/>
                <w:szCs w:val="21"/>
              </w:rPr>
              <w:t>1、</w:t>
            </w:r>
            <w:r>
              <w:rPr>
                <w:rFonts w:ascii="宋体" w:eastAsia="宋体" w:hAnsi="宋体" w:hint="eastAsia"/>
                <w:szCs w:val="21"/>
              </w:rPr>
              <w:t>根据实验原理进行分析。</w:t>
            </w:r>
            <w:r w:rsidRPr="004131BF">
              <w:rPr>
                <w:rFonts w:ascii="宋体" w:eastAsia="宋体" w:hAnsi="宋体" w:hint="eastAsia"/>
                <w:szCs w:val="21"/>
              </w:rPr>
              <w:t>2、</w:t>
            </w:r>
            <w:r>
              <w:rPr>
                <w:rFonts w:ascii="宋体" w:eastAsia="宋体" w:hAnsi="宋体" w:hint="eastAsia"/>
                <w:szCs w:val="21"/>
              </w:rPr>
              <w:t>根据实验原理进行解释</w:t>
            </w:r>
            <w:r w:rsidRPr="004131BF">
              <w:rPr>
                <w:rFonts w:ascii="宋体" w:eastAsia="宋体" w:hAnsi="宋体"/>
                <w:szCs w:val="21"/>
              </w:rPr>
              <w:t>为什么要分两步过滤</w:t>
            </w:r>
            <w:r>
              <w:rPr>
                <w:rFonts w:ascii="宋体" w:eastAsia="宋体" w:hAnsi="宋体" w:hint="eastAsia"/>
                <w:szCs w:val="21"/>
              </w:rPr>
              <w:t>。</w:t>
            </w:r>
          </w:p>
        </w:tc>
        <w:tc>
          <w:tcPr>
            <w:tcW w:w="519" w:type="dxa"/>
            <w:vAlign w:val="center"/>
          </w:tcPr>
          <w:p w:rsidR="0027204B" w:rsidRPr="00D715F7" w:rsidRDefault="0027204B" w:rsidP="00C2564B">
            <w:pPr>
              <w:widowControl/>
              <w:spacing w:beforeLines="50" w:afterLines="50"/>
              <w:jc w:val="center"/>
              <w:rPr>
                <w:rFonts w:ascii="宋体" w:eastAsia="宋体" w:hAnsi="宋体"/>
                <w:szCs w:val="21"/>
              </w:rPr>
            </w:pPr>
          </w:p>
        </w:tc>
      </w:tr>
      <w:tr w:rsidR="0027204B" w:rsidRPr="00D715F7" w:rsidTr="00E77C31">
        <w:trPr>
          <w:trHeight w:val="340"/>
          <w:jc w:val="center"/>
        </w:trPr>
        <w:tc>
          <w:tcPr>
            <w:tcW w:w="2215" w:type="dxa"/>
            <w:vAlign w:val="center"/>
          </w:tcPr>
          <w:p w:rsidR="0027204B" w:rsidRPr="003328A3" w:rsidRDefault="0027204B" w:rsidP="009537F1">
            <w:pPr>
              <w:rPr>
                <w:rFonts w:ascii="宋体" w:eastAsia="宋体" w:hAnsi="宋体"/>
                <w:szCs w:val="21"/>
              </w:rPr>
            </w:pPr>
            <w:r>
              <w:rPr>
                <w:rFonts w:ascii="宋体" w:eastAsia="宋体" w:hAnsi="宋体" w:hint="eastAsia"/>
                <w:szCs w:val="21"/>
              </w:rPr>
              <w:t>实验7.</w:t>
            </w:r>
            <w:r w:rsidRPr="003328A3">
              <w:rPr>
                <w:rFonts w:ascii="宋体" w:eastAsia="宋体" w:hAnsi="宋体" w:hint="eastAsia"/>
                <w:szCs w:val="21"/>
              </w:rPr>
              <w:t>硫酸亚铁铵的制备</w:t>
            </w:r>
          </w:p>
        </w:tc>
        <w:tc>
          <w:tcPr>
            <w:tcW w:w="1417" w:type="dxa"/>
            <w:vAlign w:val="center"/>
          </w:tcPr>
          <w:p w:rsidR="0027204B" w:rsidRPr="003328A3" w:rsidRDefault="0027204B" w:rsidP="002C3629">
            <w:pPr>
              <w:rPr>
                <w:rFonts w:ascii="宋体" w:eastAsia="宋体" w:hAnsi="宋体"/>
                <w:szCs w:val="21"/>
              </w:rPr>
            </w:pPr>
            <w:r>
              <w:rPr>
                <w:rFonts w:ascii="宋体" w:eastAsia="宋体" w:hAnsi="宋体" w:hint="eastAsia"/>
                <w:szCs w:val="21"/>
              </w:rPr>
              <w:t>由铁粉</w:t>
            </w:r>
            <w:r w:rsidRPr="003328A3">
              <w:rPr>
                <w:rFonts w:ascii="宋体" w:eastAsia="宋体" w:hAnsi="宋体" w:hint="eastAsia"/>
                <w:szCs w:val="21"/>
              </w:rPr>
              <w:t>制备硫酸亚铁铵</w:t>
            </w:r>
          </w:p>
        </w:tc>
        <w:tc>
          <w:tcPr>
            <w:tcW w:w="709" w:type="dxa"/>
            <w:vAlign w:val="center"/>
          </w:tcPr>
          <w:p w:rsidR="0027204B" w:rsidRPr="003328A3" w:rsidRDefault="0027204B" w:rsidP="004624A7">
            <w:pPr>
              <w:jc w:val="center"/>
              <w:rPr>
                <w:rFonts w:ascii="宋体" w:eastAsia="宋体" w:hAnsi="宋体"/>
                <w:bCs/>
                <w:szCs w:val="21"/>
              </w:rPr>
            </w:pPr>
            <w:r w:rsidRPr="003328A3">
              <w:rPr>
                <w:rFonts w:ascii="宋体" w:eastAsia="宋体" w:hAnsi="宋体" w:hint="eastAsia"/>
                <w:bCs/>
                <w:szCs w:val="21"/>
              </w:rPr>
              <w:t>4</w:t>
            </w:r>
          </w:p>
        </w:tc>
        <w:tc>
          <w:tcPr>
            <w:tcW w:w="3622" w:type="dxa"/>
            <w:vAlign w:val="center"/>
          </w:tcPr>
          <w:p w:rsidR="0027204B" w:rsidRPr="00F74827" w:rsidRDefault="0027204B" w:rsidP="004C4337">
            <w:pPr>
              <w:jc w:val="left"/>
              <w:rPr>
                <w:rFonts w:ascii="宋体" w:eastAsia="宋体" w:hAnsi="宋体"/>
                <w:color w:val="000000"/>
                <w:szCs w:val="21"/>
              </w:rPr>
            </w:pPr>
            <w:r w:rsidRPr="00F74827">
              <w:rPr>
                <w:rFonts w:ascii="宋体" w:eastAsia="宋体" w:hAnsi="宋体" w:hint="eastAsia"/>
                <w:b/>
                <w:szCs w:val="21"/>
              </w:rPr>
              <w:t>作业：</w:t>
            </w:r>
            <w:r w:rsidRPr="00F74827">
              <w:rPr>
                <w:rFonts w:ascii="宋体" w:eastAsia="宋体" w:hAnsi="宋体" w:hint="eastAsia"/>
                <w:szCs w:val="21"/>
              </w:rPr>
              <w:t>1、</w:t>
            </w:r>
            <w:r w:rsidRPr="00F74827">
              <w:rPr>
                <w:rFonts w:ascii="宋体" w:eastAsia="宋体" w:hAnsi="宋体"/>
                <w:color w:val="000000"/>
                <w:szCs w:val="21"/>
              </w:rPr>
              <w:t>在制备FeSO</w:t>
            </w:r>
            <w:r w:rsidRPr="00F74827">
              <w:rPr>
                <w:rFonts w:ascii="宋体" w:eastAsia="宋体" w:hAnsi="宋体"/>
                <w:color w:val="000000"/>
                <w:szCs w:val="21"/>
                <w:vertAlign w:val="subscript"/>
              </w:rPr>
              <w:t>4</w:t>
            </w:r>
            <w:r w:rsidRPr="00F74827">
              <w:rPr>
                <w:rFonts w:ascii="宋体" w:eastAsia="宋体" w:hAnsi="宋体"/>
                <w:color w:val="000000"/>
                <w:szCs w:val="21"/>
              </w:rPr>
              <w:t>过程中为什么开始时需要Fe过量并采用水浴加热，后又将溶液调至强酸性？</w:t>
            </w:r>
            <w:r w:rsidRPr="00F74827">
              <w:rPr>
                <w:rFonts w:ascii="宋体" w:eastAsia="宋体" w:hAnsi="宋体" w:hint="eastAsia"/>
                <w:color w:val="000000"/>
                <w:szCs w:val="21"/>
              </w:rPr>
              <w:t>2、</w:t>
            </w:r>
            <w:r w:rsidRPr="00F74827">
              <w:rPr>
                <w:rFonts w:ascii="宋体" w:eastAsia="宋体" w:hAnsi="宋体"/>
                <w:color w:val="000000"/>
                <w:szCs w:val="21"/>
              </w:rPr>
              <w:t>为何要用少量乙醇淋洗</w:t>
            </w:r>
            <w:r w:rsidRPr="00F74827">
              <w:rPr>
                <w:rFonts w:ascii="宋体" w:eastAsia="宋体" w:hAnsi="宋体"/>
                <w:color w:val="000000"/>
                <w:szCs w:val="21"/>
                <w:lang w:val="pt-BR"/>
              </w:rPr>
              <w:t>(NH</w:t>
            </w:r>
            <w:r w:rsidRPr="00F74827">
              <w:rPr>
                <w:rFonts w:ascii="宋体" w:eastAsia="宋体" w:hAnsi="宋体"/>
                <w:color w:val="000000"/>
                <w:szCs w:val="21"/>
                <w:vertAlign w:val="subscript"/>
                <w:lang w:val="pt-BR"/>
              </w:rPr>
              <w:t>4</w:t>
            </w:r>
            <w:r w:rsidRPr="00F74827">
              <w:rPr>
                <w:rFonts w:ascii="宋体" w:eastAsia="宋体" w:hAnsi="宋体"/>
                <w:color w:val="000000"/>
                <w:szCs w:val="21"/>
                <w:lang w:val="pt-BR"/>
              </w:rPr>
              <w:t>)</w:t>
            </w:r>
            <w:r w:rsidRPr="00F74827">
              <w:rPr>
                <w:rFonts w:ascii="宋体" w:eastAsia="宋体" w:hAnsi="宋体"/>
                <w:color w:val="000000"/>
                <w:szCs w:val="21"/>
                <w:vertAlign w:val="subscript"/>
                <w:lang w:val="pt-BR"/>
              </w:rPr>
              <w:t>2</w:t>
            </w:r>
            <w:r w:rsidRPr="00F74827">
              <w:rPr>
                <w:rFonts w:ascii="宋体" w:eastAsia="宋体" w:hAnsi="宋体"/>
                <w:color w:val="000000"/>
                <w:szCs w:val="21"/>
                <w:lang w:val="pt-BR"/>
              </w:rPr>
              <w:t>SO</w:t>
            </w:r>
            <w:r w:rsidRPr="00F74827">
              <w:rPr>
                <w:rFonts w:ascii="宋体" w:eastAsia="宋体" w:hAnsi="宋体"/>
                <w:color w:val="000000"/>
                <w:szCs w:val="21"/>
                <w:vertAlign w:val="subscript"/>
                <w:lang w:val="pt-BR"/>
              </w:rPr>
              <w:t>4</w:t>
            </w:r>
            <w:r w:rsidRPr="00F74827">
              <w:rPr>
                <w:rFonts w:ascii="宋体" w:eastAsia="宋体" w:hAnsi="宋体"/>
                <w:color w:val="000000"/>
                <w:szCs w:val="21"/>
                <w:lang w:val="pt-BR"/>
              </w:rPr>
              <w:t>·FeSO</w:t>
            </w:r>
            <w:r w:rsidRPr="00F74827">
              <w:rPr>
                <w:rFonts w:ascii="宋体" w:eastAsia="宋体" w:hAnsi="宋体"/>
                <w:color w:val="000000"/>
                <w:szCs w:val="21"/>
                <w:vertAlign w:val="subscript"/>
                <w:lang w:val="pt-BR"/>
              </w:rPr>
              <w:t>4</w:t>
            </w:r>
            <w:r w:rsidRPr="00F74827">
              <w:rPr>
                <w:rFonts w:ascii="宋体" w:eastAsia="宋体" w:hAnsi="宋体"/>
                <w:color w:val="000000"/>
                <w:szCs w:val="21"/>
                <w:lang w:val="pt-BR"/>
              </w:rPr>
              <w:t>·6H</w:t>
            </w:r>
            <w:r w:rsidRPr="00F74827">
              <w:rPr>
                <w:rFonts w:ascii="宋体" w:eastAsia="宋体" w:hAnsi="宋体"/>
                <w:color w:val="000000"/>
                <w:szCs w:val="21"/>
                <w:vertAlign w:val="subscript"/>
                <w:lang w:val="pt-BR"/>
              </w:rPr>
              <w:t>2</w:t>
            </w:r>
            <w:r w:rsidRPr="00F74827">
              <w:rPr>
                <w:rFonts w:ascii="宋体" w:eastAsia="宋体" w:hAnsi="宋体"/>
                <w:color w:val="000000"/>
                <w:szCs w:val="21"/>
                <w:lang w:val="pt-BR"/>
              </w:rPr>
              <w:t>O</w:t>
            </w:r>
            <w:r w:rsidRPr="00F74827">
              <w:rPr>
                <w:rFonts w:ascii="宋体" w:eastAsia="宋体" w:hAnsi="宋体"/>
                <w:color w:val="000000"/>
                <w:szCs w:val="21"/>
              </w:rPr>
              <w:t>晶体？用蒸馏水可以吗？</w:t>
            </w:r>
          </w:p>
          <w:p w:rsidR="0027204B" w:rsidRPr="00F74827" w:rsidRDefault="0027204B" w:rsidP="009C4ADD">
            <w:pPr>
              <w:jc w:val="left"/>
              <w:rPr>
                <w:rFonts w:ascii="宋体" w:eastAsia="宋体" w:hAnsi="宋体"/>
                <w:color w:val="000000"/>
                <w:szCs w:val="21"/>
              </w:rPr>
            </w:pPr>
            <w:r w:rsidRPr="00F74827">
              <w:rPr>
                <w:rFonts w:ascii="宋体" w:eastAsia="宋体" w:hAnsi="宋体" w:hint="eastAsia"/>
                <w:b/>
                <w:szCs w:val="21"/>
              </w:rPr>
              <w:t>要求：</w:t>
            </w:r>
            <w:r w:rsidRPr="00F74827">
              <w:rPr>
                <w:rFonts w:ascii="宋体" w:eastAsia="宋体" w:hAnsi="宋体" w:hint="eastAsia"/>
                <w:szCs w:val="21"/>
              </w:rPr>
              <w:t>1、掌握影响+2和+3铁离子的转化</w:t>
            </w:r>
            <w:r w:rsidRPr="00F74827">
              <w:rPr>
                <w:rFonts w:ascii="宋体" w:eastAsia="宋体" w:hAnsi="宋体" w:hint="eastAsia"/>
                <w:color w:val="000000"/>
                <w:szCs w:val="21"/>
              </w:rPr>
              <w:t>的因素。2、掌握离子化合物洗涤的常用方法。</w:t>
            </w:r>
          </w:p>
        </w:tc>
        <w:tc>
          <w:tcPr>
            <w:tcW w:w="519" w:type="dxa"/>
            <w:vAlign w:val="center"/>
          </w:tcPr>
          <w:p w:rsidR="0027204B" w:rsidRPr="00D715F7" w:rsidRDefault="0027204B" w:rsidP="00C2564B">
            <w:pPr>
              <w:widowControl/>
              <w:spacing w:beforeLines="50" w:afterLines="50"/>
              <w:jc w:val="center"/>
              <w:rPr>
                <w:rFonts w:ascii="宋体" w:eastAsia="宋体" w:hAnsi="宋体"/>
                <w:szCs w:val="21"/>
              </w:rPr>
            </w:pPr>
          </w:p>
        </w:tc>
      </w:tr>
      <w:tr w:rsidR="0027204B" w:rsidRPr="00D715F7" w:rsidTr="00E77C31">
        <w:trPr>
          <w:trHeight w:val="340"/>
          <w:jc w:val="center"/>
        </w:trPr>
        <w:tc>
          <w:tcPr>
            <w:tcW w:w="2215" w:type="dxa"/>
            <w:vAlign w:val="center"/>
          </w:tcPr>
          <w:p w:rsidR="0027204B" w:rsidRPr="003328A3" w:rsidRDefault="0027204B" w:rsidP="009537F1">
            <w:pPr>
              <w:tabs>
                <w:tab w:val="right" w:pos="3024"/>
              </w:tabs>
              <w:rPr>
                <w:rFonts w:ascii="宋体" w:eastAsia="宋体" w:hAnsi="宋体"/>
                <w:szCs w:val="21"/>
              </w:rPr>
            </w:pPr>
            <w:r>
              <w:rPr>
                <w:rFonts w:ascii="宋体" w:eastAsia="宋体" w:hAnsi="宋体" w:hint="eastAsia"/>
                <w:szCs w:val="21"/>
              </w:rPr>
              <w:lastRenderedPageBreak/>
              <w:t>实验8.</w:t>
            </w:r>
            <w:r w:rsidRPr="003328A3">
              <w:rPr>
                <w:rFonts w:ascii="宋体" w:eastAsia="宋体" w:hAnsi="宋体" w:hint="eastAsia"/>
                <w:szCs w:val="21"/>
              </w:rPr>
              <w:t>二氧化碳相对分子量的测定</w:t>
            </w:r>
          </w:p>
        </w:tc>
        <w:tc>
          <w:tcPr>
            <w:tcW w:w="1417" w:type="dxa"/>
            <w:vAlign w:val="center"/>
          </w:tcPr>
          <w:p w:rsidR="0027204B" w:rsidRPr="003328A3" w:rsidRDefault="0027204B" w:rsidP="004624A7">
            <w:pPr>
              <w:tabs>
                <w:tab w:val="right" w:pos="3024"/>
              </w:tabs>
              <w:rPr>
                <w:rFonts w:ascii="宋体" w:eastAsia="宋体" w:hAnsi="宋体"/>
                <w:szCs w:val="21"/>
              </w:rPr>
            </w:pPr>
            <w:r w:rsidRPr="003328A3">
              <w:rPr>
                <w:rFonts w:ascii="宋体" w:eastAsia="宋体" w:hAnsi="宋体" w:hint="eastAsia"/>
                <w:szCs w:val="21"/>
              </w:rPr>
              <w:t>二氧化碳相对分子量的测定</w:t>
            </w:r>
          </w:p>
        </w:tc>
        <w:tc>
          <w:tcPr>
            <w:tcW w:w="709" w:type="dxa"/>
            <w:vAlign w:val="center"/>
          </w:tcPr>
          <w:p w:rsidR="0027204B" w:rsidRPr="003328A3" w:rsidRDefault="0027204B" w:rsidP="004624A7">
            <w:pPr>
              <w:jc w:val="center"/>
              <w:rPr>
                <w:rFonts w:ascii="宋体" w:eastAsia="宋体" w:hAnsi="宋体"/>
                <w:bCs/>
                <w:szCs w:val="21"/>
              </w:rPr>
            </w:pPr>
            <w:r w:rsidRPr="003328A3">
              <w:rPr>
                <w:rFonts w:ascii="宋体" w:eastAsia="宋体" w:hAnsi="宋体" w:hint="eastAsia"/>
                <w:bCs/>
                <w:szCs w:val="21"/>
              </w:rPr>
              <w:t>4</w:t>
            </w:r>
          </w:p>
        </w:tc>
        <w:tc>
          <w:tcPr>
            <w:tcW w:w="3622" w:type="dxa"/>
            <w:vAlign w:val="center"/>
          </w:tcPr>
          <w:p w:rsidR="0027204B" w:rsidRPr="00F74827" w:rsidRDefault="0027204B" w:rsidP="00F74827">
            <w:pPr>
              <w:rPr>
                <w:rFonts w:ascii="宋体" w:eastAsia="宋体" w:hAnsi="宋体"/>
                <w:bCs/>
              </w:rPr>
            </w:pPr>
            <w:r w:rsidRPr="00F74827">
              <w:rPr>
                <w:rFonts w:ascii="宋体" w:eastAsia="宋体" w:hAnsi="宋体" w:hint="eastAsia"/>
                <w:b/>
                <w:szCs w:val="21"/>
              </w:rPr>
              <w:t>作业：</w:t>
            </w:r>
            <w:r w:rsidRPr="00F74827">
              <w:rPr>
                <w:rFonts w:ascii="宋体" w:eastAsia="宋体" w:hAnsi="宋体" w:hint="eastAsia"/>
                <w:szCs w:val="21"/>
              </w:rPr>
              <w:t>1、</w:t>
            </w:r>
            <w:r w:rsidRPr="00F74827">
              <w:rPr>
                <w:rFonts w:ascii="宋体" w:eastAsia="宋体" w:hAnsi="宋体"/>
                <w:bCs/>
              </w:rPr>
              <w:t>为什么CO</w:t>
            </w:r>
            <w:r w:rsidRPr="00F74827">
              <w:rPr>
                <w:rFonts w:ascii="宋体" w:eastAsia="宋体" w:hAnsi="宋体"/>
                <w:bCs/>
                <w:vertAlign w:val="subscript"/>
              </w:rPr>
              <w:t>2</w:t>
            </w:r>
            <w:r w:rsidRPr="00F74827">
              <w:rPr>
                <w:rFonts w:ascii="宋体" w:eastAsia="宋体" w:hAnsi="宋体"/>
                <w:bCs/>
              </w:rPr>
              <w:t>气体＋瓶子＋塞子的质量要在分析天平上称量，而水+瓶子+塞子的质量可在台秤上称量？两者的要求有何不同？</w:t>
            </w:r>
            <w:r w:rsidRPr="00F74827">
              <w:rPr>
                <w:rFonts w:ascii="宋体" w:eastAsia="宋体" w:hAnsi="宋体" w:hint="eastAsia"/>
                <w:bCs/>
              </w:rPr>
              <w:t>2、</w:t>
            </w:r>
            <w:r w:rsidRPr="00F74827">
              <w:rPr>
                <w:rFonts w:ascii="宋体" w:eastAsia="宋体" w:hAnsi="宋体"/>
                <w:bCs/>
              </w:rPr>
              <w:t>为什么橡皮塞要塞入相同的位置？</w:t>
            </w:r>
          </w:p>
          <w:p w:rsidR="0027204B" w:rsidRPr="00F74827" w:rsidRDefault="0027204B" w:rsidP="00F74827">
            <w:pPr>
              <w:rPr>
                <w:rFonts w:ascii="宋体" w:eastAsia="宋体" w:hAnsi="宋体"/>
                <w:bCs/>
              </w:rPr>
            </w:pPr>
            <w:r w:rsidRPr="00F74827">
              <w:rPr>
                <w:rFonts w:ascii="宋体" w:eastAsia="宋体" w:hAnsi="宋体" w:hint="eastAsia"/>
                <w:b/>
                <w:szCs w:val="21"/>
              </w:rPr>
              <w:t>要求：</w:t>
            </w:r>
            <w:r w:rsidRPr="00F74827">
              <w:rPr>
                <w:rFonts w:ascii="宋体" w:eastAsia="宋体" w:hAnsi="宋体" w:hint="eastAsia"/>
                <w:szCs w:val="21"/>
              </w:rPr>
              <w:t>1、</w:t>
            </w:r>
            <w:r>
              <w:rPr>
                <w:rFonts w:ascii="宋体" w:eastAsia="宋体" w:hAnsi="宋体" w:hint="eastAsia"/>
                <w:szCs w:val="21"/>
              </w:rPr>
              <w:t>根据实验原理和有效数字进行分析。</w:t>
            </w:r>
            <w:r w:rsidRPr="00F74827">
              <w:rPr>
                <w:rFonts w:ascii="宋体" w:eastAsia="宋体" w:hAnsi="宋体" w:hint="eastAsia"/>
                <w:bCs/>
              </w:rPr>
              <w:t>2、</w:t>
            </w:r>
            <w:r>
              <w:rPr>
                <w:rFonts w:ascii="宋体" w:eastAsia="宋体" w:hAnsi="宋体" w:hint="eastAsia"/>
                <w:szCs w:val="21"/>
              </w:rPr>
              <w:t>根据实验原理进行分析</w:t>
            </w:r>
            <w:r>
              <w:rPr>
                <w:rFonts w:ascii="宋体" w:eastAsia="宋体" w:hAnsi="宋体" w:hint="eastAsia"/>
                <w:bCs/>
              </w:rPr>
              <w:t>。</w:t>
            </w:r>
          </w:p>
        </w:tc>
        <w:tc>
          <w:tcPr>
            <w:tcW w:w="519" w:type="dxa"/>
            <w:vAlign w:val="center"/>
          </w:tcPr>
          <w:p w:rsidR="0027204B" w:rsidRPr="00D715F7" w:rsidRDefault="0027204B" w:rsidP="00C2564B">
            <w:pPr>
              <w:widowControl/>
              <w:spacing w:beforeLines="50" w:afterLines="50"/>
              <w:jc w:val="center"/>
              <w:rPr>
                <w:rFonts w:ascii="宋体" w:eastAsia="宋体" w:hAnsi="宋体"/>
                <w:szCs w:val="21"/>
              </w:rPr>
            </w:pPr>
          </w:p>
        </w:tc>
      </w:tr>
      <w:tr w:rsidR="0027204B" w:rsidRPr="00D715F7" w:rsidTr="00E77C31">
        <w:trPr>
          <w:trHeight w:val="340"/>
          <w:jc w:val="center"/>
        </w:trPr>
        <w:tc>
          <w:tcPr>
            <w:tcW w:w="2215" w:type="dxa"/>
            <w:vAlign w:val="center"/>
          </w:tcPr>
          <w:p w:rsidR="0027204B" w:rsidRPr="003328A3" w:rsidRDefault="0027204B" w:rsidP="009537F1">
            <w:pPr>
              <w:rPr>
                <w:rFonts w:ascii="宋体" w:eastAsia="宋体" w:hAnsi="宋体"/>
                <w:szCs w:val="21"/>
              </w:rPr>
            </w:pPr>
            <w:r>
              <w:rPr>
                <w:rFonts w:ascii="宋体" w:eastAsia="宋体" w:hAnsi="宋体" w:hint="eastAsia"/>
                <w:szCs w:val="21"/>
              </w:rPr>
              <w:t>实验9.</w:t>
            </w:r>
            <w:r w:rsidRPr="003328A3">
              <w:rPr>
                <w:rFonts w:ascii="宋体" w:eastAsia="宋体" w:hAnsi="宋体" w:hint="eastAsia"/>
                <w:szCs w:val="21"/>
              </w:rPr>
              <w:t>醋酸电离度和电离常数的测定</w:t>
            </w:r>
          </w:p>
        </w:tc>
        <w:tc>
          <w:tcPr>
            <w:tcW w:w="1417" w:type="dxa"/>
            <w:vAlign w:val="center"/>
          </w:tcPr>
          <w:p w:rsidR="0027204B" w:rsidRPr="003328A3" w:rsidRDefault="0027204B" w:rsidP="004624A7">
            <w:pPr>
              <w:rPr>
                <w:rFonts w:ascii="宋体" w:eastAsia="宋体" w:hAnsi="宋体"/>
                <w:szCs w:val="21"/>
              </w:rPr>
            </w:pPr>
            <w:r w:rsidRPr="003328A3">
              <w:rPr>
                <w:rFonts w:ascii="宋体" w:eastAsia="宋体" w:hAnsi="宋体" w:hint="eastAsia"/>
                <w:szCs w:val="21"/>
              </w:rPr>
              <w:t>醋酸电离度和电离常数的测定</w:t>
            </w:r>
          </w:p>
        </w:tc>
        <w:tc>
          <w:tcPr>
            <w:tcW w:w="709" w:type="dxa"/>
            <w:vAlign w:val="center"/>
          </w:tcPr>
          <w:p w:rsidR="0027204B" w:rsidRPr="003328A3" w:rsidRDefault="0027204B" w:rsidP="004624A7">
            <w:pPr>
              <w:jc w:val="center"/>
              <w:rPr>
                <w:rFonts w:ascii="宋体" w:eastAsia="宋体" w:hAnsi="宋体"/>
                <w:bCs/>
                <w:szCs w:val="21"/>
              </w:rPr>
            </w:pPr>
            <w:r w:rsidRPr="003328A3">
              <w:rPr>
                <w:rFonts w:ascii="宋体" w:eastAsia="宋体" w:hAnsi="宋体" w:hint="eastAsia"/>
                <w:bCs/>
                <w:szCs w:val="21"/>
              </w:rPr>
              <w:t>4</w:t>
            </w:r>
          </w:p>
        </w:tc>
        <w:tc>
          <w:tcPr>
            <w:tcW w:w="3622" w:type="dxa"/>
            <w:vAlign w:val="center"/>
          </w:tcPr>
          <w:p w:rsidR="0027204B" w:rsidRDefault="0027204B" w:rsidP="005647A4">
            <w:pPr>
              <w:rPr>
                <w:rFonts w:ascii="宋体" w:eastAsia="宋体" w:hAnsi="宋体"/>
              </w:rPr>
            </w:pPr>
            <w:r w:rsidRPr="005647A4">
              <w:rPr>
                <w:rFonts w:ascii="宋体" w:eastAsia="宋体" w:hAnsi="宋体" w:hint="eastAsia"/>
                <w:b/>
                <w:szCs w:val="21"/>
              </w:rPr>
              <w:t>作业：</w:t>
            </w:r>
            <w:r w:rsidRPr="005647A4">
              <w:rPr>
                <w:rFonts w:ascii="宋体" w:eastAsia="宋体" w:hAnsi="宋体"/>
              </w:rPr>
              <w:t>下列情况能否用</w:t>
            </w:r>
            <w:r w:rsidRPr="005647A4">
              <w:rPr>
                <w:rFonts w:ascii="宋体" w:eastAsia="宋体" w:hAnsi="宋体"/>
                <w:position w:val="-24"/>
                <w:szCs w:val="21"/>
              </w:rPr>
              <w:object w:dxaOrig="18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30pt" o:ole="">
                  <v:imagedata r:id="rId8" o:title=""/>
                </v:shape>
                <o:OLEObject Type="Embed" ProgID="Equation.3" ShapeID="_x0000_i1025" DrawAspect="Content" ObjectID="_1684243415" r:id="rId9"/>
              </w:object>
            </w:r>
            <w:r w:rsidRPr="005647A4">
              <w:rPr>
                <w:rFonts w:ascii="宋体" w:eastAsia="宋体" w:hAnsi="宋体"/>
              </w:rPr>
              <w:t>求解离常数？</w:t>
            </w:r>
            <w:r>
              <w:rPr>
                <w:rFonts w:ascii="宋体" w:eastAsia="宋体" w:hAnsi="宋体" w:hint="eastAsia"/>
              </w:rPr>
              <w:t>（1）</w:t>
            </w:r>
            <w:r w:rsidRPr="005647A4">
              <w:rPr>
                <w:rFonts w:ascii="宋体" w:eastAsia="宋体" w:hAnsi="宋体"/>
              </w:rPr>
              <w:t>所测HAc溶液浓度极稀；</w:t>
            </w:r>
            <w:r>
              <w:rPr>
                <w:rFonts w:ascii="宋体" w:eastAsia="宋体" w:hAnsi="宋体" w:hint="eastAsia"/>
              </w:rPr>
              <w:t>（2）</w:t>
            </w:r>
            <w:r w:rsidRPr="005647A4">
              <w:rPr>
                <w:rFonts w:ascii="宋体" w:eastAsia="宋体" w:hAnsi="宋体"/>
              </w:rPr>
              <w:t>HAc溶液中加入一定量的固体NaAc（假设溶液的体积不变）；</w:t>
            </w:r>
            <w:r>
              <w:rPr>
                <w:rFonts w:ascii="宋体" w:eastAsia="宋体" w:hAnsi="宋体" w:hint="eastAsia"/>
              </w:rPr>
              <w:t>（3）</w:t>
            </w:r>
            <w:r w:rsidRPr="005647A4">
              <w:rPr>
                <w:rFonts w:ascii="宋体" w:eastAsia="宋体" w:hAnsi="宋体"/>
              </w:rPr>
              <w:t>在HAc溶液中加入一定量的固体NaCl（假设溶液的体积不变）。</w:t>
            </w:r>
          </w:p>
          <w:p w:rsidR="0027204B" w:rsidRPr="005647A4" w:rsidRDefault="0027204B" w:rsidP="00387092">
            <w:pPr>
              <w:rPr>
                <w:rFonts w:ascii="宋体" w:eastAsia="宋体" w:hAnsi="宋体"/>
              </w:rPr>
            </w:pPr>
            <w:r w:rsidRPr="005647A4">
              <w:rPr>
                <w:rFonts w:ascii="宋体" w:eastAsia="宋体" w:hAnsi="宋体" w:hint="eastAsia"/>
                <w:b/>
                <w:szCs w:val="21"/>
              </w:rPr>
              <w:t>要求：</w:t>
            </w:r>
            <w:r w:rsidRPr="005647A4">
              <w:rPr>
                <w:rFonts w:ascii="宋体" w:eastAsia="宋体" w:hAnsi="宋体" w:hint="eastAsia"/>
                <w:szCs w:val="21"/>
              </w:rPr>
              <w:t>根据</w:t>
            </w:r>
            <w:r>
              <w:rPr>
                <w:rFonts w:ascii="宋体" w:eastAsia="宋体" w:hAnsi="宋体" w:hint="eastAsia"/>
                <w:szCs w:val="21"/>
              </w:rPr>
              <w:t>电离平衡</w:t>
            </w:r>
            <w:r w:rsidRPr="005647A4">
              <w:rPr>
                <w:rFonts w:ascii="宋体" w:eastAsia="宋体" w:hAnsi="宋体" w:hint="eastAsia"/>
                <w:szCs w:val="21"/>
              </w:rPr>
              <w:t>原理进行</w:t>
            </w:r>
            <w:r>
              <w:rPr>
                <w:rFonts w:ascii="宋体" w:eastAsia="宋体" w:hAnsi="宋体" w:hint="eastAsia"/>
                <w:szCs w:val="21"/>
              </w:rPr>
              <w:t>分析。</w:t>
            </w:r>
          </w:p>
        </w:tc>
        <w:tc>
          <w:tcPr>
            <w:tcW w:w="519" w:type="dxa"/>
            <w:vAlign w:val="center"/>
          </w:tcPr>
          <w:p w:rsidR="0027204B" w:rsidRPr="00D715F7" w:rsidRDefault="0027204B" w:rsidP="00C2564B">
            <w:pPr>
              <w:widowControl/>
              <w:spacing w:beforeLines="50" w:afterLines="50"/>
              <w:jc w:val="center"/>
              <w:rPr>
                <w:rFonts w:ascii="宋体" w:eastAsia="宋体" w:hAnsi="宋体"/>
                <w:szCs w:val="21"/>
              </w:rPr>
            </w:pPr>
          </w:p>
        </w:tc>
      </w:tr>
      <w:tr w:rsidR="0027204B" w:rsidRPr="00D715F7" w:rsidTr="00E77C31">
        <w:trPr>
          <w:trHeight w:val="340"/>
          <w:jc w:val="center"/>
        </w:trPr>
        <w:tc>
          <w:tcPr>
            <w:tcW w:w="2215" w:type="dxa"/>
            <w:vAlign w:val="center"/>
          </w:tcPr>
          <w:p w:rsidR="0027204B" w:rsidRPr="003328A3" w:rsidRDefault="0027204B" w:rsidP="004624A7">
            <w:pPr>
              <w:tabs>
                <w:tab w:val="right" w:pos="3024"/>
              </w:tabs>
              <w:rPr>
                <w:rFonts w:ascii="宋体" w:eastAsia="宋体" w:hAnsi="宋体"/>
                <w:szCs w:val="21"/>
              </w:rPr>
            </w:pPr>
            <w:r>
              <w:rPr>
                <w:rFonts w:ascii="宋体" w:eastAsia="宋体" w:hAnsi="宋体" w:hint="eastAsia"/>
                <w:szCs w:val="21"/>
              </w:rPr>
              <w:t>实验10.</w:t>
            </w:r>
            <w:r w:rsidRPr="003328A3">
              <w:rPr>
                <w:rFonts w:ascii="宋体" w:eastAsia="宋体" w:hAnsi="宋体" w:hint="eastAsia"/>
                <w:szCs w:val="21"/>
              </w:rPr>
              <w:t>电离平衡与沉淀平衡</w:t>
            </w:r>
          </w:p>
        </w:tc>
        <w:tc>
          <w:tcPr>
            <w:tcW w:w="1417" w:type="dxa"/>
            <w:vAlign w:val="center"/>
          </w:tcPr>
          <w:p w:rsidR="0027204B" w:rsidRPr="003328A3" w:rsidRDefault="0027204B" w:rsidP="004624A7">
            <w:pPr>
              <w:tabs>
                <w:tab w:val="right" w:pos="3024"/>
              </w:tabs>
              <w:rPr>
                <w:rFonts w:ascii="宋体" w:eastAsia="宋体" w:hAnsi="宋体"/>
                <w:szCs w:val="21"/>
              </w:rPr>
            </w:pPr>
            <w:r w:rsidRPr="003328A3">
              <w:rPr>
                <w:rFonts w:ascii="宋体" w:eastAsia="宋体" w:hAnsi="宋体" w:hint="eastAsia"/>
                <w:szCs w:val="21"/>
              </w:rPr>
              <w:t>电离平衡与沉淀平衡</w:t>
            </w:r>
          </w:p>
        </w:tc>
        <w:tc>
          <w:tcPr>
            <w:tcW w:w="709" w:type="dxa"/>
            <w:vAlign w:val="center"/>
          </w:tcPr>
          <w:p w:rsidR="0027204B" w:rsidRPr="003328A3" w:rsidRDefault="0027204B" w:rsidP="004624A7">
            <w:pPr>
              <w:jc w:val="center"/>
              <w:rPr>
                <w:rFonts w:ascii="宋体" w:eastAsia="宋体" w:hAnsi="宋体"/>
                <w:bCs/>
                <w:szCs w:val="21"/>
              </w:rPr>
            </w:pPr>
            <w:r w:rsidRPr="003328A3">
              <w:rPr>
                <w:rFonts w:ascii="宋体" w:eastAsia="宋体" w:hAnsi="宋体" w:hint="eastAsia"/>
                <w:bCs/>
                <w:szCs w:val="21"/>
              </w:rPr>
              <w:t>4</w:t>
            </w:r>
          </w:p>
        </w:tc>
        <w:tc>
          <w:tcPr>
            <w:tcW w:w="3622" w:type="dxa"/>
            <w:vAlign w:val="center"/>
          </w:tcPr>
          <w:p w:rsidR="0027204B" w:rsidRPr="002878DD" w:rsidRDefault="0027204B" w:rsidP="00F055F8">
            <w:pPr>
              <w:rPr>
                <w:rFonts w:ascii="宋体" w:eastAsia="宋体" w:hAnsi="宋体"/>
                <w:szCs w:val="21"/>
              </w:rPr>
            </w:pPr>
            <w:r w:rsidRPr="002878DD">
              <w:rPr>
                <w:rFonts w:ascii="宋体" w:eastAsia="宋体" w:hAnsi="宋体" w:hint="eastAsia"/>
                <w:b/>
                <w:szCs w:val="21"/>
              </w:rPr>
              <w:t>作业：</w:t>
            </w:r>
            <w:r w:rsidRPr="002878DD">
              <w:rPr>
                <w:rFonts w:ascii="宋体" w:eastAsia="宋体" w:hAnsi="宋体"/>
                <w:szCs w:val="21"/>
              </w:rPr>
              <w:t>如何配制SnCl</w:t>
            </w:r>
            <w:r w:rsidRPr="002878DD">
              <w:rPr>
                <w:rFonts w:ascii="宋体" w:eastAsia="宋体" w:hAnsi="宋体"/>
                <w:szCs w:val="21"/>
                <w:vertAlign w:val="subscript"/>
              </w:rPr>
              <w:t>2</w:t>
            </w:r>
            <w:r w:rsidRPr="002878DD">
              <w:rPr>
                <w:rFonts w:ascii="宋体" w:eastAsia="宋体" w:hAnsi="宋体"/>
                <w:szCs w:val="21"/>
              </w:rPr>
              <w:t>、Bi(NO</w:t>
            </w:r>
            <w:r w:rsidRPr="002878DD">
              <w:rPr>
                <w:rFonts w:ascii="宋体" w:eastAsia="宋体" w:hAnsi="宋体"/>
                <w:szCs w:val="21"/>
                <w:vertAlign w:val="subscript"/>
              </w:rPr>
              <w:t>3</w:t>
            </w:r>
            <w:r w:rsidRPr="002878DD">
              <w:rPr>
                <w:rFonts w:ascii="宋体" w:eastAsia="宋体" w:hAnsi="宋体"/>
                <w:szCs w:val="21"/>
              </w:rPr>
              <w:t>)</w:t>
            </w:r>
            <w:r w:rsidRPr="002878DD">
              <w:rPr>
                <w:rFonts w:ascii="宋体" w:eastAsia="宋体" w:hAnsi="宋体"/>
                <w:szCs w:val="21"/>
                <w:vertAlign w:val="subscript"/>
              </w:rPr>
              <w:t>3</w:t>
            </w:r>
            <w:r w:rsidRPr="002878DD">
              <w:rPr>
                <w:rFonts w:ascii="宋体" w:eastAsia="宋体" w:hAnsi="宋体"/>
                <w:szCs w:val="21"/>
              </w:rPr>
              <w:t>、SbCl</w:t>
            </w:r>
            <w:r w:rsidRPr="002878DD">
              <w:rPr>
                <w:rFonts w:ascii="宋体" w:eastAsia="宋体" w:hAnsi="宋体"/>
                <w:szCs w:val="21"/>
                <w:vertAlign w:val="subscript"/>
              </w:rPr>
              <w:t>3</w:t>
            </w:r>
            <w:r w:rsidRPr="002878DD">
              <w:rPr>
                <w:rFonts w:ascii="宋体" w:eastAsia="宋体" w:hAnsi="宋体"/>
                <w:szCs w:val="21"/>
              </w:rPr>
              <w:t>及Na</w:t>
            </w:r>
            <w:r w:rsidRPr="002878DD">
              <w:rPr>
                <w:rFonts w:ascii="宋体" w:eastAsia="宋体" w:hAnsi="宋体"/>
                <w:szCs w:val="21"/>
                <w:vertAlign w:val="subscript"/>
              </w:rPr>
              <w:t>2</w:t>
            </w:r>
            <w:r w:rsidRPr="002878DD">
              <w:rPr>
                <w:rFonts w:ascii="宋体" w:eastAsia="宋体" w:hAnsi="宋体"/>
                <w:szCs w:val="21"/>
              </w:rPr>
              <w:t>S溶液？</w:t>
            </w:r>
          </w:p>
          <w:p w:rsidR="0027204B" w:rsidRPr="002878DD" w:rsidRDefault="0027204B" w:rsidP="00387092">
            <w:pPr>
              <w:rPr>
                <w:rFonts w:ascii="宋体" w:eastAsia="宋体" w:hAnsi="宋体"/>
                <w:szCs w:val="21"/>
              </w:rPr>
            </w:pPr>
            <w:r w:rsidRPr="002878DD">
              <w:rPr>
                <w:rFonts w:ascii="宋体" w:eastAsia="宋体" w:hAnsi="宋体" w:hint="eastAsia"/>
                <w:b/>
                <w:szCs w:val="21"/>
              </w:rPr>
              <w:t>要求：</w:t>
            </w:r>
            <w:r w:rsidRPr="002878DD">
              <w:rPr>
                <w:rFonts w:ascii="宋体" w:eastAsia="宋体" w:hAnsi="宋体" w:hint="eastAsia"/>
                <w:szCs w:val="21"/>
              </w:rPr>
              <w:t>根据电离平衡和水解平衡原理进行分析。</w:t>
            </w:r>
          </w:p>
        </w:tc>
        <w:tc>
          <w:tcPr>
            <w:tcW w:w="519" w:type="dxa"/>
            <w:vAlign w:val="center"/>
          </w:tcPr>
          <w:p w:rsidR="0027204B" w:rsidRPr="00D715F7" w:rsidRDefault="0027204B" w:rsidP="00C2564B">
            <w:pPr>
              <w:widowControl/>
              <w:spacing w:beforeLines="50" w:afterLines="50"/>
              <w:jc w:val="center"/>
              <w:rPr>
                <w:rFonts w:ascii="宋体" w:eastAsia="宋体" w:hAnsi="宋体"/>
                <w:szCs w:val="21"/>
              </w:rPr>
            </w:pPr>
          </w:p>
        </w:tc>
      </w:tr>
      <w:tr w:rsidR="0027204B" w:rsidRPr="00D715F7" w:rsidTr="00E77C31">
        <w:trPr>
          <w:trHeight w:val="340"/>
          <w:jc w:val="center"/>
        </w:trPr>
        <w:tc>
          <w:tcPr>
            <w:tcW w:w="2215" w:type="dxa"/>
            <w:vAlign w:val="center"/>
          </w:tcPr>
          <w:p w:rsidR="0027204B" w:rsidRPr="006338FB" w:rsidRDefault="0027204B" w:rsidP="004624A7">
            <w:pPr>
              <w:tabs>
                <w:tab w:val="right" w:pos="3024"/>
              </w:tabs>
              <w:rPr>
                <w:rFonts w:ascii="宋体" w:eastAsia="宋体" w:hAnsi="宋体"/>
                <w:szCs w:val="21"/>
              </w:rPr>
            </w:pPr>
            <w:r>
              <w:rPr>
                <w:rFonts w:ascii="宋体" w:eastAsia="宋体" w:hAnsi="宋体" w:hint="eastAsia"/>
                <w:szCs w:val="21"/>
              </w:rPr>
              <w:t>实验11.</w:t>
            </w:r>
            <w:r w:rsidRPr="006338FB">
              <w:rPr>
                <w:rFonts w:ascii="宋体" w:eastAsia="宋体" w:hAnsi="宋体"/>
                <w:szCs w:val="21"/>
              </w:rPr>
              <w:t>水合二草酸根合铜(II)酸钾晶体的控制生长</w:t>
            </w:r>
            <w:r w:rsidRPr="006338FB">
              <w:rPr>
                <w:rFonts w:ascii="宋体" w:eastAsia="宋体" w:hAnsi="宋体"/>
                <w:szCs w:val="21"/>
              </w:rPr>
              <w:tab/>
            </w:r>
          </w:p>
        </w:tc>
        <w:tc>
          <w:tcPr>
            <w:tcW w:w="1417" w:type="dxa"/>
            <w:vAlign w:val="center"/>
          </w:tcPr>
          <w:p w:rsidR="0027204B" w:rsidRPr="006338FB" w:rsidRDefault="0027204B" w:rsidP="004624A7">
            <w:pPr>
              <w:tabs>
                <w:tab w:val="right" w:pos="3024"/>
              </w:tabs>
              <w:rPr>
                <w:rFonts w:ascii="宋体" w:eastAsia="宋体" w:hAnsi="宋体"/>
                <w:szCs w:val="21"/>
              </w:rPr>
            </w:pPr>
            <w:r w:rsidRPr="006338FB">
              <w:rPr>
                <w:rFonts w:ascii="宋体" w:eastAsia="宋体" w:hAnsi="宋体"/>
                <w:szCs w:val="21"/>
              </w:rPr>
              <w:t>水合二草酸根合铜(II)酸钾晶体的控制生长</w:t>
            </w:r>
            <w:r w:rsidRPr="006338FB">
              <w:rPr>
                <w:rFonts w:ascii="宋体" w:eastAsia="宋体" w:hAnsi="宋体"/>
                <w:szCs w:val="21"/>
              </w:rPr>
              <w:tab/>
            </w:r>
          </w:p>
        </w:tc>
        <w:tc>
          <w:tcPr>
            <w:tcW w:w="709" w:type="dxa"/>
            <w:vAlign w:val="center"/>
          </w:tcPr>
          <w:p w:rsidR="0027204B" w:rsidRPr="003328A3" w:rsidRDefault="0027204B" w:rsidP="004624A7">
            <w:pPr>
              <w:jc w:val="center"/>
              <w:rPr>
                <w:rFonts w:ascii="宋体" w:eastAsia="宋体" w:hAnsi="宋体"/>
                <w:bCs/>
                <w:szCs w:val="21"/>
              </w:rPr>
            </w:pPr>
            <w:r w:rsidRPr="003328A3">
              <w:rPr>
                <w:rFonts w:ascii="宋体" w:eastAsia="宋体" w:hAnsi="宋体" w:hint="eastAsia"/>
                <w:bCs/>
                <w:szCs w:val="21"/>
              </w:rPr>
              <w:t>4</w:t>
            </w:r>
          </w:p>
        </w:tc>
        <w:tc>
          <w:tcPr>
            <w:tcW w:w="3622" w:type="dxa"/>
            <w:vAlign w:val="center"/>
          </w:tcPr>
          <w:p w:rsidR="0027204B" w:rsidRPr="002878DD" w:rsidRDefault="0027204B" w:rsidP="002878DD">
            <w:pPr>
              <w:ind w:left="45"/>
              <w:rPr>
                <w:rFonts w:ascii="宋体" w:eastAsia="宋体" w:hAnsi="宋体" w:cs="Times New Roman"/>
                <w:szCs w:val="21"/>
              </w:rPr>
            </w:pPr>
            <w:r w:rsidRPr="002878DD">
              <w:rPr>
                <w:rFonts w:ascii="宋体" w:eastAsia="宋体" w:hAnsi="宋体" w:hint="eastAsia"/>
                <w:b/>
                <w:szCs w:val="21"/>
              </w:rPr>
              <w:t>作业：</w:t>
            </w:r>
            <w:r w:rsidRPr="002878DD">
              <w:rPr>
                <w:rFonts w:ascii="宋体" w:eastAsia="宋体" w:hAnsi="宋体" w:cs="Times New Roman" w:hint="eastAsia"/>
                <w:szCs w:val="21"/>
              </w:rPr>
              <w:t>由</w:t>
            </w:r>
            <w:r w:rsidRPr="002878DD">
              <w:rPr>
                <w:rFonts w:ascii="宋体" w:eastAsia="宋体" w:hAnsi="宋体" w:cs="Times New Roman"/>
                <w:szCs w:val="21"/>
              </w:rPr>
              <w:t>CuO</w:t>
            </w:r>
            <w:r w:rsidRPr="002878DD">
              <w:rPr>
                <w:rFonts w:ascii="宋体" w:eastAsia="宋体" w:hAnsi="宋体" w:cs="Times New Roman" w:hint="eastAsia"/>
                <w:szCs w:val="21"/>
              </w:rPr>
              <w:t>与</w:t>
            </w:r>
            <w:r w:rsidRPr="002878DD">
              <w:rPr>
                <w:rFonts w:ascii="宋体" w:eastAsia="宋体" w:hAnsi="宋体" w:cs="Times New Roman"/>
                <w:szCs w:val="21"/>
              </w:rPr>
              <w:t>草酸</w:t>
            </w:r>
            <w:r w:rsidRPr="002878DD">
              <w:rPr>
                <w:rFonts w:ascii="宋体" w:eastAsia="宋体" w:hAnsi="宋体" w:cs="Times New Roman" w:hint="eastAsia"/>
                <w:szCs w:val="21"/>
              </w:rPr>
              <w:t>氢</w:t>
            </w:r>
            <w:r w:rsidRPr="002878DD">
              <w:rPr>
                <w:rFonts w:ascii="宋体" w:eastAsia="宋体" w:hAnsi="宋体" w:cs="Times New Roman"/>
                <w:szCs w:val="21"/>
              </w:rPr>
              <w:t>钾</w:t>
            </w:r>
            <w:r w:rsidRPr="002878DD">
              <w:rPr>
                <w:rFonts w:ascii="宋体" w:eastAsia="宋体" w:hAnsi="宋体" w:cs="Times New Roman" w:hint="eastAsia"/>
                <w:szCs w:val="21"/>
              </w:rPr>
              <w:t>反应制备</w:t>
            </w:r>
            <w:r w:rsidRPr="002878DD">
              <w:rPr>
                <w:rFonts w:ascii="宋体" w:eastAsia="宋体" w:hAnsi="宋体" w:cs="Times New Roman"/>
                <w:szCs w:val="21"/>
              </w:rPr>
              <w:t>草酸合铜</w:t>
            </w:r>
            <w:r w:rsidRPr="002878DD">
              <w:rPr>
                <w:rFonts w:ascii="宋体" w:eastAsia="宋体" w:hAnsi="宋体" w:cs="Times New Roman" w:hint="eastAsia"/>
                <w:szCs w:val="21"/>
              </w:rPr>
              <w:t>(II)</w:t>
            </w:r>
            <w:r w:rsidRPr="002878DD">
              <w:rPr>
                <w:rFonts w:ascii="宋体" w:eastAsia="宋体" w:hAnsi="宋体" w:cs="Times New Roman"/>
                <w:szCs w:val="21"/>
              </w:rPr>
              <w:t>酸钾</w:t>
            </w:r>
            <w:r w:rsidRPr="002878DD">
              <w:rPr>
                <w:rFonts w:ascii="宋体" w:eastAsia="宋体" w:hAnsi="宋体" w:cs="Times New Roman" w:hint="eastAsia"/>
                <w:szCs w:val="21"/>
              </w:rPr>
              <w:t>有何优点？</w:t>
            </w:r>
          </w:p>
          <w:p w:rsidR="0027204B" w:rsidRPr="002878DD" w:rsidRDefault="0027204B" w:rsidP="00387092">
            <w:pPr>
              <w:ind w:left="45"/>
              <w:rPr>
                <w:rFonts w:ascii="宋体" w:eastAsia="宋体" w:hAnsi="宋体" w:cs="Times New Roman"/>
                <w:szCs w:val="21"/>
              </w:rPr>
            </w:pPr>
            <w:r w:rsidRPr="002878DD">
              <w:rPr>
                <w:rFonts w:ascii="宋体" w:eastAsia="宋体" w:hAnsi="宋体" w:hint="eastAsia"/>
                <w:b/>
                <w:szCs w:val="21"/>
              </w:rPr>
              <w:t>要求：</w:t>
            </w:r>
            <w:r w:rsidRPr="002878DD">
              <w:rPr>
                <w:rFonts w:ascii="宋体" w:eastAsia="宋体" w:hAnsi="宋体" w:hint="eastAsia"/>
                <w:szCs w:val="21"/>
              </w:rPr>
              <w:t>根据实验原理和产物纯度进行分析。</w:t>
            </w:r>
          </w:p>
        </w:tc>
        <w:tc>
          <w:tcPr>
            <w:tcW w:w="519" w:type="dxa"/>
            <w:vAlign w:val="center"/>
          </w:tcPr>
          <w:p w:rsidR="0027204B" w:rsidRPr="00D715F7" w:rsidRDefault="0027204B" w:rsidP="00C2564B">
            <w:pPr>
              <w:widowControl/>
              <w:spacing w:beforeLines="50" w:afterLines="50"/>
              <w:jc w:val="center"/>
              <w:rPr>
                <w:rFonts w:ascii="宋体" w:eastAsia="宋体" w:hAnsi="宋体"/>
                <w:szCs w:val="21"/>
              </w:rPr>
            </w:pPr>
          </w:p>
        </w:tc>
      </w:tr>
      <w:tr w:rsidR="0027204B" w:rsidRPr="00D715F7" w:rsidTr="00E77C31">
        <w:trPr>
          <w:trHeight w:val="340"/>
          <w:jc w:val="center"/>
        </w:trPr>
        <w:tc>
          <w:tcPr>
            <w:tcW w:w="2215" w:type="dxa"/>
            <w:vAlign w:val="center"/>
          </w:tcPr>
          <w:p w:rsidR="0027204B" w:rsidRPr="003328A3" w:rsidRDefault="0027204B" w:rsidP="004624A7">
            <w:pPr>
              <w:rPr>
                <w:rFonts w:ascii="宋体" w:eastAsia="宋体" w:hAnsi="宋体"/>
                <w:szCs w:val="21"/>
              </w:rPr>
            </w:pPr>
            <w:r>
              <w:rPr>
                <w:rFonts w:ascii="宋体" w:eastAsia="宋体" w:hAnsi="宋体" w:hint="eastAsia"/>
                <w:szCs w:val="21"/>
              </w:rPr>
              <w:t>实验12.</w:t>
            </w:r>
            <w:r w:rsidRPr="003328A3">
              <w:rPr>
                <w:rFonts w:ascii="宋体" w:eastAsia="宋体" w:hAnsi="宋体" w:hint="eastAsia"/>
                <w:szCs w:val="21"/>
              </w:rPr>
              <w:t>硫酸铝的制备</w:t>
            </w:r>
          </w:p>
        </w:tc>
        <w:tc>
          <w:tcPr>
            <w:tcW w:w="1417" w:type="dxa"/>
            <w:vAlign w:val="center"/>
          </w:tcPr>
          <w:p w:rsidR="0027204B" w:rsidRPr="003328A3" w:rsidRDefault="0027204B" w:rsidP="004624A7">
            <w:pPr>
              <w:rPr>
                <w:rFonts w:ascii="宋体" w:eastAsia="宋体" w:hAnsi="宋体"/>
                <w:szCs w:val="21"/>
              </w:rPr>
            </w:pPr>
            <w:r w:rsidRPr="003328A3">
              <w:rPr>
                <w:rFonts w:ascii="宋体" w:eastAsia="宋体" w:hAnsi="宋体" w:hint="eastAsia"/>
                <w:szCs w:val="21"/>
              </w:rPr>
              <w:t>硫酸铝的制备</w:t>
            </w:r>
          </w:p>
        </w:tc>
        <w:tc>
          <w:tcPr>
            <w:tcW w:w="709" w:type="dxa"/>
            <w:vAlign w:val="center"/>
          </w:tcPr>
          <w:p w:rsidR="0027204B" w:rsidRPr="003328A3" w:rsidRDefault="0027204B" w:rsidP="004624A7">
            <w:pPr>
              <w:jc w:val="center"/>
              <w:rPr>
                <w:rFonts w:ascii="宋体" w:eastAsia="宋体" w:hAnsi="宋体"/>
                <w:bCs/>
                <w:szCs w:val="21"/>
              </w:rPr>
            </w:pPr>
            <w:r w:rsidRPr="003328A3">
              <w:rPr>
                <w:rFonts w:ascii="宋体" w:eastAsia="宋体" w:hAnsi="宋体" w:hint="eastAsia"/>
                <w:bCs/>
                <w:szCs w:val="21"/>
              </w:rPr>
              <w:t>4</w:t>
            </w:r>
          </w:p>
        </w:tc>
        <w:tc>
          <w:tcPr>
            <w:tcW w:w="3622" w:type="dxa"/>
            <w:vAlign w:val="center"/>
          </w:tcPr>
          <w:p w:rsidR="0027204B" w:rsidRPr="00387092" w:rsidRDefault="0027204B" w:rsidP="00387092">
            <w:pPr>
              <w:rPr>
                <w:rFonts w:ascii="宋体" w:eastAsia="宋体" w:hAnsi="宋体"/>
                <w:szCs w:val="21"/>
              </w:rPr>
            </w:pPr>
            <w:r w:rsidRPr="00387092">
              <w:rPr>
                <w:rFonts w:ascii="宋体" w:eastAsia="宋体" w:hAnsi="宋体" w:hint="eastAsia"/>
                <w:b/>
                <w:szCs w:val="21"/>
              </w:rPr>
              <w:t>作业：</w:t>
            </w:r>
            <w:r w:rsidRPr="00387092">
              <w:rPr>
                <w:rFonts w:ascii="宋体" w:eastAsia="宋体" w:hAnsi="宋体"/>
                <w:szCs w:val="21"/>
              </w:rPr>
              <w:t>实验中铝酸钠转化为氢氧化铝沉淀时，为什么不用盐酸，而用NH</w:t>
            </w:r>
            <w:r w:rsidRPr="00387092">
              <w:rPr>
                <w:rFonts w:ascii="宋体" w:eastAsia="宋体" w:hAnsi="宋体"/>
                <w:szCs w:val="21"/>
                <w:vertAlign w:val="subscript"/>
              </w:rPr>
              <w:t>4</w:t>
            </w:r>
            <w:r w:rsidRPr="00387092">
              <w:rPr>
                <w:rFonts w:ascii="宋体" w:eastAsia="宋体" w:hAnsi="宋体"/>
                <w:szCs w:val="21"/>
              </w:rPr>
              <w:t>HCO</w:t>
            </w:r>
            <w:r w:rsidRPr="00387092">
              <w:rPr>
                <w:rFonts w:ascii="宋体" w:eastAsia="宋体" w:hAnsi="宋体"/>
                <w:szCs w:val="21"/>
                <w:vertAlign w:val="subscript"/>
              </w:rPr>
              <w:t>3</w:t>
            </w:r>
            <w:r w:rsidRPr="00387092">
              <w:rPr>
                <w:rFonts w:ascii="宋体" w:eastAsia="宋体" w:hAnsi="宋体"/>
                <w:szCs w:val="21"/>
              </w:rPr>
              <w:t>溶液？</w:t>
            </w:r>
          </w:p>
          <w:p w:rsidR="0027204B" w:rsidRPr="00387092" w:rsidRDefault="0027204B" w:rsidP="00387092">
            <w:pPr>
              <w:rPr>
                <w:sz w:val="24"/>
                <w:szCs w:val="24"/>
              </w:rPr>
            </w:pPr>
            <w:r w:rsidRPr="002878DD">
              <w:rPr>
                <w:rFonts w:ascii="宋体" w:eastAsia="宋体" w:hAnsi="宋体" w:hint="eastAsia"/>
                <w:b/>
                <w:szCs w:val="21"/>
              </w:rPr>
              <w:t>要求：</w:t>
            </w:r>
            <w:r w:rsidRPr="002878DD">
              <w:rPr>
                <w:rFonts w:ascii="宋体" w:eastAsia="宋体" w:hAnsi="宋体" w:hint="eastAsia"/>
                <w:szCs w:val="21"/>
              </w:rPr>
              <w:t>根据</w:t>
            </w:r>
            <w:r>
              <w:rPr>
                <w:rFonts w:ascii="宋体" w:eastAsia="宋体" w:hAnsi="宋体" w:hint="eastAsia"/>
                <w:szCs w:val="21"/>
              </w:rPr>
              <w:t>物质酸性强弱和反应</w:t>
            </w:r>
            <w:r w:rsidRPr="002878DD">
              <w:rPr>
                <w:rFonts w:ascii="宋体" w:eastAsia="宋体" w:hAnsi="宋体" w:hint="eastAsia"/>
                <w:szCs w:val="21"/>
              </w:rPr>
              <w:t>进行分析。</w:t>
            </w:r>
          </w:p>
        </w:tc>
        <w:tc>
          <w:tcPr>
            <w:tcW w:w="519" w:type="dxa"/>
            <w:vAlign w:val="center"/>
          </w:tcPr>
          <w:p w:rsidR="0027204B" w:rsidRPr="00D715F7" w:rsidRDefault="0027204B" w:rsidP="00C2564B">
            <w:pPr>
              <w:widowControl/>
              <w:spacing w:beforeLines="50" w:afterLines="50"/>
              <w:jc w:val="center"/>
              <w:rPr>
                <w:rFonts w:ascii="宋体" w:eastAsia="宋体" w:hAnsi="宋体"/>
                <w:szCs w:val="21"/>
              </w:rPr>
            </w:pPr>
          </w:p>
        </w:tc>
      </w:tr>
      <w:tr w:rsidR="0027204B" w:rsidRPr="00D715F7" w:rsidTr="00E77C31">
        <w:trPr>
          <w:trHeight w:val="340"/>
          <w:jc w:val="center"/>
        </w:trPr>
        <w:tc>
          <w:tcPr>
            <w:tcW w:w="2215" w:type="dxa"/>
            <w:vAlign w:val="center"/>
          </w:tcPr>
          <w:p w:rsidR="0027204B" w:rsidRPr="003328A3" w:rsidRDefault="0027204B" w:rsidP="004624A7">
            <w:pPr>
              <w:rPr>
                <w:rFonts w:ascii="宋体" w:eastAsia="宋体" w:hAnsi="宋体"/>
                <w:szCs w:val="21"/>
              </w:rPr>
            </w:pPr>
            <w:r>
              <w:rPr>
                <w:rFonts w:ascii="宋体" w:eastAsia="宋体" w:hAnsi="宋体" w:hint="eastAsia"/>
                <w:szCs w:val="21"/>
              </w:rPr>
              <w:t>实验13.</w:t>
            </w:r>
            <w:r w:rsidRPr="003328A3">
              <w:rPr>
                <w:rFonts w:ascii="宋体" w:eastAsia="宋体" w:hAnsi="宋体" w:hint="eastAsia"/>
                <w:szCs w:val="21"/>
              </w:rPr>
              <w:t>过氧化钙的制备及检验</w:t>
            </w:r>
          </w:p>
        </w:tc>
        <w:tc>
          <w:tcPr>
            <w:tcW w:w="1417" w:type="dxa"/>
            <w:vAlign w:val="center"/>
          </w:tcPr>
          <w:p w:rsidR="0027204B" w:rsidRPr="003328A3" w:rsidRDefault="0027204B" w:rsidP="004624A7">
            <w:pPr>
              <w:rPr>
                <w:rFonts w:ascii="宋体" w:eastAsia="宋体" w:hAnsi="宋体"/>
                <w:szCs w:val="21"/>
              </w:rPr>
            </w:pPr>
            <w:r w:rsidRPr="003328A3">
              <w:rPr>
                <w:rFonts w:ascii="宋体" w:eastAsia="宋体" w:hAnsi="宋体" w:hint="eastAsia"/>
                <w:szCs w:val="21"/>
              </w:rPr>
              <w:t>过氧化钙的制备及检验</w:t>
            </w:r>
          </w:p>
        </w:tc>
        <w:tc>
          <w:tcPr>
            <w:tcW w:w="709" w:type="dxa"/>
            <w:vAlign w:val="center"/>
          </w:tcPr>
          <w:p w:rsidR="0027204B" w:rsidRPr="003328A3" w:rsidRDefault="0027204B" w:rsidP="004624A7">
            <w:pPr>
              <w:jc w:val="center"/>
              <w:rPr>
                <w:rFonts w:ascii="宋体" w:eastAsia="宋体" w:hAnsi="宋体"/>
                <w:bCs/>
                <w:szCs w:val="21"/>
              </w:rPr>
            </w:pPr>
            <w:r w:rsidRPr="003328A3">
              <w:rPr>
                <w:rFonts w:ascii="宋体" w:eastAsia="宋体" w:hAnsi="宋体" w:hint="eastAsia"/>
                <w:bCs/>
                <w:szCs w:val="21"/>
              </w:rPr>
              <w:t>4</w:t>
            </w:r>
          </w:p>
        </w:tc>
        <w:tc>
          <w:tcPr>
            <w:tcW w:w="3622" w:type="dxa"/>
            <w:vAlign w:val="center"/>
          </w:tcPr>
          <w:p w:rsidR="0027204B" w:rsidRPr="00D715F7" w:rsidRDefault="0027204B" w:rsidP="00077699">
            <w:pPr>
              <w:rPr>
                <w:rFonts w:ascii="宋体" w:eastAsia="宋体" w:hAnsi="宋体"/>
                <w:szCs w:val="21"/>
              </w:rPr>
            </w:pPr>
            <w:r w:rsidRPr="00077699">
              <w:rPr>
                <w:rFonts w:ascii="宋体" w:eastAsia="宋体" w:hAnsi="宋体" w:hint="eastAsia"/>
                <w:b/>
                <w:szCs w:val="21"/>
              </w:rPr>
              <w:t>作业：</w:t>
            </w:r>
            <w:r w:rsidRPr="00077699">
              <w:rPr>
                <w:rFonts w:ascii="宋体" w:eastAsia="宋体" w:hAnsi="宋体"/>
                <w:szCs w:val="21"/>
              </w:rPr>
              <w:t>1</w:t>
            </w:r>
            <w:r w:rsidRPr="00077699">
              <w:rPr>
                <w:rFonts w:ascii="宋体" w:eastAsia="宋体" w:hAnsi="宋体" w:hint="eastAsia"/>
                <w:szCs w:val="21"/>
              </w:rPr>
              <w:t>、</w:t>
            </w:r>
            <w:r w:rsidRPr="00077699">
              <w:rPr>
                <w:rFonts w:ascii="宋体" w:eastAsia="宋体" w:hAnsi="宋体"/>
                <w:szCs w:val="21"/>
              </w:rPr>
              <w:t>制备CaO</w:t>
            </w:r>
            <w:r w:rsidRPr="00077699">
              <w:rPr>
                <w:rFonts w:ascii="宋体" w:eastAsia="宋体" w:hAnsi="宋体"/>
                <w:szCs w:val="21"/>
                <w:vertAlign w:val="subscript"/>
              </w:rPr>
              <w:t>2</w:t>
            </w:r>
            <w:r w:rsidRPr="00077699">
              <w:rPr>
                <w:rFonts w:ascii="宋体" w:eastAsia="宋体" w:hAnsi="宋体"/>
                <w:szCs w:val="21"/>
              </w:rPr>
              <w:t>过程中为避免H</w:t>
            </w:r>
            <w:r w:rsidRPr="00077699">
              <w:rPr>
                <w:rFonts w:ascii="宋体" w:eastAsia="宋体" w:hAnsi="宋体"/>
                <w:szCs w:val="21"/>
                <w:vertAlign w:val="subscript"/>
              </w:rPr>
              <w:t>2</w:t>
            </w:r>
            <w:r w:rsidRPr="00077699">
              <w:rPr>
                <w:rFonts w:ascii="宋体" w:eastAsia="宋体" w:hAnsi="宋体"/>
                <w:szCs w:val="21"/>
              </w:rPr>
              <w:t>O</w:t>
            </w:r>
            <w:r w:rsidRPr="00077699">
              <w:rPr>
                <w:rFonts w:ascii="宋体" w:eastAsia="宋体" w:hAnsi="宋体"/>
                <w:szCs w:val="21"/>
                <w:vertAlign w:val="subscript"/>
              </w:rPr>
              <w:t>2</w:t>
            </w:r>
            <w:r w:rsidRPr="00077699">
              <w:rPr>
                <w:rFonts w:ascii="宋体" w:eastAsia="宋体" w:hAnsi="宋体"/>
                <w:szCs w:val="21"/>
              </w:rPr>
              <w:t>分解，要采取什么措施？2</w:t>
            </w:r>
            <w:r w:rsidRPr="00077699">
              <w:rPr>
                <w:rFonts w:ascii="宋体" w:eastAsia="宋体" w:hAnsi="宋体" w:hint="eastAsia"/>
                <w:szCs w:val="21"/>
              </w:rPr>
              <w:t>、</w:t>
            </w:r>
            <w:r w:rsidRPr="00077699">
              <w:rPr>
                <w:rFonts w:ascii="宋体" w:eastAsia="宋体" w:hAnsi="宋体"/>
                <w:szCs w:val="21"/>
              </w:rPr>
              <w:t>用HCl溶解CaCO</w:t>
            </w:r>
            <w:r w:rsidRPr="00077699">
              <w:rPr>
                <w:rFonts w:ascii="宋体" w:eastAsia="宋体" w:hAnsi="宋体"/>
                <w:szCs w:val="21"/>
                <w:vertAlign w:val="subscript"/>
              </w:rPr>
              <w:t>3</w:t>
            </w:r>
            <w:r w:rsidRPr="00077699">
              <w:rPr>
                <w:rFonts w:ascii="宋体" w:eastAsia="宋体" w:hAnsi="宋体"/>
                <w:szCs w:val="21"/>
              </w:rPr>
              <w:t>时，为什么HCl不能过量？</w:t>
            </w:r>
            <w:r w:rsidRPr="002878DD">
              <w:rPr>
                <w:rFonts w:ascii="宋体" w:eastAsia="宋体" w:hAnsi="宋体" w:hint="eastAsia"/>
                <w:b/>
                <w:szCs w:val="21"/>
              </w:rPr>
              <w:t>要求：</w:t>
            </w:r>
            <w:r w:rsidRPr="00077699">
              <w:rPr>
                <w:rFonts w:ascii="宋体" w:eastAsia="宋体" w:hAnsi="宋体"/>
                <w:szCs w:val="21"/>
              </w:rPr>
              <w:t>1</w:t>
            </w:r>
            <w:r w:rsidRPr="00077699">
              <w:rPr>
                <w:rFonts w:ascii="宋体" w:eastAsia="宋体" w:hAnsi="宋体" w:hint="eastAsia"/>
                <w:szCs w:val="21"/>
              </w:rPr>
              <w:t>、</w:t>
            </w:r>
            <w:r w:rsidRPr="002878DD">
              <w:rPr>
                <w:rFonts w:ascii="宋体" w:eastAsia="宋体" w:hAnsi="宋体" w:hint="eastAsia"/>
                <w:szCs w:val="21"/>
              </w:rPr>
              <w:t>根据</w:t>
            </w:r>
            <w:r w:rsidRPr="00077699">
              <w:rPr>
                <w:rFonts w:ascii="宋体" w:eastAsia="宋体" w:hAnsi="宋体"/>
                <w:szCs w:val="21"/>
              </w:rPr>
              <w:t>H</w:t>
            </w:r>
            <w:r w:rsidRPr="00077699">
              <w:rPr>
                <w:rFonts w:ascii="宋体" w:eastAsia="宋体" w:hAnsi="宋体"/>
                <w:szCs w:val="21"/>
                <w:vertAlign w:val="subscript"/>
              </w:rPr>
              <w:t>2</w:t>
            </w:r>
            <w:r w:rsidRPr="00077699">
              <w:rPr>
                <w:rFonts w:ascii="宋体" w:eastAsia="宋体" w:hAnsi="宋体"/>
                <w:szCs w:val="21"/>
              </w:rPr>
              <w:t>O</w:t>
            </w:r>
            <w:r w:rsidRPr="00077699">
              <w:rPr>
                <w:rFonts w:ascii="宋体" w:eastAsia="宋体" w:hAnsi="宋体"/>
                <w:szCs w:val="21"/>
                <w:vertAlign w:val="subscript"/>
              </w:rPr>
              <w:t>2</w:t>
            </w:r>
            <w:r>
              <w:rPr>
                <w:rFonts w:ascii="宋体" w:eastAsia="宋体" w:hAnsi="宋体" w:hint="eastAsia"/>
                <w:szCs w:val="21"/>
              </w:rPr>
              <w:t>性质和实验步骤</w:t>
            </w:r>
            <w:r w:rsidRPr="002878DD">
              <w:rPr>
                <w:rFonts w:ascii="宋体" w:eastAsia="宋体" w:hAnsi="宋体" w:hint="eastAsia"/>
                <w:szCs w:val="21"/>
              </w:rPr>
              <w:t>进行分析。</w:t>
            </w:r>
            <w:r w:rsidRPr="00077699">
              <w:rPr>
                <w:rFonts w:ascii="宋体" w:eastAsia="宋体" w:hAnsi="宋体"/>
                <w:szCs w:val="21"/>
              </w:rPr>
              <w:t>2</w:t>
            </w:r>
            <w:r w:rsidRPr="00077699">
              <w:rPr>
                <w:rFonts w:ascii="宋体" w:eastAsia="宋体" w:hAnsi="宋体" w:hint="eastAsia"/>
                <w:szCs w:val="21"/>
              </w:rPr>
              <w:t>、</w:t>
            </w:r>
            <w:r w:rsidRPr="002878DD">
              <w:rPr>
                <w:rFonts w:ascii="宋体" w:eastAsia="宋体" w:hAnsi="宋体" w:hint="eastAsia"/>
                <w:szCs w:val="21"/>
              </w:rPr>
              <w:t>根据</w:t>
            </w:r>
            <w:r w:rsidRPr="00077699">
              <w:rPr>
                <w:rFonts w:ascii="宋体" w:eastAsia="宋体" w:hAnsi="宋体"/>
                <w:szCs w:val="21"/>
              </w:rPr>
              <w:t>H</w:t>
            </w:r>
            <w:r w:rsidRPr="00077699">
              <w:rPr>
                <w:rFonts w:ascii="宋体" w:eastAsia="宋体" w:hAnsi="宋体"/>
                <w:szCs w:val="21"/>
                <w:vertAlign w:val="subscript"/>
              </w:rPr>
              <w:t>2</w:t>
            </w:r>
            <w:r w:rsidRPr="00077699">
              <w:rPr>
                <w:rFonts w:ascii="宋体" w:eastAsia="宋体" w:hAnsi="宋体"/>
                <w:szCs w:val="21"/>
              </w:rPr>
              <w:t>O</w:t>
            </w:r>
            <w:r w:rsidRPr="00077699">
              <w:rPr>
                <w:rFonts w:ascii="宋体" w:eastAsia="宋体" w:hAnsi="宋体"/>
                <w:szCs w:val="21"/>
                <w:vertAlign w:val="subscript"/>
              </w:rPr>
              <w:t>2</w:t>
            </w:r>
            <w:r>
              <w:rPr>
                <w:rFonts w:ascii="宋体" w:eastAsia="宋体" w:hAnsi="宋体" w:hint="eastAsia"/>
                <w:szCs w:val="21"/>
              </w:rPr>
              <w:t>性质</w:t>
            </w:r>
            <w:r w:rsidRPr="002878DD">
              <w:rPr>
                <w:rFonts w:ascii="宋体" w:eastAsia="宋体" w:hAnsi="宋体" w:hint="eastAsia"/>
                <w:szCs w:val="21"/>
              </w:rPr>
              <w:t>进行分析。</w:t>
            </w:r>
          </w:p>
        </w:tc>
        <w:tc>
          <w:tcPr>
            <w:tcW w:w="519" w:type="dxa"/>
            <w:vAlign w:val="center"/>
          </w:tcPr>
          <w:p w:rsidR="0027204B" w:rsidRPr="00D715F7" w:rsidRDefault="0027204B" w:rsidP="00C2564B">
            <w:pPr>
              <w:widowControl/>
              <w:spacing w:beforeLines="50" w:afterLines="50"/>
              <w:jc w:val="center"/>
              <w:rPr>
                <w:rFonts w:ascii="宋体" w:eastAsia="宋体" w:hAnsi="宋体"/>
                <w:szCs w:val="21"/>
              </w:rPr>
            </w:pPr>
          </w:p>
        </w:tc>
      </w:tr>
    </w:tbl>
    <w:p w:rsidR="00BA23F0" w:rsidRDefault="00BA23F0" w:rsidP="00C2564B">
      <w:pPr>
        <w:widowControl/>
        <w:spacing w:beforeLines="50" w:afterLines="50"/>
        <w:ind w:firstLineChars="200" w:firstLine="562"/>
        <w:jc w:val="left"/>
      </w:pPr>
      <w:r w:rsidRPr="00BA23F0">
        <w:rPr>
          <w:rFonts w:ascii="黑体" w:eastAsia="黑体" w:hAnsi="黑体" w:hint="eastAsia"/>
          <w:b/>
          <w:sz w:val="28"/>
          <w:szCs w:val="28"/>
        </w:rPr>
        <w:t>六、教材及参考书目</w:t>
      </w:r>
    </w:p>
    <w:p w:rsidR="009A5418" w:rsidRPr="009A5418" w:rsidRDefault="009A5418" w:rsidP="009A5418">
      <w:pPr>
        <w:numPr>
          <w:ilvl w:val="0"/>
          <w:numId w:val="2"/>
        </w:numPr>
        <w:rPr>
          <w:rFonts w:ascii="宋体" w:eastAsia="宋体" w:hAnsi="宋体"/>
          <w:szCs w:val="21"/>
        </w:rPr>
      </w:pPr>
      <w:r w:rsidRPr="009A5418">
        <w:rPr>
          <w:rFonts w:ascii="宋体" w:eastAsia="宋体" w:hAnsi="宋体" w:hint="eastAsia"/>
          <w:szCs w:val="21"/>
        </w:rPr>
        <w:t>教  材：</w:t>
      </w:r>
      <w:r w:rsidRPr="009A5418">
        <w:rPr>
          <w:rFonts w:ascii="宋体" w:eastAsia="宋体" w:hAnsi="宋体" w:hint="eastAsia"/>
          <w:bCs/>
          <w:szCs w:val="21"/>
        </w:rPr>
        <w:t>《无机化学实验》（第</w:t>
      </w:r>
      <w:r>
        <w:rPr>
          <w:rFonts w:ascii="宋体" w:eastAsia="宋体" w:hAnsi="宋体" w:hint="eastAsia"/>
          <w:bCs/>
          <w:szCs w:val="21"/>
        </w:rPr>
        <w:t>三</w:t>
      </w:r>
      <w:r w:rsidRPr="009A5418">
        <w:rPr>
          <w:rFonts w:ascii="宋体" w:eastAsia="宋体" w:hAnsi="宋体" w:hint="eastAsia"/>
          <w:bCs/>
          <w:szCs w:val="21"/>
        </w:rPr>
        <w:t xml:space="preserve">版），朗建平，卞国庆 </w:t>
      </w:r>
      <w:r>
        <w:rPr>
          <w:rFonts w:ascii="宋体" w:eastAsia="宋体" w:hAnsi="宋体" w:hint="eastAsia"/>
          <w:bCs/>
          <w:szCs w:val="21"/>
        </w:rPr>
        <w:t>，贾定先</w:t>
      </w:r>
      <w:r w:rsidRPr="009A5418">
        <w:rPr>
          <w:rFonts w:ascii="宋体" w:eastAsia="宋体" w:hAnsi="宋体" w:hint="eastAsia"/>
          <w:bCs/>
          <w:szCs w:val="21"/>
        </w:rPr>
        <w:t>主编，南京大学出版社。</w:t>
      </w:r>
    </w:p>
    <w:p w:rsidR="009A5418" w:rsidRPr="009A5418" w:rsidRDefault="009A5418" w:rsidP="009A5418">
      <w:pPr>
        <w:numPr>
          <w:ilvl w:val="0"/>
          <w:numId w:val="2"/>
        </w:numPr>
        <w:rPr>
          <w:rFonts w:ascii="宋体" w:eastAsia="宋体" w:hAnsi="宋体"/>
          <w:szCs w:val="21"/>
        </w:rPr>
      </w:pPr>
      <w:r w:rsidRPr="009A5418">
        <w:rPr>
          <w:rFonts w:ascii="宋体" w:eastAsia="宋体" w:hAnsi="宋体" w:hint="eastAsia"/>
          <w:szCs w:val="21"/>
        </w:rPr>
        <w:t>参考书：</w:t>
      </w:r>
      <w:r w:rsidRPr="009A5418">
        <w:rPr>
          <w:rFonts w:ascii="宋体" w:eastAsia="宋体" w:hAnsi="宋体" w:hint="eastAsia"/>
          <w:bCs/>
          <w:szCs w:val="21"/>
        </w:rPr>
        <w:t>《无机化学实验》（第三版），北京师范大学编，高等教育出版社。</w:t>
      </w:r>
    </w:p>
    <w:p w:rsidR="009A5418" w:rsidRPr="009A5418" w:rsidRDefault="009A5418" w:rsidP="005027B3">
      <w:pPr>
        <w:ind w:firstLineChars="550" w:firstLine="1155"/>
        <w:rPr>
          <w:rFonts w:ascii="宋体" w:eastAsia="宋体" w:hAnsi="宋体"/>
          <w:szCs w:val="21"/>
        </w:rPr>
      </w:pPr>
      <w:r w:rsidRPr="009A5418">
        <w:rPr>
          <w:rFonts w:ascii="宋体" w:eastAsia="宋体" w:hAnsi="宋体" w:hint="eastAsia"/>
          <w:bCs/>
          <w:szCs w:val="21"/>
        </w:rPr>
        <w:t>《无机化学》  （第</w:t>
      </w:r>
      <w:r>
        <w:rPr>
          <w:rFonts w:ascii="宋体" w:eastAsia="宋体" w:hAnsi="宋体" w:hint="eastAsia"/>
          <w:bCs/>
          <w:szCs w:val="21"/>
        </w:rPr>
        <w:t>二</w:t>
      </w:r>
      <w:r w:rsidRPr="009A5418">
        <w:rPr>
          <w:rFonts w:ascii="宋体" w:eastAsia="宋体" w:hAnsi="宋体" w:hint="eastAsia"/>
          <w:bCs/>
          <w:szCs w:val="21"/>
        </w:rPr>
        <w:t>版），朗建平，</w:t>
      </w:r>
      <w:r>
        <w:rPr>
          <w:rFonts w:ascii="宋体" w:eastAsia="宋体" w:hAnsi="宋体" w:hint="eastAsia"/>
          <w:bCs/>
          <w:szCs w:val="21"/>
        </w:rPr>
        <w:t>唐晓艳，</w:t>
      </w:r>
      <w:r w:rsidRPr="009A5418">
        <w:rPr>
          <w:rFonts w:ascii="宋体" w:eastAsia="宋体" w:hAnsi="宋体" w:hint="eastAsia"/>
          <w:bCs/>
          <w:szCs w:val="21"/>
        </w:rPr>
        <w:t>陶建清 主编，南京大学出版社</w:t>
      </w:r>
      <w:r w:rsidRPr="009A5418">
        <w:rPr>
          <w:rFonts w:ascii="宋体" w:eastAsia="宋体" w:hAnsi="宋体" w:hint="eastAsia"/>
          <w:szCs w:val="21"/>
        </w:rPr>
        <w:t>。</w:t>
      </w:r>
    </w:p>
    <w:p w:rsidR="00A20028" w:rsidRPr="009A5418" w:rsidRDefault="00A20028" w:rsidP="00A20028">
      <w:pPr>
        <w:ind w:firstLineChars="550" w:firstLine="1155"/>
        <w:rPr>
          <w:rFonts w:ascii="宋体" w:eastAsia="宋体" w:hAnsi="宋体"/>
          <w:szCs w:val="21"/>
        </w:rPr>
      </w:pPr>
      <w:r w:rsidRPr="009A5418">
        <w:rPr>
          <w:rFonts w:ascii="宋体" w:eastAsia="宋体" w:hAnsi="宋体" w:hint="eastAsia"/>
          <w:bCs/>
          <w:szCs w:val="21"/>
        </w:rPr>
        <w:t>《无机化学》  （第四版），北京师范大学编，高等教育出版社</w:t>
      </w:r>
      <w:r w:rsidRPr="009A5418">
        <w:rPr>
          <w:rFonts w:ascii="宋体" w:eastAsia="宋体" w:hAnsi="宋体" w:hint="eastAsia"/>
          <w:szCs w:val="21"/>
        </w:rPr>
        <w:t>。</w:t>
      </w:r>
    </w:p>
    <w:p w:rsidR="00E76E34" w:rsidRDefault="00E76E34" w:rsidP="00C2564B">
      <w:pPr>
        <w:widowControl/>
        <w:spacing w:beforeLines="50" w:afterLines="50"/>
        <w:ind w:firstLineChars="200" w:firstLine="562"/>
        <w:jc w:val="left"/>
        <w:rPr>
          <w:rFonts w:ascii="宋体" w:eastAsia="宋体" w:hAnsi="宋体"/>
        </w:rPr>
      </w:pPr>
      <w:r w:rsidRPr="00E76E34">
        <w:rPr>
          <w:rFonts w:ascii="黑体" w:eastAsia="黑体" w:hAnsi="黑体" w:hint="eastAsia"/>
          <w:b/>
          <w:sz w:val="28"/>
          <w:szCs w:val="28"/>
        </w:rPr>
        <w:t>七、教学方法</w:t>
      </w:r>
    </w:p>
    <w:p w:rsidR="00EB623B" w:rsidRPr="00EB623B" w:rsidRDefault="00022CBB" w:rsidP="00EB623B">
      <w:pPr>
        <w:spacing w:line="440" w:lineRule="exact"/>
        <w:rPr>
          <w:rFonts w:ascii="宋体" w:eastAsia="宋体" w:hAnsi="宋体"/>
          <w:szCs w:val="21"/>
        </w:rPr>
      </w:pPr>
      <w:r>
        <w:rPr>
          <w:rFonts w:ascii="宋体" w:eastAsia="宋体" w:hAnsi="宋体"/>
        </w:rPr>
        <w:lastRenderedPageBreak/>
        <w:t xml:space="preserve"> </w:t>
      </w:r>
      <w:r w:rsidR="00EB623B" w:rsidRPr="002F4D99">
        <w:rPr>
          <w:rFonts w:ascii="Times" w:hAnsi="Times"/>
          <w:sz w:val="24"/>
        </w:rPr>
        <w:t xml:space="preserve">  </w:t>
      </w:r>
      <w:r w:rsidR="00EB623B" w:rsidRPr="00EB623B">
        <w:rPr>
          <w:rFonts w:ascii="宋体" w:eastAsia="宋体" w:hAnsi="宋体" w:hint="eastAsia"/>
          <w:szCs w:val="21"/>
        </w:rPr>
        <w:t>本课程为实验课，教学采用教师讲解、提问、演示和学生回答问题</w:t>
      </w:r>
      <w:r w:rsidR="00AE31D3">
        <w:rPr>
          <w:rFonts w:ascii="宋体" w:eastAsia="宋体" w:hAnsi="宋体" w:hint="eastAsia"/>
          <w:szCs w:val="21"/>
        </w:rPr>
        <w:t>、讨论</w:t>
      </w:r>
      <w:r w:rsidR="00EB623B" w:rsidRPr="00EB623B">
        <w:rPr>
          <w:rFonts w:ascii="宋体" w:eastAsia="宋体" w:hAnsi="宋体" w:hint="eastAsia"/>
          <w:szCs w:val="21"/>
        </w:rPr>
        <w:t>、动手操作相结合的模式进行。要求学生在</w:t>
      </w:r>
      <w:r w:rsidR="00EB623B">
        <w:rPr>
          <w:rFonts w:ascii="宋体" w:eastAsia="宋体" w:hAnsi="宋体" w:hint="eastAsia"/>
          <w:szCs w:val="21"/>
        </w:rPr>
        <w:t>实验课</w:t>
      </w:r>
      <w:r w:rsidR="00EB623B" w:rsidRPr="00EB623B">
        <w:rPr>
          <w:rFonts w:ascii="宋体" w:eastAsia="宋体" w:hAnsi="宋体" w:hint="eastAsia"/>
          <w:szCs w:val="21"/>
        </w:rPr>
        <w:t>前观看实验视频，并完成相应的实验预习报告</w:t>
      </w:r>
      <w:r w:rsidR="00EB623B">
        <w:rPr>
          <w:rFonts w:ascii="宋体" w:eastAsia="宋体" w:hAnsi="宋体" w:hint="eastAsia"/>
          <w:szCs w:val="21"/>
        </w:rPr>
        <w:t>，明确实验目的、原理、步骤</w:t>
      </w:r>
      <w:r w:rsidR="00EB623B" w:rsidRPr="00EB623B">
        <w:rPr>
          <w:rFonts w:ascii="宋体" w:eastAsia="宋体" w:hAnsi="宋体" w:hint="eastAsia"/>
          <w:szCs w:val="21"/>
        </w:rPr>
        <w:t>。</w:t>
      </w:r>
    </w:p>
    <w:p w:rsidR="00EB623B" w:rsidRPr="00EB623B" w:rsidRDefault="00EB623B" w:rsidP="00EB623B">
      <w:pPr>
        <w:spacing w:line="440" w:lineRule="exact"/>
        <w:rPr>
          <w:rFonts w:ascii="宋体" w:eastAsia="宋体" w:hAnsi="宋体"/>
          <w:szCs w:val="21"/>
        </w:rPr>
      </w:pPr>
      <w:r w:rsidRPr="00EB623B">
        <w:rPr>
          <w:rFonts w:ascii="宋体" w:eastAsia="宋体" w:hAnsi="宋体"/>
          <w:szCs w:val="21"/>
        </w:rPr>
        <w:t>1. 讲授法：</w:t>
      </w:r>
      <w:r w:rsidRPr="00EB623B">
        <w:rPr>
          <w:rFonts w:ascii="宋体" w:eastAsia="宋体" w:hAnsi="宋体" w:hint="eastAsia"/>
          <w:szCs w:val="21"/>
        </w:rPr>
        <w:t>教师讲解</w:t>
      </w:r>
      <w:r>
        <w:rPr>
          <w:rFonts w:ascii="宋体" w:eastAsia="宋体" w:hAnsi="宋体" w:hint="eastAsia"/>
          <w:szCs w:val="21"/>
        </w:rPr>
        <w:t>实验原理、实验步骤及其注意事项、规范操作要领，对具有一定安全隐患的实验操作特别讲解</w:t>
      </w:r>
      <w:r w:rsidRPr="00EB623B">
        <w:rPr>
          <w:rFonts w:ascii="宋体" w:eastAsia="宋体" w:hAnsi="宋体" w:hint="eastAsia"/>
          <w:szCs w:val="21"/>
        </w:rPr>
        <w:t>。</w:t>
      </w:r>
      <w:r w:rsidRPr="00EB623B">
        <w:rPr>
          <w:rFonts w:ascii="宋体" w:eastAsia="宋体" w:hAnsi="宋体"/>
          <w:szCs w:val="21"/>
        </w:rPr>
        <w:t xml:space="preserve"> </w:t>
      </w:r>
    </w:p>
    <w:p w:rsidR="00EB623B" w:rsidRPr="001C45E7" w:rsidRDefault="00EB623B" w:rsidP="00EB623B">
      <w:pPr>
        <w:spacing w:line="440" w:lineRule="exact"/>
        <w:rPr>
          <w:rFonts w:ascii="宋体" w:eastAsia="宋体" w:hAnsi="宋体"/>
          <w:szCs w:val="21"/>
        </w:rPr>
      </w:pPr>
      <w:r w:rsidRPr="00EB623B">
        <w:rPr>
          <w:rFonts w:ascii="宋体" w:eastAsia="宋体" w:hAnsi="宋体"/>
          <w:szCs w:val="21"/>
        </w:rPr>
        <w:t xml:space="preserve">2. </w:t>
      </w:r>
      <w:r>
        <w:rPr>
          <w:rFonts w:ascii="宋体" w:eastAsia="宋体" w:hAnsi="宋体" w:hint="eastAsia"/>
          <w:szCs w:val="21"/>
        </w:rPr>
        <w:t>演</w:t>
      </w:r>
      <w:r w:rsidRPr="001C45E7">
        <w:rPr>
          <w:rFonts w:ascii="宋体" w:eastAsia="宋体" w:hAnsi="宋体" w:hint="eastAsia"/>
          <w:szCs w:val="21"/>
        </w:rPr>
        <w:t>示</w:t>
      </w:r>
      <w:r w:rsidRPr="001C45E7">
        <w:rPr>
          <w:rFonts w:ascii="宋体" w:eastAsia="宋体" w:hAnsi="宋体"/>
          <w:szCs w:val="21"/>
        </w:rPr>
        <w:t>法：</w:t>
      </w:r>
      <w:r w:rsidRPr="001C45E7">
        <w:rPr>
          <w:rFonts w:ascii="宋体" w:eastAsia="宋体" w:hAnsi="宋体" w:hint="eastAsia"/>
          <w:szCs w:val="21"/>
        </w:rPr>
        <w:t>教师演示主要的、重要的实验操作步骤、主要实验仪器的规范操。</w:t>
      </w:r>
    </w:p>
    <w:p w:rsidR="001C45E7" w:rsidRDefault="00EB623B" w:rsidP="00EB623B">
      <w:pPr>
        <w:spacing w:line="440" w:lineRule="exact"/>
        <w:rPr>
          <w:rFonts w:ascii="宋体" w:eastAsia="宋体" w:hAnsi="宋体"/>
          <w:szCs w:val="21"/>
        </w:rPr>
      </w:pPr>
      <w:r w:rsidRPr="001C45E7">
        <w:rPr>
          <w:rFonts w:ascii="宋体" w:eastAsia="宋体" w:hAnsi="宋体"/>
          <w:szCs w:val="21"/>
        </w:rPr>
        <w:t>3.</w:t>
      </w:r>
      <w:r w:rsidRPr="001C45E7">
        <w:rPr>
          <w:rFonts w:ascii="宋体" w:eastAsia="宋体" w:hAnsi="宋体" w:hint="eastAsia"/>
          <w:szCs w:val="21"/>
        </w:rPr>
        <w:t xml:space="preserve"> 讨论法：</w:t>
      </w:r>
      <w:r w:rsidR="001C45E7" w:rsidRPr="00EB623B">
        <w:rPr>
          <w:rFonts w:ascii="宋体" w:eastAsia="宋体" w:hAnsi="宋体" w:hint="eastAsia"/>
          <w:szCs w:val="21"/>
        </w:rPr>
        <w:t>教师</w:t>
      </w:r>
      <w:r w:rsidR="001C45E7">
        <w:rPr>
          <w:rFonts w:ascii="宋体" w:eastAsia="宋体" w:hAnsi="宋体" w:hint="eastAsia"/>
          <w:szCs w:val="21"/>
        </w:rPr>
        <w:t>在</w:t>
      </w:r>
      <w:r w:rsidR="001C45E7" w:rsidRPr="00EB623B">
        <w:rPr>
          <w:rFonts w:ascii="宋体" w:eastAsia="宋体" w:hAnsi="宋体" w:hint="eastAsia"/>
          <w:szCs w:val="21"/>
        </w:rPr>
        <w:t>讲解</w:t>
      </w:r>
      <w:r w:rsidR="001C45E7">
        <w:rPr>
          <w:rFonts w:ascii="宋体" w:eastAsia="宋体" w:hAnsi="宋体" w:hint="eastAsia"/>
          <w:szCs w:val="21"/>
        </w:rPr>
        <w:t>和演示过程中，结合教学内容，</w:t>
      </w:r>
      <w:r w:rsidR="001C45E7" w:rsidRPr="001C45E7">
        <w:rPr>
          <w:rFonts w:ascii="宋体" w:eastAsia="宋体" w:hAnsi="宋体" w:hint="eastAsia"/>
          <w:szCs w:val="21"/>
        </w:rPr>
        <w:t>组织学生进行</w:t>
      </w:r>
      <w:r w:rsidR="001C45E7">
        <w:rPr>
          <w:rFonts w:ascii="宋体" w:eastAsia="宋体" w:hAnsi="宋体" w:hint="eastAsia"/>
          <w:szCs w:val="21"/>
        </w:rPr>
        <w:t>讨论：对实验原理等的理解，</w:t>
      </w:r>
      <w:r w:rsidR="001C45E7" w:rsidRPr="001C45E7">
        <w:rPr>
          <w:rFonts w:ascii="宋体" w:eastAsia="宋体" w:hAnsi="宋体" w:hint="eastAsia"/>
          <w:szCs w:val="21"/>
        </w:rPr>
        <w:t>实验操作步骤</w:t>
      </w:r>
      <w:r w:rsidR="001C45E7">
        <w:rPr>
          <w:rFonts w:ascii="宋体" w:eastAsia="宋体" w:hAnsi="宋体" w:hint="eastAsia"/>
          <w:szCs w:val="21"/>
        </w:rPr>
        <w:t>和</w:t>
      </w:r>
      <w:r w:rsidR="001C45E7" w:rsidRPr="001C45E7">
        <w:rPr>
          <w:rFonts w:ascii="宋体" w:eastAsia="宋体" w:hAnsi="宋体" w:hint="eastAsia"/>
          <w:szCs w:val="21"/>
        </w:rPr>
        <w:t>实验仪器</w:t>
      </w:r>
      <w:r w:rsidR="001C45E7">
        <w:rPr>
          <w:rFonts w:ascii="宋体" w:eastAsia="宋体" w:hAnsi="宋体" w:hint="eastAsia"/>
          <w:szCs w:val="21"/>
        </w:rPr>
        <w:t>操作是否规范等；也可以在实验结束后进行分组讨论。</w:t>
      </w:r>
    </w:p>
    <w:p w:rsidR="00EB623B" w:rsidRPr="001C45E7" w:rsidRDefault="001C45E7" w:rsidP="00EB623B">
      <w:pPr>
        <w:spacing w:line="440" w:lineRule="exact"/>
        <w:rPr>
          <w:rFonts w:ascii="宋体" w:eastAsia="宋体" w:hAnsi="宋体"/>
          <w:szCs w:val="21"/>
        </w:rPr>
      </w:pPr>
      <w:r>
        <w:rPr>
          <w:rFonts w:ascii="宋体" w:eastAsia="宋体" w:hAnsi="宋体" w:hint="eastAsia"/>
          <w:szCs w:val="21"/>
        </w:rPr>
        <w:t>4</w:t>
      </w:r>
      <w:r w:rsidR="00EB623B" w:rsidRPr="001C45E7">
        <w:rPr>
          <w:rFonts w:ascii="宋体" w:eastAsia="宋体" w:hAnsi="宋体" w:hint="eastAsia"/>
          <w:szCs w:val="21"/>
        </w:rPr>
        <w:t>.</w:t>
      </w:r>
      <w:r w:rsidR="00EB623B" w:rsidRPr="001C45E7">
        <w:rPr>
          <w:rFonts w:ascii="宋体" w:eastAsia="宋体" w:hAnsi="宋体"/>
          <w:szCs w:val="21"/>
        </w:rPr>
        <w:t xml:space="preserve"> </w:t>
      </w:r>
      <w:r w:rsidR="00CD7B14" w:rsidRPr="004F45C9">
        <w:rPr>
          <w:rFonts w:ascii="宋体" w:eastAsia="宋体" w:hAnsi="宋体" w:hint="eastAsia"/>
          <w:bCs/>
          <w:kern w:val="0"/>
          <w:szCs w:val="21"/>
        </w:rPr>
        <w:t>个别指导</w:t>
      </w:r>
      <w:r w:rsidR="00CD7B14" w:rsidRPr="004F45C9">
        <w:rPr>
          <w:rFonts w:ascii="宋体" w:eastAsia="宋体" w:hAnsi="宋体" w:hint="eastAsia"/>
          <w:szCs w:val="21"/>
        </w:rPr>
        <w:t>：</w:t>
      </w:r>
      <w:r w:rsidR="003539E0" w:rsidRPr="001C45E7">
        <w:rPr>
          <w:rFonts w:ascii="宋体" w:eastAsia="宋体" w:hAnsi="宋体" w:hint="eastAsia"/>
          <w:szCs w:val="21"/>
        </w:rPr>
        <w:t>学生</w:t>
      </w:r>
      <w:r w:rsidR="003539E0">
        <w:rPr>
          <w:rFonts w:ascii="宋体" w:eastAsia="宋体" w:hAnsi="宋体" w:hint="eastAsia"/>
          <w:szCs w:val="21"/>
        </w:rPr>
        <w:t>按照实验原理进行实验，教师对学生一对一进行指导，及时纠正不规范的操作。</w:t>
      </w:r>
    </w:p>
    <w:p w:rsidR="00D417A1" w:rsidRDefault="00022CBB" w:rsidP="00C2564B">
      <w:pPr>
        <w:widowControl/>
        <w:spacing w:beforeLines="50" w:afterLines="50"/>
        <w:jc w:val="left"/>
        <w:rPr>
          <w:rFonts w:ascii="黑体" w:eastAsia="黑体" w:hAnsi="黑体"/>
          <w:b/>
          <w:sz w:val="28"/>
          <w:szCs w:val="28"/>
        </w:rPr>
      </w:pPr>
      <w:r>
        <w:rPr>
          <w:rFonts w:ascii="宋体" w:eastAsia="宋体" w:hAnsi="宋体"/>
        </w:rPr>
        <w:t xml:space="preserve">   </w:t>
      </w:r>
      <w:r w:rsidR="00D417A1" w:rsidRPr="00F56396">
        <w:rPr>
          <w:rFonts w:ascii="黑体" w:eastAsia="黑体" w:hAnsi="黑体" w:hint="eastAsia"/>
          <w:b/>
          <w:sz w:val="28"/>
          <w:szCs w:val="28"/>
        </w:rPr>
        <w:t>八、考核方式及评定方法</w:t>
      </w:r>
    </w:p>
    <w:p w:rsidR="00ED335F" w:rsidRDefault="00ED335F" w:rsidP="00C2564B">
      <w:pPr>
        <w:widowControl/>
        <w:spacing w:beforeLines="50" w:afterLines="50"/>
        <w:jc w:val="left"/>
        <w:rPr>
          <w:rFonts w:ascii="黑体" w:eastAsia="黑体" w:hAnsi="黑体"/>
          <w:b/>
          <w:sz w:val="24"/>
        </w:rPr>
      </w:pPr>
      <w:r>
        <w:rPr>
          <w:rFonts w:ascii="黑体" w:eastAsia="黑体" w:hAnsi="黑体" w:hint="eastAsia"/>
          <w:b/>
          <w:sz w:val="24"/>
        </w:rPr>
        <w:t xml:space="preserve">（一）课程考核与课程目标的对应关系 </w:t>
      </w:r>
    </w:p>
    <w:p w:rsidR="00511D28" w:rsidRDefault="00511D28" w:rsidP="00C2564B">
      <w:pPr>
        <w:widowControl/>
        <w:spacing w:beforeLines="50" w:afterLines="50"/>
        <w:jc w:val="center"/>
        <w:rPr>
          <w:rFonts w:ascii="宋体" w:hAnsi="宋体"/>
          <w:szCs w:val="21"/>
        </w:rPr>
      </w:pPr>
      <w:r>
        <w:rPr>
          <w:rFonts w:ascii="宋体" w:hAnsi="宋体" w:hint="eastAsia"/>
          <w:b/>
          <w:szCs w:val="21"/>
        </w:rPr>
        <w:t>表</w:t>
      </w:r>
      <w:r>
        <w:rPr>
          <w:rFonts w:ascii="宋体" w:hAnsi="宋体" w:hint="eastAsia"/>
          <w:b/>
          <w:szCs w:val="21"/>
        </w:rPr>
        <w:t>4</w:t>
      </w:r>
      <w:r>
        <w:rPr>
          <w:rFonts w:ascii="宋体" w:hAnsi="宋体" w:hint="eastAsia"/>
          <w:b/>
          <w:szCs w:val="21"/>
        </w:rPr>
        <w:t>：课程考核与课程目标的对应关系表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73"/>
        <w:gridCol w:w="4252"/>
        <w:gridCol w:w="1720"/>
      </w:tblGrid>
      <w:tr w:rsidR="00511D28" w:rsidTr="00FB01C0">
        <w:trPr>
          <w:trHeight w:val="56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511D28" w:rsidRDefault="00511D28" w:rsidP="00C2564B">
            <w:pPr>
              <w:spacing w:beforeLines="50" w:afterLines="50"/>
              <w:jc w:val="center"/>
              <w:rPr>
                <w:rFonts w:ascii="宋体" w:hAnsi="宋体"/>
                <w:b/>
                <w:szCs w:val="20"/>
              </w:rPr>
            </w:pPr>
            <w:r>
              <w:rPr>
                <w:rFonts w:ascii="宋体" w:hAnsi="宋体" w:hint="eastAsia"/>
                <w:b/>
                <w:szCs w:val="20"/>
              </w:rPr>
              <w:t>课程目标</w:t>
            </w:r>
          </w:p>
        </w:tc>
        <w:tc>
          <w:tcPr>
            <w:tcW w:w="4252" w:type="dxa"/>
            <w:tcBorders>
              <w:top w:val="single" w:sz="4" w:space="0" w:color="auto"/>
              <w:left w:val="single" w:sz="4" w:space="0" w:color="auto"/>
              <w:bottom w:val="single" w:sz="4" w:space="0" w:color="auto"/>
              <w:right w:val="single" w:sz="4" w:space="0" w:color="auto"/>
            </w:tcBorders>
            <w:vAlign w:val="center"/>
            <w:hideMark/>
          </w:tcPr>
          <w:p w:rsidR="00511D28" w:rsidRDefault="00511D28" w:rsidP="00C2564B">
            <w:pPr>
              <w:spacing w:beforeLines="50" w:afterLines="50"/>
              <w:jc w:val="center"/>
              <w:rPr>
                <w:rFonts w:ascii="宋体" w:hAnsi="宋体"/>
                <w:b/>
                <w:szCs w:val="20"/>
              </w:rPr>
            </w:pPr>
            <w:r>
              <w:rPr>
                <w:rFonts w:ascii="宋体" w:hAnsi="宋体" w:hint="eastAsia"/>
                <w:b/>
                <w:szCs w:val="20"/>
              </w:rPr>
              <w:t>考核要点</w:t>
            </w:r>
          </w:p>
        </w:tc>
        <w:tc>
          <w:tcPr>
            <w:tcW w:w="1720" w:type="dxa"/>
            <w:tcBorders>
              <w:top w:val="single" w:sz="4" w:space="0" w:color="auto"/>
              <w:left w:val="single" w:sz="4" w:space="0" w:color="auto"/>
              <w:bottom w:val="single" w:sz="4" w:space="0" w:color="auto"/>
              <w:right w:val="single" w:sz="4" w:space="0" w:color="auto"/>
            </w:tcBorders>
            <w:vAlign w:val="center"/>
            <w:hideMark/>
          </w:tcPr>
          <w:p w:rsidR="00511D28" w:rsidRDefault="00511D28" w:rsidP="00C2564B">
            <w:pPr>
              <w:spacing w:beforeLines="50" w:afterLines="50"/>
              <w:jc w:val="center"/>
              <w:rPr>
                <w:rFonts w:ascii="宋体" w:hAnsi="宋体"/>
                <w:b/>
                <w:szCs w:val="20"/>
              </w:rPr>
            </w:pPr>
            <w:r>
              <w:rPr>
                <w:rFonts w:ascii="宋体" w:hAnsi="宋体" w:hint="eastAsia"/>
                <w:b/>
                <w:szCs w:val="20"/>
              </w:rPr>
              <w:t>考核方式</w:t>
            </w:r>
          </w:p>
        </w:tc>
      </w:tr>
      <w:tr w:rsidR="00511D28" w:rsidTr="00FB01C0">
        <w:trPr>
          <w:trHeight w:val="56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511D28" w:rsidRPr="00511D28" w:rsidRDefault="00511D28" w:rsidP="00C2564B">
            <w:pPr>
              <w:spacing w:beforeLines="50" w:afterLines="50"/>
              <w:jc w:val="center"/>
              <w:rPr>
                <w:rFonts w:ascii="宋体" w:eastAsia="宋体" w:hAnsi="宋体"/>
                <w:szCs w:val="20"/>
              </w:rPr>
            </w:pPr>
            <w:r w:rsidRPr="00511D28">
              <w:rPr>
                <w:rFonts w:ascii="宋体" w:eastAsia="宋体" w:hAnsi="宋体" w:hint="eastAsia"/>
                <w:szCs w:val="20"/>
              </w:rPr>
              <w:t>课程目标</w:t>
            </w:r>
            <w:r w:rsidRPr="00511D28">
              <w:rPr>
                <w:rFonts w:ascii="宋体" w:eastAsia="宋体" w:hAnsi="宋体"/>
                <w:szCs w:val="20"/>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rsidR="00511D28" w:rsidRPr="00511D28" w:rsidRDefault="00511D28" w:rsidP="00C2564B">
            <w:pPr>
              <w:spacing w:beforeLines="50" w:afterLines="50"/>
              <w:jc w:val="center"/>
              <w:rPr>
                <w:rFonts w:ascii="宋体" w:eastAsia="宋体" w:hAnsi="宋体"/>
                <w:szCs w:val="20"/>
              </w:rPr>
            </w:pPr>
            <w:r w:rsidRPr="00511D28">
              <w:rPr>
                <w:rFonts w:ascii="宋体" w:eastAsia="宋体" w:hAnsi="宋体" w:hint="eastAsia"/>
                <w:szCs w:val="20"/>
              </w:rPr>
              <w:t>课前预习，装置搭建，安全实验，数据采集</w:t>
            </w:r>
          </w:p>
        </w:tc>
        <w:tc>
          <w:tcPr>
            <w:tcW w:w="1720" w:type="dxa"/>
            <w:tcBorders>
              <w:top w:val="single" w:sz="4" w:space="0" w:color="auto"/>
              <w:left w:val="single" w:sz="4" w:space="0" w:color="auto"/>
              <w:bottom w:val="single" w:sz="4" w:space="0" w:color="auto"/>
              <w:right w:val="single" w:sz="4" w:space="0" w:color="auto"/>
            </w:tcBorders>
            <w:vAlign w:val="center"/>
            <w:hideMark/>
          </w:tcPr>
          <w:p w:rsidR="00511D28" w:rsidRPr="00511D28" w:rsidRDefault="00511D28" w:rsidP="00C2564B">
            <w:pPr>
              <w:spacing w:beforeLines="50" w:afterLines="50"/>
              <w:jc w:val="center"/>
              <w:rPr>
                <w:rFonts w:ascii="宋体" w:eastAsia="宋体" w:hAnsi="宋体"/>
                <w:szCs w:val="20"/>
              </w:rPr>
            </w:pPr>
            <w:r w:rsidRPr="00511D28">
              <w:rPr>
                <w:rFonts w:ascii="宋体" w:eastAsia="宋体" w:hAnsi="宋体" w:hint="eastAsia"/>
                <w:szCs w:val="20"/>
              </w:rPr>
              <w:t>操作</w:t>
            </w:r>
          </w:p>
        </w:tc>
      </w:tr>
      <w:tr w:rsidR="00511D28" w:rsidTr="00FB01C0">
        <w:trPr>
          <w:trHeight w:val="56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511D28" w:rsidRPr="00511D28" w:rsidRDefault="00511D28" w:rsidP="00C2564B">
            <w:pPr>
              <w:spacing w:beforeLines="50" w:afterLines="50"/>
              <w:jc w:val="center"/>
              <w:rPr>
                <w:rFonts w:ascii="宋体" w:eastAsia="宋体" w:hAnsi="宋体"/>
                <w:szCs w:val="20"/>
              </w:rPr>
            </w:pPr>
            <w:r w:rsidRPr="00511D28">
              <w:rPr>
                <w:rFonts w:ascii="宋体" w:eastAsia="宋体" w:hAnsi="宋体" w:hint="eastAsia"/>
                <w:szCs w:val="20"/>
              </w:rPr>
              <w:t>课程目标</w:t>
            </w:r>
            <w:r w:rsidRPr="00511D28">
              <w:rPr>
                <w:rFonts w:ascii="宋体" w:eastAsia="宋体" w:hAnsi="宋体"/>
                <w:szCs w:val="20"/>
              </w:rPr>
              <w:t>2</w:t>
            </w:r>
          </w:p>
        </w:tc>
        <w:tc>
          <w:tcPr>
            <w:tcW w:w="4252" w:type="dxa"/>
            <w:tcBorders>
              <w:top w:val="single" w:sz="4" w:space="0" w:color="auto"/>
              <w:left w:val="single" w:sz="4" w:space="0" w:color="auto"/>
              <w:bottom w:val="single" w:sz="4" w:space="0" w:color="auto"/>
              <w:right w:val="single" w:sz="4" w:space="0" w:color="auto"/>
            </w:tcBorders>
            <w:vAlign w:val="center"/>
            <w:hideMark/>
          </w:tcPr>
          <w:p w:rsidR="00511D28" w:rsidRPr="00511D28" w:rsidRDefault="00511D28" w:rsidP="00C2564B">
            <w:pPr>
              <w:spacing w:beforeLines="50" w:afterLines="50"/>
              <w:jc w:val="center"/>
              <w:rPr>
                <w:rFonts w:ascii="宋体" w:eastAsia="宋体" w:hAnsi="宋体"/>
                <w:szCs w:val="20"/>
              </w:rPr>
            </w:pPr>
            <w:r w:rsidRPr="00511D28">
              <w:rPr>
                <w:rFonts w:ascii="宋体" w:eastAsia="宋体" w:hAnsi="宋体" w:hint="eastAsia"/>
                <w:szCs w:val="20"/>
              </w:rPr>
              <w:t>数据分析、处理和总结，撰写报告</w:t>
            </w:r>
          </w:p>
        </w:tc>
        <w:tc>
          <w:tcPr>
            <w:tcW w:w="1720" w:type="dxa"/>
            <w:tcBorders>
              <w:top w:val="single" w:sz="4" w:space="0" w:color="auto"/>
              <w:left w:val="single" w:sz="4" w:space="0" w:color="auto"/>
              <w:bottom w:val="single" w:sz="4" w:space="0" w:color="auto"/>
              <w:right w:val="single" w:sz="4" w:space="0" w:color="auto"/>
            </w:tcBorders>
            <w:vAlign w:val="center"/>
            <w:hideMark/>
          </w:tcPr>
          <w:p w:rsidR="00511D28" w:rsidRPr="00511D28" w:rsidRDefault="00511D28" w:rsidP="00C2564B">
            <w:pPr>
              <w:spacing w:beforeLines="50" w:afterLines="50"/>
              <w:jc w:val="center"/>
              <w:rPr>
                <w:rFonts w:ascii="宋体" w:eastAsia="宋体" w:hAnsi="宋体"/>
                <w:szCs w:val="20"/>
              </w:rPr>
            </w:pPr>
            <w:r w:rsidRPr="00511D28">
              <w:rPr>
                <w:rFonts w:ascii="宋体" w:eastAsia="宋体" w:hAnsi="宋体" w:hint="eastAsia"/>
                <w:szCs w:val="20"/>
              </w:rPr>
              <w:t>操作</w:t>
            </w:r>
          </w:p>
        </w:tc>
      </w:tr>
    </w:tbl>
    <w:p w:rsidR="00ED335F" w:rsidRDefault="00ED335F" w:rsidP="00C2564B">
      <w:pPr>
        <w:widowControl/>
        <w:spacing w:beforeLines="50" w:afterLines="50"/>
        <w:jc w:val="left"/>
        <w:rPr>
          <w:rFonts w:ascii="黑体" w:eastAsia="黑体" w:hAnsi="黑体"/>
          <w:b/>
          <w:sz w:val="24"/>
        </w:rPr>
      </w:pPr>
      <w:r>
        <w:rPr>
          <w:rFonts w:ascii="黑体" w:eastAsia="黑体" w:hAnsi="黑体" w:hint="eastAsia"/>
          <w:b/>
          <w:sz w:val="24"/>
        </w:rPr>
        <w:t xml:space="preserve">（二）评定方法 </w:t>
      </w:r>
    </w:p>
    <w:p w:rsidR="00FB01C0" w:rsidRDefault="00FB01C0" w:rsidP="00C2564B">
      <w:pPr>
        <w:widowControl/>
        <w:spacing w:beforeLines="50" w:afterLines="50"/>
        <w:ind w:firstLineChars="200" w:firstLine="420"/>
        <w:jc w:val="left"/>
        <w:rPr>
          <w:rFonts w:ascii="黑体" w:eastAsia="黑体" w:hAnsi="黑体"/>
          <w:b/>
          <w:sz w:val="24"/>
        </w:rPr>
      </w:pPr>
      <w:r>
        <w:rPr>
          <w:rFonts w:ascii="宋体" w:hAnsi="宋体" w:hint="eastAsia"/>
          <w:b/>
        </w:rPr>
        <w:t>1</w:t>
      </w:r>
      <w:r>
        <w:rPr>
          <w:rFonts w:ascii="宋体" w:hAnsi="宋体" w:hint="eastAsia"/>
          <w:b/>
        </w:rPr>
        <w:t>．评定方法</w:t>
      </w:r>
      <w:r>
        <w:rPr>
          <w:rFonts w:ascii="宋体" w:hAnsi="宋体" w:hint="eastAsia"/>
          <w:b/>
        </w:rPr>
        <w:t xml:space="preserve"> </w:t>
      </w:r>
    </w:p>
    <w:p w:rsidR="00FB01C0" w:rsidRPr="00FB01C0" w:rsidRDefault="00FB01C0" w:rsidP="00FB01C0">
      <w:pPr>
        <w:widowControl/>
        <w:jc w:val="left"/>
        <w:rPr>
          <w:rFonts w:ascii="宋体" w:eastAsia="宋体" w:hAnsi="宋体"/>
        </w:rPr>
      </w:pPr>
      <w:r>
        <w:rPr>
          <w:rFonts w:ascii="宋体" w:hAnsi="宋体" w:hint="eastAsia"/>
        </w:rPr>
        <w:t xml:space="preserve">  </w:t>
      </w:r>
      <w:r w:rsidRPr="00FB01C0">
        <w:rPr>
          <w:rFonts w:ascii="宋体" w:eastAsia="宋体" w:hAnsi="宋体" w:hint="eastAsia"/>
        </w:rPr>
        <w:t xml:space="preserve">  （1）独立撰写实验报告。实验报告的内容应包括实验目的、实验原理、实验步骤（流程图）、实验主要装置图、数据记录与处理、结果与讨论、有关实验习题、分析意外情况，总结对实验的体会和改进等内容。</w:t>
      </w:r>
      <w:r>
        <w:rPr>
          <w:rFonts w:ascii="宋体" w:eastAsia="宋体" w:hAnsi="宋体" w:hint="eastAsia"/>
        </w:rPr>
        <w:t>用化学反应等化学语言解释实验现象，</w:t>
      </w:r>
      <w:r w:rsidRPr="00FB01C0">
        <w:rPr>
          <w:rFonts w:ascii="宋体" w:eastAsia="宋体" w:hAnsi="宋体" w:hint="eastAsia"/>
        </w:rPr>
        <w:t>数据处理完整准确；回答问题言简意赅。</w:t>
      </w:r>
    </w:p>
    <w:p w:rsidR="00FB01C0" w:rsidRPr="00FB01C0" w:rsidRDefault="00FB01C0" w:rsidP="00FB01C0">
      <w:pPr>
        <w:widowControl/>
        <w:jc w:val="left"/>
        <w:rPr>
          <w:rFonts w:ascii="宋体" w:eastAsia="宋体" w:hAnsi="宋体"/>
        </w:rPr>
      </w:pPr>
      <w:r w:rsidRPr="00FB01C0">
        <w:rPr>
          <w:rFonts w:ascii="宋体" w:eastAsia="宋体" w:hAnsi="宋体" w:hint="eastAsia"/>
        </w:rPr>
        <w:t xml:space="preserve">    （2）指导教师对每份实验报告进行批改、评分。</w:t>
      </w:r>
    </w:p>
    <w:p w:rsidR="00FB01C0" w:rsidRPr="00FB01C0" w:rsidRDefault="00FB01C0" w:rsidP="00FB01C0">
      <w:pPr>
        <w:widowControl/>
        <w:jc w:val="left"/>
        <w:rPr>
          <w:rFonts w:ascii="宋体" w:eastAsia="宋体" w:hAnsi="宋体"/>
        </w:rPr>
      </w:pPr>
      <w:r w:rsidRPr="00FB01C0">
        <w:rPr>
          <w:rFonts w:ascii="宋体" w:eastAsia="宋体" w:hAnsi="宋体" w:hint="eastAsia"/>
        </w:rPr>
        <w:t xml:space="preserve">    （3）成绩评定</w:t>
      </w:r>
    </w:p>
    <w:p w:rsidR="00FB01C0" w:rsidRPr="00FB01C0" w:rsidRDefault="00FB01C0" w:rsidP="00FB01C0">
      <w:pPr>
        <w:widowControl/>
        <w:jc w:val="left"/>
        <w:rPr>
          <w:rFonts w:ascii="宋体" w:eastAsia="宋体" w:hAnsi="宋体"/>
        </w:rPr>
      </w:pPr>
      <w:r w:rsidRPr="00FB01C0">
        <w:rPr>
          <w:rFonts w:ascii="宋体" w:eastAsia="宋体" w:hAnsi="宋体" w:hint="eastAsia"/>
        </w:rPr>
        <w:t xml:space="preserve">     ① 实验课的考核主要采取平时实验和期末考试相结合。</w:t>
      </w:r>
    </w:p>
    <w:p w:rsidR="00FB01C0" w:rsidRPr="00FB01C0" w:rsidRDefault="00FB01C0" w:rsidP="00FB01C0">
      <w:pPr>
        <w:widowControl/>
        <w:jc w:val="left"/>
        <w:rPr>
          <w:rFonts w:ascii="宋体" w:eastAsia="宋体" w:hAnsi="宋体"/>
        </w:rPr>
      </w:pPr>
      <w:r w:rsidRPr="00FB01C0">
        <w:rPr>
          <w:rFonts w:ascii="宋体" w:eastAsia="宋体" w:hAnsi="宋体" w:hint="eastAsia"/>
        </w:rPr>
        <w:t xml:space="preserve">     ② 实验成绩包括平时成绩和期末考试成绩两部分，各占比重</w:t>
      </w:r>
      <w:r w:rsidRPr="00FB01C0">
        <w:rPr>
          <w:rFonts w:ascii="宋体" w:eastAsia="宋体" w:hAnsi="宋体"/>
        </w:rPr>
        <w:t>70%</w:t>
      </w:r>
      <w:r w:rsidRPr="00FB01C0">
        <w:rPr>
          <w:rFonts w:ascii="宋体" w:eastAsia="宋体" w:hAnsi="宋体" w:hint="eastAsia"/>
        </w:rPr>
        <w:t>和</w:t>
      </w:r>
      <w:r w:rsidRPr="00FB01C0">
        <w:rPr>
          <w:rFonts w:ascii="宋体" w:eastAsia="宋体" w:hAnsi="宋体"/>
        </w:rPr>
        <w:t>30%</w:t>
      </w:r>
      <w:r w:rsidRPr="00FB01C0">
        <w:rPr>
          <w:rFonts w:ascii="宋体" w:eastAsia="宋体" w:hAnsi="宋体" w:hint="eastAsia"/>
        </w:rPr>
        <w:t>。平时成绩按每次实验的预习</w:t>
      </w:r>
      <w:r w:rsidRPr="00FB01C0">
        <w:rPr>
          <w:rFonts w:ascii="宋体" w:eastAsia="宋体" w:hAnsi="宋体"/>
        </w:rPr>
        <w:t>20%</w:t>
      </w:r>
      <w:r w:rsidRPr="00FB01C0">
        <w:rPr>
          <w:rFonts w:ascii="宋体" w:eastAsia="宋体" w:hAnsi="宋体" w:hint="eastAsia"/>
        </w:rPr>
        <w:t>、实验操作</w:t>
      </w:r>
      <w:r w:rsidR="00C33D88">
        <w:rPr>
          <w:rFonts w:ascii="宋体" w:eastAsia="宋体" w:hAnsi="宋体" w:hint="eastAsia"/>
        </w:rPr>
        <w:t>3</w:t>
      </w:r>
      <w:r w:rsidRPr="00FB01C0">
        <w:rPr>
          <w:rFonts w:ascii="宋体" w:eastAsia="宋体" w:hAnsi="宋体"/>
        </w:rPr>
        <w:t>0%</w:t>
      </w:r>
      <w:r w:rsidRPr="00FB01C0">
        <w:rPr>
          <w:rFonts w:ascii="宋体" w:eastAsia="宋体" w:hAnsi="宋体" w:hint="eastAsia"/>
        </w:rPr>
        <w:t>、实验报告</w:t>
      </w:r>
      <w:r w:rsidR="00C33D88">
        <w:rPr>
          <w:rFonts w:ascii="宋体" w:eastAsia="宋体" w:hAnsi="宋体" w:hint="eastAsia"/>
        </w:rPr>
        <w:t>2</w:t>
      </w:r>
      <w:r w:rsidRPr="00FB01C0">
        <w:rPr>
          <w:rFonts w:ascii="宋体" w:eastAsia="宋体" w:hAnsi="宋体"/>
        </w:rPr>
        <w:t>0%</w:t>
      </w:r>
      <w:r w:rsidRPr="00FB01C0">
        <w:rPr>
          <w:rFonts w:ascii="宋体" w:eastAsia="宋体" w:hAnsi="宋体" w:hint="eastAsia"/>
        </w:rPr>
        <w:t>和实验结果</w:t>
      </w:r>
      <w:r w:rsidR="00C33D88">
        <w:rPr>
          <w:rFonts w:ascii="宋体" w:eastAsia="宋体" w:hAnsi="宋体" w:hint="eastAsia"/>
        </w:rPr>
        <w:t>3</w:t>
      </w:r>
      <w:r w:rsidRPr="00FB01C0">
        <w:rPr>
          <w:rFonts w:ascii="宋体" w:eastAsia="宋体" w:hAnsi="宋体"/>
        </w:rPr>
        <w:t>0%</w:t>
      </w:r>
      <w:r w:rsidRPr="00FB01C0">
        <w:rPr>
          <w:rFonts w:ascii="宋体" w:eastAsia="宋体" w:hAnsi="宋体" w:hint="eastAsia"/>
        </w:rPr>
        <w:t>进行综合评定。期末考试成绩是闭卷操作考试。</w:t>
      </w:r>
    </w:p>
    <w:p w:rsidR="00ED335F" w:rsidRDefault="00ED335F" w:rsidP="00C2564B">
      <w:pPr>
        <w:widowControl/>
        <w:spacing w:beforeLines="50" w:afterLines="50"/>
        <w:ind w:firstLineChars="200" w:firstLine="422"/>
        <w:jc w:val="left"/>
        <w:rPr>
          <w:rFonts w:eastAsia="黑体"/>
        </w:rPr>
      </w:pPr>
      <w:r>
        <w:rPr>
          <w:rFonts w:eastAsia="黑体"/>
          <w:b/>
        </w:rPr>
        <w:lastRenderedPageBreak/>
        <w:t>2</w:t>
      </w:r>
      <w:r>
        <w:rPr>
          <w:rFonts w:eastAsia="黑体" w:hint="eastAsia"/>
          <w:b/>
        </w:rPr>
        <w:t>．课程目标的考核占比与达成度分析</w:t>
      </w:r>
      <w:r>
        <w:rPr>
          <w:rFonts w:eastAsia="黑体"/>
          <w:b/>
        </w:rPr>
        <w:t xml:space="preserve"> </w:t>
      </w:r>
    </w:p>
    <w:p w:rsidR="00D504B7" w:rsidRDefault="00D504B7" w:rsidP="00C2564B">
      <w:pPr>
        <w:widowControl/>
        <w:spacing w:beforeLines="50" w:afterLines="50"/>
        <w:ind w:firstLineChars="200" w:firstLine="422"/>
        <w:jc w:val="center"/>
        <w:rPr>
          <w:rFonts w:ascii="宋体" w:eastAsia="宋体" w:hAnsi="宋体"/>
          <w:b/>
        </w:rPr>
      </w:pPr>
      <w:r w:rsidRPr="00D504B7">
        <w:rPr>
          <w:rFonts w:ascii="宋体" w:eastAsia="宋体" w:hAnsi="宋体" w:hint="eastAsia"/>
          <w:b/>
        </w:rPr>
        <w:t>表</w:t>
      </w:r>
      <w:r w:rsidR="00B15F5B">
        <w:rPr>
          <w:rFonts w:ascii="宋体" w:eastAsia="宋体" w:hAnsi="宋体" w:hint="eastAsia"/>
          <w:b/>
        </w:rPr>
        <w:t>5</w:t>
      </w:r>
      <w:r w:rsidRPr="00D504B7">
        <w:rPr>
          <w:rFonts w:ascii="宋体" w:eastAsia="宋体" w:hAnsi="宋体" w:hint="eastAsia"/>
          <w:b/>
        </w:rPr>
        <w:t>：课程目标的考核占比与达成度分析表</w:t>
      </w:r>
    </w:p>
    <w:tbl>
      <w:tblPr>
        <w:tblW w:w="8040" w:type="dxa"/>
        <w:jc w:val="center"/>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77"/>
        <w:gridCol w:w="1418"/>
        <w:gridCol w:w="1419"/>
        <w:gridCol w:w="3026"/>
      </w:tblGrid>
      <w:tr w:rsidR="00FA2FD4" w:rsidTr="00FA2FD4">
        <w:trPr>
          <w:jc w:val="center"/>
        </w:trPr>
        <w:tc>
          <w:tcPr>
            <w:tcW w:w="2177" w:type="dxa"/>
            <w:tcBorders>
              <w:top w:val="single" w:sz="4" w:space="0" w:color="auto"/>
              <w:left w:val="single" w:sz="4" w:space="0" w:color="auto"/>
              <w:bottom w:val="single" w:sz="4" w:space="0" w:color="auto"/>
              <w:right w:val="single" w:sz="4" w:space="0" w:color="auto"/>
            </w:tcBorders>
            <w:vAlign w:val="center"/>
            <w:hideMark/>
          </w:tcPr>
          <w:p w:rsidR="00FA2FD4" w:rsidRDefault="00FA2FD4" w:rsidP="00C2564B">
            <w:pPr>
              <w:spacing w:beforeLines="50" w:afterLines="50"/>
              <w:rPr>
                <w:rFonts w:ascii="宋体" w:eastAsia="宋体" w:hAnsi="宋体" w:cs="Times New Roman"/>
                <w:b/>
                <w:bCs/>
                <w:kern w:val="0"/>
                <w:szCs w:val="21"/>
              </w:rPr>
            </w:pPr>
            <w:r>
              <w:rPr>
                <w:rFonts w:ascii="宋体" w:hAnsi="宋体" w:hint="eastAsia"/>
                <w:b/>
                <w:bCs/>
                <w:kern w:val="0"/>
                <w:szCs w:val="21"/>
              </w:rPr>
              <w:t xml:space="preserve">       </w:t>
            </w:r>
            <w:r>
              <w:rPr>
                <w:rFonts w:ascii="宋体" w:hAnsi="宋体" w:hint="eastAsia"/>
                <w:b/>
                <w:bCs/>
                <w:kern w:val="0"/>
                <w:szCs w:val="21"/>
              </w:rPr>
              <w:t>考核占比</w:t>
            </w:r>
          </w:p>
          <w:p w:rsidR="00FA2FD4" w:rsidRDefault="00FA2FD4" w:rsidP="00C2564B">
            <w:pPr>
              <w:spacing w:beforeLines="50" w:afterLines="50"/>
              <w:ind w:firstLineChars="50" w:firstLine="105"/>
              <w:rPr>
                <w:rFonts w:ascii="宋体" w:hAnsi="宋体"/>
                <w:b/>
                <w:bCs/>
                <w:kern w:val="0"/>
                <w:szCs w:val="21"/>
              </w:rPr>
            </w:pPr>
            <w:r>
              <w:rPr>
                <w:rFonts w:ascii="宋体" w:hAnsi="宋体" w:hint="eastAsia"/>
                <w:b/>
                <w:bCs/>
                <w:kern w:val="0"/>
                <w:szCs w:val="21"/>
              </w:rPr>
              <w:t>课程目标</w:t>
            </w:r>
          </w:p>
        </w:tc>
        <w:tc>
          <w:tcPr>
            <w:tcW w:w="1417" w:type="dxa"/>
            <w:tcBorders>
              <w:top w:val="single" w:sz="4" w:space="0" w:color="auto"/>
              <w:left w:val="single" w:sz="4" w:space="0" w:color="auto"/>
              <w:bottom w:val="single" w:sz="4" w:space="0" w:color="auto"/>
              <w:right w:val="single" w:sz="4" w:space="0" w:color="auto"/>
            </w:tcBorders>
            <w:vAlign w:val="center"/>
            <w:hideMark/>
          </w:tcPr>
          <w:p w:rsidR="00FA2FD4" w:rsidRDefault="00FA2FD4" w:rsidP="00C2564B">
            <w:pPr>
              <w:spacing w:beforeLines="50" w:afterLines="50"/>
              <w:jc w:val="center"/>
              <w:rPr>
                <w:b/>
                <w:bCs/>
                <w:kern w:val="0"/>
                <w:szCs w:val="21"/>
              </w:rPr>
            </w:pPr>
            <w:r>
              <w:rPr>
                <w:rFonts w:hint="eastAsia"/>
                <w:b/>
                <w:bCs/>
                <w:kern w:val="0"/>
                <w:szCs w:val="21"/>
              </w:rPr>
              <w:t>平时（</w:t>
            </w:r>
            <w:r>
              <w:rPr>
                <w:b/>
                <w:bCs/>
                <w:kern w:val="0"/>
                <w:szCs w:val="21"/>
              </w:rPr>
              <w:t>70%</w:t>
            </w:r>
            <w:r>
              <w:rPr>
                <w:rFonts w:hint="eastAsia"/>
                <w:b/>
                <w:bCs/>
                <w:kern w:val="0"/>
                <w:szCs w:val="21"/>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FA2FD4" w:rsidRDefault="00FA2FD4" w:rsidP="00C2564B">
            <w:pPr>
              <w:spacing w:beforeLines="50" w:afterLines="50"/>
              <w:jc w:val="center"/>
              <w:rPr>
                <w:b/>
                <w:bCs/>
                <w:kern w:val="0"/>
                <w:szCs w:val="21"/>
              </w:rPr>
            </w:pPr>
            <w:r>
              <w:rPr>
                <w:rFonts w:hint="eastAsia"/>
                <w:b/>
                <w:bCs/>
                <w:kern w:val="0"/>
                <w:szCs w:val="21"/>
              </w:rPr>
              <w:t>期末（</w:t>
            </w:r>
            <w:r>
              <w:rPr>
                <w:b/>
                <w:bCs/>
                <w:kern w:val="0"/>
                <w:szCs w:val="21"/>
              </w:rPr>
              <w:t>30%</w:t>
            </w:r>
            <w:r>
              <w:rPr>
                <w:rFonts w:hint="eastAsia"/>
                <w:b/>
                <w:bCs/>
                <w:kern w:val="0"/>
                <w:szCs w:val="21"/>
              </w:rPr>
              <w:t>）</w:t>
            </w:r>
          </w:p>
        </w:tc>
        <w:tc>
          <w:tcPr>
            <w:tcW w:w="3024" w:type="dxa"/>
            <w:tcBorders>
              <w:top w:val="single" w:sz="4" w:space="0" w:color="auto"/>
              <w:left w:val="single" w:sz="4" w:space="0" w:color="auto"/>
              <w:bottom w:val="single" w:sz="4" w:space="0" w:color="auto"/>
              <w:right w:val="single" w:sz="4" w:space="0" w:color="auto"/>
            </w:tcBorders>
            <w:vAlign w:val="center"/>
            <w:hideMark/>
          </w:tcPr>
          <w:p w:rsidR="00FA2FD4" w:rsidRDefault="00FA2FD4" w:rsidP="00C2564B">
            <w:pPr>
              <w:spacing w:beforeLines="50" w:afterLines="50"/>
              <w:jc w:val="center"/>
              <w:rPr>
                <w:rFonts w:ascii="宋体" w:hAnsi="宋体"/>
                <w:b/>
                <w:bCs/>
                <w:kern w:val="0"/>
                <w:szCs w:val="21"/>
              </w:rPr>
            </w:pPr>
            <w:r>
              <w:rPr>
                <w:rFonts w:ascii="宋体" w:hAnsi="宋体" w:hint="eastAsia"/>
                <w:b/>
                <w:bCs/>
                <w:kern w:val="0"/>
                <w:szCs w:val="21"/>
              </w:rPr>
              <w:t>总评达成度</w:t>
            </w:r>
          </w:p>
        </w:tc>
      </w:tr>
      <w:tr w:rsidR="00FA2FD4" w:rsidTr="00FA2FD4">
        <w:trPr>
          <w:trHeight w:val="1031"/>
          <w:jc w:val="center"/>
        </w:trPr>
        <w:tc>
          <w:tcPr>
            <w:tcW w:w="2177" w:type="dxa"/>
            <w:tcBorders>
              <w:top w:val="single" w:sz="4" w:space="0" w:color="auto"/>
              <w:left w:val="single" w:sz="4" w:space="0" w:color="auto"/>
              <w:bottom w:val="single" w:sz="4" w:space="0" w:color="auto"/>
              <w:right w:val="single" w:sz="4" w:space="0" w:color="auto"/>
            </w:tcBorders>
            <w:vAlign w:val="center"/>
            <w:hideMark/>
          </w:tcPr>
          <w:p w:rsidR="00FA2FD4" w:rsidRPr="00FA2FD4" w:rsidRDefault="00FA2FD4" w:rsidP="00C2564B">
            <w:pPr>
              <w:spacing w:beforeLines="50" w:afterLines="50"/>
              <w:jc w:val="center"/>
              <w:rPr>
                <w:rFonts w:ascii="宋体" w:eastAsia="宋体" w:hAnsi="宋体"/>
                <w:kern w:val="0"/>
                <w:szCs w:val="21"/>
              </w:rPr>
            </w:pPr>
            <w:r w:rsidRPr="00FA2FD4">
              <w:rPr>
                <w:rFonts w:ascii="宋体" w:eastAsia="宋体" w:hAnsi="宋体" w:hint="eastAsia"/>
                <w:kern w:val="0"/>
                <w:szCs w:val="21"/>
              </w:rPr>
              <w:t>课程目标1</w:t>
            </w:r>
          </w:p>
        </w:tc>
        <w:tc>
          <w:tcPr>
            <w:tcW w:w="1417" w:type="dxa"/>
            <w:tcBorders>
              <w:top w:val="single" w:sz="4" w:space="0" w:color="auto"/>
              <w:left w:val="single" w:sz="4" w:space="0" w:color="auto"/>
              <w:bottom w:val="single" w:sz="4" w:space="0" w:color="auto"/>
              <w:right w:val="single" w:sz="4" w:space="0" w:color="auto"/>
            </w:tcBorders>
            <w:vAlign w:val="center"/>
            <w:hideMark/>
          </w:tcPr>
          <w:p w:rsidR="00FA2FD4" w:rsidRPr="00FA2FD4" w:rsidRDefault="00FA2FD4" w:rsidP="00C2564B">
            <w:pPr>
              <w:spacing w:beforeLines="50" w:afterLines="50"/>
              <w:jc w:val="center"/>
              <w:rPr>
                <w:rFonts w:ascii="宋体" w:eastAsia="宋体" w:hAnsi="宋体"/>
                <w:kern w:val="0"/>
                <w:szCs w:val="21"/>
              </w:rPr>
            </w:pPr>
            <w:r>
              <w:rPr>
                <w:rFonts w:ascii="宋体" w:eastAsia="宋体" w:hAnsi="宋体" w:hint="eastAsia"/>
                <w:kern w:val="0"/>
                <w:szCs w:val="21"/>
              </w:rPr>
              <w:t>50</w:t>
            </w:r>
            <w:r w:rsidRPr="00FA2FD4">
              <w:rPr>
                <w:rFonts w:ascii="宋体" w:eastAsia="宋体" w:hAnsi="宋体"/>
                <w:kern w:val="0"/>
                <w:szCs w:val="21"/>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FA2FD4" w:rsidRPr="00FA2FD4" w:rsidRDefault="00FA2FD4" w:rsidP="00C2564B">
            <w:pPr>
              <w:spacing w:beforeLines="50" w:afterLines="50"/>
              <w:jc w:val="center"/>
              <w:rPr>
                <w:rFonts w:ascii="宋体" w:eastAsia="宋体" w:hAnsi="宋体"/>
                <w:kern w:val="0"/>
                <w:szCs w:val="21"/>
              </w:rPr>
            </w:pPr>
            <w:r w:rsidRPr="00FA2FD4">
              <w:rPr>
                <w:rFonts w:ascii="宋体" w:eastAsia="宋体" w:hAnsi="宋体"/>
                <w:kern w:val="0"/>
                <w:szCs w:val="21"/>
              </w:rPr>
              <w:t>15%</w:t>
            </w:r>
          </w:p>
        </w:tc>
        <w:tc>
          <w:tcPr>
            <w:tcW w:w="3024" w:type="dxa"/>
            <w:tcBorders>
              <w:top w:val="single" w:sz="4" w:space="0" w:color="auto"/>
              <w:left w:val="single" w:sz="4" w:space="0" w:color="auto"/>
              <w:bottom w:val="single" w:sz="4" w:space="0" w:color="auto"/>
              <w:right w:val="single" w:sz="4" w:space="0" w:color="auto"/>
            </w:tcBorders>
            <w:vAlign w:val="center"/>
            <w:hideMark/>
          </w:tcPr>
          <w:p w:rsidR="00FA2FD4" w:rsidRPr="00FA2FD4" w:rsidRDefault="00FA2FD4" w:rsidP="00C2564B">
            <w:pPr>
              <w:spacing w:beforeLines="50" w:afterLines="50"/>
              <w:rPr>
                <w:rFonts w:ascii="宋体" w:eastAsia="宋体" w:hAnsi="宋体"/>
                <w:kern w:val="0"/>
                <w:szCs w:val="21"/>
              </w:rPr>
            </w:pPr>
            <w:r w:rsidRPr="00FA2FD4">
              <w:rPr>
                <w:rFonts w:ascii="宋体" w:eastAsia="宋体" w:hAnsi="宋体" w:hint="eastAsia"/>
                <w:kern w:val="0"/>
                <w:szCs w:val="21"/>
              </w:rPr>
              <w:t>{0.</w:t>
            </w:r>
            <w:r w:rsidR="00BA4F28">
              <w:rPr>
                <w:rFonts w:ascii="宋体" w:eastAsia="宋体" w:hAnsi="宋体" w:hint="eastAsia"/>
                <w:kern w:val="0"/>
                <w:szCs w:val="21"/>
              </w:rPr>
              <w:t>50</w:t>
            </w:r>
            <w:r w:rsidRPr="00FA2FD4">
              <w:rPr>
                <w:rFonts w:ascii="宋体" w:eastAsia="宋体" w:hAnsi="宋体" w:hint="eastAsia"/>
                <w:kern w:val="0"/>
                <w:szCs w:val="21"/>
              </w:rPr>
              <w:t>ｘ平时目标1成绩+0.15ｘ期末目标1成绩}/</w:t>
            </w:r>
            <w:r w:rsidR="00BA4F28">
              <w:rPr>
                <w:rFonts w:ascii="宋体" w:eastAsia="宋体" w:hAnsi="宋体" w:hint="eastAsia"/>
                <w:kern w:val="0"/>
                <w:szCs w:val="21"/>
              </w:rPr>
              <w:t>65</w:t>
            </w:r>
            <w:r w:rsidRPr="00FA2FD4">
              <w:rPr>
                <w:rFonts w:ascii="宋体" w:eastAsia="宋体" w:hAnsi="宋体" w:hint="eastAsia"/>
                <w:kern w:val="0"/>
                <w:szCs w:val="21"/>
              </w:rPr>
              <w:t>。</w:t>
            </w:r>
          </w:p>
        </w:tc>
      </w:tr>
      <w:tr w:rsidR="00FA2FD4" w:rsidRPr="00BA4F28" w:rsidTr="00FA2FD4">
        <w:trPr>
          <w:trHeight w:val="679"/>
          <w:jc w:val="center"/>
        </w:trPr>
        <w:tc>
          <w:tcPr>
            <w:tcW w:w="2177" w:type="dxa"/>
            <w:tcBorders>
              <w:top w:val="single" w:sz="4" w:space="0" w:color="auto"/>
              <w:left w:val="single" w:sz="4" w:space="0" w:color="auto"/>
              <w:bottom w:val="single" w:sz="4" w:space="0" w:color="auto"/>
              <w:right w:val="single" w:sz="4" w:space="0" w:color="auto"/>
            </w:tcBorders>
            <w:vAlign w:val="center"/>
            <w:hideMark/>
          </w:tcPr>
          <w:p w:rsidR="00FA2FD4" w:rsidRPr="00FA2FD4" w:rsidRDefault="00FA2FD4" w:rsidP="00C2564B">
            <w:pPr>
              <w:spacing w:beforeLines="50" w:afterLines="50"/>
              <w:jc w:val="center"/>
              <w:rPr>
                <w:rFonts w:ascii="宋体" w:eastAsia="宋体" w:hAnsi="宋体"/>
                <w:kern w:val="0"/>
                <w:szCs w:val="21"/>
              </w:rPr>
            </w:pPr>
            <w:r w:rsidRPr="00FA2FD4">
              <w:rPr>
                <w:rFonts w:ascii="宋体" w:eastAsia="宋体" w:hAnsi="宋体" w:hint="eastAsia"/>
                <w:kern w:val="0"/>
                <w:szCs w:val="21"/>
              </w:rPr>
              <w:t>课程目标2</w:t>
            </w:r>
          </w:p>
        </w:tc>
        <w:tc>
          <w:tcPr>
            <w:tcW w:w="1417" w:type="dxa"/>
            <w:tcBorders>
              <w:top w:val="single" w:sz="4" w:space="0" w:color="auto"/>
              <w:left w:val="single" w:sz="4" w:space="0" w:color="auto"/>
              <w:bottom w:val="single" w:sz="4" w:space="0" w:color="auto"/>
              <w:right w:val="single" w:sz="4" w:space="0" w:color="auto"/>
            </w:tcBorders>
            <w:vAlign w:val="center"/>
            <w:hideMark/>
          </w:tcPr>
          <w:p w:rsidR="00FA2FD4" w:rsidRPr="00FA2FD4" w:rsidRDefault="00FA2FD4" w:rsidP="00C2564B">
            <w:pPr>
              <w:spacing w:beforeLines="50" w:afterLines="50"/>
              <w:jc w:val="center"/>
              <w:rPr>
                <w:rFonts w:ascii="宋体" w:eastAsia="宋体" w:hAnsi="宋体"/>
                <w:kern w:val="0"/>
                <w:szCs w:val="21"/>
              </w:rPr>
            </w:pPr>
            <w:r w:rsidRPr="00FA2FD4">
              <w:rPr>
                <w:rFonts w:ascii="宋体" w:eastAsia="宋体" w:hAnsi="宋体"/>
                <w:kern w:val="0"/>
                <w:szCs w:val="21"/>
              </w:rPr>
              <w:t>2</w:t>
            </w:r>
            <w:r>
              <w:rPr>
                <w:rFonts w:ascii="宋体" w:eastAsia="宋体" w:hAnsi="宋体" w:hint="eastAsia"/>
                <w:kern w:val="0"/>
                <w:szCs w:val="21"/>
              </w:rPr>
              <w:t>0</w:t>
            </w:r>
            <w:r w:rsidRPr="00FA2FD4">
              <w:rPr>
                <w:rFonts w:ascii="宋体" w:eastAsia="宋体" w:hAnsi="宋体"/>
                <w:kern w:val="0"/>
                <w:szCs w:val="21"/>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FA2FD4" w:rsidRPr="00FA2FD4" w:rsidRDefault="00FA2FD4" w:rsidP="00C2564B">
            <w:pPr>
              <w:spacing w:beforeLines="50" w:afterLines="50"/>
              <w:jc w:val="center"/>
              <w:rPr>
                <w:rFonts w:ascii="宋体" w:eastAsia="宋体" w:hAnsi="宋体"/>
                <w:kern w:val="0"/>
                <w:szCs w:val="21"/>
              </w:rPr>
            </w:pPr>
            <w:r w:rsidRPr="00FA2FD4">
              <w:rPr>
                <w:rFonts w:ascii="宋体" w:eastAsia="宋体" w:hAnsi="宋体"/>
                <w:kern w:val="0"/>
                <w:szCs w:val="21"/>
              </w:rPr>
              <w:t>15%</w:t>
            </w:r>
          </w:p>
        </w:tc>
        <w:tc>
          <w:tcPr>
            <w:tcW w:w="3024" w:type="dxa"/>
            <w:tcBorders>
              <w:top w:val="single" w:sz="4" w:space="0" w:color="auto"/>
              <w:left w:val="single" w:sz="4" w:space="0" w:color="auto"/>
              <w:bottom w:val="single" w:sz="4" w:space="0" w:color="auto"/>
              <w:right w:val="single" w:sz="4" w:space="0" w:color="auto"/>
            </w:tcBorders>
            <w:vAlign w:val="center"/>
            <w:hideMark/>
          </w:tcPr>
          <w:p w:rsidR="00FA2FD4" w:rsidRPr="00FA2FD4" w:rsidRDefault="00FA2FD4" w:rsidP="00C2564B">
            <w:pPr>
              <w:spacing w:beforeLines="50" w:afterLines="50"/>
              <w:rPr>
                <w:rFonts w:ascii="宋体" w:eastAsia="宋体" w:hAnsi="宋体"/>
                <w:kern w:val="0"/>
                <w:szCs w:val="21"/>
              </w:rPr>
            </w:pPr>
            <w:r w:rsidRPr="00FA2FD4">
              <w:rPr>
                <w:rFonts w:ascii="宋体" w:eastAsia="宋体" w:hAnsi="宋体" w:hint="eastAsia"/>
                <w:kern w:val="0"/>
                <w:szCs w:val="21"/>
              </w:rPr>
              <w:t>{0.</w:t>
            </w:r>
            <w:r w:rsidR="00BA4F28">
              <w:rPr>
                <w:rFonts w:ascii="宋体" w:eastAsia="宋体" w:hAnsi="宋体" w:hint="eastAsia"/>
                <w:kern w:val="0"/>
                <w:szCs w:val="21"/>
              </w:rPr>
              <w:t>20</w:t>
            </w:r>
            <w:r w:rsidRPr="00FA2FD4">
              <w:rPr>
                <w:rFonts w:ascii="宋体" w:eastAsia="宋体" w:hAnsi="宋体" w:hint="eastAsia"/>
                <w:kern w:val="0"/>
                <w:szCs w:val="21"/>
              </w:rPr>
              <w:t>ｘ平时目标2成绩+0.15ｘ期末目标1成绩}/3</w:t>
            </w:r>
            <w:r w:rsidR="00BA4F28">
              <w:rPr>
                <w:rFonts w:ascii="宋体" w:eastAsia="宋体" w:hAnsi="宋体" w:hint="eastAsia"/>
                <w:kern w:val="0"/>
                <w:szCs w:val="21"/>
              </w:rPr>
              <w:t>5</w:t>
            </w:r>
            <w:r w:rsidRPr="00FA2FD4">
              <w:rPr>
                <w:rFonts w:ascii="宋体" w:eastAsia="宋体" w:hAnsi="宋体" w:hint="eastAsia"/>
                <w:kern w:val="0"/>
                <w:szCs w:val="21"/>
              </w:rPr>
              <w:t>。</w:t>
            </w:r>
          </w:p>
        </w:tc>
      </w:tr>
    </w:tbl>
    <w:p w:rsidR="00131A3B" w:rsidRDefault="005D7E6E" w:rsidP="00C2564B">
      <w:pPr>
        <w:widowControl/>
        <w:spacing w:beforeLines="50" w:afterLines="50"/>
        <w:jc w:val="left"/>
        <w:rPr>
          <w:rFonts w:ascii="黑体" w:eastAsia="黑体" w:hAnsi="黑体"/>
          <w:b/>
          <w:sz w:val="28"/>
          <w:szCs w:val="28"/>
        </w:rPr>
      </w:pPr>
      <w:r w:rsidRPr="005D7E6E">
        <w:rPr>
          <w:rFonts w:ascii="宋体" w:eastAsia="宋体" w:hAnsi="宋体"/>
          <w:sz w:val="28"/>
          <w:szCs w:val="28"/>
        </w:rPr>
        <w:t xml:space="preserve">   </w:t>
      </w:r>
      <w:r w:rsidRPr="005D7E6E">
        <w:rPr>
          <w:rFonts w:ascii="黑体" w:eastAsia="黑体" w:hAnsi="黑体" w:hint="eastAsia"/>
          <w:b/>
          <w:sz w:val="28"/>
          <w:szCs w:val="28"/>
        </w:rPr>
        <w:t>九、评分标准</w:t>
      </w:r>
    </w:p>
    <w:tbl>
      <w:tblPr>
        <w:tblW w:w="8160" w:type="dxa"/>
        <w:jc w:val="center"/>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3"/>
        <w:gridCol w:w="1418"/>
        <w:gridCol w:w="1558"/>
        <w:gridCol w:w="1417"/>
        <w:gridCol w:w="1416"/>
        <w:gridCol w:w="1528"/>
      </w:tblGrid>
      <w:tr w:rsidR="00182B29" w:rsidTr="00ED5486">
        <w:trPr>
          <w:trHeight w:val="454"/>
          <w:tblHeader/>
          <w:jc w:val="center"/>
        </w:trPr>
        <w:tc>
          <w:tcPr>
            <w:tcW w:w="823" w:type="dxa"/>
            <w:vMerge w:val="restart"/>
            <w:tcBorders>
              <w:top w:val="single" w:sz="4" w:space="0" w:color="auto"/>
              <w:left w:val="single" w:sz="4" w:space="0" w:color="auto"/>
              <w:bottom w:val="single" w:sz="4" w:space="0" w:color="auto"/>
              <w:right w:val="single" w:sz="4" w:space="0" w:color="auto"/>
            </w:tcBorders>
            <w:vAlign w:val="center"/>
            <w:hideMark/>
          </w:tcPr>
          <w:p w:rsidR="00182B29" w:rsidRDefault="00182B29" w:rsidP="00C2564B">
            <w:pPr>
              <w:widowControl/>
              <w:spacing w:beforeLines="50" w:afterLines="50"/>
              <w:jc w:val="center"/>
              <w:rPr>
                <w:rFonts w:ascii="宋体" w:eastAsia="宋体" w:hAnsi="宋体" w:cs="Times New Roman"/>
                <w:b/>
                <w:bCs/>
                <w:szCs w:val="21"/>
              </w:rPr>
            </w:pPr>
            <w:r>
              <w:rPr>
                <w:rFonts w:ascii="宋体" w:hAnsi="宋体" w:hint="eastAsia"/>
                <w:b/>
                <w:bCs/>
                <w:szCs w:val="21"/>
              </w:rPr>
              <w:t>课程</w:t>
            </w:r>
          </w:p>
          <w:p w:rsidR="00182B29" w:rsidRDefault="00182B29" w:rsidP="00C2564B">
            <w:pPr>
              <w:widowControl/>
              <w:spacing w:beforeLines="50" w:afterLines="50"/>
              <w:jc w:val="center"/>
              <w:rPr>
                <w:rFonts w:ascii="宋体" w:hAnsi="宋体"/>
                <w:b/>
                <w:bCs/>
                <w:szCs w:val="21"/>
              </w:rPr>
            </w:pPr>
            <w:r>
              <w:rPr>
                <w:rFonts w:ascii="宋体" w:hAnsi="宋体" w:hint="eastAsia"/>
                <w:b/>
                <w:bCs/>
                <w:szCs w:val="21"/>
              </w:rPr>
              <w:t>目标</w:t>
            </w:r>
          </w:p>
        </w:tc>
        <w:tc>
          <w:tcPr>
            <w:tcW w:w="7337" w:type="dxa"/>
            <w:gridSpan w:val="5"/>
            <w:tcBorders>
              <w:top w:val="single" w:sz="4" w:space="0" w:color="auto"/>
              <w:left w:val="single" w:sz="4" w:space="0" w:color="auto"/>
              <w:bottom w:val="single" w:sz="4" w:space="0" w:color="auto"/>
              <w:right w:val="single" w:sz="4" w:space="0" w:color="auto"/>
            </w:tcBorders>
            <w:hideMark/>
          </w:tcPr>
          <w:p w:rsidR="00182B29" w:rsidRDefault="00182B29" w:rsidP="00C2564B">
            <w:pPr>
              <w:widowControl/>
              <w:spacing w:beforeLines="50" w:afterLines="50"/>
              <w:jc w:val="center"/>
              <w:rPr>
                <w:rFonts w:ascii="宋体" w:hAnsi="宋体"/>
                <w:b/>
                <w:bCs/>
                <w:szCs w:val="21"/>
              </w:rPr>
            </w:pPr>
            <w:r>
              <w:rPr>
                <w:rFonts w:ascii="宋体" w:hAnsi="宋体" w:hint="eastAsia"/>
                <w:b/>
                <w:bCs/>
                <w:szCs w:val="21"/>
              </w:rPr>
              <w:t>评分标准</w:t>
            </w:r>
          </w:p>
        </w:tc>
      </w:tr>
      <w:tr w:rsidR="00182B29" w:rsidTr="00ED5486">
        <w:trPr>
          <w:trHeight w:val="454"/>
          <w:tblHeader/>
          <w:jc w:val="center"/>
        </w:trPr>
        <w:tc>
          <w:tcPr>
            <w:tcW w:w="823" w:type="dxa"/>
            <w:vMerge/>
            <w:tcBorders>
              <w:top w:val="single" w:sz="4" w:space="0" w:color="auto"/>
              <w:left w:val="single" w:sz="4" w:space="0" w:color="auto"/>
              <w:bottom w:val="single" w:sz="4" w:space="0" w:color="auto"/>
              <w:right w:val="single" w:sz="4" w:space="0" w:color="auto"/>
            </w:tcBorders>
            <w:vAlign w:val="center"/>
            <w:hideMark/>
          </w:tcPr>
          <w:p w:rsidR="00182B29" w:rsidRDefault="00182B29">
            <w:pPr>
              <w:widowControl/>
              <w:jc w:val="left"/>
              <w:rPr>
                <w:rFonts w:ascii="宋体" w:hAnsi="宋体"/>
                <w:b/>
                <w:bCs/>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182B29" w:rsidRDefault="00182B29" w:rsidP="00C2564B">
            <w:pPr>
              <w:widowControl/>
              <w:spacing w:beforeLines="50" w:afterLines="50"/>
              <w:jc w:val="center"/>
              <w:rPr>
                <w:b/>
                <w:bCs/>
                <w:szCs w:val="21"/>
              </w:rPr>
            </w:pPr>
            <w:r>
              <w:rPr>
                <w:b/>
                <w:bCs/>
                <w:szCs w:val="21"/>
              </w:rPr>
              <w:t>90-100</w:t>
            </w:r>
          </w:p>
        </w:tc>
        <w:tc>
          <w:tcPr>
            <w:tcW w:w="1558" w:type="dxa"/>
            <w:tcBorders>
              <w:top w:val="single" w:sz="4" w:space="0" w:color="auto"/>
              <w:left w:val="single" w:sz="4" w:space="0" w:color="auto"/>
              <w:bottom w:val="single" w:sz="4" w:space="0" w:color="auto"/>
              <w:right w:val="single" w:sz="4" w:space="0" w:color="auto"/>
            </w:tcBorders>
            <w:vAlign w:val="center"/>
            <w:hideMark/>
          </w:tcPr>
          <w:p w:rsidR="00182B29" w:rsidRDefault="00182B29" w:rsidP="00C2564B">
            <w:pPr>
              <w:widowControl/>
              <w:spacing w:beforeLines="50" w:afterLines="50"/>
              <w:jc w:val="center"/>
              <w:rPr>
                <w:b/>
                <w:bCs/>
                <w:szCs w:val="21"/>
              </w:rPr>
            </w:pPr>
            <w:r>
              <w:rPr>
                <w:b/>
                <w:bCs/>
                <w:szCs w:val="21"/>
              </w:rPr>
              <w:t>80-89</w:t>
            </w:r>
          </w:p>
        </w:tc>
        <w:tc>
          <w:tcPr>
            <w:tcW w:w="1417" w:type="dxa"/>
            <w:tcBorders>
              <w:top w:val="single" w:sz="4" w:space="0" w:color="auto"/>
              <w:left w:val="single" w:sz="4" w:space="0" w:color="auto"/>
              <w:bottom w:val="single" w:sz="4" w:space="0" w:color="auto"/>
              <w:right w:val="single" w:sz="4" w:space="0" w:color="auto"/>
            </w:tcBorders>
            <w:vAlign w:val="center"/>
            <w:hideMark/>
          </w:tcPr>
          <w:p w:rsidR="00182B29" w:rsidRDefault="00182B29" w:rsidP="00C2564B">
            <w:pPr>
              <w:widowControl/>
              <w:spacing w:beforeLines="50" w:afterLines="50"/>
              <w:jc w:val="center"/>
              <w:rPr>
                <w:b/>
                <w:bCs/>
                <w:szCs w:val="21"/>
              </w:rPr>
            </w:pPr>
            <w:r>
              <w:rPr>
                <w:b/>
                <w:bCs/>
                <w:szCs w:val="21"/>
              </w:rPr>
              <w:t>70-79</w:t>
            </w:r>
          </w:p>
        </w:tc>
        <w:tc>
          <w:tcPr>
            <w:tcW w:w="1416" w:type="dxa"/>
            <w:tcBorders>
              <w:top w:val="single" w:sz="4" w:space="0" w:color="auto"/>
              <w:left w:val="single" w:sz="4" w:space="0" w:color="auto"/>
              <w:bottom w:val="single" w:sz="4" w:space="0" w:color="auto"/>
              <w:right w:val="single" w:sz="4" w:space="0" w:color="auto"/>
            </w:tcBorders>
            <w:vAlign w:val="center"/>
            <w:hideMark/>
          </w:tcPr>
          <w:p w:rsidR="00182B29" w:rsidRDefault="00182B29" w:rsidP="00C2564B">
            <w:pPr>
              <w:widowControl/>
              <w:spacing w:beforeLines="50" w:afterLines="50"/>
              <w:jc w:val="center"/>
              <w:rPr>
                <w:b/>
                <w:bCs/>
                <w:szCs w:val="21"/>
              </w:rPr>
            </w:pPr>
            <w:r>
              <w:rPr>
                <w:b/>
                <w:bCs/>
                <w:szCs w:val="21"/>
              </w:rPr>
              <w:t>60-69</w:t>
            </w:r>
          </w:p>
        </w:tc>
        <w:tc>
          <w:tcPr>
            <w:tcW w:w="1528" w:type="dxa"/>
            <w:tcBorders>
              <w:top w:val="single" w:sz="4" w:space="0" w:color="auto"/>
              <w:left w:val="single" w:sz="4" w:space="0" w:color="auto"/>
              <w:bottom w:val="single" w:sz="4" w:space="0" w:color="auto"/>
              <w:right w:val="single" w:sz="4" w:space="0" w:color="auto"/>
            </w:tcBorders>
            <w:vAlign w:val="center"/>
            <w:hideMark/>
          </w:tcPr>
          <w:p w:rsidR="00182B29" w:rsidRDefault="00182B29" w:rsidP="00C2564B">
            <w:pPr>
              <w:widowControl/>
              <w:spacing w:beforeLines="50" w:afterLines="50"/>
              <w:jc w:val="center"/>
              <w:rPr>
                <w:b/>
                <w:bCs/>
                <w:szCs w:val="21"/>
              </w:rPr>
            </w:pPr>
            <w:r>
              <w:rPr>
                <w:rFonts w:hint="eastAsia"/>
                <w:b/>
                <w:bCs/>
                <w:szCs w:val="21"/>
              </w:rPr>
              <w:t>＜</w:t>
            </w:r>
            <w:r>
              <w:rPr>
                <w:b/>
                <w:bCs/>
                <w:szCs w:val="21"/>
              </w:rPr>
              <w:t>60</w:t>
            </w:r>
          </w:p>
        </w:tc>
      </w:tr>
      <w:tr w:rsidR="00182B29" w:rsidTr="00ED5486">
        <w:trPr>
          <w:trHeight w:val="449"/>
          <w:tblHeader/>
          <w:jc w:val="center"/>
        </w:trPr>
        <w:tc>
          <w:tcPr>
            <w:tcW w:w="823" w:type="dxa"/>
            <w:vMerge/>
            <w:tcBorders>
              <w:top w:val="single" w:sz="4" w:space="0" w:color="auto"/>
              <w:left w:val="single" w:sz="4" w:space="0" w:color="auto"/>
              <w:bottom w:val="single" w:sz="4" w:space="0" w:color="auto"/>
              <w:right w:val="single" w:sz="4" w:space="0" w:color="auto"/>
            </w:tcBorders>
            <w:vAlign w:val="center"/>
            <w:hideMark/>
          </w:tcPr>
          <w:p w:rsidR="00182B29" w:rsidRDefault="00182B29">
            <w:pPr>
              <w:widowControl/>
              <w:jc w:val="left"/>
              <w:rPr>
                <w:rFonts w:ascii="宋体" w:hAnsi="宋体"/>
                <w:b/>
                <w:bCs/>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182B29" w:rsidRDefault="00182B29" w:rsidP="00C2564B">
            <w:pPr>
              <w:widowControl/>
              <w:spacing w:beforeLines="50" w:afterLines="50"/>
              <w:jc w:val="center"/>
              <w:rPr>
                <w:b/>
                <w:bCs/>
                <w:szCs w:val="21"/>
              </w:rPr>
            </w:pPr>
            <w:r>
              <w:rPr>
                <w:rFonts w:hint="eastAsia"/>
                <w:b/>
                <w:bCs/>
                <w:szCs w:val="21"/>
              </w:rPr>
              <w:t>优</w:t>
            </w:r>
          </w:p>
        </w:tc>
        <w:tc>
          <w:tcPr>
            <w:tcW w:w="1558" w:type="dxa"/>
            <w:tcBorders>
              <w:top w:val="single" w:sz="4" w:space="0" w:color="auto"/>
              <w:left w:val="single" w:sz="4" w:space="0" w:color="auto"/>
              <w:bottom w:val="single" w:sz="4" w:space="0" w:color="auto"/>
              <w:right w:val="single" w:sz="4" w:space="0" w:color="auto"/>
            </w:tcBorders>
            <w:vAlign w:val="center"/>
            <w:hideMark/>
          </w:tcPr>
          <w:p w:rsidR="00182B29" w:rsidRDefault="00182B29" w:rsidP="00C2564B">
            <w:pPr>
              <w:widowControl/>
              <w:spacing w:beforeLines="50" w:afterLines="50"/>
              <w:jc w:val="center"/>
              <w:rPr>
                <w:b/>
                <w:bCs/>
                <w:szCs w:val="21"/>
              </w:rPr>
            </w:pPr>
            <w:r>
              <w:rPr>
                <w:rFonts w:hint="eastAsia"/>
                <w:b/>
                <w:bCs/>
                <w:szCs w:val="21"/>
              </w:rPr>
              <w:t>良</w:t>
            </w:r>
          </w:p>
        </w:tc>
        <w:tc>
          <w:tcPr>
            <w:tcW w:w="1417" w:type="dxa"/>
            <w:tcBorders>
              <w:top w:val="single" w:sz="4" w:space="0" w:color="auto"/>
              <w:left w:val="single" w:sz="4" w:space="0" w:color="auto"/>
              <w:bottom w:val="single" w:sz="4" w:space="0" w:color="auto"/>
              <w:right w:val="single" w:sz="4" w:space="0" w:color="auto"/>
            </w:tcBorders>
            <w:vAlign w:val="center"/>
            <w:hideMark/>
          </w:tcPr>
          <w:p w:rsidR="00182B29" w:rsidRDefault="00182B29" w:rsidP="00C2564B">
            <w:pPr>
              <w:widowControl/>
              <w:spacing w:beforeLines="50" w:afterLines="50"/>
              <w:jc w:val="center"/>
              <w:rPr>
                <w:b/>
                <w:bCs/>
                <w:szCs w:val="21"/>
              </w:rPr>
            </w:pPr>
            <w:r>
              <w:rPr>
                <w:rFonts w:hint="eastAsia"/>
                <w:b/>
                <w:bCs/>
                <w:szCs w:val="21"/>
              </w:rPr>
              <w:t>中</w:t>
            </w:r>
          </w:p>
        </w:tc>
        <w:tc>
          <w:tcPr>
            <w:tcW w:w="1416" w:type="dxa"/>
            <w:tcBorders>
              <w:top w:val="single" w:sz="4" w:space="0" w:color="auto"/>
              <w:left w:val="single" w:sz="4" w:space="0" w:color="auto"/>
              <w:bottom w:val="single" w:sz="4" w:space="0" w:color="auto"/>
              <w:right w:val="single" w:sz="4" w:space="0" w:color="auto"/>
            </w:tcBorders>
            <w:vAlign w:val="center"/>
            <w:hideMark/>
          </w:tcPr>
          <w:p w:rsidR="00182B29" w:rsidRDefault="00182B29" w:rsidP="00C2564B">
            <w:pPr>
              <w:widowControl/>
              <w:spacing w:beforeLines="50" w:afterLines="50"/>
              <w:jc w:val="center"/>
              <w:rPr>
                <w:b/>
                <w:bCs/>
                <w:szCs w:val="21"/>
              </w:rPr>
            </w:pPr>
            <w:r>
              <w:rPr>
                <w:rFonts w:hint="eastAsia"/>
                <w:b/>
                <w:bCs/>
                <w:szCs w:val="21"/>
              </w:rPr>
              <w:t>合格</w:t>
            </w:r>
          </w:p>
        </w:tc>
        <w:tc>
          <w:tcPr>
            <w:tcW w:w="1528" w:type="dxa"/>
            <w:tcBorders>
              <w:top w:val="single" w:sz="4" w:space="0" w:color="auto"/>
              <w:left w:val="single" w:sz="4" w:space="0" w:color="auto"/>
              <w:bottom w:val="single" w:sz="4" w:space="0" w:color="auto"/>
              <w:right w:val="single" w:sz="4" w:space="0" w:color="auto"/>
            </w:tcBorders>
            <w:vAlign w:val="center"/>
            <w:hideMark/>
          </w:tcPr>
          <w:p w:rsidR="00182B29" w:rsidRDefault="00182B29" w:rsidP="00C2564B">
            <w:pPr>
              <w:widowControl/>
              <w:spacing w:beforeLines="50" w:afterLines="50"/>
              <w:jc w:val="center"/>
              <w:rPr>
                <w:b/>
                <w:bCs/>
                <w:szCs w:val="21"/>
              </w:rPr>
            </w:pPr>
            <w:r>
              <w:rPr>
                <w:rFonts w:hint="eastAsia"/>
                <w:b/>
                <w:bCs/>
                <w:szCs w:val="21"/>
              </w:rPr>
              <w:t>不合格</w:t>
            </w:r>
          </w:p>
        </w:tc>
      </w:tr>
      <w:tr w:rsidR="00182B29" w:rsidTr="00ED5486">
        <w:trPr>
          <w:trHeight w:val="461"/>
          <w:tblHeader/>
          <w:jc w:val="center"/>
        </w:trPr>
        <w:tc>
          <w:tcPr>
            <w:tcW w:w="823" w:type="dxa"/>
            <w:vMerge/>
            <w:tcBorders>
              <w:top w:val="single" w:sz="4" w:space="0" w:color="auto"/>
              <w:left w:val="single" w:sz="4" w:space="0" w:color="auto"/>
              <w:bottom w:val="single" w:sz="4" w:space="0" w:color="auto"/>
              <w:right w:val="single" w:sz="4" w:space="0" w:color="auto"/>
            </w:tcBorders>
            <w:vAlign w:val="center"/>
            <w:hideMark/>
          </w:tcPr>
          <w:p w:rsidR="00182B29" w:rsidRDefault="00182B29">
            <w:pPr>
              <w:widowControl/>
              <w:jc w:val="left"/>
              <w:rPr>
                <w:rFonts w:ascii="宋体" w:hAnsi="宋体"/>
                <w:b/>
                <w:bCs/>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182B29" w:rsidRDefault="00182B29" w:rsidP="00C2564B">
            <w:pPr>
              <w:spacing w:beforeLines="50" w:afterLines="50"/>
              <w:jc w:val="center"/>
              <w:rPr>
                <w:b/>
                <w:bCs/>
                <w:szCs w:val="21"/>
              </w:rPr>
            </w:pPr>
            <w:r>
              <w:rPr>
                <w:b/>
                <w:bCs/>
                <w:szCs w:val="21"/>
              </w:rPr>
              <w:t>A</w:t>
            </w:r>
          </w:p>
        </w:tc>
        <w:tc>
          <w:tcPr>
            <w:tcW w:w="1558" w:type="dxa"/>
            <w:tcBorders>
              <w:top w:val="single" w:sz="4" w:space="0" w:color="auto"/>
              <w:left w:val="single" w:sz="4" w:space="0" w:color="auto"/>
              <w:bottom w:val="single" w:sz="4" w:space="0" w:color="auto"/>
              <w:right w:val="single" w:sz="4" w:space="0" w:color="auto"/>
            </w:tcBorders>
            <w:vAlign w:val="center"/>
            <w:hideMark/>
          </w:tcPr>
          <w:p w:rsidR="00182B29" w:rsidRDefault="00182B29" w:rsidP="00C2564B">
            <w:pPr>
              <w:spacing w:beforeLines="50" w:afterLines="50"/>
              <w:jc w:val="center"/>
              <w:rPr>
                <w:b/>
                <w:bCs/>
                <w:szCs w:val="21"/>
              </w:rPr>
            </w:pPr>
            <w:r>
              <w:rPr>
                <w:b/>
                <w:bCs/>
                <w:szCs w:val="21"/>
              </w:rPr>
              <w:t>B</w:t>
            </w:r>
          </w:p>
        </w:tc>
        <w:tc>
          <w:tcPr>
            <w:tcW w:w="1417" w:type="dxa"/>
            <w:tcBorders>
              <w:top w:val="single" w:sz="4" w:space="0" w:color="auto"/>
              <w:left w:val="single" w:sz="4" w:space="0" w:color="auto"/>
              <w:bottom w:val="single" w:sz="4" w:space="0" w:color="auto"/>
              <w:right w:val="single" w:sz="4" w:space="0" w:color="auto"/>
            </w:tcBorders>
            <w:vAlign w:val="center"/>
            <w:hideMark/>
          </w:tcPr>
          <w:p w:rsidR="00182B29" w:rsidRDefault="00182B29" w:rsidP="00C2564B">
            <w:pPr>
              <w:spacing w:beforeLines="50" w:afterLines="50"/>
              <w:jc w:val="center"/>
              <w:rPr>
                <w:b/>
                <w:bCs/>
                <w:szCs w:val="21"/>
              </w:rPr>
            </w:pPr>
            <w:r>
              <w:rPr>
                <w:b/>
                <w:bCs/>
                <w:szCs w:val="21"/>
              </w:rPr>
              <w:t>C</w:t>
            </w:r>
          </w:p>
        </w:tc>
        <w:tc>
          <w:tcPr>
            <w:tcW w:w="1416" w:type="dxa"/>
            <w:tcBorders>
              <w:top w:val="single" w:sz="4" w:space="0" w:color="auto"/>
              <w:left w:val="single" w:sz="4" w:space="0" w:color="auto"/>
              <w:bottom w:val="single" w:sz="4" w:space="0" w:color="auto"/>
              <w:right w:val="single" w:sz="4" w:space="0" w:color="auto"/>
            </w:tcBorders>
            <w:vAlign w:val="center"/>
            <w:hideMark/>
          </w:tcPr>
          <w:p w:rsidR="00182B29" w:rsidRDefault="00182B29" w:rsidP="00C2564B">
            <w:pPr>
              <w:spacing w:beforeLines="50" w:afterLines="50"/>
              <w:jc w:val="center"/>
              <w:rPr>
                <w:b/>
                <w:bCs/>
                <w:szCs w:val="21"/>
              </w:rPr>
            </w:pPr>
            <w:r>
              <w:rPr>
                <w:b/>
                <w:bCs/>
                <w:szCs w:val="21"/>
              </w:rPr>
              <w:t>D</w:t>
            </w:r>
          </w:p>
        </w:tc>
        <w:tc>
          <w:tcPr>
            <w:tcW w:w="1528" w:type="dxa"/>
            <w:tcBorders>
              <w:top w:val="single" w:sz="4" w:space="0" w:color="auto"/>
              <w:left w:val="single" w:sz="4" w:space="0" w:color="auto"/>
              <w:bottom w:val="single" w:sz="4" w:space="0" w:color="auto"/>
              <w:right w:val="single" w:sz="4" w:space="0" w:color="auto"/>
            </w:tcBorders>
            <w:vAlign w:val="center"/>
            <w:hideMark/>
          </w:tcPr>
          <w:p w:rsidR="00182B29" w:rsidRDefault="00182B29" w:rsidP="00C2564B">
            <w:pPr>
              <w:spacing w:beforeLines="50" w:afterLines="50"/>
              <w:jc w:val="center"/>
              <w:rPr>
                <w:b/>
                <w:bCs/>
                <w:szCs w:val="21"/>
              </w:rPr>
            </w:pPr>
            <w:r>
              <w:rPr>
                <w:b/>
                <w:bCs/>
                <w:szCs w:val="21"/>
              </w:rPr>
              <w:t>F</w:t>
            </w:r>
          </w:p>
        </w:tc>
      </w:tr>
      <w:tr w:rsidR="00182B29" w:rsidRPr="00182B29" w:rsidTr="00ED5486">
        <w:trPr>
          <w:trHeight w:val="2055"/>
          <w:jc w:val="center"/>
        </w:trPr>
        <w:tc>
          <w:tcPr>
            <w:tcW w:w="823" w:type="dxa"/>
            <w:tcBorders>
              <w:top w:val="single" w:sz="4" w:space="0" w:color="auto"/>
              <w:left w:val="single" w:sz="4" w:space="0" w:color="auto"/>
              <w:bottom w:val="single" w:sz="4" w:space="0" w:color="auto"/>
              <w:right w:val="single" w:sz="4" w:space="0" w:color="auto"/>
            </w:tcBorders>
            <w:vAlign w:val="center"/>
            <w:hideMark/>
          </w:tcPr>
          <w:p w:rsidR="00182B29" w:rsidRPr="00182B29" w:rsidRDefault="00182B29" w:rsidP="00C2564B">
            <w:pPr>
              <w:spacing w:beforeLines="50" w:afterLines="50"/>
              <w:jc w:val="center"/>
              <w:rPr>
                <w:rFonts w:ascii="宋体" w:eastAsia="宋体" w:hAnsi="宋体" w:cs="Times New Roman"/>
                <w:bCs/>
                <w:kern w:val="0"/>
                <w:szCs w:val="21"/>
              </w:rPr>
            </w:pPr>
            <w:r w:rsidRPr="00182B29">
              <w:rPr>
                <w:rFonts w:ascii="宋体" w:eastAsia="宋体" w:hAnsi="宋体" w:hint="eastAsia"/>
                <w:bCs/>
                <w:kern w:val="0"/>
                <w:szCs w:val="21"/>
              </w:rPr>
              <w:t>课程</w:t>
            </w:r>
          </w:p>
          <w:p w:rsidR="00182B29" w:rsidRPr="00182B29" w:rsidRDefault="00182B29" w:rsidP="00C2564B">
            <w:pPr>
              <w:spacing w:beforeLines="50" w:afterLines="50"/>
              <w:jc w:val="center"/>
              <w:rPr>
                <w:rFonts w:ascii="宋体" w:eastAsia="宋体" w:hAnsi="宋体"/>
                <w:bCs/>
                <w:kern w:val="0"/>
                <w:szCs w:val="21"/>
              </w:rPr>
            </w:pPr>
            <w:r w:rsidRPr="00182B29">
              <w:rPr>
                <w:rFonts w:ascii="宋体" w:eastAsia="宋体" w:hAnsi="宋体" w:hint="eastAsia"/>
                <w:bCs/>
                <w:kern w:val="0"/>
                <w:szCs w:val="21"/>
              </w:rPr>
              <w:t>目标1</w:t>
            </w:r>
          </w:p>
        </w:tc>
        <w:tc>
          <w:tcPr>
            <w:tcW w:w="1418" w:type="dxa"/>
            <w:tcBorders>
              <w:top w:val="single" w:sz="4" w:space="0" w:color="auto"/>
              <w:left w:val="single" w:sz="4" w:space="0" w:color="auto"/>
              <w:bottom w:val="single" w:sz="4" w:space="0" w:color="auto"/>
              <w:right w:val="single" w:sz="4" w:space="0" w:color="auto"/>
            </w:tcBorders>
            <w:hideMark/>
          </w:tcPr>
          <w:p w:rsidR="00182B29" w:rsidRPr="00182B29" w:rsidRDefault="00182B29" w:rsidP="00C2564B">
            <w:pPr>
              <w:spacing w:beforeLines="50" w:afterLines="50"/>
              <w:rPr>
                <w:rFonts w:ascii="宋体" w:eastAsia="宋体" w:hAnsi="宋体"/>
                <w:szCs w:val="21"/>
              </w:rPr>
            </w:pPr>
            <w:r w:rsidRPr="00182B29">
              <w:rPr>
                <w:rFonts w:ascii="宋体" w:eastAsia="宋体" w:hAnsi="宋体" w:hint="eastAsia"/>
                <w:szCs w:val="21"/>
              </w:rPr>
              <w:t>熟练选用或搭建正确的实验装置，安全开展实验并正确采集数据</w:t>
            </w:r>
          </w:p>
        </w:tc>
        <w:tc>
          <w:tcPr>
            <w:tcW w:w="1558" w:type="dxa"/>
            <w:tcBorders>
              <w:top w:val="single" w:sz="4" w:space="0" w:color="auto"/>
              <w:left w:val="single" w:sz="4" w:space="0" w:color="auto"/>
              <w:bottom w:val="single" w:sz="4" w:space="0" w:color="auto"/>
              <w:right w:val="single" w:sz="4" w:space="0" w:color="auto"/>
            </w:tcBorders>
            <w:hideMark/>
          </w:tcPr>
          <w:p w:rsidR="00182B29" w:rsidRPr="00182B29" w:rsidRDefault="00182B29" w:rsidP="00C2564B">
            <w:pPr>
              <w:spacing w:beforeLines="50" w:afterLines="50"/>
              <w:rPr>
                <w:rFonts w:ascii="宋体" w:eastAsia="宋体" w:hAnsi="宋体"/>
                <w:szCs w:val="21"/>
              </w:rPr>
            </w:pPr>
            <w:r w:rsidRPr="00182B29">
              <w:rPr>
                <w:rFonts w:ascii="宋体" w:eastAsia="宋体" w:hAnsi="宋体" w:hint="eastAsia"/>
                <w:szCs w:val="21"/>
              </w:rPr>
              <w:t>比较熟练选用或搭建正确的实验装置，安全开展实验并正确采集数据</w:t>
            </w:r>
          </w:p>
        </w:tc>
        <w:tc>
          <w:tcPr>
            <w:tcW w:w="1417" w:type="dxa"/>
            <w:tcBorders>
              <w:top w:val="single" w:sz="4" w:space="0" w:color="auto"/>
              <w:left w:val="single" w:sz="4" w:space="0" w:color="auto"/>
              <w:bottom w:val="single" w:sz="4" w:space="0" w:color="auto"/>
              <w:right w:val="single" w:sz="4" w:space="0" w:color="auto"/>
            </w:tcBorders>
            <w:hideMark/>
          </w:tcPr>
          <w:p w:rsidR="00182B29" w:rsidRPr="00182B29" w:rsidRDefault="00182B29" w:rsidP="00C2564B">
            <w:pPr>
              <w:spacing w:beforeLines="50" w:afterLines="50"/>
              <w:rPr>
                <w:rFonts w:ascii="宋体" w:eastAsia="宋体" w:hAnsi="宋体"/>
                <w:szCs w:val="21"/>
              </w:rPr>
            </w:pPr>
            <w:r w:rsidRPr="00182B29">
              <w:rPr>
                <w:rFonts w:ascii="宋体" w:eastAsia="宋体" w:hAnsi="宋体" w:hint="eastAsia"/>
                <w:szCs w:val="21"/>
              </w:rPr>
              <w:t>能选用或搭建实验装置，安全开展实验并正确采集数据</w:t>
            </w:r>
          </w:p>
        </w:tc>
        <w:tc>
          <w:tcPr>
            <w:tcW w:w="1416" w:type="dxa"/>
            <w:tcBorders>
              <w:top w:val="single" w:sz="4" w:space="0" w:color="auto"/>
              <w:left w:val="single" w:sz="4" w:space="0" w:color="auto"/>
              <w:bottom w:val="single" w:sz="4" w:space="0" w:color="auto"/>
              <w:right w:val="single" w:sz="4" w:space="0" w:color="auto"/>
            </w:tcBorders>
            <w:hideMark/>
          </w:tcPr>
          <w:p w:rsidR="00182B29" w:rsidRPr="00182B29" w:rsidRDefault="00182B29" w:rsidP="00C2564B">
            <w:pPr>
              <w:spacing w:beforeLines="50" w:afterLines="50"/>
              <w:rPr>
                <w:rFonts w:ascii="宋体" w:eastAsia="宋体" w:hAnsi="宋体"/>
                <w:szCs w:val="21"/>
              </w:rPr>
            </w:pPr>
            <w:r w:rsidRPr="00182B29">
              <w:rPr>
                <w:rFonts w:ascii="宋体" w:eastAsia="宋体" w:hAnsi="宋体" w:hint="eastAsia"/>
                <w:szCs w:val="21"/>
              </w:rPr>
              <w:t>经过指导，能选用或搭建实验装置安全开展实验并正确采集数据</w:t>
            </w:r>
          </w:p>
        </w:tc>
        <w:tc>
          <w:tcPr>
            <w:tcW w:w="1528" w:type="dxa"/>
            <w:tcBorders>
              <w:top w:val="single" w:sz="4" w:space="0" w:color="auto"/>
              <w:left w:val="single" w:sz="4" w:space="0" w:color="auto"/>
              <w:bottom w:val="single" w:sz="4" w:space="0" w:color="auto"/>
              <w:right w:val="single" w:sz="4" w:space="0" w:color="auto"/>
            </w:tcBorders>
            <w:hideMark/>
          </w:tcPr>
          <w:p w:rsidR="00182B29" w:rsidRPr="00182B29" w:rsidRDefault="00182B29" w:rsidP="00C2564B">
            <w:pPr>
              <w:spacing w:beforeLines="50" w:afterLines="50"/>
              <w:rPr>
                <w:rFonts w:ascii="宋体" w:eastAsia="宋体" w:hAnsi="宋体"/>
                <w:szCs w:val="21"/>
              </w:rPr>
            </w:pPr>
            <w:r w:rsidRPr="00182B29">
              <w:rPr>
                <w:rFonts w:ascii="宋体" w:eastAsia="宋体" w:hAnsi="宋体" w:hint="eastAsia"/>
                <w:szCs w:val="21"/>
              </w:rPr>
              <w:t>不会选用或搭建实验装置，安全开展实验并正确采集数据</w:t>
            </w:r>
          </w:p>
        </w:tc>
      </w:tr>
      <w:tr w:rsidR="00182B29" w:rsidRPr="00182B29" w:rsidTr="00ED5486">
        <w:trPr>
          <w:trHeight w:val="414"/>
          <w:jc w:val="center"/>
        </w:trPr>
        <w:tc>
          <w:tcPr>
            <w:tcW w:w="823" w:type="dxa"/>
            <w:tcBorders>
              <w:top w:val="single" w:sz="4" w:space="0" w:color="auto"/>
              <w:left w:val="single" w:sz="4" w:space="0" w:color="auto"/>
              <w:bottom w:val="single" w:sz="4" w:space="0" w:color="auto"/>
              <w:right w:val="single" w:sz="4" w:space="0" w:color="auto"/>
            </w:tcBorders>
            <w:vAlign w:val="center"/>
            <w:hideMark/>
          </w:tcPr>
          <w:p w:rsidR="00182B29" w:rsidRPr="00182B29" w:rsidRDefault="00182B29" w:rsidP="00C2564B">
            <w:pPr>
              <w:spacing w:beforeLines="50" w:afterLines="50"/>
              <w:jc w:val="center"/>
              <w:rPr>
                <w:rFonts w:ascii="宋体" w:eastAsia="宋体" w:hAnsi="宋体" w:cs="Times New Roman"/>
                <w:bCs/>
                <w:kern w:val="0"/>
                <w:szCs w:val="21"/>
              </w:rPr>
            </w:pPr>
            <w:r w:rsidRPr="00182B29">
              <w:rPr>
                <w:rFonts w:ascii="宋体" w:eastAsia="宋体" w:hAnsi="宋体" w:hint="eastAsia"/>
                <w:bCs/>
                <w:kern w:val="0"/>
                <w:szCs w:val="21"/>
              </w:rPr>
              <w:t>课程</w:t>
            </w:r>
          </w:p>
          <w:p w:rsidR="00182B29" w:rsidRPr="00182B29" w:rsidRDefault="00182B29" w:rsidP="00C2564B">
            <w:pPr>
              <w:spacing w:beforeLines="50" w:afterLines="50"/>
              <w:jc w:val="center"/>
              <w:rPr>
                <w:rFonts w:ascii="宋体" w:eastAsia="宋体" w:hAnsi="宋体"/>
                <w:bCs/>
                <w:kern w:val="0"/>
                <w:szCs w:val="21"/>
              </w:rPr>
            </w:pPr>
            <w:r w:rsidRPr="00182B29">
              <w:rPr>
                <w:rFonts w:ascii="宋体" w:eastAsia="宋体" w:hAnsi="宋体" w:hint="eastAsia"/>
                <w:bCs/>
                <w:kern w:val="0"/>
                <w:szCs w:val="21"/>
              </w:rPr>
              <w:t>目标2</w:t>
            </w:r>
          </w:p>
        </w:tc>
        <w:tc>
          <w:tcPr>
            <w:tcW w:w="1418" w:type="dxa"/>
            <w:tcBorders>
              <w:top w:val="single" w:sz="4" w:space="0" w:color="auto"/>
              <w:left w:val="single" w:sz="4" w:space="0" w:color="auto"/>
              <w:bottom w:val="single" w:sz="4" w:space="0" w:color="auto"/>
              <w:right w:val="single" w:sz="4" w:space="0" w:color="auto"/>
            </w:tcBorders>
            <w:hideMark/>
          </w:tcPr>
          <w:p w:rsidR="00182B29" w:rsidRPr="00182B29" w:rsidRDefault="00182B29" w:rsidP="00C2564B">
            <w:pPr>
              <w:spacing w:beforeLines="50" w:afterLines="50"/>
              <w:rPr>
                <w:rFonts w:ascii="宋体" w:eastAsia="宋体" w:hAnsi="宋体"/>
                <w:szCs w:val="21"/>
              </w:rPr>
            </w:pPr>
            <w:r w:rsidRPr="00182B29">
              <w:rPr>
                <w:rFonts w:ascii="宋体" w:eastAsia="宋体" w:hAnsi="宋体" w:hint="eastAsia"/>
                <w:szCs w:val="21"/>
              </w:rPr>
              <w:t>熟练分析和正确解释实验结果，并通过信息综合得到合理有</w:t>
            </w:r>
            <w:r w:rsidRPr="00182B29">
              <w:rPr>
                <w:rFonts w:ascii="宋体" w:eastAsia="宋体" w:hAnsi="宋体" w:hint="eastAsia"/>
                <w:szCs w:val="21"/>
              </w:rPr>
              <w:lastRenderedPageBreak/>
              <w:t>效的结论。</w:t>
            </w:r>
          </w:p>
        </w:tc>
        <w:tc>
          <w:tcPr>
            <w:tcW w:w="1558" w:type="dxa"/>
            <w:tcBorders>
              <w:top w:val="single" w:sz="4" w:space="0" w:color="auto"/>
              <w:left w:val="single" w:sz="4" w:space="0" w:color="auto"/>
              <w:bottom w:val="single" w:sz="4" w:space="0" w:color="auto"/>
              <w:right w:val="single" w:sz="4" w:space="0" w:color="auto"/>
            </w:tcBorders>
            <w:hideMark/>
          </w:tcPr>
          <w:p w:rsidR="00182B29" w:rsidRPr="00182B29" w:rsidRDefault="00182B29" w:rsidP="00C2564B">
            <w:pPr>
              <w:spacing w:beforeLines="50" w:afterLines="50"/>
              <w:rPr>
                <w:rFonts w:ascii="宋体" w:eastAsia="宋体" w:hAnsi="宋体"/>
                <w:szCs w:val="21"/>
              </w:rPr>
            </w:pPr>
            <w:r w:rsidRPr="00182B29">
              <w:rPr>
                <w:rFonts w:ascii="宋体" w:eastAsia="宋体" w:hAnsi="宋体" w:hint="eastAsia"/>
                <w:szCs w:val="21"/>
              </w:rPr>
              <w:lastRenderedPageBreak/>
              <w:t>比较熟练地分析和正确解释实验结果，并通过信息综合得到合理有效</w:t>
            </w:r>
            <w:r w:rsidRPr="00182B29">
              <w:rPr>
                <w:rFonts w:ascii="宋体" w:eastAsia="宋体" w:hAnsi="宋体" w:hint="eastAsia"/>
                <w:szCs w:val="21"/>
              </w:rPr>
              <w:lastRenderedPageBreak/>
              <w:t>的结论。</w:t>
            </w:r>
          </w:p>
        </w:tc>
        <w:tc>
          <w:tcPr>
            <w:tcW w:w="1417" w:type="dxa"/>
            <w:tcBorders>
              <w:top w:val="single" w:sz="4" w:space="0" w:color="auto"/>
              <w:left w:val="single" w:sz="4" w:space="0" w:color="auto"/>
              <w:bottom w:val="single" w:sz="4" w:space="0" w:color="auto"/>
              <w:right w:val="single" w:sz="4" w:space="0" w:color="auto"/>
            </w:tcBorders>
            <w:hideMark/>
          </w:tcPr>
          <w:p w:rsidR="00182B29" w:rsidRPr="00182B29" w:rsidRDefault="00182B29" w:rsidP="00C2564B">
            <w:pPr>
              <w:spacing w:beforeLines="50" w:afterLines="50"/>
              <w:rPr>
                <w:rFonts w:ascii="宋体" w:eastAsia="宋体" w:hAnsi="宋体"/>
                <w:szCs w:val="21"/>
              </w:rPr>
            </w:pPr>
            <w:r w:rsidRPr="00182B29">
              <w:rPr>
                <w:rFonts w:ascii="宋体" w:eastAsia="宋体" w:hAnsi="宋体" w:hint="eastAsia"/>
                <w:szCs w:val="21"/>
              </w:rPr>
              <w:lastRenderedPageBreak/>
              <w:t>能对实验结果进行分析和解释，并通过信息综合得到合理有</w:t>
            </w:r>
            <w:r w:rsidRPr="00182B29">
              <w:rPr>
                <w:rFonts w:ascii="宋体" w:eastAsia="宋体" w:hAnsi="宋体" w:hint="eastAsia"/>
                <w:szCs w:val="21"/>
              </w:rPr>
              <w:lastRenderedPageBreak/>
              <w:t>效的结论。</w:t>
            </w:r>
          </w:p>
        </w:tc>
        <w:tc>
          <w:tcPr>
            <w:tcW w:w="1416" w:type="dxa"/>
            <w:tcBorders>
              <w:top w:val="single" w:sz="4" w:space="0" w:color="auto"/>
              <w:left w:val="single" w:sz="4" w:space="0" w:color="auto"/>
              <w:bottom w:val="single" w:sz="4" w:space="0" w:color="auto"/>
              <w:right w:val="single" w:sz="4" w:space="0" w:color="auto"/>
            </w:tcBorders>
            <w:hideMark/>
          </w:tcPr>
          <w:p w:rsidR="00182B29" w:rsidRPr="00182B29" w:rsidRDefault="00182B29" w:rsidP="00C2564B">
            <w:pPr>
              <w:spacing w:beforeLines="50" w:afterLines="50"/>
              <w:rPr>
                <w:rFonts w:ascii="宋体" w:eastAsia="宋体" w:hAnsi="宋体"/>
                <w:szCs w:val="21"/>
              </w:rPr>
            </w:pPr>
            <w:r w:rsidRPr="00182B29">
              <w:rPr>
                <w:rFonts w:ascii="宋体" w:eastAsia="宋体" w:hAnsi="宋体" w:hint="eastAsia"/>
                <w:szCs w:val="21"/>
              </w:rPr>
              <w:lastRenderedPageBreak/>
              <w:t>经过指导，能对实验结果进行分析和解释，并通过信息综合得到合理有效</w:t>
            </w:r>
            <w:r w:rsidRPr="00182B29">
              <w:rPr>
                <w:rFonts w:ascii="宋体" w:eastAsia="宋体" w:hAnsi="宋体" w:hint="eastAsia"/>
                <w:szCs w:val="21"/>
              </w:rPr>
              <w:lastRenderedPageBreak/>
              <w:t>的结论。</w:t>
            </w:r>
          </w:p>
        </w:tc>
        <w:tc>
          <w:tcPr>
            <w:tcW w:w="1528" w:type="dxa"/>
            <w:tcBorders>
              <w:top w:val="single" w:sz="4" w:space="0" w:color="auto"/>
              <w:left w:val="single" w:sz="4" w:space="0" w:color="auto"/>
              <w:bottom w:val="single" w:sz="4" w:space="0" w:color="auto"/>
              <w:right w:val="single" w:sz="4" w:space="0" w:color="auto"/>
            </w:tcBorders>
            <w:hideMark/>
          </w:tcPr>
          <w:p w:rsidR="00182B29" w:rsidRPr="00182B29" w:rsidRDefault="00182B29" w:rsidP="00C2564B">
            <w:pPr>
              <w:spacing w:beforeLines="50" w:afterLines="50"/>
              <w:rPr>
                <w:rFonts w:ascii="宋体" w:eastAsia="宋体" w:hAnsi="宋体"/>
                <w:szCs w:val="21"/>
              </w:rPr>
            </w:pPr>
            <w:r w:rsidRPr="00182B29">
              <w:rPr>
                <w:rFonts w:ascii="宋体" w:eastAsia="宋体" w:hAnsi="宋体" w:hint="eastAsia"/>
                <w:szCs w:val="21"/>
              </w:rPr>
              <w:lastRenderedPageBreak/>
              <w:t>不会对实验结果进行分析和解释，也不会综合各种信息得到合理有效</w:t>
            </w:r>
            <w:r w:rsidRPr="00182B29">
              <w:rPr>
                <w:rFonts w:ascii="宋体" w:eastAsia="宋体" w:hAnsi="宋体" w:hint="eastAsia"/>
                <w:szCs w:val="21"/>
              </w:rPr>
              <w:lastRenderedPageBreak/>
              <w:t>的结论。</w:t>
            </w:r>
          </w:p>
        </w:tc>
      </w:tr>
    </w:tbl>
    <w:p w:rsidR="00182B29" w:rsidRDefault="00182B29" w:rsidP="00A16952">
      <w:pPr>
        <w:widowControl/>
        <w:spacing w:beforeLines="50" w:afterLines="50"/>
        <w:rPr>
          <w:rFonts w:ascii="Times" w:eastAsia="黑体" w:hAnsi="Times"/>
          <w:bCs/>
          <w:sz w:val="24"/>
        </w:rPr>
      </w:pPr>
    </w:p>
    <w:sectPr w:rsidR="00182B29" w:rsidSect="008E22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636" w:rsidRDefault="003A6636" w:rsidP="00AA630A">
      <w:r>
        <w:separator/>
      </w:r>
    </w:p>
  </w:endnote>
  <w:endnote w:type="continuationSeparator" w:id="0">
    <w:p w:rsidR="003A6636" w:rsidRDefault="003A6636" w:rsidP="00AA63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636" w:rsidRDefault="003A6636" w:rsidP="00AA630A">
      <w:r>
        <w:separator/>
      </w:r>
    </w:p>
  </w:footnote>
  <w:footnote w:type="continuationSeparator" w:id="0">
    <w:p w:rsidR="003A6636" w:rsidRDefault="003A6636" w:rsidP="00AA63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C19C4"/>
    <w:multiLevelType w:val="hybridMultilevel"/>
    <w:tmpl w:val="1FD0D75E"/>
    <w:lvl w:ilvl="0" w:tplc="FA7C3420">
      <w:start w:val="1"/>
      <w:numFmt w:val="decimal"/>
      <w:lvlText w:val="%1．"/>
      <w:lvlJc w:val="left"/>
      <w:pPr>
        <w:tabs>
          <w:tab w:val="num" w:pos="360"/>
        </w:tabs>
        <w:ind w:left="360" w:hanging="360"/>
      </w:pPr>
      <w:rPr>
        <w:rFonts w:hint="default"/>
      </w:rPr>
    </w:lvl>
    <w:lvl w:ilvl="1" w:tplc="B2365512">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775040"/>
    <w:multiLevelType w:val="hybridMultilevel"/>
    <w:tmpl w:val="FFAE3E5C"/>
    <w:lvl w:ilvl="0" w:tplc="6DB4314E">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3">
    <w:nsid w:val="3EBE3BF9"/>
    <w:multiLevelType w:val="hybridMultilevel"/>
    <w:tmpl w:val="FC468BD0"/>
    <w:lvl w:ilvl="0" w:tplc="BD5E7A0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3F531A91"/>
    <w:multiLevelType w:val="hybridMultilevel"/>
    <w:tmpl w:val="FDDEE358"/>
    <w:lvl w:ilvl="0" w:tplc="6960F44A">
      <w:start w:val="1"/>
      <w:numFmt w:val="decimal"/>
      <w:lvlText w:val="%1、"/>
      <w:lvlJc w:val="left"/>
      <w:pPr>
        <w:tabs>
          <w:tab w:val="num" w:pos="360"/>
        </w:tabs>
        <w:ind w:left="360" w:hanging="360"/>
      </w:pPr>
      <w:rPr>
        <w:rFonts w:hint="eastAsia"/>
      </w:rPr>
    </w:lvl>
    <w:lvl w:ilvl="1" w:tplc="41BC3A4E">
      <w:start w:val="1"/>
      <w:numFmt w:val="decimal"/>
      <w:lvlText w:val="（%2）"/>
      <w:lvlJc w:val="left"/>
      <w:pPr>
        <w:tabs>
          <w:tab w:val="num" w:pos="900"/>
        </w:tabs>
        <w:ind w:left="900" w:hanging="720"/>
      </w:pPr>
      <w:rPr>
        <w:rFonts w:hint="eastAsia"/>
        <w:lang w:val="en-US"/>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34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5724"/>
    <w:rsid w:val="00011E6E"/>
    <w:rsid w:val="00020572"/>
    <w:rsid w:val="00022CBB"/>
    <w:rsid w:val="0004518C"/>
    <w:rsid w:val="00065EBA"/>
    <w:rsid w:val="00070314"/>
    <w:rsid w:val="00077247"/>
    <w:rsid w:val="00077699"/>
    <w:rsid w:val="00077A5F"/>
    <w:rsid w:val="000906B3"/>
    <w:rsid w:val="000920CA"/>
    <w:rsid w:val="000A73F4"/>
    <w:rsid w:val="000A7AF4"/>
    <w:rsid w:val="000B06EE"/>
    <w:rsid w:val="000B2105"/>
    <w:rsid w:val="000C3451"/>
    <w:rsid w:val="000D6774"/>
    <w:rsid w:val="000E4793"/>
    <w:rsid w:val="000F054A"/>
    <w:rsid w:val="000F785F"/>
    <w:rsid w:val="001217E7"/>
    <w:rsid w:val="00131A3B"/>
    <w:rsid w:val="00132484"/>
    <w:rsid w:val="00137981"/>
    <w:rsid w:val="001822B0"/>
    <w:rsid w:val="00182B29"/>
    <w:rsid w:val="00186A06"/>
    <w:rsid w:val="0019385D"/>
    <w:rsid w:val="00194E3F"/>
    <w:rsid w:val="001952D4"/>
    <w:rsid w:val="001A71A1"/>
    <w:rsid w:val="001C45E7"/>
    <w:rsid w:val="001E2B22"/>
    <w:rsid w:val="001E5724"/>
    <w:rsid w:val="00200692"/>
    <w:rsid w:val="00217AAA"/>
    <w:rsid w:val="00242673"/>
    <w:rsid w:val="00271BAB"/>
    <w:rsid w:val="0027204B"/>
    <w:rsid w:val="00285327"/>
    <w:rsid w:val="002878DD"/>
    <w:rsid w:val="002A7568"/>
    <w:rsid w:val="002B7414"/>
    <w:rsid w:val="002C225A"/>
    <w:rsid w:val="002C3629"/>
    <w:rsid w:val="002D4AD4"/>
    <w:rsid w:val="002D6A23"/>
    <w:rsid w:val="002F0F96"/>
    <w:rsid w:val="002F1C5F"/>
    <w:rsid w:val="002F1E87"/>
    <w:rsid w:val="003079E2"/>
    <w:rsid w:val="00313A87"/>
    <w:rsid w:val="00320AFE"/>
    <w:rsid w:val="00322986"/>
    <w:rsid w:val="003328A3"/>
    <w:rsid w:val="00340073"/>
    <w:rsid w:val="0034254B"/>
    <w:rsid w:val="00352D20"/>
    <w:rsid w:val="003539E0"/>
    <w:rsid w:val="0038665C"/>
    <w:rsid w:val="00387092"/>
    <w:rsid w:val="003A6636"/>
    <w:rsid w:val="003B01F7"/>
    <w:rsid w:val="003B5D59"/>
    <w:rsid w:val="003C24A8"/>
    <w:rsid w:val="003D4754"/>
    <w:rsid w:val="003E1E7E"/>
    <w:rsid w:val="003E311B"/>
    <w:rsid w:val="004070CF"/>
    <w:rsid w:val="004076C8"/>
    <w:rsid w:val="004131BF"/>
    <w:rsid w:val="004168AE"/>
    <w:rsid w:val="004247E9"/>
    <w:rsid w:val="00440CCA"/>
    <w:rsid w:val="00455E94"/>
    <w:rsid w:val="00456821"/>
    <w:rsid w:val="004624A7"/>
    <w:rsid w:val="004701C2"/>
    <w:rsid w:val="004860D8"/>
    <w:rsid w:val="004878EC"/>
    <w:rsid w:val="00496B15"/>
    <w:rsid w:val="00497C0E"/>
    <w:rsid w:val="004A067B"/>
    <w:rsid w:val="004A211D"/>
    <w:rsid w:val="004A303E"/>
    <w:rsid w:val="004A7D71"/>
    <w:rsid w:val="004C4337"/>
    <w:rsid w:val="004D24B2"/>
    <w:rsid w:val="004E06C9"/>
    <w:rsid w:val="004E590B"/>
    <w:rsid w:val="004F2B39"/>
    <w:rsid w:val="005027B3"/>
    <w:rsid w:val="00504730"/>
    <w:rsid w:val="00511D28"/>
    <w:rsid w:val="0052004E"/>
    <w:rsid w:val="00521A55"/>
    <w:rsid w:val="00527A62"/>
    <w:rsid w:val="005406D9"/>
    <w:rsid w:val="005544B7"/>
    <w:rsid w:val="00561668"/>
    <w:rsid w:val="005647A4"/>
    <w:rsid w:val="00573A63"/>
    <w:rsid w:val="005864D8"/>
    <w:rsid w:val="005A0378"/>
    <w:rsid w:val="005A4581"/>
    <w:rsid w:val="005C3A24"/>
    <w:rsid w:val="005D7E6E"/>
    <w:rsid w:val="005E56A3"/>
    <w:rsid w:val="005F107D"/>
    <w:rsid w:val="00606EB7"/>
    <w:rsid w:val="00614447"/>
    <w:rsid w:val="00617E18"/>
    <w:rsid w:val="0063042B"/>
    <w:rsid w:val="00632E81"/>
    <w:rsid w:val="006338FB"/>
    <w:rsid w:val="00644654"/>
    <w:rsid w:val="00650B5A"/>
    <w:rsid w:val="00652704"/>
    <w:rsid w:val="006651AA"/>
    <w:rsid w:val="00665621"/>
    <w:rsid w:val="00671EA3"/>
    <w:rsid w:val="0068184B"/>
    <w:rsid w:val="006A6D0D"/>
    <w:rsid w:val="006B607C"/>
    <w:rsid w:val="006C0DD9"/>
    <w:rsid w:val="006E4F82"/>
    <w:rsid w:val="006F64C9"/>
    <w:rsid w:val="00712AF7"/>
    <w:rsid w:val="0072102F"/>
    <w:rsid w:val="007364DF"/>
    <w:rsid w:val="00737C3A"/>
    <w:rsid w:val="00747FE4"/>
    <w:rsid w:val="00762687"/>
    <w:rsid w:val="007639A2"/>
    <w:rsid w:val="007755B9"/>
    <w:rsid w:val="007868B7"/>
    <w:rsid w:val="00795001"/>
    <w:rsid w:val="007A76DE"/>
    <w:rsid w:val="007C379D"/>
    <w:rsid w:val="007C5B2F"/>
    <w:rsid w:val="007C62ED"/>
    <w:rsid w:val="007E16E1"/>
    <w:rsid w:val="007E39E3"/>
    <w:rsid w:val="007F7551"/>
    <w:rsid w:val="00800DA5"/>
    <w:rsid w:val="0081062C"/>
    <w:rsid w:val="008128AD"/>
    <w:rsid w:val="0082430E"/>
    <w:rsid w:val="00847F33"/>
    <w:rsid w:val="008560E2"/>
    <w:rsid w:val="00882B6B"/>
    <w:rsid w:val="00886EBF"/>
    <w:rsid w:val="008950FC"/>
    <w:rsid w:val="008953D7"/>
    <w:rsid w:val="008A1C10"/>
    <w:rsid w:val="008C0806"/>
    <w:rsid w:val="008E222E"/>
    <w:rsid w:val="008E7F1E"/>
    <w:rsid w:val="009078AC"/>
    <w:rsid w:val="00913C2A"/>
    <w:rsid w:val="00930DCE"/>
    <w:rsid w:val="009537F1"/>
    <w:rsid w:val="009A5418"/>
    <w:rsid w:val="009A5F36"/>
    <w:rsid w:val="009C174C"/>
    <w:rsid w:val="009C190E"/>
    <w:rsid w:val="009C4ADD"/>
    <w:rsid w:val="009D5284"/>
    <w:rsid w:val="00A03BBD"/>
    <w:rsid w:val="00A076EB"/>
    <w:rsid w:val="00A16952"/>
    <w:rsid w:val="00A20028"/>
    <w:rsid w:val="00A25659"/>
    <w:rsid w:val="00A268D6"/>
    <w:rsid w:val="00A53874"/>
    <w:rsid w:val="00A61EFD"/>
    <w:rsid w:val="00A7336D"/>
    <w:rsid w:val="00A85BC3"/>
    <w:rsid w:val="00A86ED4"/>
    <w:rsid w:val="00AA115B"/>
    <w:rsid w:val="00AA4570"/>
    <w:rsid w:val="00AA630A"/>
    <w:rsid w:val="00AB1A50"/>
    <w:rsid w:val="00AE17CD"/>
    <w:rsid w:val="00AE31D3"/>
    <w:rsid w:val="00AE3D1A"/>
    <w:rsid w:val="00AE6DDB"/>
    <w:rsid w:val="00AE6FB8"/>
    <w:rsid w:val="00AF0EDA"/>
    <w:rsid w:val="00AF34C2"/>
    <w:rsid w:val="00B004EC"/>
    <w:rsid w:val="00B03909"/>
    <w:rsid w:val="00B052DE"/>
    <w:rsid w:val="00B15F5B"/>
    <w:rsid w:val="00B2016C"/>
    <w:rsid w:val="00B40ECD"/>
    <w:rsid w:val="00B42282"/>
    <w:rsid w:val="00B428CE"/>
    <w:rsid w:val="00B47E30"/>
    <w:rsid w:val="00B54354"/>
    <w:rsid w:val="00B60330"/>
    <w:rsid w:val="00B84375"/>
    <w:rsid w:val="00B90211"/>
    <w:rsid w:val="00BA23F0"/>
    <w:rsid w:val="00BA4F28"/>
    <w:rsid w:val="00BD0A2E"/>
    <w:rsid w:val="00BF48F8"/>
    <w:rsid w:val="00C00798"/>
    <w:rsid w:val="00C16380"/>
    <w:rsid w:val="00C2564B"/>
    <w:rsid w:val="00C33D88"/>
    <w:rsid w:val="00C40E84"/>
    <w:rsid w:val="00C54636"/>
    <w:rsid w:val="00C81E84"/>
    <w:rsid w:val="00C8246B"/>
    <w:rsid w:val="00C8264C"/>
    <w:rsid w:val="00CA2EA9"/>
    <w:rsid w:val="00CA475F"/>
    <w:rsid w:val="00CA53B2"/>
    <w:rsid w:val="00CD421E"/>
    <w:rsid w:val="00CD7B14"/>
    <w:rsid w:val="00D010DA"/>
    <w:rsid w:val="00D02F99"/>
    <w:rsid w:val="00D03763"/>
    <w:rsid w:val="00D13271"/>
    <w:rsid w:val="00D14471"/>
    <w:rsid w:val="00D417A1"/>
    <w:rsid w:val="00D504B7"/>
    <w:rsid w:val="00D50918"/>
    <w:rsid w:val="00D71590"/>
    <w:rsid w:val="00D715F7"/>
    <w:rsid w:val="00D8267B"/>
    <w:rsid w:val="00DB5ABC"/>
    <w:rsid w:val="00DC5E59"/>
    <w:rsid w:val="00DD7B5F"/>
    <w:rsid w:val="00DE7849"/>
    <w:rsid w:val="00DE7A0B"/>
    <w:rsid w:val="00E05E8B"/>
    <w:rsid w:val="00E16414"/>
    <w:rsid w:val="00E366AB"/>
    <w:rsid w:val="00E47E0C"/>
    <w:rsid w:val="00E528C4"/>
    <w:rsid w:val="00E56078"/>
    <w:rsid w:val="00E5629E"/>
    <w:rsid w:val="00E674C2"/>
    <w:rsid w:val="00E71258"/>
    <w:rsid w:val="00E7153D"/>
    <w:rsid w:val="00E76E34"/>
    <w:rsid w:val="00E77C31"/>
    <w:rsid w:val="00EA5A9A"/>
    <w:rsid w:val="00EB623B"/>
    <w:rsid w:val="00EB6327"/>
    <w:rsid w:val="00EC548B"/>
    <w:rsid w:val="00EC6B33"/>
    <w:rsid w:val="00ED0540"/>
    <w:rsid w:val="00ED1357"/>
    <w:rsid w:val="00ED335F"/>
    <w:rsid w:val="00ED5486"/>
    <w:rsid w:val="00ED7F81"/>
    <w:rsid w:val="00EE3D8A"/>
    <w:rsid w:val="00EE44C2"/>
    <w:rsid w:val="00EF21FD"/>
    <w:rsid w:val="00F055F8"/>
    <w:rsid w:val="00F06A56"/>
    <w:rsid w:val="00F12F4F"/>
    <w:rsid w:val="00F26854"/>
    <w:rsid w:val="00F30BCC"/>
    <w:rsid w:val="00F52EA3"/>
    <w:rsid w:val="00F54576"/>
    <w:rsid w:val="00F56396"/>
    <w:rsid w:val="00F63895"/>
    <w:rsid w:val="00F64DD5"/>
    <w:rsid w:val="00F66911"/>
    <w:rsid w:val="00F6749F"/>
    <w:rsid w:val="00F74827"/>
    <w:rsid w:val="00F81F8D"/>
    <w:rsid w:val="00F92671"/>
    <w:rsid w:val="00F92ECA"/>
    <w:rsid w:val="00FA1276"/>
    <w:rsid w:val="00FA2FD4"/>
    <w:rsid w:val="00FA38F7"/>
    <w:rsid w:val="00FA5AC0"/>
    <w:rsid w:val="00FB01C0"/>
    <w:rsid w:val="00FB4302"/>
    <w:rsid w:val="00FB77A1"/>
    <w:rsid w:val="00FC089E"/>
    <w:rsid w:val="00FC24B5"/>
    <w:rsid w:val="00FC7A27"/>
    <w:rsid w:val="00FD0C86"/>
    <w:rsid w:val="00FE145F"/>
    <w:rsid w:val="00FE2946"/>
    <w:rsid w:val="00FE656F"/>
    <w:rsid w:val="00FF47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2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D13271"/>
    <w:rPr>
      <w:rFonts w:ascii="宋体" w:eastAsia="宋体" w:hAnsi="Courier New" w:cs="Times New Roman"/>
      <w:szCs w:val="20"/>
    </w:rPr>
  </w:style>
  <w:style w:type="character" w:customStyle="1" w:styleId="Char">
    <w:name w:val="纯文本 Char"/>
    <w:basedOn w:val="a0"/>
    <w:link w:val="a3"/>
    <w:uiPriority w:val="99"/>
    <w:rsid w:val="00D13271"/>
    <w:rPr>
      <w:rFonts w:ascii="宋体" w:eastAsia="宋体" w:hAnsi="Courier New" w:cs="Times New Roman"/>
      <w:szCs w:val="20"/>
    </w:rPr>
  </w:style>
  <w:style w:type="paragraph" w:styleId="a4">
    <w:name w:val="header"/>
    <w:basedOn w:val="a"/>
    <w:link w:val="Char0"/>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A630A"/>
    <w:rPr>
      <w:sz w:val="18"/>
      <w:szCs w:val="18"/>
    </w:rPr>
  </w:style>
  <w:style w:type="paragraph" w:styleId="a5">
    <w:name w:val="footer"/>
    <w:basedOn w:val="a"/>
    <w:link w:val="Char1"/>
    <w:uiPriority w:val="99"/>
    <w:unhideWhenUsed/>
    <w:rsid w:val="00AA630A"/>
    <w:pPr>
      <w:tabs>
        <w:tab w:val="center" w:pos="4153"/>
        <w:tab w:val="right" w:pos="8306"/>
      </w:tabs>
      <w:snapToGrid w:val="0"/>
      <w:jc w:val="left"/>
    </w:pPr>
    <w:rPr>
      <w:sz w:val="18"/>
      <w:szCs w:val="18"/>
    </w:rPr>
  </w:style>
  <w:style w:type="character" w:customStyle="1" w:styleId="Char1">
    <w:name w:val="页脚 Char"/>
    <w:basedOn w:val="a0"/>
    <w:link w:val="a5"/>
    <w:uiPriority w:val="99"/>
    <w:rsid w:val="00AA630A"/>
    <w:rPr>
      <w:sz w:val="18"/>
      <w:szCs w:val="18"/>
    </w:rPr>
  </w:style>
  <w:style w:type="table" w:styleId="a6">
    <w:name w:val="Table Grid"/>
    <w:basedOn w:val="a1"/>
    <w:uiPriority w:val="39"/>
    <w:rsid w:val="00CA53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iPriority w:val="99"/>
    <w:semiHidden/>
    <w:unhideWhenUsed/>
    <w:rsid w:val="008560E2"/>
    <w:rPr>
      <w:sz w:val="18"/>
      <w:szCs w:val="18"/>
    </w:rPr>
  </w:style>
  <w:style w:type="character" w:customStyle="1" w:styleId="Char2">
    <w:name w:val="批注框文本 Char"/>
    <w:basedOn w:val="a0"/>
    <w:link w:val="a7"/>
    <w:uiPriority w:val="99"/>
    <w:semiHidden/>
    <w:rsid w:val="008560E2"/>
    <w:rPr>
      <w:sz w:val="18"/>
      <w:szCs w:val="18"/>
    </w:rPr>
  </w:style>
  <w:style w:type="paragraph" w:styleId="a8">
    <w:name w:val="List Paragraph"/>
    <w:basedOn w:val="a"/>
    <w:uiPriority w:val="34"/>
    <w:qFormat/>
    <w:rsid w:val="00E5629E"/>
    <w:pPr>
      <w:ind w:firstLineChars="200" w:firstLine="420"/>
    </w:pPr>
  </w:style>
</w:styles>
</file>

<file path=word/webSettings.xml><?xml version="1.0" encoding="utf-8"?>
<w:webSettings xmlns:r="http://schemas.openxmlformats.org/officeDocument/2006/relationships" xmlns:w="http://schemas.openxmlformats.org/wordprocessingml/2006/main">
  <w:divs>
    <w:div w:id="158548478">
      <w:bodyDiv w:val="1"/>
      <w:marLeft w:val="0"/>
      <w:marRight w:val="0"/>
      <w:marTop w:val="0"/>
      <w:marBottom w:val="0"/>
      <w:divBdr>
        <w:top w:val="none" w:sz="0" w:space="0" w:color="auto"/>
        <w:left w:val="none" w:sz="0" w:space="0" w:color="auto"/>
        <w:bottom w:val="none" w:sz="0" w:space="0" w:color="auto"/>
        <w:right w:val="none" w:sz="0" w:space="0" w:color="auto"/>
      </w:divBdr>
    </w:div>
    <w:div w:id="252134324">
      <w:bodyDiv w:val="1"/>
      <w:marLeft w:val="0"/>
      <w:marRight w:val="0"/>
      <w:marTop w:val="0"/>
      <w:marBottom w:val="0"/>
      <w:divBdr>
        <w:top w:val="none" w:sz="0" w:space="0" w:color="auto"/>
        <w:left w:val="none" w:sz="0" w:space="0" w:color="auto"/>
        <w:bottom w:val="none" w:sz="0" w:space="0" w:color="auto"/>
        <w:right w:val="none" w:sz="0" w:space="0" w:color="auto"/>
      </w:divBdr>
    </w:div>
    <w:div w:id="411976946">
      <w:bodyDiv w:val="1"/>
      <w:marLeft w:val="0"/>
      <w:marRight w:val="0"/>
      <w:marTop w:val="0"/>
      <w:marBottom w:val="0"/>
      <w:divBdr>
        <w:top w:val="none" w:sz="0" w:space="0" w:color="auto"/>
        <w:left w:val="none" w:sz="0" w:space="0" w:color="auto"/>
        <w:bottom w:val="none" w:sz="0" w:space="0" w:color="auto"/>
        <w:right w:val="none" w:sz="0" w:space="0" w:color="auto"/>
      </w:divBdr>
    </w:div>
    <w:div w:id="657152463">
      <w:bodyDiv w:val="1"/>
      <w:marLeft w:val="0"/>
      <w:marRight w:val="0"/>
      <w:marTop w:val="0"/>
      <w:marBottom w:val="0"/>
      <w:divBdr>
        <w:top w:val="none" w:sz="0" w:space="0" w:color="auto"/>
        <w:left w:val="none" w:sz="0" w:space="0" w:color="auto"/>
        <w:bottom w:val="none" w:sz="0" w:space="0" w:color="auto"/>
        <w:right w:val="none" w:sz="0" w:space="0" w:color="auto"/>
      </w:divBdr>
    </w:div>
    <w:div w:id="664670956">
      <w:bodyDiv w:val="1"/>
      <w:marLeft w:val="0"/>
      <w:marRight w:val="0"/>
      <w:marTop w:val="0"/>
      <w:marBottom w:val="0"/>
      <w:divBdr>
        <w:top w:val="none" w:sz="0" w:space="0" w:color="auto"/>
        <w:left w:val="none" w:sz="0" w:space="0" w:color="auto"/>
        <w:bottom w:val="none" w:sz="0" w:space="0" w:color="auto"/>
        <w:right w:val="none" w:sz="0" w:space="0" w:color="auto"/>
      </w:divBdr>
    </w:div>
    <w:div w:id="731123201">
      <w:bodyDiv w:val="1"/>
      <w:marLeft w:val="0"/>
      <w:marRight w:val="0"/>
      <w:marTop w:val="0"/>
      <w:marBottom w:val="0"/>
      <w:divBdr>
        <w:top w:val="none" w:sz="0" w:space="0" w:color="auto"/>
        <w:left w:val="none" w:sz="0" w:space="0" w:color="auto"/>
        <w:bottom w:val="none" w:sz="0" w:space="0" w:color="auto"/>
        <w:right w:val="none" w:sz="0" w:space="0" w:color="auto"/>
      </w:divBdr>
    </w:div>
    <w:div w:id="938021949">
      <w:bodyDiv w:val="1"/>
      <w:marLeft w:val="0"/>
      <w:marRight w:val="0"/>
      <w:marTop w:val="0"/>
      <w:marBottom w:val="0"/>
      <w:divBdr>
        <w:top w:val="none" w:sz="0" w:space="0" w:color="auto"/>
        <w:left w:val="none" w:sz="0" w:space="0" w:color="auto"/>
        <w:bottom w:val="none" w:sz="0" w:space="0" w:color="auto"/>
        <w:right w:val="none" w:sz="0" w:space="0" w:color="auto"/>
      </w:divBdr>
    </w:div>
    <w:div w:id="1015039139">
      <w:bodyDiv w:val="1"/>
      <w:marLeft w:val="0"/>
      <w:marRight w:val="0"/>
      <w:marTop w:val="0"/>
      <w:marBottom w:val="0"/>
      <w:divBdr>
        <w:top w:val="none" w:sz="0" w:space="0" w:color="auto"/>
        <w:left w:val="none" w:sz="0" w:space="0" w:color="auto"/>
        <w:bottom w:val="none" w:sz="0" w:space="0" w:color="auto"/>
        <w:right w:val="none" w:sz="0" w:space="0" w:color="auto"/>
      </w:divBdr>
    </w:div>
    <w:div w:id="1143043133">
      <w:bodyDiv w:val="1"/>
      <w:marLeft w:val="0"/>
      <w:marRight w:val="0"/>
      <w:marTop w:val="0"/>
      <w:marBottom w:val="0"/>
      <w:divBdr>
        <w:top w:val="none" w:sz="0" w:space="0" w:color="auto"/>
        <w:left w:val="none" w:sz="0" w:space="0" w:color="auto"/>
        <w:bottom w:val="none" w:sz="0" w:space="0" w:color="auto"/>
        <w:right w:val="none" w:sz="0" w:space="0" w:color="auto"/>
      </w:divBdr>
    </w:div>
    <w:div w:id="1721827937">
      <w:bodyDiv w:val="1"/>
      <w:marLeft w:val="0"/>
      <w:marRight w:val="0"/>
      <w:marTop w:val="0"/>
      <w:marBottom w:val="0"/>
      <w:divBdr>
        <w:top w:val="none" w:sz="0" w:space="0" w:color="auto"/>
        <w:left w:val="none" w:sz="0" w:space="0" w:color="auto"/>
        <w:bottom w:val="none" w:sz="0" w:space="0" w:color="auto"/>
        <w:right w:val="none" w:sz="0" w:space="0" w:color="auto"/>
      </w:divBdr>
    </w:div>
    <w:div w:id="214592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B69995-8D12-4230-B580-7D8C4AB05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1</Pages>
  <Words>1011</Words>
  <Characters>5768</Characters>
  <Application>Microsoft Office Word</Application>
  <DocSecurity>0</DocSecurity>
  <Lines>48</Lines>
  <Paragraphs>13</Paragraphs>
  <ScaleCrop>false</ScaleCrop>
  <Company>P R C</Company>
  <LinksUpToDate>false</LinksUpToDate>
  <CharactersWithSpaces>6766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jia</cp:lastModifiedBy>
  <cp:revision>192</cp:revision>
  <cp:lastPrinted>2020-12-24T07:17:00Z</cp:lastPrinted>
  <dcterms:created xsi:type="dcterms:W3CDTF">2021-05-18T05:47:00Z</dcterms:created>
  <dcterms:modified xsi:type="dcterms:W3CDTF">2021-06-03T08:37:00Z</dcterms:modified>
</cp:coreProperties>
</file>