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215C2" w14:textId="6DF4457A" w:rsidR="006F64C9" w:rsidRDefault="001E5724" w:rsidP="00DD7B5F">
      <w:pPr>
        <w:spacing w:beforeLines="50" w:before="156" w:afterLines="50" w:after="156"/>
        <w:jc w:val="center"/>
        <w:rPr>
          <w:rFonts w:ascii="黑体" w:eastAsia="黑体" w:hAnsi="黑体"/>
          <w:sz w:val="32"/>
          <w:szCs w:val="32"/>
        </w:rPr>
      </w:pPr>
      <w:r w:rsidRPr="001E5724">
        <w:rPr>
          <w:rFonts w:ascii="黑体" w:eastAsia="黑体" w:hAnsi="黑体" w:hint="eastAsia"/>
          <w:sz w:val="32"/>
          <w:szCs w:val="32"/>
        </w:rPr>
        <w:t>《</w:t>
      </w:r>
      <w:r w:rsidR="00EC0506">
        <w:rPr>
          <w:rFonts w:ascii="黑体" w:eastAsia="黑体" w:hAnsi="黑体" w:hint="eastAsia"/>
          <w:sz w:val="32"/>
          <w:szCs w:val="32"/>
        </w:rPr>
        <w:t>高分子化学（全英文</w:t>
      </w:r>
      <w:r w:rsidRPr="001E5724">
        <w:rPr>
          <w:rFonts w:ascii="黑体" w:eastAsia="黑体" w:hAnsi="黑体" w:hint="eastAsia"/>
          <w:sz w:val="32"/>
          <w:szCs w:val="32"/>
        </w:rPr>
        <w:t>》课程教学大纲</w:t>
      </w:r>
      <w:r w:rsidR="00EC0506">
        <w:rPr>
          <w:rFonts w:ascii="黑体" w:eastAsia="黑体" w:hAnsi="黑体" w:hint="eastAsia"/>
          <w:sz w:val="32"/>
          <w:szCs w:val="32"/>
        </w:rPr>
        <w:t xml:space="preserve"> </w:t>
      </w:r>
    </w:p>
    <w:p w14:paraId="6D09AB96" w14:textId="77777777" w:rsidR="00D13271" w:rsidRDefault="00E05E8B" w:rsidP="00DD7B5F">
      <w:pPr>
        <w:pStyle w:val="a3"/>
        <w:spacing w:beforeLines="50" w:before="156" w:afterLines="50" w:after="156"/>
        <w:ind w:firstLineChars="200" w:firstLine="562"/>
        <w:jc w:val="left"/>
        <w:rPr>
          <w:rFonts w:hAnsi="宋体" w:cs="宋体"/>
        </w:rPr>
      </w:pPr>
      <w:r>
        <w:rPr>
          <w:rFonts w:ascii="黑体" w:eastAsia="黑体" w:hAnsi="黑体" w:cs="宋体" w:hint="eastAsia"/>
          <w:b/>
          <w:sz w:val="28"/>
          <w:szCs w:val="28"/>
        </w:rPr>
        <w:t>一、</w:t>
      </w:r>
      <w:r w:rsidR="00D13271" w:rsidRPr="00C8492C">
        <w:rPr>
          <w:rFonts w:ascii="黑体" w:eastAsia="黑体" w:hAnsi="黑体" w:cs="宋体" w:hint="eastAsia"/>
          <w:b/>
          <w:sz w:val="28"/>
          <w:szCs w:val="28"/>
        </w:rPr>
        <w:t>课程基本信息</w:t>
      </w:r>
      <w:r w:rsidR="00D13271" w:rsidRPr="009218A0">
        <w:rPr>
          <w:rFonts w:hAnsi="宋体" w:cs="宋体" w:hint="eastAsia"/>
        </w:rPr>
        <w:t>（</w:t>
      </w:r>
      <w:r w:rsidR="00D13271">
        <w:rPr>
          <w:rFonts w:hAnsi="宋体" w:cs="宋体" w:hint="eastAsia"/>
        </w:rPr>
        <w:t>四</w:t>
      </w:r>
      <w:r w:rsidR="00D13271" w:rsidRPr="009218A0">
        <w:rPr>
          <w:rFonts w:hAnsi="宋体" w:cs="宋体" w:hint="eastAsia"/>
        </w:rPr>
        <w:t>号</w:t>
      </w:r>
      <w:r w:rsidR="00D13271">
        <w:rPr>
          <w:rFonts w:hAnsi="宋体" w:cs="宋体" w:hint="eastAsia"/>
        </w:rPr>
        <w:t>黑</w:t>
      </w:r>
      <w:r w:rsidR="00D13271" w:rsidRPr="009218A0">
        <w:rPr>
          <w:rFonts w:hAnsi="宋体" w:cs="宋体" w:hint="eastAsia"/>
        </w:rPr>
        <w:t>体）</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3685"/>
        <w:gridCol w:w="1134"/>
        <w:gridCol w:w="2744"/>
      </w:tblGrid>
      <w:tr w:rsidR="00D13271" w:rsidRPr="002F4D99" w14:paraId="39037B9A" w14:textId="77777777" w:rsidTr="00DD7B5F">
        <w:trPr>
          <w:jc w:val="center"/>
        </w:trPr>
        <w:tc>
          <w:tcPr>
            <w:tcW w:w="1135" w:type="dxa"/>
            <w:vAlign w:val="center"/>
          </w:tcPr>
          <w:p w14:paraId="270879DA"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英文名称</w:t>
            </w:r>
          </w:p>
        </w:tc>
        <w:tc>
          <w:tcPr>
            <w:tcW w:w="3685" w:type="dxa"/>
            <w:vAlign w:val="center"/>
          </w:tcPr>
          <w:p w14:paraId="0B376A74" w14:textId="4887F79B" w:rsidR="00D13271" w:rsidRPr="00DD7B5F" w:rsidRDefault="00EC0506" w:rsidP="00DD7B5F">
            <w:pPr>
              <w:spacing w:beforeLines="50" w:before="156" w:afterLines="50" w:after="156"/>
              <w:jc w:val="left"/>
              <w:rPr>
                <w:rFonts w:ascii="宋体" w:eastAsia="宋体" w:hAnsi="宋体"/>
              </w:rPr>
            </w:pPr>
            <w:r>
              <w:rPr>
                <w:rFonts w:ascii="宋体" w:eastAsia="宋体" w:hAnsi="宋体" w:hint="eastAsia"/>
              </w:rPr>
              <w:t>P</w:t>
            </w:r>
            <w:r>
              <w:rPr>
                <w:rFonts w:ascii="宋体" w:eastAsia="宋体" w:hAnsi="宋体"/>
              </w:rPr>
              <w:t>olymer Chemistry</w:t>
            </w:r>
          </w:p>
        </w:tc>
        <w:tc>
          <w:tcPr>
            <w:tcW w:w="1134" w:type="dxa"/>
            <w:vAlign w:val="center"/>
          </w:tcPr>
          <w:p w14:paraId="67FB97D7"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课程代码</w:t>
            </w:r>
          </w:p>
        </w:tc>
        <w:tc>
          <w:tcPr>
            <w:tcW w:w="2744" w:type="dxa"/>
            <w:vAlign w:val="center"/>
          </w:tcPr>
          <w:p w14:paraId="39FCF9AF" w14:textId="6495E7F5" w:rsidR="00D13271" w:rsidRPr="00DD7B5F" w:rsidRDefault="007B4905" w:rsidP="00DD7B5F">
            <w:pPr>
              <w:spacing w:beforeLines="50" w:before="156" w:afterLines="50" w:after="156"/>
              <w:rPr>
                <w:rFonts w:ascii="宋体" w:eastAsia="宋体" w:hAnsi="宋体"/>
              </w:rPr>
            </w:pPr>
            <w:r w:rsidRPr="007B4905">
              <w:rPr>
                <w:rFonts w:ascii="宋体" w:eastAsia="宋体" w:hAnsi="宋体"/>
              </w:rPr>
              <w:t>09042005</w:t>
            </w:r>
          </w:p>
        </w:tc>
      </w:tr>
      <w:tr w:rsidR="00D13271" w:rsidRPr="002F4D99" w14:paraId="038C6624" w14:textId="77777777" w:rsidTr="00DD7B5F">
        <w:trPr>
          <w:jc w:val="center"/>
        </w:trPr>
        <w:tc>
          <w:tcPr>
            <w:tcW w:w="1135" w:type="dxa"/>
            <w:vAlign w:val="center"/>
          </w:tcPr>
          <w:p w14:paraId="55A9924B"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课程性质</w:t>
            </w:r>
          </w:p>
        </w:tc>
        <w:tc>
          <w:tcPr>
            <w:tcW w:w="3685" w:type="dxa"/>
            <w:vAlign w:val="center"/>
          </w:tcPr>
          <w:p w14:paraId="655E2ECC" w14:textId="0F4E33C6" w:rsidR="00D13271" w:rsidRPr="00DD7B5F" w:rsidRDefault="00EC0506" w:rsidP="00DD7B5F">
            <w:pPr>
              <w:spacing w:beforeLines="50" w:before="156" w:afterLines="50" w:after="156"/>
              <w:jc w:val="left"/>
              <w:rPr>
                <w:rFonts w:ascii="宋体" w:eastAsia="宋体" w:hAnsi="宋体"/>
              </w:rPr>
            </w:pPr>
            <w:r w:rsidRPr="00EC0506">
              <w:rPr>
                <w:rFonts w:ascii="宋体" w:eastAsia="宋体" w:hAnsi="宋体" w:hint="eastAsia"/>
              </w:rPr>
              <w:t>专业必修课程</w:t>
            </w:r>
          </w:p>
        </w:tc>
        <w:tc>
          <w:tcPr>
            <w:tcW w:w="1134" w:type="dxa"/>
            <w:vAlign w:val="center"/>
          </w:tcPr>
          <w:p w14:paraId="693622FF"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授课对象</w:t>
            </w:r>
          </w:p>
        </w:tc>
        <w:tc>
          <w:tcPr>
            <w:tcW w:w="2744" w:type="dxa"/>
            <w:vAlign w:val="center"/>
          </w:tcPr>
          <w:p w14:paraId="5CE97723" w14:textId="39DEA5C1" w:rsidR="00D13271" w:rsidRPr="00DD7B5F" w:rsidRDefault="00EC0506" w:rsidP="00DD7B5F">
            <w:pPr>
              <w:spacing w:beforeLines="50" w:before="156" w:afterLines="50" w:after="156"/>
              <w:rPr>
                <w:rFonts w:ascii="宋体" w:eastAsia="宋体" w:hAnsi="宋体"/>
              </w:rPr>
            </w:pPr>
            <w:r w:rsidRPr="00EC0506">
              <w:rPr>
                <w:rFonts w:ascii="宋体" w:eastAsia="宋体" w:hAnsi="宋体" w:hint="eastAsia"/>
              </w:rPr>
              <w:t>化学（英语强化）</w:t>
            </w:r>
          </w:p>
        </w:tc>
      </w:tr>
      <w:tr w:rsidR="00D13271" w:rsidRPr="002F4D99" w14:paraId="2F366844" w14:textId="77777777" w:rsidTr="00DD7B5F">
        <w:trPr>
          <w:jc w:val="center"/>
        </w:trPr>
        <w:tc>
          <w:tcPr>
            <w:tcW w:w="1135" w:type="dxa"/>
            <w:vAlign w:val="center"/>
          </w:tcPr>
          <w:p w14:paraId="3C37202F"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学   分</w:t>
            </w:r>
          </w:p>
        </w:tc>
        <w:tc>
          <w:tcPr>
            <w:tcW w:w="3685" w:type="dxa"/>
            <w:vAlign w:val="center"/>
          </w:tcPr>
          <w:p w14:paraId="29DA9241" w14:textId="5A410BCC" w:rsidR="00D13271" w:rsidRPr="00DD7B5F" w:rsidRDefault="007B4905" w:rsidP="00DD7B5F">
            <w:pPr>
              <w:spacing w:beforeLines="50" w:before="156" w:afterLines="50" w:after="156"/>
              <w:jc w:val="left"/>
              <w:rPr>
                <w:rFonts w:ascii="宋体" w:eastAsia="宋体" w:hAnsi="宋体"/>
              </w:rPr>
            </w:pPr>
            <w:r>
              <w:rPr>
                <w:rFonts w:ascii="宋体" w:eastAsia="宋体" w:hAnsi="宋体"/>
              </w:rPr>
              <w:t>3</w:t>
            </w:r>
          </w:p>
        </w:tc>
        <w:tc>
          <w:tcPr>
            <w:tcW w:w="1134" w:type="dxa"/>
            <w:vAlign w:val="center"/>
          </w:tcPr>
          <w:p w14:paraId="41297FA9"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学   时</w:t>
            </w:r>
          </w:p>
        </w:tc>
        <w:tc>
          <w:tcPr>
            <w:tcW w:w="2744" w:type="dxa"/>
            <w:vAlign w:val="center"/>
          </w:tcPr>
          <w:p w14:paraId="70134B23" w14:textId="53297201" w:rsidR="00D13271" w:rsidRPr="00DD7B5F" w:rsidRDefault="00EC0506" w:rsidP="00DD7B5F">
            <w:pPr>
              <w:spacing w:beforeLines="50" w:before="156" w:afterLines="50" w:after="156"/>
              <w:rPr>
                <w:rFonts w:ascii="宋体" w:eastAsia="宋体" w:hAnsi="宋体"/>
              </w:rPr>
            </w:pPr>
            <w:r>
              <w:rPr>
                <w:rFonts w:ascii="宋体" w:eastAsia="宋体" w:hAnsi="宋体" w:hint="eastAsia"/>
              </w:rPr>
              <w:t>5</w:t>
            </w:r>
            <w:r>
              <w:rPr>
                <w:rFonts w:ascii="宋体" w:eastAsia="宋体" w:hAnsi="宋体"/>
              </w:rPr>
              <w:t>4</w:t>
            </w:r>
          </w:p>
        </w:tc>
      </w:tr>
      <w:tr w:rsidR="00D13271" w:rsidRPr="002F4D99" w14:paraId="29D14257" w14:textId="77777777" w:rsidTr="00DD7B5F">
        <w:trPr>
          <w:jc w:val="center"/>
        </w:trPr>
        <w:tc>
          <w:tcPr>
            <w:tcW w:w="1135" w:type="dxa"/>
            <w:vAlign w:val="center"/>
          </w:tcPr>
          <w:p w14:paraId="554AB791"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主讲教师</w:t>
            </w:r>
          </w:p>
        </w:tc>
        <w:tc>
          <w:tcPr>
            <w:tcW w:w="3685" w:type="dxa"/>
            <w:vAlign w:val="center"/>
          </w:tcPr>
          <w:p w14:paraId="2E711EBA" w14:textId="11253BEC" w:rsidR="00D13271" w:rsidRPr="00DD7B5F" w:rsidRDefault="00EC0506" w:rsidP="00DD7B5F">
            <w:pPr>
              <w:spacing w:beforeLines="50" w:before="156" w:afterLines="50" w:after="156"/>
              <w:jc w:val="left"/>
              <w:rPr>
                <w:rFonts w:ascii="宋体" w:eastAsia="宋体" w:hAnsi="宋体"/>
              </w:rPr>
            </w:pPr>
            <w:r>
              <w:rPr>
                <w:rFonts w:ascii="宋体" w:eastAsia="宋体" w:hAnsi="宋体" w:hint="eastAsia"/>
              </w:rPr>
              <w:t>范丽娟</w:t>
            </w:r>
          </w:p>
        </w:tc>
        <w:tc>
          <w:tcPr>
            <w:tcW w:w="1134" w:type="dxa"/>
            <w:vAlign w:val="center"/>
          </w:tcPr>
          <w:p w14:paraId="44B4925F"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修订日期</w:t>
            </w:r>
          </w:p>
        </w:tc>
        <w:tc>
          <w:tcPr>
            <w:tcW w:w="2744" w:type="dxa"/>
            <w:vAlign w:val="center"/>
          </w:tcPr>
          <w:p w14:paraId="5E602751" w14:textId="05A3A59C" w:rsidR="00D13271" w:rsidRPr="00DD7B5F" w:rsidRDefault="00EC0506" w:rsidP="00DD7B5F">
            <w:pPr>
              <w:spacing w:beforeLines="50" w:before="156" w:afterLines="50" w:after="156"/>
              <w:rPr>
                <w:rFonts w:ascii="宋体" w:eastAsia="宋体" w:hAnsi="宋体"/>
              </w:rPr>
            </w:pPr>
            <w:r>
              <w:rPr>
                <w:rFonts w:ascii="宋体" w:eastAsia="宋体" w:hAnsi="宋体" w:hint="eastAsia"/>
              </w:rPr>
              <w:t>2</w:t>
            </w:r>
            <w:r>
              <w:rPr>
                <w:rFonts w:ascii="宋体" w:eastAsia="宋体" w:hAnsi="宋体"/>
              </w:rPr>
              <w:t>021.5</w:t>
            </w:r>
          </w:p>
        </w:tc>
      </w:tr>
      <w:tr w:rsidR="00D13271" w:rsidRPr="002F4D99" w14:paraId="6A812B7D" w14:textId="77777777" w:rsidTr="00DD7B5F">
        <w:trPr>
          <w:jc w:val="center"/>
        </w:trPr>
        <w:tc>
          <w:tcPr>
            <w:tcW w:w="1135" w:type="dxa"/>
            <w:vAlign w:val="center"/>
          </w:tcPr>
          <w:p w14:paraId="5BEADD5E"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指定教材</w:t>
            </w:r>
          </w:p>
        </w:tc>
        <w:tc>
          <w:tcPr>
            <w:tcW w:w="7563" w:type="dxa"/>
            <w:gridSpan w:val="3"/>
            <w:vAlign w:val="center"/>
          </w:tcPr>
          <w:p w14:paraId="5C3B5037" w14:textId="16CB440E" w:rsidR="00D13271" w:rsidRPr="00DD7B5F" w:rsidRDefault="00EC0506" w:rsidP="00DD7B5F">
            <w:pPr>
              <w:spacing w:beforeLines="50" w:before="156" w:afterLines="50" w:after="156"/>
              <w:rPr>
                <w:rFonts w:ascii="宋体" w:eastAsia="宋体" w:hAnsi="宋体"/>
              </w:rPr>
            </w:pPr>
            <w:r w:rsidRPr="00EC0506">
              <w:rPr>
                <w:rFonts w:ascii="宋体" w:eastAsia="宋体" w:hAnsi="宋体"/>
              </w:rPr>
              <w:t>George Odian，《Principle of Polymerizations》，</w:t>
            </w:r>
            <w:r>
              <w:rPr>
                <w:rFonts w:ascii="宋体" w:eastAsia="宋体" w:hAnsi="宋体" w:hint="eastAsia"/>
              </w:rPr>
              <w:t>4</w:t>
            </w:r>
            <w:r w:rsidRPr="00EC0506">
              <w:rPr>
                <w:rFonts w:ascii="宋体" w:eastAsia="宋体" w:hAnsi="宋体" w:hint="eastAsia"/>
              </w:rPr>
              <w:t>t</w:t>
            </w:r>
            <w:r w:rsidRPr="00EC0506">
              <w:rPr>
                <w:rFonts w:ascii="宋体" w:eastAsia="宋体" w:hAnsi="宋体"/>
              </w:rPr>
              <w:t xml:space="preserve">h </w:t>
            </w:r>
            <w:r>
              <w:rPr>
                <w:rFonts w:ascii="宋体" w:eastAsia="宋体" w:hAnsi="宋体"/>
              </w:rPr>
              <w:t xml:space="preserve">edition, </w:t>
            </w:r>
            <w:r w:rsidRPr="00EC0506">
              <w:rPr>
                <w:rFonts w:ascii="宋体" w:eastAsia="宋体" w:hAnsi="宋体"/>
              </w:rPr>
              <w:t>Wiley-Interscience, 2004</w:t>
            </w:r>
          </w:p>
        </w:tc>
      </w:tr>
    </w:tbl>
    <w:p w14:paraId="786E4E9F" w14:textId="77777777" w:rsidR="00E05E8B" w:rsidRDefault="00E05E8B" w:rsidP="00DD7B5F">
      <w:pPr>
        <w:pStyle w:val="a3"/>
        <w:spacing w:beforeLines="50" w:before="156" w:afterLines="50" w:after="156"/>
        <w:ind w:firstLineChars="200" w:firstLine="562"/>
        <w:rPr>
          <w:rFonts w:hAnsi="宋体" w:cs="宋体"/>
        </w:rPr>
      </w:pPr>
      <w:r w:rsidRPr="00C8492C">
        <w:rPr>
          <w:rFonts w:ascii="黑体" w:eastAsia="黑体" w:hAnsi="黑体" w:cs="宋体" w:hint="eastAsia"/>
          <w:b/>
          <w:sz w:val="28"/>
          <w:szCs w:val="28"/>
        </w:rPr>
        <w:t>二、课程目标</w:t>
      </w:r>
      <w:r>
        <w:rPr>
          <w:rFonts w:hAnsi="宋体" w:cs="宋体" w:hint="eastAsia"/>
        </w:rPr>
        <w:t>（四号黑体）</w:t>
      </w:r>
    </w:p>
    <w:p w14:paraId="3ACB1F66" w14:textId="77777777" w:rsidR="00E05E8B" w:rsidRPr="00C8492C" w:rsidRDefault="00E05E8B" w:rsidP="00DD7B5F">
      <w:pPr>
        <w:pStyle w:val="a3"/>
        <w:spacing w:beforeLines="50" w:before="156" w:afterLines="50" w:after="156"/>
        <w:ind w:firstLineChars="200" w:firstLine="480"/>
        <w:rPr>
          <w:rFonts w:ascii="黑体" w:eastAsia="黑体" w:hAnsi="黑体" w:cs="宋体"/>
          <w:b/>
          <w:sz w:val="24"/>
          <w:szCs w:val="24"/>
        </w:rPr>
      </w:pPr>
      <w:r w:rsidRPr="00C8492C">
        <w:rPr>
          <w:rFonts w:ascii="黑体" w:eastAsia="黑体" w:hAnsi="黑体" w:cs="宋体" w:hint="eastAsia"/>
          <w:sz w:val="24"/>
          <w:szCs w:val="24"/>
        </w:rPr>
        <w:t>（一）</w:t>
      </w:r>
      <w:r w:rsidRPr="00C8492C">
        <w:rPr>
          <w:rFonts w:ascii="黑体" w:eastAsia="黑体" w:hAnsi="黑体" w:cs="宋体" w:hint="eastAsia"/>
          <w:b/>
          <w:sz w:val="24"/>
          <w:szCs w:val="24"/>
        </w:rPr>
        <w:t>总</w:t>
      </w:r>
      <w:r>
        <w:rPr>
          <w:rFonts w:ascii="黑体" w:eastAsia="黑体" w:hAnsi="黑体" w:cs="宋体" w:hint="eastAsia"/>
          <w:b/>
          <w:sz w:val="24"/>
          <w:szCs w:val="24"/>
        </w:rPr>
        <w:t>体</w:t>
      </w:r>
      <w:r w:rsidRPr="00C8492C">
        <w:rPr>
          <w:rFonts w:ascii="黑体" w:eastAsia="黑体" w:hAnsi="黑体" w:cs="宋体" w:hint="eastAsia"/>
          <w:b/>
          <w:sz w:val="24"/>
          <w:szCs w:val="24"/>
        </w:rPr>
        <w:t>目标：</w:t>
      </w:r>
      <w:r w:rsidRPr="00C8492C">
        <w:rPr>
          <w:rFonts w:hAnsi="宋体" w:cs="宋体" w:hint="eastAsia"/>
          <w:szCs w:val="21"/>
        </w:rPr>
        <w:t>（小四号黑体）</w:t>
      </w:r>
    </w:p>
    <w:p w14:paraId="1D806CCA" w14:textId="5E185D6F" w:rsidR="00E05E8B" w:rsidRPr="00FB77A1" w:rsidRDefault="002C5897" w:rsidP="00DD7B5F">
      <w:pPr>
        <w:pStyle w:val="a3"/>
        <w:spacing w:beforeLines="50" w:before="156" w:afterLines="50" w:after="156"/>
        <w:ind w:firstLineChars="200" w:firstLine="420"/>
        <w:rPr>
          <w:rFonts w:hAnsi="宋体" w:cs="宋体"/>
        </w:rPr>
      </w:pPr>
      <w:r w:rsidRPr="002C5897">
        <w:rPr>
          <w:rFonts w:hAnsi="宋体" w:cs="宋体" w:hint="eastAsia"/>
        </w:rPr>
        <w:t>高分子</w:t>
      </w:r>
      <w:r>
        <w:rPr>
          <w:rFonts w:hAnsi="宋体" w:cs="宋体" w:hint="eastAsia"/>
        </w:rPr>
        <w:t>材料</w:t>
      </w:r>
      <w:r w:rsidRPr="002C5897">
        <w:rPr>
          <w:rFonts w:hAnsi="宋体" w:cs="宋体" w:hint="eastAsia"/>
        </w:rPr>
        <w:t>是在我们日常生活和高科技领域中应用最广和最有用处的材料之一</w:t>
      </w:r>
      <w:r w:rsidR="002C0D32">
        <w:rPr>
          <w:rFonts w:hAnsi="宋体" w:cs="宋体" w:hint="eastAsia"/>
        </w:rPr>
        <w:t xml:space="preserve">。 </w:t>
      </w:r>
      <w:r w:rsidRPr="002C5897">
        <w:rPr>
          <w:rFonts w:hAnsi="宋体" w:cs="宋体" w:hint="eastAsia"/>
        </w:rPr>
        <w:t>高分子</w:t>
      </w:r>
      <w:r w:rsidR="003A4DEF">
        <w:rPr>
          <w:rFonts w:hAnsi="宋体" w:cs="宋体" w:hint="eastAsia"/>
        </w:rPr>
        <w:t>学科是一门综合化学、物理、材料和化工等多领域的综合性学科。 而其中高分子化学</w:t>
      </w:r>
      <w:r w:rsidR="002C0D32">
        <w:rPr>
          <w:rFonts w:hAnsi="宋体" w:cs="宋体" w:hint="eastAsia"/>
        </w:rPr>
        <w:t>作为高分子学科的入门基础课程，</w:t>
      </w:r>
      <w:r w:rsidR="003A4DEF">
        <w:rPr>
          <w:rFonts w:hAnsi="宋体" w:cs="宋体" w:hint="eastAsia"/>
        </w:rPr>
        <w:t>从分子角度上讲述</w:t>
      </w:r>
      <w:r w:rsidRPr="002C5897">
        <w:rPr>
          <w:rFonts w:hAnsi="宋体" w:cs="宋体" w:hint="eastAsia"/>
        </w:rPr>
        <w:t>这些高分子材料的化学合成和</w:t>
      </w:r>
      <w:r w:rsidR="003A4DEF">
        <w:rPr>
          <w:rFonts w:hAnsi="宋体" w:cs="宋体" w:hint="eastAsia"/>
        </w:rPr>
        <w:t>化学改性</w:t>
      </w:r>
      <w:r w:rsidRPr="002C5897">
        <w:rPr>
          <w:rFonts w:hAnsi="宋体" w:cs="宋体" w:hint="eastAsia"/>
        </w:rPr>
        <w:t>。</w:t>
      </w:r>
      <w:r w:rsidR="002C0D32">
        <w:rPr>
          <w:rFonts w:hAnsi="宋体" w:cs="宋体" w:hint="eastAsia"/>
        </w:rPr>
        <w:t>希望学生通过本课程的学习，认识到高分子与小分子的区别，对高分子这个“新概念”及相</w:t>
      </w:r>
      <w:r w:rsidR="00622818">
        <w:rPr>
          <w:rFonts w:hAnsi="宋体" w:cs="宋体" w:hint="eastAsia"/>
        </w:rPr>
        <w:t>关</w:t>
      </w:r>
      <w:r w:rsidR="002C0D32">
        <w:rPr>
          <w:rFonts w:hAnsi="宋体" w:cs="宋体" w:hint="eastAsia"/>
        </w:rPr>
        <w:t>特性有一定的了解</w:t>
      </w:r>
      <w:r w:rsidR="00622818">
        <w:rPr>
          <w:rFonts w:hAnsi="宋体" w:cs="宋体" w:hint="eastAsia"/>
        </w:rPr>
        <w:t xml:space="preserve">，跳出“小分子”的范围思考问题； </w:t>
      </w:r>
      <w:r w:rsidR="00622818" w:rsidRPr="00622818">
        <w:rPr>
          <w:rFonts w:hAnsi="宋体" w:cs="宋体" w:hint="eastAsia"/>
        </w:rPr>
        <w:t>能够系统掌握</w:t>
      </w:r>
      <w:r w:rsidR="00622818">
        <w:rPr>
          <w:rFonts w:hAnsi="宋体" w:cs="宋体" w:hint="eastAsia"/>
        </w:rPr>
        <w:t>高分子</w:t>
      </w:r>
      <w:r w:rsidR="00622818" w:rsidRPr="00622818">
        <w:rPr>
          <w:rFonts w:hAnsi="宋体" w:cs="宋体" w:hint="eastAsia"/>
        </w:rPr>
        <w:t>化学的基本理论、基本知识和基本研究方法，具备与相关专业从业者所需要的</w:t>
      </w:r>
      <w:r w:rsidR="00622818">
        <w:rPr>
          <w:rFonts w:hAnsi="宋体" w:cs="宋体" w:hint="eastAsia"/>
        </w:rPr>
        <w:t>高分子</w:t>
      </w:r>
      <w:r w:rsidR="00622818" w:rsidRPr="00622818">
        <w:rPr>
          <w:rFonts w:hAnsi="宋体" w:cs="宋体" w:hint="eastAsia"/>
        </w:rPr>
        <w:t>化学知识结构；了解本学科的新成果和发展动态，提高学生分析问题和解决问题的能力，为今后的学习和工作打下扎实的专业基础。</w:t>
      </w:r>
    </w:p>
    <w:p w14:paraId="62DA47F7" w14:textId="77777777" w:rsidR="00E05E8B" w:rsidRPr="00FB77A1" w:rsidRDefault="00E05E8B" w:rsidP="00DD7B5F">
      <w:pPr>
        <w:pStyle w:val="a3"/>
        <w:spacing w:beforeLines="50" w:before="156" w:afterLines="50" w:after="156"/>
        <w:ind w:firstLineChars="200" w:firstLine="480"/>
        <w:rPr>
          <w:rFonts w:hAnsi="宋体" w:cs="宋体"/>
        </w:rPr>
      </w:pPr>
      <w:r w:rsidRPr="00FB77A1">
        <w:rPr>
          <w:rFonts w:ascii="黑体" w:eastAsia="黑体" w:hAnsi="黑体" w:cs="宋体" w:hint="eastAsia"/>
          <w:sz w:val="24"/>
          <w:szCs w:val="24"/>
        </w:rPr>
        <w:t>（二）课程目标：</w:t>
      </w:r>
      <w:r w:rsidRPr="00FB77A1">
        <w:rPr>
          <w:rFonts w:hAnsi="宋体" w:cs="宋体" w:hint="eastAsia"/>
        </w:rPr>
        <w:t>（小四号黑体）</w:t>
      </w:r>
    </w:p>
    <w:p w14:paraId="6B07AC9D" w14:textId="3D136E0C" w:rsidR="000F054A" w:rsidRDefault="00622818" w:rsidP="00DD7B5F">
      <w:pPr>
        <w:pStyle w:val="a3"/>
        <w:spacing w:beforeLines="50" w:before="156" w:afterLines="50" w:after="156"/>
        <w:ind w:firstLineChars="200" w:firstLine="420"/>
        <w:rPr>
          <w:rFonts w:hAnsi="宋体" w:cs="宋体"/>
        </w:rPr>
      </w:pPr>
      <w:r w:rsidRPr="00622818">
        <w:rPr>
          <w:rFonts w:hAnsi="宋体" w:hint="eastAsia"/>
          <w:szCs w:val="21"/>
        </w:rPr>
        <w:t>《高分子化学（全英文》</w:t>
      </w:r>
      <w:r>
        <w:rPr>
          <w:rFonts w:hAnsi="宋体" w:hint="eastAsia"/>
          <w:szCs w:val="21"/>
        </w:rPr>
        <w:t xml:space="preserve"> 采用国际同行非常认可的全英文教材，</w:t>
      </w:r>
      <w:r>
        <w:rPr>
          <w:rFonts w:hAnsi="宋体" w:cs="宋体" w:hint="eastAsia"/>
        </w:rPr>
        <w:t>从介绍</w:t>
      </w:r>
      <w:r w:rsidRPr="002C5897">
        <w:rPr>
          <w:rFonts w:hAnsi="宋体" w:cs="宋体" w:hint="eastAsia"/>
        </w:rPr>
        <w:t>高分子的基本概念</w:t>
      </w:r>
      <w:r>
        <w:rPr>
          <w:rFonts w:hAnsi="宋体" w:cs="宋体" w:hint="eastAsia"/>
        </w:rPr>
        <w:t>出发，然后分别介绍不同的聚合方法和原理：</w:t>
      </w:r>
      <w:r w:rsidRPr="002C5897">
        <w:rPr>
          <w:rFonts w:hAnsi="宋体" w:cs="宋体"/>
        </w:rPr>
        <w:t>如逐步聚合、自由基聚合、离子聚合、开环聚合和配位聚合</w:t>
      </w:r>
      <w:r>
        <w:rPr>
          <w:rFonts w:hAnsi="宋体" w:cs="宋体" w:hint="eastAsia"/>
        </w:rPr>
        <w:t>等，以及一些常用的高分子材料的具体合成方法；最后讨高分子的化学反应。 通过本课程的教学，希望具备下列能力。</w:t>
      </w:r>
    </w:p>
    <w:p w14:paraId="2075F3BB" w14:textId="77777777" w:rsidR="00E05E8B" w:rsidRPr="000C2D1F" w:rsidRDefault="00E05E8B" w:rsidP="00DD7B5F">
      <w:pPr>
        <w:pStyle w:val="a3"/>
        <w:spacing w:beforeLines="50" w:before="156" w:afterLines="50" w:after="156"/>
        <w:ind w:firstLineChars="200" w:firstLine="422"/>
        <w:rPr>
          <w:rFonts w:hAnsi="宋体" w:cs="宋体"/>
          <w:b/>
        </w:rPr>
      </w:pPr>
      <w:r w:rsidRPr="000C2D1F">
        <w:rPr>
          <w:rFonts w:hAnsi="宋体" w:cs="宋体" w:hint="eastAsia"/>
          <w:b/>
        </w:rPr>
        <w:t>课程目标1：</w:t>
      </w:r>
    </w:p>
    <w:p w14:paraId="6814079A" w14:textId="04FF2885" w:rsidR="00E05E8B" w:rsidRDefault="00E05E8B" w:rsidP="00DD7B5F">
      <w:pPr>
        <w:pStyle w:val="a3"/>
        <w:spacing w:beforeLines="50" w:before="156" w:afterLines="50" w:after="156"/>
        <w:ind w:firstLineChars="200" w:firstLine="420"/>
        <w:rPr>
          <w:rFonts w:hAnsi="宋体" w:cs="宋体"/>
        </w:rPr>
      </w:pPr>
      <w:r>
        <w:rPr>
          <w:rFonts w:hAnsi="宋体" w:cs="宋体" w:hint="eastAsia"/>
        </w:rPr>
        <w:t>1．1</w:t>
      </w:r>
      <w:r w:rsidR="002E4CD0">
        <w:rPr>
          <w:rFonts w:hAnsi="宋体" w:cs="宋体"/>
        </w:rPr>
        <w:t xml:space="preserve"> </w:t>
      </w:r>
      <w:r w:rsidR="002E4CD0">
        <w:rPr>
          <w:rFonts w:hAnsi="宋体" w:cs="宋体" w:hint="eastAsia"/>
        </w:rPr>
        <w:t>掌握高分子的基本概念、分类方法、基本结构和命名方法。</w:t>
      </w:r>
    </w:p>
    <w:p w14:paraId="63748166" w14:textId="579DF82C" w:rsidR="00E05E8B" w:rsidRDefault="00E05E8B" w:rsidP="00DD7B5F">
      <w:pPr>
        <w:pStyle w:val="a3"/>
        <w:spacing w:beforeLines="50" w:before="156" w:afterLines="50" w:after="156"/>
        <w:ind w:firstLineChars="200" w:firstLine="420"/>
        <w:rPr>
          <w:rFonts w:hAnsi="宋体" w:cs="宋体"/>
        </w:rPr>
      </w:pPr>
      <w:r>
        <w:rPr>
          <w:rFonts w:hAnsi="宋体" w:cs="宋体"/>
        </w:rPr>
        <w:t>1</w:t>
      </w:r>
      <w:r>
        <w:rPr>
          <w:rFonts w:hAnsi="宋体" w:cs="宋体" w:hint="eastAsia"/>
        </w:rPr>
        <w:t>．2</w:t>
      </w:r>
      <w:r w:rsidR="002E4CD0">
        <w:rPr>
          <w:rFonts w:hAnsi="宋体" w:cs="宋体"/>
        </w:rPr>
        <w:t xml:space="preserve"> </w:t>
      </w:r>
      <w:r w:rsidR="002E4CD0">
        <w:rPr>
          <w:rFonts w:hAnsi="宋体" w:cs="宋体" w:hint="eastAsia"/>
        </w:rPr>
        <w:t>掌握不同聚合方法的分类、原理以及实施手段</w:t>
      </w:r>
      <w:r w:rsidR="00A1453F">
        <w:rPr>
          <w:rFonts w:hAnsi="宋体" w:cs="宋体" w:hint="eastAsia"/>
        </w:rPr>
        <w:t xml:space="preserve">；掌握聚合反应中的一些影响因素和相关概念。 </w:t>
      </w:r>
    </w:p>
    <w:p w14:paraId="7E0C591D" w14:textId="6D22C651" w:rsidR="00E05E8B" w:rsidRPr="000C2D1F" w:rsidRDefault="00E05E8B" w:rsidP="00DD7B5F">
      <w:pPr>
        <w:pStyle w:val="a3"/>
        <w:spacing w:beforeLines="50" w:before="156" w:afterLines="50" w:after="156"/>
        <w:ind w:firstLineChars="200" w:firstLine="422"/>
        <w:rPr>
          <w:rFonts w:hAnsi="宋体" w:cs="宋体"/>
          <w:b/>
        </w:rPr>
      </w:pPr>
      <w:r w:rsidRPr="000C2D1F">
        <w:rPr>
          <w:rFonts w:hAnsi="宋体" w:cs="宋体" w:hint="eastAsia"/>
          <w:b/>
        </w:rPr>
        <w:t>课程目标2：</w:t>
      </w:r>
    </w:p>
    <w:p w14:paraId="10358F08" w14:textId="6C4C6571" w:rsidR="00CA42C5" w:rsidRDefault="00E05E8B" w:rsidP="00DD7B5F">
      <w:pPr>
        <w:pStyle w:val="a3"/>
        <w:spacing w:beforeLines="50" w:before="156" w:afterLines="50" w:after="156"/>
        <w:ind w:firstLineChars="200" w:firstLine="420"/>
        <w:rPr>
          <w:rFonts w:hAnsi="宋体" w:cs="宋体"/>
        </w:rPr>
      </w:pPr>
      <w:r>
        <w:rPr>
          <w:rFonts w:hAnsi="宋体" w:cs="宋体" w:hint="eastAsia"/>
        </w:rPr>
        <w:t>2</w:t>
      </w:r>
      <w:r w:rsidR="00A1453F">
        <w:rPr>
          <w:rFonts w:hAnsi="宋体" w:cs="宋体" w:hint="eastAsia"/>
        </w:rPr>
        <w:t>.</w:t>
      </w:r>
      <w:r>
        <w:rPr>
          <w:rFonts w:hAnsi="宋体" w:cs="宋体" w:hint="eastAsia"/>
        </w:rPr>
        <w:t>1</w:t>
      </w:r>
      <w:r w:rsidR="00CA42C5">
        <w:rPr>
          <w:rFonts w:hAnsi="宋体" w:cs="宋体" w:hint="eastAsia"/>
        </w:rPr>
        <w:t>掌握单体、聚合物和引发剂等的具体化学结构</w:t>
      </w:r>
      <w:r w:rsidR="00A1453F">
        <w:rPr>
          <w:rFonts w:hAnsi="宋体" w:cs="宋体" w:hint="eastAsia"/>
        </w:rPr>
        <w:t>；</w:t>
      </w:r>
      <w:r w:rsidR="00CA42C5">
        <w:rPr>
          <w:rFonts w:hAnsi="宋体" w:cs="宋体"/>
        </w:rPr>
        <w:t xml:space="preserve"> </w:t>
      </w:r>
      <w:r w:rsidR="00CA42C5">
        <w:rPr>
          <w:rFonts w:hAnsi="宋体" w:cs="宋体" w:hint="eastAsia"/>
        </w:rPr>
        <w:t>掌握不同</w:t>
      </w:r>
      <w:r w:rsidR="002E4CD0">
        <w:rPr>
          <w:rFonts w:hAnsi="宋体" w:cs="宋体" w:hint="eastAsia"/>
        </w:rPr>
        <w:t>单体</w:t>
      </w:r>
      <w:r w:rsidR="00CA42C5">
        <w:rPr>
          <w:rFonts w:hAnsi="宋体" w:cs="宋体" w:hint="eastAsia"/>
        </w:rPr>
        <w:t>的适用聚合方法</w:t>
      </w:r>
      <w:r w:rsidR="00F86C46">
        <w:rPr>
          <w:rFonts w:hAnsi="宋体" w:cs="宋体" w:hint="eastAsia"/>
        </w:rPr>
        <w:t>和相应条件</w:t>
      </w:r>
      <w:r w:rsidR="00CA42C5">
        <w:rPr>
          <w:rFonts w:hAnsi="宋体" w:cs="宋体" w:hint="eastAsia"/>
        </w:rPr>
        <w:t>、不同聚合物的化学性质和反应条件。</w:t>
      </w:r>
      <w:r w:rsidR="00A1453F" w:rsidRPr="00A1453F">
        <w:rPr>
          <w:rFonts w:hAnsi="宋体" w:cs="宋体" w:hint="eastAsia"/>
        </w:rPr>
        <w:t>获得</w:t>
      </w:r>
      <w:r w:rsidR="00A1453F">
        <w:rPr>
          <w:rFonts w:hAnsi="宋体" w:cs="宋体" w:hint="eastAsia"/>
        </w:rPr>
        <w:t>针对不同单体聚合和聚合物反应的</w:t>
      </w:r>
      <w:r w:rsidR="00A1453F" w:rsidRPr="00A1453F">
        <w:rPr>
          <w:rFonts w:hAnsi="宋体" w:cs="宋体" w:hint="eastAsia"/>
        </w:rPr>
        <w:t>实验</w:t>
      </w:r>
      <w:r w:rsidR="00A1453F" w:rsidRPr="00A1453F">
        <w:rPr>
          <w:rFonts w:hAnsi="宋体" w:cs="宋体" w:hint="eastAsia"/>
        </w:rPr>
        <w:lastRenderedPageBreak/>
        <w:t>设计能力。</w:t>
      </w:r>
    </w:p>
    <w:p w14:paraId="7F6C56CC" w14:textId="78270447" w:rsidR="00CA42C5" w:rsidRDefault="00CA42C5" w:rsidP="00DD7B5F">
      <w:pPr>
        <w:pStyle w:val="a3"/>
        <w:spacing w:beforeLines="50" w:before="156" w:afterLines="50" w:after="156"/>
        <w:ind w:firstLineChars="200" w:firstLine="420"/>
        <w:rPr>
          <w:rFonts w:hAnsi="宋体" w:cs="宋体"/>
        </w:rPr>
      </w:pPr>
      <w:r>
        <w:rPr>
          <w:rFonts w:hAnsi="宋体" w:cs="宋体"/>
        </w:rPr>
        <w:t>2.</w:t>
      </w:r>
      <w:r w:rsidR="00A1453F">
        <w:rPr>
          <w:rFonts w:hAnsi="宋体" w:cs="宋体"/>
        </w:rPr>
        <w:t>2</w:t>
      </w:r>
      <w:r>
        <w:rPr>
          <w:rFonts w:hAnsi="宋体" w:cs="宋体"/>
        </w:rPr>
        <w:t xml:space="preserve"> </w:t>
      </w:r>
      <w:r>
        <w:rPr>
          <w:rFonts w:hAnsi="宋体" w:cs="宋体" w:hint="eastAsia"/>
        </w:rPr>
        <w:t>掌握</w:t>
      </w:r>
      <w:r w:rsidR="004E382B">
        <w:rPr>
          <w:rFonts w:hAnsi="宋体" w:cs="宋体" w:hint="eastAsia"/>
        </w:rPr>
        <w:t>聚合基本理论和相关数学公式，以及</w:t>
      </w:r>
      <w:r w:rsidR="00F86C46">
        <w:rPr>
          <w:rFonts w:hAnsi="宋体" w:cs="宋体" w:hint="eastAsia"/>
        </w:rPr>
        <w:t>聚合物分子量和分子量分布的调控手段；掌握聚合物性能的在分子层面上的调控手段</w:t>
      </w:r>
      <w:r w:rsidR="00A1453F">
        <w:rPr>
          <w:rFonts w:hAnsi="宋体" w:cs="宋体" w:hint="eastAsia"/>
        </w:rPr>
        <w:t xml:space="preserve">；能够通过控制实验条件来进行以上调控。 </w:t>
      </w:r>
      <w:r>
        <w:rPr>
          <w:rFonts w:hAnsi="宋体" w:cs="宋体" w:hint="eastAsia"/>
        </w:rPr>
        <w:t xml:space="preserve"> </w:t>
      </w:r>
    </w:p>
    <w:p w14:paraId="295BDFAE" w14:textId="77777777" w:rsidR="00E05E8B" w:rsidRPr="000C2D1F" w:rsidRDefault="00E05E8B" w:rsidP="00A1453F">
      <w:pPr>
        <w:pStyle w:val="a3"/>
        <w:spacing w:beforeLines="50" w:before="156" w:afterLines="50" w:after="156"/>
        <w:ind w:firstLineChars="200" w:firstLine="422"/>
        <w:rPr>
          <w:rFonts w:hAnsi="宋体" w:cs="宋体"/>
          <w:b/>
        </w:rPr>
      </w:pPr>
      <w:r w:rsidRPr="000C2D1F">
        <w:rPr>
          <w:rFonts w:hAnsi="宋体" w:cs="宋体" w:hint="eastAsia"/>
          <w:b/>
        </w:rPr>
        <w:t>课程目标3：</w:t>
      </w:r>
    </w:p>
    <w:p w14:paraId="44A0DAFF" w14:textId="61187669" w:rsidR="00E05E8B" w:rsidRDefault="001A096B" w:rsidP="00DD7B5F">
      <w:pPr>
        <w:pStyle w:val="a3"/>
        <w:spacing w:beforeLines="50" w:before="156" w:afterLines="50" w:after="156"/>
        <w:ind w:firstLineChars="200" w:firstLine="420"/>
        <w:rPr>
          <w:rFonts w:hAnsi="宋体" w:cs="宋体"/>
        </w:rPr>
      </w:pPr>
      <w:r>
        <w:rPr>
          <w:rFonts w:hAnsi="宋体" w:cs="宋体" w:hint="eastAsia"/>
        </w:rPr>
        <w:t>通过基于全英文对高分子基本知识、关键概念和反应规律等学习，培养</w:t>
      </w:r>
      <w:r w:rsidRPr="001A096B">
        <w:rPr>
          <w:rFonts w:hAnsi="宋体" w:cs="宋体" w:hint="eastAsia"/>
        </w:rPr>
        <w:t>科学</w:t>
      </w:r>
      <w:r>
        <w:rPr>
          <w:rFonts w:hAnsi="宋体" w:cs="宋体" w:hint="eastAsia"/>
        </w:rPr>
        <w:t>的</w:t>
      </w:r>
      <w:r w:rsidRPr="001A096B">
        <w:rPr>
          <w:rFonts w:hAnsi="宋体" w:cs="宋体" w:hint="eastAsia"/>
        </w:rPr>
        <w:t>思维和严密逻辑推理的能力，富有敏锐获取和处理科研信息的能力和实践能力</w:t>
      </w:r>
      <w:r>
        <w:rPr>
          <w:rFonts w:hAnsi="宋体" w:cs="宋体" w:hint="eastAsia"/>
        </w:rPr>
        <w:t>。</w:t>
      </w:r>
    </w:p>
    <w:p w14:paraId="43FBD026" w14:textId="7223E119" w:rsidR="001A096B" w:rsidRPr="000C2D1F" w:rsidRDefault="001A096B" w:rsidP="001A096B">
      <w:pPr>
        <w:pStyle w:val="a3"/>
        <w:spacing w:beforeLines="50" w:before="156" w:afterLines="50" w:after="156"/>
        <w:ind w:firstLineChars="200" w:firstLine="422"/>
        <w:rPr>
          <w:rFonts w:hAnsi="宋体" w:cs="宋体"/>
          <w:b/>
        </w:rPr>
      </w:pPr>
      <w:r w:rsidRPr="000C2D1F">
        <w:rPr>
          <w:rFonts w:hAnsi="宋体" w:cs="宋体" w:hint="eastAsia"/>
          <w:b/>
        </w:rPr>
        <w:t>课程目标</w:t>
      </w:r>
      <w:r>
        <w:rPr>
          <w:rFonts w:hAnsi="宋体" w:cs="宋体"/>
          <w:b/>
        </w:rPr>
        <w:t>4</w:t>
      </w:r>
      <w:r w:rsidRPr="000C2D1F">
        <w:rPr>
          <w:rFonts w:hAnsi="宋体" w:cs="宋体" w:hint="eastAsia"/>
          <w:b/>
        </w:rPr>
        <w:t>：</w:t>
      </w:r>
    </w:p>
    <w:p w14:paraId="3080BCE6" w14:textId="658D9ED6" w:rsidR="005F41FA" w:rsidRDefault="001A096B" w:rsidP="0003128A">
      <w:pPr>
        <w:pStyle w:val="a3"/>
        <w:spacing w:beforeLines="50" w:before="156" w:afterLines="50" w:after="156"/>
        <w:ind w:firstLineChars="200" w:firstLine="420"/>
        <w:rPr>
          <w:rFonts w:hAnsi="宋体" w:cs="宋体"/>
          <w:szCs w:val="21"/>
        </w:rPr>
      </w:pPr>
      <w:r>
        <w:rPr>
          <w:rFonts w:hAnsi="宋体" w:cs="宋体" w:hint="eastAsia"/>
        </w:rPr>
        <w:t>通过综合运用本课程和其他基础课程知识，了解高分子合成和改性的基本化学问题；</w:t>
      </w:r>
      <w:r w:rsidR="00654DC9">
        <w:rPr>
          <w:rFonts w:hAnsi="宋体" w:cs="宋体" w:hint="eastAsia"/>
        </w:rPr>
        <w:t xml:space="preserve"> </w:t>
      </w:r>
      <w:r w:rsidR="00654DC9">
        <w:rPr>
          <w:rFonts w:hAnsi="宋体" w:cs="宋体" w:hint="eastAsia"/>
          <w:szCs w:val="21"/>
        </w:rPr>
        <w:t>获得</w:t>
      </w:r>
      <w:r w:rsidR="005F41FA" w:rsidRPr="005F41FA">
        <w:rPr>
          <w:rFonts w:hAnsi="宋体" w:cs="宋体" w:hint="eastAsia"/>
          <w:szCs w:val="21"/>
        </w:rPr>
        <w:t>具备在科研机构、国内高等学校及国际企事业等单位从事与化学相关的科学研究、技术开发、教学和管理等工作能力</w:t>
      </w:r>
      <w:r w:rsidR="00654DC9">
        <w:rPr>
          <w:rFonts w:hAnsi="宋体" w:cs="宋体" w:hint="eastAsia"/>
          <w:szCs w:val="21"/>
        </w:rPr>
        <w:t>。通过全英文教学，获得较强的英语应用能力和国际交流能力。</w:t>
      </w:r>
    </w:p>
    <w:p w14:paraId="581ADE08" w14:textId="77777777" w:rsidR="005F41FA" w:rsidRPr="005F41FA" w:rsidRDefault="005F41FA" w:rsidP="00DD7B5F">
      <w:pPr>
        <w:pStyle w:val="a3"/>
        <w:spacing w:beforeLines="50" w:before="156" w:afterLines="50" w:after="156"/>
        <w:ind w:firstLineChars="200" w:firstLine="420"/>
        <w:rPr>
          <w:rFonts w:hAnsi="宋体" w:cs="宋体"/>
          <w:szCs w:val="21"/>
        </w:rPr>
      </w:pPr>
    </w:p>
    <w:p w14:paraId="58D364CE" w14:textId="1AC5C76F" w:rsidR="00E05E8B" w:rsidRDefault="00E05E8B" w:rsidP="00DD7B5F">
      <w:pPr>
        <w:pStyle w:val="a3"/>
        <w:spacing w:beforeLines="50" w:before="156" w:afterLines="50" w:after="156"/>
        <w:ind w:firstLineChars="200" w:firstLine="480"/>
        <w:rPr>
          <w:rFonts w:hAnsi="宋体" w:cs="宋体"/>
        </w:rPr>
      </w:pPr>
      <w:r w:rsidRPr="009C566C">
        <w:rPr>
          <w:rFonts w:ascii="黑体" w:eastAsia="黑体" w:hAnsi="黑体" w:cs="宋体" w:hint="eastAsia"/>
          <w:sz w:val="24"/>
          <w:szCs w:val="24"/>
        </w:rPr>
        <w:t>（三）课程目标与毕业要求</w:t>
      </w:r>
      <w:r>
        <w:rPr>
          <w:rFonts w:ascii="黑体" w:eastAsia="黑体" w:hAnsi="黑体" w:cs="宋体" w:hint="eastAsia"/>
          <w:sz w:val="24"/>
          <w:szCs w:val="24"/>
        </w:rPr>
        <w:t>、课程内容</w:t>
      </w:r>
      <w:r w:rsidRPr="009C566C">
        <w:rPr>
          <w:rFonts w:ascii="黑体" w:eastAsia="黑体" w:hAnsi="黑体" w:cs="宋体" w:hint="eastAsia"/>
          <w:sz w:val="24"/>
          <w:szCs w:val="24"/>
        </w:rPr>
        <w:t>的</w:t>
      </w:r>
      <w:r w:rsidR="00DD7B5F">
        <w:rPr>
          <w:rFonts w:ascii="黑体" w:eastAsia="黑体" w:hAnsi="黑体" w:cs="宋体" w:hint="eastAsia"/>
          <w:sz w:val="24"/>
          <w:szCs w:val="24"/>
        </w:rPr>
        <w:t>对应</w:t>
      </w:r>
      <w:r w:rsidRPr="009C566C">
        <w:rPr>
          <w:rFonts w:ascii="黑体" w:eastAsia="黑体" w:hAnsi="黑体" w:cs="宋体" w:hint="eastAsia"/>
          <w:sz w:val="24"/>
          <w:szCs w:val="24"/>
        </w:rPr>
        <w:t>关系</w:t>
      </w:r>
      <w:r>
        <w:rPr>
          <w:rFonts w:hAnsi="宋体" w:cs="宋体" w:hint="eastAsia"/>
        </w:rPr>
        <w:t>（小四号黑体）</w:t>
      </w:r>
    </w:p>
    <w:p w14:paraId="40CF0AE1" w14:textId="77777777" w:rsidR="00E05E8B" w:rsidRPr="00EB7EB1" w:rsidRDefault="00DD7B5F" w:rsidP="00DD7B5F">
      <w:pPr>
        <w:pStyle w:val="a3"/>
        <w:spacing w:beforeLines="50" w:before="156" w:afterLines="50" w:after="156"/>
        <w:ind w:firstLineChars="200" w:firstLine="422"/>
        <w:jc w:val="center"/>
        <w:rPr>
          <w:rFonts w:ascii="黑体" w:hAnsi="宋体"/>
          <w:b/>
          <w:bCs/>
          <w:szCs w:val="21"/>
        </w:rPr>
      </w:pPr>
      <w:r>
        <w:rPr>
          <w:rFonts w:ascii="黑体" w:hAnsi="宋体" w:hint="eastAsia"/>
          <w:b/>
          <w:bCs/>
          <w:szCs w:val="21"/>
        </w:rPr>
        <w:t>表</w:t>
      </w:r>
      <w:r>
        <w:rPr>
          <w:rFonts w:ascii="黑体" w:hAnsi="宋体" w:hint="eastAsia"/>
          <w:b/>
          <w:bCs/>
          <w:szCs w:val="21"/>
        </w:rPr>
        <w:t>1</w:t>
      </w:r>
      <w:r>
        <w:rPr>
          <w:rFonts w:ascii="黑体" w:hAnsi="宋体" w:hint="eastAsia"/>
          <w:b/>
          <w:bCs/>
          <w:szCs w:val="21"/>
        </w:rPr>
        <w:t>：</w:t>
      </w:r>
      <w:r w:rsidR="00E05E8B">
        <w:rPr>
          <w:rFonts w:ascii="黑体" w:hAnsi="宋体" w:hint="eastAsia"/>
          <w:b/>
          <w:bCs/>
          <w:szCs w:val="21"/>
        </w:rPr>
        <w:t>课程目标与</w:t>
      </w:r>
      <w:r w:rsidR="00242673">
        <w:rPr>
          <w:rFonts w:ascii="黑体" w:hAnsi="宋体" w:hint="eastAsia"/>
          <w:b/>
          <w:bCs/>
          <w:szCs w:val="21"/>
        </w:rPr>
        <w:t>课程内容、毕业要求</w:t>
      </w:r>
      <w:r w:rsidR="00E05E8B">
        <w:rPr>
          <w:rFonts w:ascii="黑体" w:hAnsi="宋体" w:hint="eastAsia"/>
          <w:b/>
          <w:bCs/>
          <w:szCs w:val="21"/>
        </w:rPr>
        <w:t>的对应关系表</w:t>
      </w:r>
      <w:r w:rsidR="00D504B7">
        <w:rPr>
          <w:rFonts w:ascii="黑体" w:hAnsi="宋体" w:hint="eastAsia"/>
          <w:b/>
          <w:bCs/>
          <w:szCs w:val="21"/>
        </w:rPr>
        <w:t xml:space="preserve"> </w:t>
      </w:r>
      <w:r w:rsidR="00D504B7" w:rsidRPr="00D504B7">
        <w:rPr>
          <w:rFonts w:ascii="黑体" w:hAnsi="宋体" w:hint="eastAsia"/>
          <w:bCs/>
          <w:szCs w:val="21"/>
        </w:rPr>
        <w:t>（五号宋体）</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2"/>
        <w:gridCol w:w="1959"/>
        <w:gridCol w:w="3118"/>
        <w:gridCol w:w="2688"/>
      </w:tblGrid>
      <w:tr w:rsidR="00E05E8B" w14:paraId="2B597769" w14:textId="77777777" w:rsidTr="00DD7B5F">
        <w:trPr>
          <w:jc w:val="center"/>
        </w:trPr>
        <w:tc>
          <w:tcPr>
            <w:tcW w:w="1302" w:type="dxa"/>
            <w:vAlign w:val="center"/>
          </w:tcPr>
          <w:p w14:paraId="61E11D9F" w14:textId="77777777" w:rsidR="00E05E8B" w:rsidRDefault="00E05E8B" w:rsidP="00DD7B5F">
            <w:pPr>
              <w:pStyle w:val="a3"/>
              <w:spacing w:beforeLines="50" w:before="156" w:afterLines="50" w:after="156"/>
              <w:jc w:val="center"/>
              <w:rPr>
                <w:rFonts w:ascii="黑体" w:hAnsi="宋体"/>
                <w:b/>
                <w:bCs/>
                <w:szCs w:val="21"/>
              </w:rPr>
            </w:pPr>
            <w:r>
              <w:rPr>
                <w:rFonts w:ascii="黑体" w:hAnsi="宋体" w:hint="eastAsia"/>
                <w:b/>
                <w:bCs/>
                <w:szCs w:val="21"/>
              </w:rPr>
              <w:t>课程目标</w:t>
            </w:r>
          </w:p>
        </w:tc>
        <w:tc>
          <w:tcPr>
            <w:tcW w:w="1959" w:type="dxa"/>
            <w:vAlign w:val="center"/>
          </w:tcPr>
          <w:p w14:paraId="143A4C55" w14:textId="77777777" w:rsidR="00E05E8B" w:rsidRDefault="00E05E8B" w:rsidP="00DD7B5F">
            <w:pPr>
              <w:pStyle w:val="a3"/>
              <w:spacing w:beforeLines="50" w:before="156" w:afterLines="50" w:after="156"/>
              <w:jc w:val="center"/>
              <w:rPr>
                <w:rFonts w:hAnsi="宋体" w:cs="宋体"/>
                <w:b/>
              </w:rPr>
            </w:pPr>
            <w:r>
              <w:rPr>
                <w:rFonts w:hAnsi="宋体" w:cs="宋体" w:hint="eastAsia"/>
                <w:b/>
              </w:rPr>
              <w:t>课程子目标</w:t>
            </w:r>
          </w:p>
        </w:tc>
        <w:tc>
          <w:tcPr>
            <w:tcW w:w="3118" w:type="dxa"/>
            <w:vAlign w:val="center"/>
          </w:tcPr>
          <w:p w14:paraId="1B8F1E1D" w14:textId="77777777" w:rsidR="00E05E8B" w:rsidRDefault="00B40ECD" w:rsidP="00DD7B5F">
            <w:pPr>
              <w:pStyle w:val="a3"/>
              <w:spacing w:beforeLines="50" w:before="156" w:afterLines="50" w:after="156"/>
              <w:jc w:val="center"/>
              <w:rPr>
                <w:rFonts w:ascii="黑体" w:hAnsi="宋体"/>
                <w:b/>
                <w:bCs/>
                <w:szCs w:val="21"/>
              </w:rPr>
            </w:pPr>
            <w:r>
              <w:rPr>
                <w:rFonts w:ascii="黑体" w:hAnsi="宋体" w:hint="eastAsia"/>
                <w:b/>
                <w:bCs/>
                <w:szCs w:val="21"/>
              </w:rPr>
              <w:t>对应课程内容</w:t>
            </w:r>
          </w:p>
        </w:tc>
        <w:tc>
          <w:tcPr>
            <w:tcW w:w="2688" w:type="dxa"/>
            <w:vAlign w:val="center"/>
          </w:tcPr>
          <w:p w14:paraId="5C831214" w14:textId="77777777" w:rsidR="00E05E8B" w:rsidRDefault="00B40ECD" w:rsidP="00DD7B5F">
            <w:pPr>
              <w:pStyle w:val="a3"/>
              <w:spacing w:beforeLines="50" w:before="156" w:afterLines="50" w:after="156"/>
              <w:jc w:val="center"/>
              <w:rPr>
                <w:rFonts w:ascii="黑体" w:hAnsi="宋体"/>
                <w:b/>
                <w:bCs/>
                <w:szCs w:val="21"/>
              </w:rPr>
            </w:pPr>
            <w:r>
              <w:rPr>
                <w:rFonts w:ascii="黑体" w:hAnsi="宋体" w:hint="eastAsia"/>
                <w:b/>
                <w:bCs/>
                <w:szCs w:val="21"/>
              </w:rPr>
              <w:t>对应毕业要求</w:t>
            </w:r>
          </w:p>
        </w:tc>
      </w:tr>
      <w:tr w:rsidR="00E05E8B" w14:paraId="7F7F5CCB" w14:textId="77777777" w:rsidTr="00DD7B5F">
        <w:trPr>
          <w:jc w:val="center"/>
        </w:trPr>
        <w:tc>
          <w:tcPr>
            <w:tcW w:w="1302" w:type="dxa"/>
            <w:vMerge w:val="restart"/>
            <w:vAlign w:val="center"/>
          </w:tcPr>
          <w:p w14:paraId="2246D16F" w14:textId="77777777" w:rsidR="00E05E8B" w:rsidRDefault="00E05E8B" w:rsidP="00DD7B5F">
            <w:pPr>
              <w:pStyle w:val="a3"/>
              <w:spacing w:beforeLines="50" w:before="156" w:afterLines="50" w:after="156"/>
              <w:jc w:val="center"/>
              <w:rPr>
                <w:rFonts w:hAnsi="宋体" w:cs="宋体"/>
                <w:szCs w:val="21"/>
              </w:rPr>
            </w:pPr>
            <w:r>
              <w:rPr>
                <w:rFonts w:hAnsi="宋体" w:cs="宋体" w:hint="eastAsia"/>
                <w:szCs w:val="21"/>
              </w:rPr>
              <w:t>课程目标1</w:t>
            </w:r>
          </w:p>
        </w:tc>
        <w:tc>
          <w:tcPr>
            <w:tcW w:w="1959" w:type="dxa"/>
            <w:vAlign w:val="center"/>
          </w:tcPr>
          <w:p w14:paraId="11DD6472" w14:textId="77777777" w:rsidR="00E05E8B" w:rsidRDefault="00E05E8B" w:rsidP="00DD7B5F">
            <w:pPr>
              <w:pStyle w:val="a3"/>
              <w:spacing w:beforeLines="50" w:before="156" w:afterLines="50" w:after="156"/>
              <w:jc w:val="center"/>
              <w:rPr>
                <w:rFonts w:hAnsi="宋体" w:cs="宋体"/>
              </w:rPr>
            </w:pPr>
            <w:r>
              <w:rPr>
                <w:rFonts w:hAnsi="宋体" w:cs="宋体" w:hint="eastAsia"/>
              </w:rPr>
              <w:t>1.1</w:t>
            </w:r>
          </w:p>
        </w:tc>
        <w:tc>
          <w:tcPr>
            <w:tcW w:w="3118" w:type="dxa"/>
            <w:vAlign w:val="center"/>
          </w:tcPr>
          <w:p w14:paraId="75632A13" w14:textId="464094A1" w:rsidR="00E05E8B" w:rsidRDefault="0003128A" w:rsidP="009155CA">
            <w:pPr>
              <w:pStyle w:val="a3"/>
              <w:spacing w:beforeLines="50" w:before="156" w:afterLines="50" w:after="156"/>
              <w:jc w:val="center"/>
              <w:rPr>
                <w:rFonts w:hAnsi="宋体" w:cs="宋体"/>
              </w:rPr>
            </w:pPr>
            <w:r>
              <w:rPr>
                <w:rFonts w:hAnsi="宋体" w:cs="宋体"/>
              </w:rPr>
              <w:t>Chapter 1-9</w:t>
            </w:r>
          </w:p>
        </w:tc>
        <w:tc>
          <w:tcPr>
            <w:tcW w:w="2688" w:type="dxa"/>
            <w:vAlign w:val="center"/>
          </w:tcPr>
          <w:p w14:paraId="785211BC" w14:textId="0391DD96" w:rsidR="00E05E8B" w:rsidRDefault="00FE0693" w:rsidP="00DD7B5F">
            <w:pPr>
              <w:pStyle w:val="a3"/>
              <w:spacing w:beforeLines="50" w:before="156" w:afterLines="50" w:after="156"/>
              <w:jc w:val="center"/>
              <w:rPr>
                <w:rFonts w:hAnsi="宋体" w:cs="宋体"/>
              </w:rPr>
            </w:pPr>
            <w:r>
              <w:rPr>
                <w:rFonts w:hAnsi="宋体" w:cs="宋体" w:hint="eastAsia"/>
              </w:rPr>
              <w:t>毕业要求1，2</w:t>
            </w:r>
          </w:p>
        </w:tc>
      </w:tr>
      <w:tr w:rsidR="00E05E8B" w14:paraId="3C7C77F6" w14:textId="77777777" w:rsidTr="00DD7B5F">
        <w:trPr>
          <w:jc w:val="center"/>
        </w:trPr>
        <w:tc>
          <w:tcPr>
            <w:tcW w:w="1302" w:type="dxa"/>
            <w:vMerge/>
            <w:vAlign w:val="center"/>
          </w:tcPr>
          <w:p w14:paraId="5417CF8E" w14:textId="77777777" w:rsidR="00E05E8B" w:rsidRDefault="00E05E8B" w:rsidP="00DD7B5F">
            <w:pPr>
              <w:pStyle w:val="a3"/>
              <w:spacing w:beforeLines="50" w:before="156" w:afterLines="50" w:after="156"/>
              <w:jc w:val="center"/>
              <w:rPr>
                <w:rFonts w:hAnsi="宋体" w:cs="宋体"/>
                <w:szCs w:val="21"/>
              </w:rPr>
            </w:pPr>
          </w:p>
        </w:tc>
        <w:tc>
          <w:tcPr>
            <w:tcW w:w="1959" w:type="dxa"/>
            <w:vAlign w:val="center"/>
          </w:tcPr>
          <w:p w14:paraId="30826583" w14:textId="77777777" w:rsidR="00E05E8B" w:rsidRDefault="00E05E8B" w:rsidP="00DD7B5F">
            <w:pPr>
              <w:pStyle w:val="a3"/>
              <w:spacing w:beforeLines="50" w:before="156" w:afterLines="50" w:after="156"/>
              <w:jc w:val="center"/>
              <w:rPr>
                <w:rFonts w:hAnsi="宋体" w:cs="宋体"/>
              </w:rPr>
            </w:pPr>
            <w:r>
              <w:rPr>
                <w:rFonts w:hAnsi="宋体" w:cs="宋体" w:hint="eastAsia"/>
              </w:rPr>
              <w:t>1.2</w:t>
            </w:r>
          </w:p>
        </w:tc>
        <w:tc>
          <w:tcPr>
            <w:tcW w:w="3118" w:type="dxa"/>
            <w:vAlign w:val="center"/>
          </w:tcPr>
          <w:p w14:paraId="157D0DC9" w14:textId="46491C44" w:rsidR="00E05E8B" w:rsidRDefault="00AA452F" w:rsidP="00DD7B5F">
            <w:pPr>
              <w:pStyle w:val="a3"/>
              <w:spacing w:beforeLines="50" w:before="156" w:afterLines="50" w:after="156"/>
              <w:jc w:val="center"/>
              <w:rPr>
                <w:rFonts w:hAnsi="宋体" w:cs="宋体"/>
              </w:rPr>
            </w:pPr>
            <w:r>
              <w:rPr>
                <w:rFonts w:hAnsi="宋体" w:cs="宋体" w:hint="eastAsia"/>
              </w:rPr>
              <w:t>C</w:t>
            </w:r>
            <w:r>
              <w:rPr>
                <w:rFonts w:hAnsi="宋体" w:cs="宋体"/>
              </w:rPr>
              <w:t>hapter 2-9</w:t>
            </w:r>
          </w:p>
        </w:tc>
        <w:tc>
          <w:tcPr>
            <w:tcW w:w="2688" w:type="dxa"/>
            <w:vAlign w:val="center"/>
          </w:tcPr>
          <w:p w14:paraId="79869E86" w14:textId="579DE866" w:rsidR="00E05E8B" w:rsidRDefault="00FE0693" w:rsidP="00DD7B5F">
            <w:pPr>
              <w:pStyle w:val="a3"/>
              <w:spacing w:beforeLines="50" w:before="156" w:afterLines="50" w:after="156"/>
              <w:jc w:val="center"/>
              <w:rPr>
                <w:rFonts w:hAnsi="宋体" w:cs="宋体"/>
              </w:rPr>
            </w:pPr>
            <w:r>
              <w:rPr>
                <w:rFonts w:hAnsi="宋体" w:cs="宋体" w:hint="eastAsia"/>
              </w:rPr>
              <w:t>毕业要求1，2</w:t>
            </w:r>
          </w:p>
        </w:tc>
      </w:tr>
      <w:tr w:rsidR="00E05E8B" w14:paraId="26DF7EE2" w14:textId="77777777" w:rsidTr="00FE0693">
        <w:trPr>
          <w:trHeight w:val="748"/>
          <w:jc w:val="center"/>
        </w:trPr>
        <w:tc>
          <w:tcPr>
            <w:tcW w:w="1302" w:type="dxa"/>
            <w:vMerge w:val="restart"/>
            <w:vAlign w:val="center"/>
          </w:tcPr>
          <w:p w14:paraId="0E12E6D2" w14:textId="77777777" w:rsidR="00E05E8B" w:rsidRDefault="00E05E8B" w:rsidP="00DD7B5F">
            <w:pPr>
              <w:pStyle w:val="a3"/>
              <w:spacing w:beforeLines="50" w:before="156" w:afterLines="50" w:after="156"/>
              <w:jc w:val="center"/>
              <w:rPr>
                <w:rFonts w:hAnsi="宋体" w:cs="宋体"/>
                <w:szCs w:val="21"/>
              </w:rPr>
            </w:pPr>
            <w:r>
              <w:rPr>
                <w:rFonts w:hAnsi="宋体" w:cs="宋体" w:hint="eastAsia"/>
                <w:szCs w:val="21"/>
              </w:rPr>
              <w:t>课程目标2</w:t>
            </w:r>
          </w:p>
        </w:tc>
        <w:tc>
          <w:tcPr>
            <w:tcW w:w="1959" w:type="dxa"/>
            <w:vAlign w:val="center"/>
          </w:tcPr>
          <w:p w14:paraId="062DC096" w14:textId="77777777" w:rsidR="00E05E8B" w:rsidRDefault="00E05E8B" w:rsidP="00DD7B5F">
            <w:pPr>
              <w:pStyle w:val="a3"/>
              <w:spacing w:beforeLines="50" w:before="156" w:afterLines="50" w:after="156"/>
              <w:jc w:val="center"/>
              <w:rPr>
                <w:rFonts w:hAnsi="宋体" w:cs="宋体"/>
              </w:rPr>
            </w:pPr>
            <w:r>
              <w:rPr>
                <w:rFonts w:hAnsi="宋体" w:cs="宋体" w:hint="eastAsia"/>
              </w:rPr>
              <w:t>2.1</w:t>
            </w:r>
          </w:p>
        </w:tc>
        <w:tc>
          <w:tcPr>
            <w:tcW w:w="3118" w:type="dxa"/>
            <w:vAlign w:val="center"/>
          </w:tcPr>
          <w:p w14:paraId="2441FA1C" w14:textId="685D6334" w:rsidR="00E05E8B" w:rsidRDefault="00AA452F" w:rsidP="00DD7B5F">
            <w:pPr>
              <w:pStyle w:val="a3"/>
              <w:spacing w:beforeLines="50" w:before="156" w:afterLines="50" w:after="156"/>
              <w:jc w:val="center"/>
              <w:rPr>
                <w:rFonts w:hAnsi="宋体" w:cs="宋体"/>
              </w:rPr>
            </w:pPr>
            <w:r>
              <w:rPr>
                <w:rFonts w:hAnsi="宋体" w:cs="宋体" w:hint="eastAsia"/>
              </w:rPr>
              <w:t>C</w:t>
            </w:r>
            <w:r>
              <w:rPr>
                <w:rFonts w:hAnsi="宋体" w:cs="宋体"/>
              </w:rPr>
              <w:t>hapter 2-9</w:t>
            </w:r>
          </w:p>
        </w:tc>
        <w:tc>
          <w:tcPr>
            <w:tcW w:w="2688" w:type="dxa"/>
            <w:vAlign w:val="center"/>
          </w:tcPr>
          <w:p w14:paraId="1224BFD1" w14:textId="618BB475" w:rsidR="00E05E8B" w:rsidRDefault="00FE0693" w:rsidP="00DD7B5F">
            <w:pPr>
              <w:pStyle w:val="a3"/>
              <w:spacing w:beforeLines="50" w:before="156" w:afterLines="50" w:after="156"/>
              <w:jc w:val="center"/>
              <w:rPr>
                <w:rFonts w:hAnsi="宋体" w:cs="宋体"/>
              </w:rPr>
            </w:pPr>
            <w:r>
              <w:rPr>
                <w:rFonts w:hAnsi="宋体" w:cs="宋体" w:hint="eastAsia"/>
              </w:rPr>
              <w:t>毕业要求1</w:t>
            </w:r>
            <w:r w:rsidR="0004278F">
              <w:rPr>
                <w:rFonts w:hAnsi="宋体" w:cs="宋体" w:hint="eastAsia"/>
              </w:rPr>
              <w:t xml:space="preserve"> </w:t>
            </w:r>
          </w:p>
        </w:tc>
      </w:tr>
      <w:tr w:rsidR="00E05E8B" w14:paraId="5FB3A84A" w14:textId="77777777" w:rsidTr="00DD7B5F">
        <w:trPr>
          <w:jc w:val="center"/>
        </w:trPr>
        <w:tc>
          <w:tcPr>
            <w:tcW w:w="1302" w:type="dxa"/>
            <w:vMerge/>
            <w:vAlign w:val="center"/>
          </w:tcPr>
          <w:p w14:paraId="6713624A" w14:textId="77777777" w:rsidR="00E05E8B" w:rsidRDefault="00E05E8B" w:rsidP="00DD7B5F">
            <w:pPr>
              <w:pStyle w:val="a3"/>
              <w:spacing w:beforeLines="50" w:before="156" w:afterLines="50" w:after="156"/>
              <w:jc w:val="center"/>
              <w:rPr>
                <w:rFonts w:hAnsi="宋体" w:cs="宋体"/>
                <w:szCs w:val="21"/>
              </w:rPr>
            </w:pPr>
          </w:p>
        </w:tc>
        <w:tc>
          <w:tcPr>
            <w:tcW w:w="1959" w:type="dxa"/>
            <w:vAlign w:val="center"/>
          </w:tcPr>
          <w:p w14:paraId="6DAEA7F1" w14:textId="77777777" w:rsidR="00E05E8B" w:rsidRDefault="00E05E8B" w:rsidP="00DD7B5F">
            <w:pPr>
              <w:pStyle w:val="a3"/>
              <w:spacing w:beforeLines="50" w:before="156" w:afterLines="50" w:after="156"/>
              <w:jc w:val="center"/>
              <w:rPr>
                <w:rFonts w:hAnsi="宋体" w:cs="宋体"/>
              </w:rPr>
            </w:pPr>
            <w:r>
              <w:rPr>
                <w:rFonts w:hAnsi="宋体" w:cs="宋体" w:hint="eastAsia"/>
              </w:rPr>
              <w:t>2.2</w:t>
            </w:r>
          </w:p>
        </w:tc>
        <w:tc>
          <w:tcPr>
            <w:tcW w:w="3118" w:type="dxa"/>
            <w:vAlign w:val="center"/>
          </w:tcPr>
          <w:p w14:paraId="606DBA71" w14:textId="60399534" w:rsidR="00E05E8B" w:rsidRPr="009155CA" w:rsidRDefault="00AA452F" w:rsidP="00DD7B5F">
            <w:pPr>
              <w:pStyle w:val="a3"/>
              <w:spacing w:beforeLines="50" w:before="156" w:afterLines="50" w:after="156"/>
              <w:jc w:val="center"/>
              <w:rPr>
                <w:rFonts w:hAnsi="宋体"/>
                <w:szCs w:val="21"/>
              </w:rPr>
            </w:pPr>
            <w:r w:rsidRPr="009155CA">
              <w:rPr>
                <w:rFonts w:hAnsi="宋体"/>
                <w:szCs w:val="21"/>
              </w:rPr>
              <w:t>Chapter 2-9</w:t>
            </w:r>
          </w:p>
        </w:tc>
        <w:tc>
          <w:tcPr>
            <w:tcW w:w="2688" w:type="dxa"/>
            <w:vAlign w:val="center"/>
          </w:tcPr>
          <w:p w14:paraId="6C965E7C" w14:textId="00017B99" w:rsidR="00E05E8B" w:rsidRDefault="00FE0693" w:rsidP="00DD7B5F">
            <w:pPr>
              <w:pStyle w:val="a3"/>
              <w:spacing w:beforeLines="50" w:before="156" w:afterLines="50" w:after="156"/>
              <w:jc w:val="center"/>
              <w:rPr>
                <w:rFonts w:hAnsi="宋体" w:cs="宋体"/>
              </w:rPr>
            </w:pPr>
            <w:r>
              <w:rPr>
                <w:rFonts w:hAnsi="宋体" w:cs="宋体" w:hint="eastAsia"/>
              </w:rPr>
              <w:t>毕业要求1</w:t>
            </w:r>
            <w:r w:rsidR="0004278F">
              <w:rPr>
                <w:rFonts w:hAnsi="宋体" w:cs="宋体" w:hint="eastAsia"/>
              </w:rPr>
              <w:t xml:space="preserve"> </w:t>
            </w:r>
          </w:p>
        </w:tc>
      </w:tr>
      <w:tr w:rsidR="00AA452F" w14:paraId="79F4DEA9" w14:textId="77777777" w:rsidTr="00DD7B5F">
        <w:trPr>
          <w:jc w:val="center"/>
        </w:trPr>
        <w:tc>
          <w:tcPr>
            <w:tcW w:w="1302" w:type="dxa"/>
            <w:vAlign w:val="center"/>
          </w:tcPr>
          <w:p w14:paraId="0A4C18CB" w14:textId="77777777" w:rsidR="00AA452F" w:rsidRDefault="00AA452F" w:rsidP="00AA452F">
            <w:pPr>
              <w:pStyle w:val="a3"/>
              <w:spacing w:beforeLines="50" w:before="156" w:afterLines="50" w:after="156"/>
              <w:jc w:val="center"/>
              <w:rPr>
                <w:rFonts w:hAnsi="宋体" w:cs="宋体"/>
                <w:szCs w:val="21"/>
              </w:rPr>
            </w:pPr>
            <w:r>
              <w:rPr>
                <w:rFonts w:hAnsi="宋体" w:cs="宋体" w:hint="eastAsia"/>
                <w:szCs w:val="21"/>
              </w:rPr>
              <w:t>课程目标3</w:t>
            </w:r>
          </w:p>
        </w:tc>
        <w:tc>
          <w:tcPr>
            <w:tcW w:w="1959" w:type="dxa"/>
            <w:vAlign w:val="center"/>
          </w:tcPr>
          <w:p w14:paraId="245FEB88" w14:textId="637B1B88" w:rsidR="00AA452F" w:rsidRDefault="00AA452F" w:rsidP="00AA452F">
            <w:pPr>
              <w:pStyle w:val="a3"/>
              <w:spacing w:beforeLines="50" w:before="156" w:afterLines="50" w:after="156"/>
              <w:jc w:val="center"/>
              <w:rPr>
                <w:rFonts w:hAnsi="宋体" w:cs="宋体"/>
              </w:rPr>
            </w:pPr>
            <w:r>
              <w:rPr>
                <w:rFonts w:hAnsi="宋体" w:cs="宋体" w:hint="eastAsia"/>
                <w:szCs w:val="21"/>
              </w:rPr>
              <w:t xml:space="preserve"> </w:t>
            </w:r>
            <w:r>
              <w:rPr>
                <w:rFonts w:hAnsi="宋体" w:cs="宋体"/>
                <w:szCs w:val="21"/>
              </w:rPr>
              <w:t>-</w:t>
            </w:r>
          </w:p>
        </w:tc>
        <w:tc>
          <w:tcPr>
            <w:tcW w:w="3118" w:type="dxa"/>
            <w:vAlign w:val="center"/>
          </w:tcPr>
          <w:p w14:paraId="0EDB7456" w14:textId="07E1B94D" w:rsidR="00AA452F" w:rsidRDefault="00AA452F" w:rsidP="00AA452F">
            <w:pPr>
              <w:pStyle w:val="a3"/>
              <w:spacing w:beforeLines="50" w:before="156" w:afterLines="50" w:after="156"/>
              <w:jc w:val="center"/>
              <w:rPr>
                <w:rFonts w:ascii="黑体" w:hAnsi="宋体"/>
                <w:b/>
                <w:bCs/>
                <w:szCs w:val="21"/>
              </w:rPr>
            </w:pPr>
            <w:r>
              <w:rPr>
                <w:rFonts w:hAnsi="宋体" w:cs="宋体"/>
              </w:rPr>
              <w:t>Chapter 1-9</w:t>
            </w:r>
          </w:p>
        </w:tc>
        <w:tc>
          <w:tcPr>
            <w:tcW w:w="2688" w:type="dxa"/>
            <w:vAlign w:val="center"/>
          </w:tcPr>
          <w:p w14:paraId="140AB600" w14:textId="57FF68F6" w:rsidR="00AA452F" w:rsidRDefault="00FE0693" w:rsidP="00AA452F">
            <w:pPr>
              <w:pStyle w:val="a3"/>
              <w:spacing w:beforeLines="50" w:before="156" w:afterLines="50" w:after="156"/>
              <w:jc w:val="center"/>
              <w:rPr>
                <w:rFonts w:hAnsi="宋体" w:cs="宋体"/>
              </w:rPr>
            </w:pPr>
            <w:r>
              <w:rPr>
                <w:rFonts w:hAnsi="宋体" w:cs="宋体" w:hint="eastAsia"/>
              </w:rPr>
              <w:t>毕业要求2</w:t>
            </w:r>
          </w:p>
        </w:tc>
      </w:tr>
      <w:tr w:rsidR="00AA452F" w14:paraId="36AA1AE4" w14:textId="77777777" w:rsidTr="00DD7B5F">
        <w:trPr>
          <w:jc w:val="center"/>
        </w:trPr>
        <w:tc>
          <w:tcPr>
            <w:tcW w:w="1302" w:type="dxa"/>
            <w:vAlign w:val="center"/>
          </w:tcPr>
          <w:p w14:paraId="420EF03B" w14:textId="4E1BF9C7" w:rsidR="00AA452F" w:rsidRDefault="00AA452F" w:rsidP="00AA452F">
            <w:pPr>
              <w:pStyle w:val="a3"/>
              <w:spacing w:beforeLines="50" w:before="156" w:afterLines="50" w:after="156"/>
              <w:jc w:val="center"/>
              <w:rPr>
                <w:rFonts w:hAnsi="宋体" w:cs="宋体"/>
                <w:szCs w:val="21"/>
              </w:rPr>
            </w:pPr>
            <w:r>
              <w:rPr>
                <w:rFonts w:hAnsi="宋体" w:cs="宋体" w:hint="eastAsia"/>
                <w:szCs w:val="21"/>
              </w:rPr>
              <w:t>课程目标</w:t>
            </w:r>
            <w:r w:rsidR="00347664">
              <w:rPr>
                <w:rFonts w:hAnsi="宋体" w:cs="宋体"/>
                <w:szCs w:val="21"/>
              </w:rPr>
              <w:t>4</w:t>
            </w:r>
          </w:p>
        </w:tc>
        <w:tc>
          <w:tcPr>
            <w:tcW w:w="1959" w:type="dxa"/>
            <w:vAlign w:val="center"/>
          </w:tcPr>
          <w:p w14:paraId="5222E492" w14:textId="04DC1F4E" w:rsidR="00AA452F" w:rsidRDefault="00AA452F" w:rsidP="00AA452F">
            <w:pPr>
              <w:pStyle w:val="a3"/>
              <w:spacing w:beforeLines="50" w:before="156" w:afterLines="50" w:after="156"/>
              <w:jc w:val="center"/>
              <w:rPr>
                <w:rFonts w:hAnsi="宋体" w:cs="宋体"/>
              </w:rPr>
            </w:pPr>
            <w:r>
              <w:rPr>
                <w:rFonts w:hAnsi="宋体" w:cs="宋体"/>
                <w:szCs w:val="21"/>
              </w:rPr>
              <w:t>-</w:t>
            </w:r>
            <w:r>
              <w:rPr>
                <w:rFonts w:hAnsi="宋体" w:cs="宋体" w:hint="eastAsia"/>
                <w:szCs w:val="21"/>
              </w:rPr>
              <w:t xml:space="preserve"> </w:t>
            </w:r>
          </w:p>
        </w:tc>
        <w:tc>
          <w:tcPr>
            <w:tcW w:w="3118" w:type="dxa"/>
            <w:vAlign w:val="center"/>
          </w:tcPr>
          <w:p w14:paraId="1FA7866A" w14:textId="18E5EEDB" w:rsidR="00AA452F" w:rsidRDefault="00AA452F" w:rsidP="00AA452F">
            <w:pPr>
              <w:pStyle w:val="a3"/>
              <w:spacing w:beforeLines="50" w:before="156" w:afterLines="50" w:after="156"/>
              <w:jc w:val="center"/>
              <w:rPr>
                <w:rFonts w:ascii="黑体" w:hAnsi="宋体"/>
                <w:b/>
                <w:bCs/>
                <w:szCs w:val="21"/>
              </w:rPr>
            </w:pPr>
            <w:r>
              <w:rPr>
                <w:rFonts w:hAnsi="宋体" w:cs="宋体"/>
              </w:rPr>
              <w:t>Chapter 1-9</w:t>
            </w:r>
          </w:p>
        </w:tc>
        <w:tc>
          <w:tcPr>
            <w:tcW w:w="2688" w:type="dxa"/>
            <w:vAlign w:val="center"/>
          </w:tcPr>
          <w:p w14:paraId="78DC4E05" w14:textId="7C6A7CBB" w:rsidR="00AA452F" w:rsidRDefault="00FE0693" w:rsidP="00AA452F">
            <w:pPr>
              <w:pStyle w:val="a3"/>
              <w:spacing w:beforeLines="50" w:before="156" w:afterLines="50" w:after="156"/>
              <w:jc w:val="center"/>
              <w:rPr>
                <w:rFonts w:hAnsi="宋体" w:cs="宋体"/>
              </w:rPr>
            </w:pPr>
            <w:r>
              <w:rPr>
                <w:rFonts w:hAnsi="宋体" w:cs="宋体" w:hint="eastAsia"/>
              </w:rPr>
              <w:t>毕业要求2</w:t>
            </w:r>
          </w:p>
        </w:tc>
      </w:tr>
    </w:tbl>
    <w:p w14:paraId="36D66715" w14:textId="541FC085" w:rsidR="008560E2" w:rsidRPr="008560E2" w:rsidRDefault="009155CA" w:rsidP="008560E2">
      <w:pPr>
        <w:spacing w:beforeLines="50" w:before="156" w:afterLines="50" w:after="156" w:line="360" w:lineRule="auto"/>
        <w:ind w:firstLineChars="200" w:firstLine="420"/>
        <w:rPr>
          <w:rFonts w:ascii="宋体" w:eastAsia="宋体" w:hAnsi="宋体"/>
          <w:szCs w:val="21"/>
        </w:rPr>
      </w:pPr>
      <w:r>
        <w:rPr>
          <w:rFonts w:ascii="宋体" w:eastAsia="宋体" w:hAnsi="宋体" w:hint="eastAsia"/>
          <w:szCs w:val="21"/>
        </w:rPr>
        <w:t xml:space="preserve"> </w:t>
      </w:r>
    </w:p>
    <w:p w14:paraId="5A3D6AB1" w14:textId="77777777" w:rsidR="00C00798" w:rsidRPr="007C62ED" w:rsidRDefault="007C62ED" w:rsidP="00DD7B5F">
      <w:pPr>
        <w:spacing w:beforeLines="50" w:before="156" w:afterLines="50" w:after="156"/>
        <w:ind w:firstLineChars="200" w:firstLine="562"/>
        <w:rPr>
          <w:rFonts w:ascii="黑体" w:eastAsia="黑体" w:hAnsi="黑体"/>
          <w:b/>
          <w:sz w:val="28"/>
          <w:szCs w:val="28"/>
        </w:rPr>
      </w:pPr>
      <w:r w:rsidRPr="007C62ED">
        <w:rPr>
          <w:rFonts w:ascii="黑体" w:eastAsia="黑体" w:hAnsi="黑体" w:hint="eastAsia"/>
          <w:b/>
          <w:sz w:val="28"/>
          <w:szCs w:val="28"/>
        </w:rPr>
        <w:t>三、教学内容</w:t>
      </w:r>
      <w:r w:rsidRPr="007C62ED">
        <w:rPr>
          <w:rFonts w:ascii="宋体" w:eastAsia="宋体" w:hAnsi="宋体" w:hint="eastAsia"/>
          <w:szCs w:val="21"/>
        </w:rPr>
        <w:t>（四号黑体）</w:t>
      </w:r>
    </w:p>
    <w:p w14:paraId="75EBA436" w14:textId="77777777" w:rsidR="0003128A" w:rsidRDefault="0003128A" w:rsidP="0003128A">
      <w:pPr>
        <w:snapToGrid w:val="0"/>
        <w:rPr>
          <w:rFonts w:ascii="Times New Roman" w:hAnsi="Times New Roman"/>
        </w:rPr>
      </w:pPr>
    </w:p>
    <w:p w14:paraId="6C07AE71" w14:textId="77777777" w:rsidR="0003128A" w:rsidRPr="00EB3F88" w:rsidRDefault="0003128A" w:rsidP="0003128A">
      <w:pPr>
        <w:rPr>
          <w:rFonts w:ascii="Times New Roman" w:hAnsi="Times New Roman"/>
          <w:b/>
        </w:rPr>
      </w:pPr>
      <w:r w:rsidRPr="00EB3F88">
        <w:rPr>
          <w:rFonts w:ascii="Times New Roman" w:hAnsi="Times New Roman"/>
          <w:b/>
        </w:rPr>
        <w:t xml:space="preserve">Chapter  1. INTRODUCTION  </w:t>
      </w:r>
    </w:p>
    <w:p w14:paraId="58D86F39" w14:textId="77777777" w:rsidR="0003128A" w:rsidRPr="00EB3F88" w:rsidRDefault="0003128A" w:rsidP="0003128A">
      <w:pPr>
        <w:rPr>
          <w:rFonts w:ascii="Times New Roman" w:hAnsi="Times New Roman"/>
        </w:rPr>
      </w:pPr>
      <w:r w:rsidRPr="00EB3F88">
        <w:rPr>
          <w:rFonts w:ascii="Times New Roman" w:hAnsi="Times New Roman"/>
        </w:rPr>
        <w:t xml:space="preserve">1-1 Types of Polymers and Polymerizations </w:t>
      </w:r>
    </w:p>
    <w:p w14:paraId="022FCCFB" w14:textId="77777777" w:rsidR="0003128A" w:rsidRPr="00EB3F88" w:rsidRDefault="0003128A" w:rsidP="0003128A">
      <w:pPr>
        <w:rPr>
          <w:rFonts w:ascii="Times New Roman" w:hAnsi="Times New Roman"/>
        </w:rPr>
      </w:pPr>
      <w:r w:rsidRPr="00EB3F88">
        <w:rPr>
          <w:rFonts w:ascii="Times New Roman" w:hAnsi="Times New Roman"/>
        </w:rPr>
        <w:t>1</w:t>
      </w:r>
      <w:smartTag w:uri="urn:schemas-microsoft-com:office:smarttags" w:element="chmetcnv">
        <w:smartTagPr>
          <w:attr w:name="TCSC" w:val="0"/>
          <w:attr w:name="NumberType" w:val="1"/>
          <w:attr w:name="Negative" w:val="True"/>
          <w:attr w:name="HasSpace" w:val="False"/>
          <w:attr w:name="SourceValue" w:val="1"/>
          <w:attr w:name="UnitName" w:val="a"/>
        </w:smartTagPr>
        <w:r w:rsidRPr="00EB3F88">
          <w:rPr>
            <w:rFonts w:ascii="Times New Roman" w:hAnsi="Times New Roman"/>
          </w:rPr>
          <w:t>-1a</w:t>
        </w:r>
      </w:smartTag>
      <w:r w:rsidRPr="00EB3F88">
        <w:rPr>
          <w:rFonts w:ascii="Times New Roman" w:hAnsi="Times New Roman"/>
        </w:rPr>
        <w:t xml:space="preserve"> Polymer Composition and Structure  </w:t>
      </w:r>
    </w:p>
    <w:p w14:paraId="7ED7628A" w14:textId="77777777" w:rsidR="0003128A" w:rsidRPr="00EB3F88" w:rsidRDefault="0003128A" w:rsidP="0003128A">
      <w:pPr>
        <w:rPr>
          <w:rFonts w:ascii="Times New Roman" w:hAnsi="Times New Roman"/>
        </w:rPr>
      </w:pPr>
      <w:r w:rsidRPr="00EB3F88">
        <w:rPr>
          <w:rFonts w:ascii="Times New Roman" w:hAnsi="Times New Roman"/>
        </w:rPr>
        <w:t xml:space="preserve">1-1b Polymerization Mechanism </w:t>
      </w:r>
    </w:p>
    <w:p w14:paraId="27EC5288" w14:textId="77777777" w:rsidR="0003128A" w:rsidRPr="00EB3F88" w:rsidRDefault="0003128A" w:rsidP="0003128A">
      <w:pPr>
        <w:rPr>
          <w:rFonts w:ascii="Times New Roman" w:hAnsi="Times New Roman"/>
        </w:rPr>
      </w:pPr>
      <w:r w:rsidRPr="00EB3F88">
        <w:rPr>
          <w:rFonts w:ascii="Times New Roman" w:hAnsi="Times New Roman"/>
        </w:rPr>
        <w:t xml:space="preserve">1-2 Nomenclature of Polymers  </w:t>
      </w:r>
    </w:p>
    <w:p w14:paraId="3026E254" w14:textId="77777777" w:rsidR="0003128A" w:rsidRPr="00EB3F88" w:rsidRDefault="0003128A" w:rsidP="0003128A">
      <w:pPr>
        <w:rPr>
          <w:rFonts w:ascii="Times New Roman" w:hAnsi="Times New Roman"/>
        </w:rPr>
      </w:pPr>
      <w:r w:rsidRPr="00EB3F88">
        <w:rPr>
          <w:rFonts w:ascii="Times New Roman" w:hAnsi="Times New Roman"/>
        </w:rPr>
        <w:t xml:space="preserve">1-3 Linear, Branched, and Crosslinked Polymers </w:t>
      </w:r>
    </w:p>
    <w:p w14:paraId="5EC58FD3" w14:textId="77777777" w:rsidR="0003128A" w:rsidRPr="00EB3F88" w:rsidRDefault="0003128A" w:rsidP="0003128A">
      <w:pPr>
        <w:snapToGrid w:val="0"/>
        <w:rPr>
          <w:rFonts w:ascii="Times New Roman" w:hAnsi="Times New Roman"/>
        </w:rPr>
      </w:pPr>
      <w:r w:rsidRPr="00EB3F88">
        <w:rPr>
          <w:rFonts w:ascii="Times New Roman" w:hAnsi="Times New Roman"/>
        </w:rPr>
        <w:t xml:space="preserve">1-4 Molecular Weight  </w:t>
      </w:r>
    </w:p>
    <w:p w14:paraId="090C8F58" w14:textId="77777777" w:rsidR="0003128A" w:rsidRPr="00EB3F88" w:rsidRDefault="0003128A" w:rsidP="0003128A">
      <w:pPr>
        <w:snapToGrid w:val="0"/>
        <w:rPr>
          <w:rFonts w:ascii="Times New Roman" w:hAnsi="Times New Roman"/>
          <w:b/>
        </w:rPr>
      </w:pPr>
      <w:r w:rsidRPr="00EB3F88">
        <w:rPr>
          <w:rFonts w:ascii="Times New Roman" w:hAnsi="Times New Roman"/>
          <w:b/>
        </w:rPr>
        <w:lastRenderedPageBreak/>
        <w:t xml:space="preserve">Problems: </w:t>
      </w:r>
    </w:p>
    <w:p w14:paraId="41E3E62E" w14:textId="77777777" w:rsidR="0003128A" w:rsidRPr="00EB3F88" w:rsidRDefault="0003128A" w:rsidP="0003128A">
      <w:pPr>
        <w:numPr>
          <w:ilvl w:val="0"/>
          <w:numId w:val="2"/>
        </w:numPr>
        <w:tabs>
          <w:tab w:val="clear" w:pos="360"/>
          <w:tab w:val="num" w:pos="240"/>
        </w:tabs>
        <w:autoSpaceDE w:val="0"/>
        <w:autoSpaceDN w:val="0"/>
        <w:adjustRightInd w:val="0"/>
        <w:jc w:val="left"/>
        <w:rPr>
          <w:rFonts w:ascii="Times New Roman" w:hAnsi="Times New Roman"/>
        </w:rPr>
      </w:pPr>
      <w:r w:rsidRPr="00EB3F88">
        <w:rPr>
          <w:rFonts w:ascii="Times New Roman" w:hAnsi="Times New Roman"/>
        </w:rPr>
        <w:t xml:space="preserve">What is the structure of the repeating unit in the common polymers? </w:t>
      </w:r>
    </w:p>
    <w:p w14:paraId="5F0249ED" w14:textId="77777777" w:rsidR="0003128A" w:rsidRPr="00EB3F88" w:rsidRDefault="0003128A" w:rsidP="0003128A">
      <w:pPr>
        <w:numPr>
          <w:ilvl w:val="0"/>
          <w:numId w:val="2"/>
        </w:numPr>
        <w:tabs>
          <w:tab w:val="clear" w:pos="360"/>
          <w:tab w:val="num" w:pos="240"/>
        </w:tabs>
        <w:autoSpaceDE w:val="0"/>
        <w:autoSpaceDN w:val="0"/>
        <w:adjustRightInd w:val="0"/>
        <w:jc w:val="left"/>
        <w:rPr>
          <w:rFonts w:ascii="Times New Roman" w:hAnsi="Times New Roman"/>
        </w:rPr>
      </w:pPr>
      <w:r w:rsidRPr="00EB3F88">
        <w:rPr>
          <w:rFonts w:ascii="Times New Roman" w:hAnsi="Times New Roman"/>
        </w:rPr>
        <w:t>Can any other monomer(s) be used to obtain the same polymer structure?</w:t>
      </w:r>
    </w:p>
    <w:p w14:paraId="75DAF36B" w14:textId="77777777" w:rsidR="0003128A" w:rsidRPr="00EB3F88" w:rsidRDefault="0003128A" w:rsidP="0003128A">
      <w:pPr>
        <w:rPr>
          <w:rFonts w:ascii="Times New Roman" w:hAnsi="Times New Roman"/>
        </w:rPr>
      </w:pPr>
      <w:r w:rsidRPr="00EB3F88">
        <w:rPr>
          <w:rFonts w:ascii="Times New Roman" w:hAnsi="Times New Roman"/>
        </w:rPr>
        <w:t>3. Classify the polymers as to whether they are condensation or addition polymers.</w:t>
      </w:r>
    </w:p>
    <w:p w14:paraId="6BB94668" w14:textId="77777777" w:rsidR="0003128A" w:rsidRPr="00EB3F88" w:rsidRDefault="0003128A" w:rsidP="0003128A">
      <w:pPr>
        <w:rPr>
          <w:rFonts w:ascii="Times New Roman" w:hAnsi="Times New Roman"/>
        </w:rPr>
      </w:pPr>
      <w:r w:rsidRPr="00EB3F88">
        <w:rPr>
          <w:rFonts w:ascii="Times New Roman" w:hAnsi="Times New Roman"/>
        </w:rPr>
        <w:t>4. Classify the polymerizations as to whether they are step, chain, or ring-opening polymerizations.</w:t>
      </w:r>
    </w:p>
    <w:p w14:paraId="3DCEEB68" w14:textId="77777777" w:rsidR="0003128A" w:rsidRPr="00EB3F88" w:rsidRDefault="0003128A" w:rsidP="0003128A">
      <w:pPr>
        <w:snapToGrid w:val="0"/>
        <w:rPr>
          <w:rFonts w:ascii="Times New Roman" w:hAnsi="Times New Roman"/>
        </w:rPr>
      </w:pPr>
      <w:r w:rsidRPr="00EB3F88">
        <w:rPr>
          <w:rFonts w:ascii="Times New Roman" w:hAnsi="Times New Roman"/>
        </w:rPr>
        <w:t xml:space="preserve"> </w:t>
      </w:r>
    </w:p>
    <w:p w14:paraId="4629D6B6" w14:textId="77777777" w:rsidR="0003128A" w:rsidRPr="00EB3F88" w:rsidRDefault="0003128A" w:rsidP="0003128A">
      <w:pPr>
        <w:rPr>
          <w:rFonts w:ascii="Times New Roman" w:hAnsi="Times New Roman"/>
          <w:b/>
        </w:rPr>
      </w:pPr>
      <w:r w:rsidRPr="00EB3F88">
        <w:rPr>
          <w:rFonts w:ascii="Times New Roman" w:hAnsi="Times New Roman"/>
          <w:b/>
        </w:rPr>
        <w:t xml:space="preserve">Chapter 2. STEP POLYMERIZATION   </w:t>
      </w:r>
    </w:p>
    <w:p w14:paraId="11D2D35C" w14:textId="77777777" w:rsidR="0003128A" w:rsidRPr="00EB3F88" w:rsidRDefault="0003128A" w:rsidP="0003128A">
      <w:pPr>
        <w:rPr>
          <w:rFonts w:ascii="Times New Roman" w:hAnsi="Times New Roman"/>
        </w:rPr>
      </w:pPr>
      <w:r w:rsidRPr="00EB3F88">
        <w:rPr>
          <w:rFonts w:ascii="Times New Roman" w:hAnsi="Times New Roman"/>
        </w:rPr>
        <w:t xml:space="preserve">2-1 Reactivity of Functional Groups </w:t>
      </w:r>
    </w:p>
    <w:p w14:paraId="60033C19" w14:textId="77777777" w:rsidR="0003128A" w:rsidRPr="00EB3F88" w:rsidRDefault="0003128A" w:rsidP="0003128A">
      <w:pPr>
        <w:rPr>
          <w:rFonts w:ascii="Times New Roman" w:hAnsi="Times New Roman"/>
        </w:rPr>
      </w:pPr>
      <w:r w:rsidRPr="00EB3F88">
        <w:rPr>
          <w:rFonts w:ascii="Times New Roman" w:hAnsi="Times New Roman"/>
        </w:rPr>
        <w:t xml:space="preserve">2-2 Kinetics of Step Polymerization  </w:t>
      </w:r>
    </w:p>
    <w:p w14:paraId="77257674" w14:textId="77777777" w:rsidR="0003128A" w:rsidRPr="00EB3F88" w:rsidRDefault="0003128A" w:rsidP="0003128A">
      <w:pPr>
        <w:rPr>
          <w:rFonts w:ascii="Times New Roman" w:hAnsi="Times New Roman"/>
        </w:rPr>
      </w:pPr>
      <w:r w:rsidRPr="00EB3F88">
        <w:rPr>
          <w:rFonts w:ascii="Times New Roman" w:hAnsi="Times New Roman"/>
        </w:rPr>
        <w:t xml:space="preserve">2-3 Accessibility of Functional Groups </w:t>
      </w:r>
    </w:p>
    <w:p w14:paraId="733E2524" w14:textId="77777777" w:rsidR="0003128A" w:rsidRPr="00EB3F88" w:rsidRDefault="0003128A" w:rsidP="0003128A">
      <w:pPr>
        <w:rPr>
          <w:rFonts w:ascii="Times New Roman" w:hAnsi="Times New Roman"/>
        </w:rPr>
      </w:pPr>
      <w:r w:rsidRPr="00EB3F88">
        <w:rPr>
          <w:rFonts w:ascii="Times New Roman" w:hAnsi="Times New Roman"/>
        </w:rPr>
        <w:t xml:space="preserve">2-4 Equilibrium Considerations </w:t>
      </w:r>
    </w:p>
    <w:p w14:paraId="3223D096" w14:textId="77777777" w:rsidR="0003128A" w:rsidRPr="00EB3F88" w:rsidRDefault="0003128A" w:rsidP="0003128A">
      <w:pPr>
        <w:rPr>
          <w:rFonts w:ascii="Times New Roman" w:hAnsi="Times New Roman"/>
        </w:rPr>
      </w:pPr>
      <w:r w:rsidRPr="00EB3F88">
        <w:rPr>
          <w:rFonts w:ascii="Times New Roman" w:hAnsi="Times New Roman"/>
        </w:rPr>
        <w:t xml:space="preserve">2-5 Cyclization versus Linear Polymerization  </w:t>
      </w:r>
    </w:p>
    <w:p w14:paraId="2305E3BC" w14:textId="77777777" w:rsidR="0003128A" w:rsidRPr="00EB3F88" w:rsidRDefault="0003128A" w:rsidP="0003128A">
      <w:pPr>
        <w:rPr>
          <w:rFonts w:ascii="Times New Roman" w:hAnsi="Times New Roman"/>
        </w:rPr>
      </w:pPr>
      <w:r w:rsidRPr="00EB3F88">
        <w:rPr>
          <w:rFonts w:ascii="Times New Roman" w:hAnsi="Times New Roman"/>
        </w:rPr>
        <w:t xml:space="preserve">2-6 Molecular Weight Control in Linear Polymerization  </w:t>
      </w:r>
    </w:p>
    <w:p w14:paraId="33FE6396" w14:textId="77777777" w:rsidR="0003128A" w:rsidRPr="00EB3F88" w:rsidRDefault="0003128A" w:rsidP="0003128A">
      <w:pPr>
        <w:rPr>
          <w:rFonts w:ascii="Times New Roman" w:hAnsi="Times New Roman"/>
        </w:rPr>
      </w:pPr>
      <w:r w:rsidRPr="00EB3F88">
        <w:rPr>
          <w:rFonts w:ascii="Times New Roman" w:hAnsi="Times New Roman"/>
        </w:rPr>
        <w:t xml:space="preserve">2-7 Molecular Weight Distribution in Linear Polymerization  </w:t>
      </w:r>
    </w:p>
    <w:p w14:paraId="413F457D" w14:textId="77777777" w:rsidR="0003128A" w:rsidRPr="00EB3F88" w:rsidRDefault="0003128A" w:rsidP="0003128A">
      <w:pPr>
        <w:rPr>
          <w:rFonts w:ascii="Times New Roman" w:hAnsi="Times New Roman"/>
        </w:rPr>
      </w:pPr>
      <w:r w:rsidRPr="00EB3F88">
        <w:rPr>
          <w:rFonts w:ascii="Times New Roman" w:hAnsi="Times New Roman"/>
        </w:rPr>
        <w:t xml:space="preserve">2-8 Process Conditions  </w:t>
      </w:r>
    </w:p>
    <w:p w14:paraId="335997A4" w14:textId="77777777" w:rsidR="0003128A" w:rsidRPr="00EB3F88" w:rsidRDefault="0003128A" w:rsidP="0003128A">
      <w:pPr>
        <w:rPr>
          <w:rFonts w:ascii="Times New Roman" w:hAnsi="Times New Roman"/>
        </w:rPr>
      </w:pPr>
      <w:r w:rsidRPr="00EB3F88">
        <w:rPr>
          <w:rFonts w:ascii="Times New Roman" w:hAnsi="Times New Roman"/>
        </w:rPr>
        <w:t xml:space="preserve">2-9 Multichain Polymerization </w:t>
      </w:r>
    </w:p>
    <w:p w14:paraId="0F1B3025" w14:textId="77777777" w:rsidR="0003128A" w:rsidRPr="00EB3F88" w:rsidRDefault="0003128A" w:rsidP="0003128A">
      <w:pPr>
        <w:rPr>
          <w:rFonts w:ascii="Times New Roman" w:hAnsi="Times New Roman"/>
        </w:rPr>
      </w:pPr>
      <w:r w:rsidRPr="00EB3F88">
        <w:rPr>
          <w:rFonts w:ascii="Times New Roman" w:hAnsi="Times New Roman"/>
        </w:rPr>
        <w:t xml:space="preserve">2-10 Crosslinking  </w:t>
      </w:r>
    </w:p>
    <w:p w14:paraId="2112AC72" w14:textId="77777777" w:rsidR="0003128A" w:rsidRPr="00EB3F88" w:rsidRDefault="0003128A" w:rsidP="0003128A">
      <w:pPr>
        <w:rPr>
          <w:rFonts w:ascii="Times New Roman" w:hAnsi="Times New Roman"/>
        </w:rPr>
      </w:pPr>
      <w:r w:rsidRPr="00EB3F88">
        <w:rPr>
          <w:rFonts w:ascii="Times New Roman" w:hAnsi="Times New Roman"/>
        </w:rPr>
        <w:t xml:space="preserve">2-11 Molecular Weight Distributions in Nonlinear Polymerizations  </w:t>
      </w:r>
    </w:p>
    <w:p w14:paraId="646E634F" w14:textId="77777777" w:rsidR="0003128A" w:rsidRPr="00EB3F88" w:rsidRDefault="0003128A" w:rsidP="0003128A">
      <w:pPr>
        <w:rPr>
          <w:rFonts w:ascii="Times New Roman" w:hAnsi="Times New Roman"/>
        </w:rPr>
      </w:pPr>
      <w:r w:rsidRPr="00EB3F88">
        <w:rPr>
          <w:rFonts w:ascii="Times New Roman" w:hAnsi="Times New Roman"/>
        </w:rPr>
        <w:t xml:space="preserve">2-12 Crosslinking Technology </w:t>
      </w:r>
    </w:p>
    <w:p w14:paraId="79E4BBFE" w14:textId="77777777" w:rsidR="0003128A" w:rsidRPr="00EB3F88" w:rsidRDefault="0003128A" w:rsidP="0003128A">
      <w:pPr>
        <w:rPr>
          <w:rFonts w:ascii="Times New Roman" w:hAnsi="Times New Roman"/>
        </w:rPr>
      </w:pPr>
      <w:r w:rsidRPr="00EB3F88">
        <w:rPr>
          <w:rFonts w:ascii="Times New Roman" w:hAnsi="Times New Roman"/>
        </w:rPr>
        <w:t xml:space="preserve">2-13 Step Copolymerization </w:t>
      </w:r>
    </w:p>
    <w:p w14:paraId="570CE77F" w14:textId="77777777" w:rsidR="0003128A" w:rsidRPr="00EB3F88" w:rsidRDefault="0003128A" w:rsidP="0003128A">
      <w:pPr>
        <w:rPr>
          <w:rFonts w:ascii="Times New Roman" w:hAnsi="Times New Roman"/>
        </w:rPr>
      </w:pPr>
      <w:r w:rsidRPr="00EB3F88">
        <w:rPr>
          <w:rFonts w:ascii="Times New Roman" w:hAnsi="Times New Roman"/>
        </w:rPr>
        <w:t xml:space="preserve">2-14 High-Performance Polymers </w:t>
      </w:r>
    </w:p>
    <w:p w14:paraId="6DAAB885" w14:textId="77777777" w:rsidR="0003128A" w:rsidRPr="00EB3F88" w:rsidRDefault="0003128A" w:rsidP="0003128A">
      <w:pPr>
        <w:snapToGrid w:val="0"/>
        <w:rPr>
          <w:rFonts w:ascii="Times New Roman" w:hAnsi="Times New Roman"/>
          <w:b/>
        </w:rPr>
      </w:pPr>
      <w:r w:rsidRPr="00EB3F88">
        <w:rPr>
          <w:rFonts w:ascii="Times New Roman" w:hAnsi="Times New Roman"/>
          <w:b/>
        </w:rPr>
        <w:t xml:space="preserve">Problems: </w:t>
      </w:r>
    </w:p>
    <w:p w14:paraId="4975B1FD" w14:textId="77777777" w:rsidR="0003128A" w:rsidRPr="00EB3F88" w:rsidRDefault="0003128A" w:rsidP="0003128A">
      <w:pPr>
        <w:ind w:left="279" w:hangingChars="133" w:hanging="279"/>
        <w:rPr>
          <w:rFonts w:ascii="Times New Roman" w:hAnsi="Times New Roman"/>
        </w:rPr>
      </w:pPr>
      <w:r w:rsidRPr="00EB3F88">
        <w:rPr>
          <w:rFonts w:ascii="Times New Roman" w:hAnsi="Times New Roman"/>
        </w:rPr>
        <w:t>1. Derive an expression for the rate of polymerization of stoichiometric amounts of adipic acid and hexamethylene diamine. Indicate the assumptions inherent in the derivation.</w:t>
      </w:r>
    </w:p>
    <w:p w14:paraId="433A1180" w14:textId="77777777" w:rsidR="0003128A" w:rsidRPr="00EB3F88" w:rsidRDefault="0003128A" w:rsidP="0003128A">
      <w:pPr>
        <w:ind w:left="420" w:hangingChars="200" w:hanging="420"/>
        <w:rPr>
          <w:rFonts w:ascii="Times New Roman" w:hAnsi="Times New Roman"/>
        </w:rPr>
      </w:pPr>
      <w:r w:rsidRPr="00EB3F88">
        <w:rPr>
          <w:rFonts w:ascii="Times New Roman" w:hAnsi="Times New Roman"/>
        </w:rPr>
        <w:t>2. Derive an expression for the rate of polymerization of nonstoichiometric amounts of the two reactants.</w:t>
      </w:r>
    </w:p>
    <w:p w14:paraId="25BE2621" w14:textId="77777777" w:rsidR="0003128A" w:rsidRPr="00EB3F88" w:rsidRDefault="0003128A" w:rsidP="0003128A">
      <w:pPr>
        <w:ind w:left="420" w:hangingChars="200" w:hanging="420"/>
        <w:rPr>
          <w:rFonts w:ascii="Times New Roman" w:hAnsi="Times New Roman"/>
        </w:rPr>
      </w:pPr>
      <w:r w:rsidRPr="00EB3F88">
        <w:rPr>
          <w:rFonts w:ascii="Times New Roman" w:hAnsi="Times New Roman"/>
        </w:rPr>
        <w:t>3. How can one experimentally obtain the correct value of molecular weight of a condensation polymer?</w:t>
      </w:r>
    </w:p>
    <w:p w14:paraId="0AC99689" w14:textId="77777777" w:rsidR="0003128A" w:rsidRPr="00EB3F88" w:rsidRDefault="0003128A" w:rsidP="0003128A">
      <w:pPr>
        <w:ind w:left="420" w:hangingChars="200" w:hanging="420"/>
        <w:rPr>
          <w:rFonts w:ascii="Times New Roman" w:hAnsi="Times New Roman"/>
        </w:rPr>
      </w:pPr>
      <w:r w:rsidRPr="00EB3F88">
        <w:rPr>
          <w:rFonts w:ascii="Times New Roman" w:hAnsi="Times New Roman"/>
        </w:rPr>
        <w:t>4. What factors determine whether cyclization or linear polymerization is the predominant reaction?</w:t>
      </w:r>
    </w:p>
    <w:p w14:paraId="72A0B160" w14:textId="74832624" w:rsidR="0003128A" w:rsidRPr="00EB3F88" w:rsidRDefault="0003128A" w:rsidP="0003128A">
      <w:pPr>
        <w:rPr>
          <w:rFonts w:ascii="Times New Roman" w:hAnsi="Times New Roman"/>
        </w:rPr>
      </w:pPr>
      <w:r w:rsidRPr="00EB3F88">
        <w:rPr>
          <w:rFonts w:ascii="Times New Roman" w:hAnsi="Times New Roman"/>
        </w:rPr>
        <w:t xml:space="preserve">5. How can we increase the degree of polymerization in </w:t>
      </w:r>
      <w:r w:rsidR="00FE0693" w:rsidRPr="00EB3F88">
        <w:rPr>
          <w:rFonts w:ascii="Times New Roman" w:hAnsi="Times New Roman"/>
        </w:rPr>
        <w:t>polycondensation</w:t>
      </w:r>
      <w:r w:rsidRPr="00EB3F88">
        <w:rPr>
          <w:rFonts w:ascii="Times New Roman" w:hAnsi="Times New Roman"/>
        </w:rPr>
        <w:t>.</w:t>
      </w:r>
    </w:p>
    <w:p w14:paraId="19C1A524" w14:textId="4C34D7C4" w:rsidR="0003128A" w:rsidRPr="00EB3F88" w:rsidRDefault="0003128A" w:rsidP="0003128A">
      <w:pPr>
        <w:rPr>
          <w:rFonts w:ascii="Times New Roman" w:hAnsi="Times New Roman"/>
        </w:rPr>
      </w:pPr>
      <w:r w:rsidRPr="00EB3F88">
        <w:rPr>
          <w:rFonts w:ascii="Times New Roman" w:hAnsi="Times New Roman"/>
        </w:rPr>
        <w:t xml:space="preserve">6. Name a few common polymer materials synthesized through step </w:t>
      </w:r>
      <w:r w:rsidR="00FE0693" w:rsidRPr="00EB3F88">
        <w:rPr>
          <w:rFonts w:ascii="Times New Roman" w:hAnsi="Times New Roman"/>
        </w:rPr>
        <w:t>polymerizations</w:t>
      </w:r>
      <w:r w:rsidRPr="00EB3F88">
        <w:rPr>
          <w:rFonts w:ascii="Times New Roman" w:hAnsi="Times New Roman"/>
        </w:rPr>
        <w:t>.</w:t>
      </w:r>
    </w:p>
    <w:p w14:paraId="34E913E5" w14:textId="77777777" w:rsidR="0003128A" w:rsidRPr="00EB3F88" w:rsidRDefault="0003128A" w:rsidP="0003128A">
      <w:pPr>
        <w:rPr>
          <w:rFonts w:ascii="Times New Roman" w:hAnsi="Times New Roman"/>
        </w:rPr>
      </w:pPr>
    </w:p>
    <w:p w14:paraId="6CAD0C69" w14:textId="77777777" w:rsidR="0003128A" w:rsidRPr="00EB3F88" w:rsidRDefault="0003128A" w:rsidP="0003128A">
      <w:pPr>
        <w:rPr>
          <w:rFonts w:ascii="Times New Roman" w:hAnsi="Times New Roman"/>
          <w:b/>
        </w:rPr>
      </w:pPr>
      <w:r w:rsidRPr="00EB3F88">
        <w:rPr>
          <w:rFonts w:ascii="Times New Roman" w:hAnsi="Times New Roman"/>
          <w:b/>
        </w:rPr>
        <w:t xml:space="preserve">Chapter 3. RADICAL CHAIN POLYMERIZATION </w:t>
      </w:r>
    </w:p>
    <w:p w14:paraId="7E089071" w14:textId="77777777" w:rsidR="0003128A" w:rsidRPr="00EB3F88" w:rsidRDefault="0003128A" w:rsidP="0003128A">
      <w:pPr>
        <w:rPr>
          <w:rFonts w:ascii="Times New Roman" w:hAnsi="Times New Roman"/>
        </w:rPr>
      </w:pPr>
      <w:r w:rsidRPr="00EB3F88">
        <w:rPr>
          <w:rFonts w:ascii="Times New Roman" w:hAnsi="Times New Roman"/>
        </w:rPr>
        <w:t xml:space="preserve">3-1 Nature of Radical Chain Polymerization </w:t>
      </w:r>
    </w:p>
    <w:p w14:paraId="299A3CB5" w14:textId="77777777" w:rsidR="0003128A" w:rsidRPr="00EB3F88" w:rsidRDefault="0003128A" w:rsidP="0003128A">
      <w:pPr>
        <w:rPr>
          <w:rFonts w:ascii="Times New Roman" w:hAnsi="Times New Roman"/>
        </w:rPr>
      </w:pPr>
      <w:r w:rsidRPr="00EB3F88">
        <w:rPr>
          <w:rFonts w:ascii="Times New Roman" w:hAnsi="Times New Roman"/>
        </w:rPr>
        <w:t xml:space="preserve">3-2 Structural Arrangement of Monomer Units </w:t>
      </w:r>
    </w:p>
    <w:p w14:paraId="1D17B6C2" w14:textId="77777777" w:rsidR="0003128A" w:rsidRPr="00EB3F88" w:rsidRDefault="0003128A" w:rsidP="0003128A">
      <w:pPr>
        <w:rPr>
          <w:rFonts w:ascii="Times New Roman" w:hAnsi="Times New Roman"/>
        </w:rPr>
      </w:pPr>
      <w:r w:rsidRPr="00EB3F88">
        <w:rPr>
          <w:rFonts w:ascii="Times New Roman" w:hAnsi="Times New Roman"/>
        </w:rPr>
        <w:t xml:space="preserve">3-3 Rate of Radical Chain Polymerization  </w:t>
      </w:r>
    </w:p>
    <w:p w14:paraId="31CB0380" w14:textId="77777777" w:rsidR="0003128A" w:rsidRPr="00EB3F88" w:rsidRDefault="0003128A" w:rsidP="0003128A">
      <w:pPr>
        <w:rPr>
          <w:rFonts w:ascii="Times New Roman" w:hAnsi="Times New Roman"/>
        </w:rPr>
      </w:pPr>
      <w:r w:rsidRPr="00EB3F88">
        <w:rPr>
          <w:rFonts w:ascii="Times New Roman" w:hAnsi="Times New Roman"/>
        </w:rPr>
        <w:t xml:space="preserve">3-4 Initiation </w:t>
      </w:r>
    </w:p>
    <w:p w14:paraId="545202DE" w14:textId="77777777" w:rsidR="0003128A" w:rsidRPr="00EB3F88" w:rsidRDefault="0003128A" w:rsidP="0003128A">
      <w:pPr>
        <w:rPr>
          <w:rFonts w:ascii="Times New Roman" w:hAnsi="Times New Roman"/>
        </w:rPr>
      </w:pPr>
      <w:r w:rsidRPr="00EB3F88">
        <w:rPr>
          <w:rFonts w:ascii="Times New Roman" w:hAnsi="Times New Roman"/>
        </w:rPr>
        <w:t xml:space="preserve">3-5 Molecular Weight  </w:t>
      </w:r>
    </w:p>
    <w:p w14:paraId="6944CF6B" w14:textId="77777777" w:rsidR="0003128A" w:rsidRPr="00EB3F88" w:rsidRDefault="0003128A" w:rsidP="0003128A">
      <w:pPr>
        <w:rPr>
          <w:rFonts w:ascii="Times New Roman" w:hAnsi="Times New Roman"/>
        </w:rPr>
      </w:pPr>
      <w:r w:rsidRPr="00EB3F88">
        <w:rPr>
          <w:rFonts w:ascii="Times New Roman" w:hAnsi="Times New Roman"/>
        </w:rPr>
        <w:t xml:space="preserve">3-6 Chain Transfer  </w:t>
      </w:r>
    </w:p>
    <w:p w14:paraId="0FD634BC" w14:textId="77777777" w:rsidR="0003128A" w:rsidRPr="00EB3F88" w:rsidRDefault="0003128A" w:rsidP="0003128A">
      <w:pPr>
        <w:rPr>
          <w:rFonts w:ascii="Times New Roman" w:hAnsi="Times New Roman"/>
        </w:rPr>
      </w:pPr>
      <w:r w:rsidRPr="00EB3F88">
        <w:rPr>
          <w:rFonts w:ascii="Times New Roman" w:hAnsi="Times New Roman"/>
        </w:rPr>
        <w:t xml:space="preserve">3-7 Inhibition and Retardation  </w:t>
      </w:r>
    </w:p>
    <w:p w14:paraId="27B1C340" w14:textId="77777777" w:rsidR="0003128A" w:rsidRPr="00EB3F88" w:rsidRDefault="0003128A" w:rsidP="0003128A">
      <w:pPr>
        <w:rPr>
          <w:rFonts w:ascii="Times New Roman" w:hAnsi="Times New Roman"/>
        </w:rPr>
      </w:pPr>
      <w:r w:rsidRPr="00EB3F88">
        <w:rPr>
          <w:rFonts w:ascii="Times New Roman" w:hAnsi="Times New Roman"/>
        </w:rPr>
        <w:t xml:space="preserve">3-8 Determination of Absolute Rate Constants  </w:t>
      </w:r>
    </w:p>
    <w:p w14:paraId="699C3581" w14:textId="77777777" w:rsidR="0003128A" w:rsidRPr="00EB3F88" w:rsidRDefault="0003128A" w:rsidP="0003128A">
      <w:pPr>
        <w:rPr>
          <w:rFonts w:ascii="Times New Roman" w:hAnsi="Times New Roman"/>
        </w:rPr>
      </w:pPr>
      <w:r w:rsidRPr="00EB3F88">
        <w:rPr>
          <w:rFonts w:ascii="Times New Roman" w:hAnsi="Times New Roman"/>
        </w:rPr>
        <w:t xml:space="preserve">3-9 Energetic Characteristics </w:t>
      </w:r>
    </w:p>
    <w:p w14:paraId="28BD8C1A" w14:textId="77777777" w:rsidR="0003128A" w:rsidRPr="00EB3F88" w:rsidRDefault="0003128A" w:rsidP="0003128A">
      <w:pPr>
        <w:rPr>
          <w:rFonts w:ascii="Times New Roman" w:hAnsi="Times New Roman"/>
        </w:rPr>
      </w:pPr>
      <w:r w:rsidRPr="00EB3F88">
        <w:rPr>
          <w:rFonts w:ascii="Times New Roman" w:hAnsi="Times New Roman"/>
        </w:rPr>
        <w:t xml:space="preserve">3-10 Autoacceleration </w:t>
      </w:r>
    </w:p>
    <w:p w14:paraId="0AB48D0D" w14:textId="77777777" w:rsidR="0003128A" w:rsidRPr="00EB3F88" w:rsidRDefault="0003128A" w:rsidP="0003128A">
      <w:pPr>
        <w:rPr>
          <w:rFonts w:ascii="Times New Roman" w:hAnsi="Times New Roman"/>
        </w:rPr>
      </w:pPr>
      <w:r w:rsidRPr="00EB3F88">
        <w:rPr>
          <w:rFonts w:ascii="Times New Roman" w:hAnsi="Times New Roman"/>
        </w:rPr>
        <w:t xml:space="preserve">3-11 Molecular Weight Distribution </w:t>
      </w:r>
    </w:p>
    <w:p w14:paraId="4B93E9C3" w14:textId="77777777" w:rsidR="0003128A" w:rsidRPr="00EB3F88" w:rsidRDefault="0003128A" w:rsidP="0003128A">
      <w:pPr>
        <w:rPr>
          <w:rFonts w:ascii="Times New Roman" w:hAnsi="Times New Roman"/>
        </w:rPr>
      </w:pPr>
      <w:r w:rsidRPr="00EB3F88">
        <w:rPr>
          <w:rFonts w:ascii="Times New Roman" w:hAnsi="Times New Roman"/>
        </w:rPr>
        <w:t xml:space="preserve">3-12 Effect of Pressure </w:t>
      </w:r>
    </w:p>
    <w:p w14:paraId="047BC6F8" w14:textId="77777777" w:rsidR="0003128A" w:rsidRPr="00EB3F88" w:rsidRDefault="0003128A" w:rsidP="0003128A">
      <w:pPr>
        <w:rPr>
          <w:rFonts w:ascii="Times New Roman" w:hAnsi="Times New Roman"/>
        </w:rPr>
      </w:pPr>
      <w:r w:rsidRPr="00EB3F88">
        <w:rPr>
          <w:rFonts w:ascii="Times New Roman" w:hAnsi="Times New Roman"/>
        </w:rPr>
        <w:lastRenderedPageBreak/>
        <w:t xml:space="preserve">3-13 Process Conditions  </w:t>
      </w:r>
    </w:p>
    <w:p w14:paraId="1B8CC581" w14:textId="77777777" w:rsidR="0003128A" w:rsidRPr="00EB3F88" w:rsidRDefault="0003128A" w:rsidP="0003128A">
      <w:pPr>
        <w:rPr>
          <w:rFonts w:ascii="Times New Roman" w:hAnsi="Times New Roman"/>
        </w:rPr>
      </w:pPr>
      <w:r w:rsidRPr="00EB3F88">
        <w:rPr>
          <w:rFonts w:ascii="Times New Roman" w:hAnsi="Times New Roman"/>
        </w:rPr>
        <w:t>3</w:t>
      </w:r>
      <w:smartTag w:uri="urn:schemas-microsoft-com:office:smarttags" w:element="chmetcnv">
        <w:smartTagPr>
          <w:attr w:name="TCSC" w:val="0"/>
          <w:attr w:name="NumberType" w:val="1"/>
          <w:attr w:name="Negative" w:val="True"/>
          <w:attr w:name="HasSpace" w:val="False"/>
          <w:attr w:name="SourceValue" w:val="13"/>
          <w:attr w:name="UnitName" w:val="a"/>
        </w:smartTagPr>
        <w:r w:rsidRPr="00EB3F88">
          <w:rPr>
            <w:rFonts w:ascii="Times New Roman" w:hAnsi="Times New Roman"/>
          </w:rPr>
          <w:t>-13a</w:t>
        </w:r>
      </w:smartTag>
      <w:r w:rsidRPr="00EB3F88">
        <w:rPr>
          <w:rFonts w:ascii="Times New Roman" w:hAnsi="Times New Roman"/>
        </w:rPr>
        <w:t xml:space="preserve"> Bulk (Mass) Polymerization  </w:t>
      </w:r>
    </w:p>
    <w:p w14:paraId="02819C31" w14:textId="77777777" w:rsidR="0003128A" w:rsidRPr="00EB3F88" w:rsidRDefault="0003128A" w:rsidP="0003128A">
      <w:pPr>
        <w:rPr>
          <w:rFonts w:ascii="Times New Roman" w:hAnsi="Times New Roman"/>
        </w:rPr>
      </w:pPr>
      <w:r w:rsidRPr="00EB3F88">
        <w:rPr>
          <w:rFonts w:ascii="Times New Roman" w:hAnsi="Times New Roman"/>
        </w:rPr>
        <w:t xml:space="preserve">3-13b Solution Polymerization  </w:t>
      </w:r>
    </w:p>
    <w:p w14:paraId="4151AB5D" w14:textId="77777777" w:rsidR="0003128A" w:rsidRPr="00EB3F88" w:rsidRDefault="0003128A" w:rsidP="0003128A">
      <w:pPr>
        <w:rPr>
          <w:rFonts w:ascii="Times New Roman" w:hAnsi="Times New Roman"/>
        </w:rPr>
      </w:pPr>
      <w:r w:rsidRPr="00EB3F88">
        <w:rPr>
          <w:rFonts w:ascii="Times New Roman" w:hAnsi="Times New Roman"/>
        </w:rPr>
        <w:t>3</w:t>
      </w:r>
      <w:smartTag w:uri="urn:schemas-microsoft-com:office:smarttags" w:element="chmetcnv">
        <w:smartTagPr>
          <w:attr w:name="TCSC" w:val="0"/>
          <w:attr w:name="NumberType" w:val="1"/>
          <w:attr w:name="Negative" w:val="True"/>
          <w:attr w:name="HasSpace" w:val="False"/>
          <w:attr w:name="SourceValue" w:val="14"/>
          <w:attr w:name="UnitName" w:val="C"/>
        </w:smartTagPr>
        <w:r w:rsidRPr="00EB3F88">
          <w:rPr>
            <w:rFonts w:ascii="Times New Roman" w:hAnsi="Times New Roman"/>
          </w:rPr>
          <w:t>-14c</w:t>
        </w:r>
      </w:smartTag>
      <w:r w:rsidRPr="00EB3F88">
        <w:rPr>
          <w:rFonts w:ascii="Times New Roman" w:hAnsi="Times New Roman"/>
        </w:rPr>
        <w:t xml:space="preserve"> Suspension Polymeizaiton</w:t>
      </w:r>
    </w:p>
    <w:p w14:paraId="7527E507" w14:textId="77777777" w:rsidR="0003128A" w:rsidRPr="00EB3F88" w:rsidRDefault="0003128A" w:rsidP="0003128A">
      <w:pPr>
        <w:rPr>
          <w:rFonts w:ascii="Times New Roman" w:hAnsi="Times New Roman"/>
        </w:rPr>
      </w:pPr>
      <w:r w:rsidRPr="00EB3F88">
        <w:rPr>
          <w:rFonts w:ascii="Times New Roman" w:hAnsi="Times New Roman"/>
        </w:rPr>
        <w:t xml:space="preserve">3-15 Living Radical Polymerization </w:t>
      </w:r>
    </w:p>
    <w:p w14:paraId="4E86F01E" w14:textId="77777777" w:rsidR="0003128A" w:rsidRPr="00EB3F88" w:rsidRDefault="0003128A" w:rsidP="0003128A">
      <w:pPr>
        <w:rPr>
          <w:rFonts w:ascii="Times New Roman" w:hAnsi="Times New Roman"/>
          <w:b/>
        </w:rPr>
      </w:pPr>
      <w:r w:rsidRPr="00EB3F88">
        <w:rPr>
          <w:rFonts w:ascii="Times New Roman" w:hAnsi="Times New Roman"/>
          <w:b/>
        </w:rPr>
        <w:t>Problems:</w:t>
      </w:r>
    </w:p>
    <w:p w14:paraId="29B6994C" w14:textId="77777777" w:rsidR="0003128A" w:rsidRPr="00EB3F88" w:rsidRDefault="0003128A" w:rsidP="0003128A">
      <w:pPr>
        <w:ind w:left="559" w:hangingChars="266" w:hanging="559"/>
        <w:rPr>
          <w:rFonts w:ascii="Times New Roman" w:hAnsi="Times New Roman"/>
        </w:rPr>
      </w:pPr>
      <w:r w:rsidRPr="00EB3F88">
        <w:rPr>
          <w:rFonts w:ascii="Times New Roman" w:hAnsi="Times New Roman"/>
        </w:rPr>
        <w:t>1. When one considers the various polymers produced from carbon–carbon double bond monomers, the following generalizations are apparent:</w:t>
      </w:r>
    </w:p>
    <w:p w14:paraId="5D23CFC0" w14:textId="77777777" w:rsidR="0003128A" w:rsidRPr="00EB3F88" w:rsidRDefault="0003128A" w:rsidP="0003128A">
      <w:pPr>
        <w:ind w:leftChars="120" w:left="529" w:hangingChars="132" w:hanging="277"/>
        <w:rPr>
          <w:rFonts w:ascii="Times New Roman" w:hAnsi="Times New Roman"/>
        </w:rPr>
      </w:pPr>
      <w:r w:rsidRPr="00EB3F88">
        <w:rPr>
          <w:rFonts w:ascii="Times New Roman" w:hAnsi="Times New Roman"/>
        </w:rPr>
        <w:t>a. The polymers are produced almost exclusively from ethylene, monomers that have one substituent on the double bond, or monomers that have two substituents on the same carbon atom of the double bond. Monomers containing one substituent on each carbon of the double bond seldom polymerize.</w:t>
      </w:r>
    </w:p>
    <w:p w14:paraId="41E5DC1B" w14:textId="77777777" w:rsidR="0003128A" w:rsidRPr="00EB3F88" w:rsidRDefault="0003128A" w:rsidP="0003128A">
      <w:pPr>
        <w:ind w:leftChars="120" w:left="529" w:hangingChars="132" w:hanging="277"/>
        <w:rPr>
          <w:rFonts w:ascii="Times New Roman" w:hAnsi="Times New Roman"/>
        </w:rPr>
      </w:pPr>
      <w:r w:rsidRPr="00EB3F88">
        <w:rPr>
          <w:rFonts w:ascii="Times New Roman" w:hAnsi="Times New Roman"/>
        </w:rPr>
        <w:t xml:space="preserve">b. Most of the chain polymerizations are carried out by radical initiation; relatively few are produced by ionic initiation. Why? Are there good reasons for these generalizations or are they simply a matter of chance? </w:t>
      </w:r>
    </w:p>
    <w:p w14:paraId="2A39CC1B" w14:textId="77777777" w:rsidR="0003128A" w:rsidRPr="00EB3F88" w:rsidRDefault="0003128A" w:rsidP="0003128A">
      <w:pPr>
        <w:ind w:left="420" w:hangingChars="200" w:hanging="420"/>
        <w:rPr>
          <w:rFonts w:ascii="Times New Roman" w:hAnsi="Times New Roman"/>
        </w:rPr>
      </w:pPr>
      <w:r w:rsidRPr="00EB3F88">
        <w:rPr>
          <w:rFonts w:ascii="Times New Roman" w:hAnsi="Times New Roman"/>
        </w:rPr>
        <w:t>2 . Show by chemical equations the polymerization of acrylonitrile initiated by the thermal decomposition of cumyl hydroperoxide.</w:t>
      </w:r>
    </w:p>
    <w:p w14:paraId="0657E88D" w14:textId="77777777" w:rsidR="0003128A" w:rsidRPr="00EB3F88" w:rsidRDefault="0003128A" w:rsidP="0003128A">
      <w:pPr>
        <w:ind w:left="420" w:hangingChars="200" w:hanging="420"/>
        <w:rPr>
          <w:rFonts w:ascii="Times New Roman" w:hAnsi="Times New Roman"/>
        </w:rPr>
      </w:pPr>
      <w:r w:rsidRPr="00EB3F88">
        <w:rPr>
          <w:rFonts w:ascii="Times New Roman" w:hAnsi="Times New Roman"/>
        </w:rPr>
        <w:t>3. Aside from increasing the monomer concentration, what means are available for increasing the polymerization rate? Compare the alternate possibilities with respect to any changes that are expected in the molecular weight of the product.</w:t>
      </w:r>
    </w:p>
    <w:p w14:paraId="75811A4C" w14:textId="77777777" w:rsidR="0003128A" w:rsidRPr="00EB3F88" w:rsidRDefault="0003128A" w:rsidP="0003128A">
      <w:pPr>
        <w:ind w:left="420" w:hangingChars="200" w:hanging="420"/>
        <w:rPr>
          <w:rFonts w:ascii="Times New Roman" w:hAnsi="Times New Roman"/>
        </w:rPr>
      </w:pPr>
      <w:r w:rsidRPr="00EB3F88">
        <w:rPr>
          <w:rFonts w:ascii="Times New Roman" w:hAnsi="Times New Roman"/>
        </w:rPr>
        <w:t>4. What is the breadth of the size distribution to be expected for a low conversion polymerization where termination is entirely by coupling. Discuss the manner in which each of the following situations alters the size distribution:</w:t>
      </w:r>
    </w:p>
    <w:p w14:paraId="74DAD4D6" w14:textId="77777777" w:rsidR="0003128A" w:rsidRPr="00EB3F88" w:rsidRDefault="0003128A" w:rsidP="0003128A">
      <w:pPr>
        <w:ind w:firstLineChars="200" w:firstLine="420"/>
        <w:rPr>
          <w:rFonts w:ascii="Times New Roman" w:hAnsi="Times New Roman"/>
        </w:rPr>
      </w:pPr>
      <w:r w:rsidRPr="00EB3F88">
        <w:rPr>
          <w:rFonts w:ascii="Times New Roman" w:hAnsi="Times New Roman"/>
        </w:rPr>
        <w:t>a. Chain transfer to n-butyl mercaptan</w:t>
      </w:r>
    </w:p>
    <w:p w14:paraId="0A240012" w14:textId="77777777" w:rsidR="0003128A" w:rsidRPr="00EB3F88" w:rsidRDefault="0003128A" w:rsidP="0003128A">
      <w:pPr>
        <w:ind w:firstLineChars="200" w:firstLine="420"/>
        <w:rPr>
          <w:rFonts w:ascii="Times New Roman" w:hAnsi="Times New Roman"/>
        </w:rPr>
      </w:pPr>
      <w:r w:rsidRPr="00EB3F88">
        <w:rPr>
          <w:rFonts w:ascii="Times New Roman" w:hAnsi="Times New Roman"/>
        </w:rPr>
        <w:t>b. High conversion</w:t>
      </w:r>
    </w:p>
    <w:p w14:paraId="22235C6D" w14:textId="77777777" w:rsidR="0003128A" w:rsidRPr="00EB3F88" w:rsidRDefault="0003128A" w:rsidP="0003128A">
      <w:pPr>
        <w:ind w:firstLineChars="200" w:firstLine="420"/>
        <w:rPr>
          <w:rFonts w:ascii="Times New Roman" w:hAnsi="Times New Roman"/>
        </w:rPr>
      </w:pPr>
      <w:r w:rsidRPr="00EB3F88">
        <w:rPr>
          <w:rFonts w:ascii="Times New Roman" w:hAnsi="Times New Roman"/>
        </w:rPr>
        <w:t>c. Chain transfer to polymer</w:t>
      </w:r>
    </w:p>
    <w:p w14:paraId="419D89AE" w14:textId="77777777" w:rsidR="0003128A" w:rsidRPr="00EB3F88" w:rsidRDefault="0003128A" w:rsidP="0003128A">
      <w:pPr>
        <w:ind w:firstLineChars="200" w:firstLine="420"/>
        <w:rPr>
          <w:rFonts w:ascii="Times New Roman" w:hAnsi="Times New Roman"/>
        </w:rPr>
      </w:pPr>
      <w:r w:rsidRPr="00EB3F88">
        <w:rPr>
          <w:rFonts w:ascii="Times New Roman" w:hAnsi="Times New Roman"/>
        </w:rPr>
        <w:t>d. Autoacceleration</w:t>
      </w:r>
    </w:p>
    <w:p w14:paraId="53B7A802" w14:textId="77777777" w:rsidR="0003128A" w:rsidRPr="00EB3F88" w:rsidRDefault="0003128A" w:rsidP="0003128A">
      <w:pPr>
        <w:ind w:leftChars="60" w:left="126" w:firstLineChars="133" w:firstLine="279"/>
        <w:rPr>
          <w:rFonts w:ascii="Times New Roman" w:hAnsi="Times New Roman"/>
        </w:rPr>
      </w:pPr>
      <w:r w:rsidRPr="00EB3F88">
        <w:rPr>
          <w:rFonts w:ascii="Times New Roman" w:hAnsi="Times New Roman"/>
        </w:rPr>
        <w:t>For those situations where there is a tendency toward a broadening of the size distribution, discuss the possible process conditions that may be used to decrease this tendency.</w:t>
      </w:r>
    </w:p>
    <w:p w14:paraId="47B53FB9" w14:textId="77777777" w:rsidR="0003128A" w:rsidRPr="00EB3F88" w:rsidRDefault="0003128A" w:rsidP="0003128A">
      <w:pPr>
        <w:rPr>
          <w:rFonts w:ascii="Times New Roman" w:hAnsi="Times New Roman"/>
        </w:rPr>
      </w:pPr>
    </w:p>
    <w:p w14:paraId="0F5A84BC" w14:textId="77777777" w:rsidR="0003128A" w:rsidRPr="00EB3F88" w:rsidRDefault="0003128A" w:rsidP="0003128A">
      <w:pPr>
        <w:rPr>
          <w:rFonts w:ascii="Times New Roman" w:hAnsi="Times New Roman"/>
          <w:b/>
        </w:rPr>
      </w:pPr>
      <w:r w:rsidRPr="00EB3F88">
        <w:rPr>
          <w:rFonts w:ascii="Times New Roman" w:hAnsi="Times New Roman"/>
          <w:b/>
        </w:rPr>
        <w:t xml:space="preserve">Chapter 4. EMULSION POLYMERIZATION  </w:t>
      </w:r>
    </w:p>
    <w:p w14:paraId="095266D2" w14:textId="77777777" w:rsidR="0003128A" w:rsidRPr="00EB3F88" w:rsidRDefault="0003128A" w:rsidP="0003128A">
      <w:pPr>
        <w:rPr>
          <w:rFonts w:ascii="Times New Roman" w:hAnsi="Times New Roman"/>
        </w:rPr>
      </w:pPr>
      <w:r w:rsidRPr="00EB3F88">
        <w:rPr>
          <w:rFonts w:ascii="Times New Roman" w:hAnsi="Times New Roman"/>
        </w:rPr>
        <w:t xml:space="preserve">4-1 Description of Process  </w:t>
      </w:r>
    </w:p>
    <w:p w14:paraId="393F47C7" w14:textId="77777777" w:rsidR="0003128A" w:rsidRPr="00EB3F88" w:rsidRDefault="0003128A" w:rsidP="0003128A">
      <w:pPr>
        <w:rPr>
          <w:rFonts w:ascii="Times New Roman" w:hAnsi="Times New Roman"/>
        </w:rPr>
      </w:pPr>
      <w:r w:rsidRPr="00EB3F88">
        <w:rPr>
          <w:rFonts w:ascii="Times New Roman" w:hAnsi="Times New Roman"/>
        </w:rPr>
        <w:t xml:space="preserve">4-2 Quantitative Aspects  </w:t>
      </w:r>
    </w:p>
    <w:p w14:paraId="4BB16DB1" w14:textId="77777777" w:rsidR="0003128A" w:rsidRPr="00EB3F88" w:rsidRDefault="0003128A" w:rsidP="0003128A">
      <w:pPr>
        <w:rPr>
          <w:rFonts w:ascii="Times New Roman" w:hAnsi="Times New Roman"/>
        </w:rPr>
      </w:pPr>
      <w:r w:rsidRPr="00EB3F88">
        <w:rPr>
          <w:rFonts w:ascii="Times New Roman" w:hAnsi="Times New Roman"/>
        </w:rPr>
        <w:t xml:space="preserve">4-3 Other Characteristics of Emulsion Polymerization </w:t>
      </w:r>
    </w:p>
    <w:p w14:paraId="0ED51259" w14:textId="0DAC2C50" w:rsidR="0003128A" w:rsidRPr="00EB3F88" w:rsidRDefault="0003128A" w:rsidP="0003128A">
      <w:pPr>
        <w:rPr>
          <w:rFonts w:ascii="Times New Roman" w:hAnsi="Times New Roman"/>
          <w:b/>
        </w:rPr>
      </w:pPr>
      <w:r w:rsidRPr="00EB3F88">
        <w:rPr>
          <w:rFonts w:ascii="Times New Roman" w:hAnsi="Times New Roman"/>
          <w:b/>
        </w:rPr>
        <w:t xml:space="preserve"> Problems:</w:t>
      </w:r>
    </w:p>
    <w:p w14:paraId="1F2DA5CB" w14:textId="77777777" w:rsidR="0003128A" w:rsidRPr="00EB3F88" w:rsidRDefault="0003128A" w:rsidP="0003128A">
      <w:pPr>
        <w:ind w:left="420" w:hangingChars="200" w:hanging="420"/>
        <w:rPr>
          <w:rFonts w:ascii="Times New Roman" w:hAnsi="Times New Roman"/>
        </w:rPr>
      </w:pPr>
      <w:r w:rsidRPr="00EB3F88">
        <w:rPr>
          <w:rFonts w:ascii="Times New Roman" w:hAnsi="Times New Roman"/>
        </w:rPr>
        <w:t>1 . Describe the components of an emulsion polymerization system on a macroscopic level. Compare the pros and cons of emulsion polymerization as a process condition in comparison to bulk and solution polymerization.</w:t>
      </w:r>
    </w:p>
    <w:p w14:paraId="353E1ED5" w14:textId="77777777" w:rsidR="0003128A" w:rsidRPr="00EB3F88" w:rsidRDefault="0003128A" w:rsidP="0003128A">
      <w:pPr>
        <w:ind w:left="420" w:hangingChars="200" w:hanging="420"/>
        <w:rPr>
          <w:rFonts w:ascii="Times New Roman" w:hAnsi="Times New Roman"/>
        </w:rPr>
      </w:pPr>
      <w:r w:rsidRPr="00EB3F88">
        <w:rPr>
          <w:rFonts w:ascii="Times New Roman" w:hAnsi="Times New Roman"/>
        </w:rPr>
        <w:t>2. Describe the microscopic picture of emulsion polymerization according to Harkins, Smith, and Ewart. Where are the monomer, initiator, and emulsifier located? Describe the changes that take place as the reaction proceeds to 100% conversion.</w:t>
      </w:r>
    </w:p>
    <w:p w14:paraId="2B31B329" w14:textId="77777777" w:rsidR="0003128A" w:rsidRPr="00EB3F88" w:rsidRDefault="0003128A" w:rsidP="0003128A">
      <w:pPr>
        <w:snapToGrid w:val="0"/>
        <w:rPr>
          <w:rFonts w:ascii="Times New Roman" w:hAnsi="Times New Roman"/>
        </w:rPr>
      </w:pPr>
    </w:p>
    <w:p w14:paraId="2CB3074F" w14:textId="77777777" w:rsidR="0003128A" w:rsidRPr="00EB3F88" w:rsidRDefault="0003128A" w:rsidP="0003128A">
      <w:pPr>
        <w:rPr>
          <w:rFonts w:ascii="Times New Roman" w:hAnsi="Times New Roman"/>
          <w:b/>
        </w:rPr>
      </w:pPr>
      <w:r w:rsidRPr="00EB3F88">
        <w:rPr>
          <w:rFonts w:ascii="Times New Roman" w:hAnsi="Times New Roman"/>
          <w:b/>
        </w:rPr>
        <w:t xml:space="preserve">5 IONIC CHAIN POLYMERIZATION </w:t>
      </w:r>
    </w:p>
    <w:p w14:paraId="615DCCAE" w14:textId="77777777" w:rsidR="0003128A" w:rsidRPr="00EB3F88" w:rsidRDefault="0003128A" w:rsidP="0003128A">
      <w:pPr>
        <w:rPr>
          <w:rFonts w:ascii="Times New Roman" w:hAnsi="Times New Roman"/>
        </w:rPr>
      </w:pPr>
      <w:r w:rsidRPr="00EB3F88">
        <w:rPr>
          <w:rFonts w:ascii="Times New Roman" w:hAnsi="Times New Roman"/>
        </w:rPr>
        <w:t xml:space="preserve">5-1 Comparison of Radical and Ionic Polymerizations  </w:t>
      </w:r>
    </w:p>
    <w:p w14:paraId="66820BAC" w14:textId="77777777" w:rsidR="0003128A" w:rsidRPr="00EB3F88" w:rsidRDefault="0003128A" w:rsidP="0003128A">
      <w:pPr>
        <w:rPr>
          <w:rFonts w:ascii="Times New Roman" w:hAnsi="Times New Roman"/>
        </w:rPr>
      </w:pPr>
      <w:r w:rsidRPr="00EB3F88">
        <w:rPr>
          <w:rFonts w:ascii="Times New Roman" w:hAnsi="Times New Roman"/>
        </w:rPr>
        <w:t xml:space="preserve">5-2 Cationic Polymerization of the Carbon–Carbon Double Bond  </w:t>
      </w:r>
    </w:p>
    <w:p w14:paraId="2606A4DF" w14:textId="77777777" w:rsidR="0003128A" w:rsidRPr="00EB3F88" w:rsidRDefault="0003128A" w:rsidP="0003128A">
      <w:pPr>
        <w:rPr>
          <w:rFonts w:ascii="Times New Roman" w:hAnsi="Times New Roman"/>
        </w:rPr>
      </w:pPr>
      <w:r w:rsidRPr="00EB3F88">
        <w:rPr>
          <w:rFonts w:ascii="Times New Roman" w:hAnsi="Times New Roman"/>
        </w:rPr>
        <w:lastRenderedPageBreak/>
        <w:t xml:space="preserve">5-3 Anionic Polymerization of the Carbon–Carbon Double Bond  </w:t>
      </w:r>
    </w:p>
    <w:p w14:paraId="67EFBB41" w14:textId="77777777" w:rsidR="0003128A" w:rsidRPr="00EB3F88" w:rsidRDefault="0003128A" w:rsidP="0003128A">
      <w:pPr>
        <w:rPr>
          <w:rFonts w:ascii="Times New Roman" w:hAnsi="Times New Roman"/>
        </w:rPr>
      </w:pPr>
      <w:r w:rsidRPr="00EB3F88">
        <w:rPr>
          <w:rFonts w:ascii="Times New Roman" w:hAnsi="Times New Roman"/>
        </w:rPr>
        <w:t xml:space="preserve">5-4 Block and Other Polymer Architectures  </w:t>
      </w:r>
    </w:p>
    <w:p w14:paraId="72EF87F3" w14:textId="77777777" w:rsidR="0003128A" w:rsidRPr="00EB3F88" w:rsidRDefault="0003128A" w:rsidP="0003128A">
      <w:pPr>
        <w:rPr>
          <w:rFonts w:ascii="Times New Roman" w:hAnsi="Times New Roman"/>
        </w:rPr>
      </w:pPr>
      <w:r w:rsidRPr="00EB3F88">
        <w:rPr>
          <w:rFonts w:ascii="Times New Roman" w:hAnsi="Times New Roman"/>
        </w:rPr>
        <w:t xml:space="preserve">5-5 Distinguishing Between Radical, Cationic, and AnionicPolymerizations  </w:t>
      </w:r>
    </w:p>
    <w:p w14:paraId="6A3F5F39" w14:textId="77777777" w:rsidR="0003128A" w:rsidRPr="00EB3F88" w:rsidRDefault="0003128A" w:rsidP="0003128A">
      <w:pPr>
        <w:rPr>
          <w:rFonts w:ascii="Times New Roman" w:hAnsi="Times New Roman"/>
        </w:rPr>
      </w:pPr>
      <w:r w:rsidRPr="00EB3F88">
        <w:rPr>
          <w:rFonts w:ascii="Times New Roman" w:hAnsi="Times New Roman"/>
        </w:rPr>
        <w:t xml:space="preserve">5-6 Carbonyl Polymerization </w:t>
      </w:r>
    </w:p>
    <w:p w14:paraId="1C3507EB" w14:textId="77777777" w:rsidR="0003128A" w:rsidRPr="001D7616" w:rsidRDefault="0003128A" w:rsidP="0003128A">
      <w:pPr>
        <w:rPr>
          <w:rFonts w:ascii="Times New Roman" w:hAnsi="Times New Roman"/>
          <w:b/>
          <w:bCs/>
        </w:rPr>
      </w:pPr>
      <w:r w:rsidRPr="001D7616">
        <w:rPr>
          <w:rFonts w:ascii="Times New Roman" w:hAnsi="Times New Roman"/>
          <w:b/>
          <w:bCs/>
        </w:rPr>
        <w:t>Problems:</w:t>
      </w:r>
    </w:p>
    <w:p w14:paraId="397D7FAA" w14:textId="77777777" w:rsidR="0003128A" w:rsidRPr="00EB3F88" w:rsidRDefault="0003128A" w:rsidP="0003128A">
      <w:pPr>
        <w:rPr>
          <w:rFonts w:ascii="Times New Roman" w:hAnsi="Times New Roman"/>
        </w:rPr>
      </w:pPr>
      <w:r w:rsidRPr="00EB3F88">
        <w:rPr>
          <w:rFonts w:ascii="Times New Roman" w:hAnsi="Times New Roman"/>
        </w:rPr>
        <w:t>1.   The rates of most reactions increase with increasing temperature. For certain polymerizations, the rate decreases with temperature. Under what different conditions can this type of behavior occur? Explain. Consider step polymerizations as well as radical and ionic chain polymerization in answering this question.</w:t>
      </w:r>
    </w:p>
    <w:p w14:paraId="1E976691" w14:textId="77777777" w:rsidR="0003128A" w:rsidRPr="00EB3F88" w:rsidRDefault="0003128A" w:rsidP="0003128A">
      <w:pPr>
        <w:rPr>
          <w:rFonts w:ascii="Times New Roman" w:hAnsi="Times New Roman"/>
        </w:rPr>
      </w:pPr>
      <w:r w:rsidRPr="00EB3F88">
        <w:rPr>
          <w:rFonts w:ascii="Times New Roman" w:hAnsi="Times New Roman"/>
        </w:rPr>
        <w:t>2. What experimental approaches are available for determining whether the polymerization of a particular monomer by ionizing radiation proceeds by a radical or ionic mechanism?</w:t>
      </w:r>
    </w:p>
    <w:p w14:paraId="314678EE" w14:textId="61DCFDEC" w:rsidR="0003128A" w:rsidRPr="00EB3F88" w:rsidRDefault="0003128A" w:rsidP="0003128A">
      <w:pPr>
        <w:rPr>
          <w:rFonts w:ascii="Times New Roman" w:hAnsi="Times New Roman"/>
        </w:rPr>
      </w:pPr>
      <w:r w:rsidRPr="00EB3F88">
        <w:rPr>
          <w:rFonts w:ascii="Times New Roman" w:hAnsi="Times New Roman"/>
        </w:rPr>
        <w:t xml:space="preserve">3. Write down the typical examples for ionic polymerizations and cationic </w:t>
      </w:r>
      <w:r w:rsidR="00FE0693" w:rsidRPr="00EB3F88">
        <w:rPr>
          <w:rFonts w:ascii="Times New Roman" w:hAnsi="Times New Roman"/>
        </w:rPr>
        <w:t>polymerizations</w:t>
      </w:r>
      <w:r w:rsidRPr="00EB3F88">
        <w:rPr>
          <w:rFonts w:ascii="Times New Roman" w:hAnsi="Times New Roman"/>
        </w:rPr>
        <w:t>.</w:t>
      </w:r>
    </w:p>
    <w:p w14:paraId="779A1B66" w14:textId="77777777" w:rsidR="0003128A" w:rsidRPr="00EB3F88" w:rsidRDefault="0003128A" w:rsidP="0003128A">
      <w:pPr>
        <w:rPr>
          <w:rFonts w:ascii="Times New Roman" w:hAnsi="Times New Roman"/>
        </w:rPr>
      </w:pPr>
    </w:p>
    <w:p w14:paraId="6E1A0932" w14:textId="77777777" w:rsidR="0003128A" w:rsidRPr="00EB3F88" w:rsidRDefault="0003128A" w:rsidP="0003128A">
      <w:pPr>
        <w:rPr>
          <w:rFonts w:ascii="Times New Roman" w:hAnsi="Times New Roman"/>
          <w:b/>
        </w:rPr>
      </w:pPr>
      <w:r w:rsidRPr="00EB3F88">
        <w:rPr>
          <w:rFonts w:ascii="Times New Roman" w:hAnsi="Times New Roman"/>
          <w:b/>
        </w:rPr>
        <w:t xml:space="preserve">Chapter 6 CHAIN COPOLYMERIZATION  </w:t>
      </w:r>
    </w:p>
    <w:p w14:paraId="1D3D7B95" w14:textId="77777777" w:rsidR="0003128A" w:rsidRPr="00EB3F88" w:rsidRDefault="0003128A" w:rsidP="0003128A">
      <w:pPr>
        <w:rPr>
          <w:rFonts w:ascii="Times New Roman" w:hAnsi="Times New Roman"/>
        </w:rPr>
      </w:pPr>
      <w:r w:rsidRPr="00EB3F88">
        <w:rPr>
          <w:rFonts w:ascii="Times New Roman" w:hAnsi="Times New Roman"/>
        </w:rPr>
        <w:t xml:space="preserve">6-1 General Considerations </w:t>
      </w:r>
    </w:p>
    <w:p w14:paraId="5ABAC2BE" w14:textId="77777777" w:rsidR="0003128A" w:rsidRPr="00EB3F88" w:rsidRDefault="0003128A" w:rsidP="0003128A">
      <w:pPr>
        <w:rPr>
          <w:rFonts w:ascii="Times New Roman" w:hAnsi="Times New Roman"/>
        </w:rPr>
      </w:pPr>
      <w:r w:rsidRPr="00EB3F88">
        <w:rPr>
          <w:rFonts w:ascii="Times New Roman" w:hAnsi="Times New Roman"/>
        </w:rPr>
        <w:t xml:space="preserve">6-2 Copolymer Composition </w:t>
      </w:r>
    </w:p>
    <w:p w14:paraId="49CDD508" w14:textId="77777777" w:rsidR="0003128A" w:rsidRPr="00EB3F88" w:rsidRDefault="0003128A" w:rsidP="0003128A">
      <w:pPr>
        <w:rPr>
          <w:rFonts w:ascii="Times New Roman" w:hAnsi="Times New Roman"/>
        </w:rPr>
      </w:pPr>
      <w:r w:rsidRPr="00EB3F88">
        <w:rPr>
          <w:rFonts w:ascii="Times New Roman" w:hAnsi="Times New Roman"/>
        </w:rPr>
        <w:t xml:space="preserve">6-3 Radical Copolymerization </w:t>
      </w:r>
    </w:p>
    <w:p w14:paraId="78725DDB" w14:textId="77777777" w:rsidR="0003128A" w:rsidRPr="00EB3F88" w:rsidRDefault="0003128A" w:rsidP="0003128A">
      <w:pPr>
        <w:rPr>
          <w:rFonts w:ascii="Times New Roman" w:hAnsi="Times New Roman"/>
        </w:rPr>
      </w:pPr>
      <w:r w:rsidRPr="00EB3F88">
        <w:rPr>
          <w:rFonts w:ascii="Times New Roman" w:hAnsi="Times New Roman"/>
        </w:rPr>
        <w:t xml:space="preserve">6-4 Ionic Copolymerization </w:t>
      </w:r>
    </w:p>
    <w:p w14:paraId="5687A579" w14:textId="77777777" w:rsidR="0003128A" w:rsidRPr="00EB3F88" w:rsidRDefault="0003128A" w:rsidP="0003128A">
      <w:pPr>
        <w:rPr>
          <w:rFonts w:ascii="Times New Roman" w:hAnsi="Times New Roman"/>
        </w:rPr>
      </w:pPr>
      <w:r w:rsidRPr="00EB3F88">
        <w:rPr>
          <w:rFonts w:ascii="Times New Roman" w:hAnsi="Times New Roman"/>
        </w:rPr>
        <w:t xml:space="preserve">6-5 Deviations from Terminal Copolymerization Model </w:t>
      </w:r>
    </w:p>
    <w:p w14:paraId="2CE40A2B" w14:textId="77777777" w:rsidR="0003128A" w:rsidRPr="00EB3F88" w:rsidRDefault="0003128A" w:rsidP="0003128A">
      <w:pPr>
        <w:rPr>
          <w:rFonts w:ascii="Times New Roman" w:hAnsi="Times New Roman"/>
        </w:rPr>
      </w:pPr>
      <w:r w:rsidRPr="00EB3F88">
        <w:rPr>
          <w:rFonts w:ascii="Times New Roman" w:hAnsi="Times New Roman"/>
        </w:rPr>
        <w:t xml:space="preserve">6-6 Copolymerizations Involving Dienes </w:t>
      </w:r>
    </w:p>
    <w:p w14:paraId="4366ED16" w14:textId="77777777" w:rsidR="0003128A" w:rsidRPr="00EB3F88" w:rsidRDefault="0003128A" w:rsidP="0003128A">
      <w:pPr>
        <w:rPr>
          <w:rFonts w:ascii="Times New Roman" w:hAnsi="Times New Roman"/>
        </w:rPr>
      </w:pPr>
      <w:r w:rsidRPr="00EB3F88">
        <w:rPr>
          <w:rFonts w:ascii="Times New Roman" w:hAnsi="Times New Roman"/>
        </w:rPr>
        <w:t xml:space="preserve">6-7 Other Copolymerizations  </w:t>
      </w:r>
    </w:p>
    <w:p w14:paraId="5EA23A2F" w14:textId="77777777" w:rsidR="0003128A" w:rsidRPr="00EB3F88" w:rsidRDefault="0003128A" w:rsidP="0003128A">
      <w:pPr>
        <w:rPr>
          <w:rFonts w:ascii="Times New Roman" w:hAnsi="Times New Roman"/>
        </w:rPr>
      </w:pPr>
      <w:r w:rsidRPr="00EB3F88">
        <w:rPr>
          <w:rFonts w:ascii="Times New Roman" w:hAnsi="Times New Roman"/>
        </w:rPr>
        <w:t xml:space="preserve">6-8 Applications of Copolymerization  </w:t>
      </w:r>
    </w:p>
    <w:p w14:paraId="40787DE4" w14:textId="77777777" w:rsidR="0003128A" w:rsidRPr="00EB3F88" w:rsidRDefault="0003128A" w:rsidP="0003128A">
      <w:pPr>
        <w:rPr>
          <w:rFonts w:ascii="Times New Roman" w:hAnsi="Times New Roman"/>
          <w:b/>
        </w:rPr>
      </w:pPr>
      <w:r w:rsidRPr="00EB3F88">
        <w:rPr>
          <w:rFonts w:ascii="Times New Roman" w:hAnsi="Times New Roman"/>
          <w:b/>
        </w:rPr>
        <w:t>Problems:</w:t>
      </w:r>
    </w:p>
    <w:p w14:paraId="69827130" w14:textId="77777777" w:rsidR="0003128A" w:rsidRPr="00EB3F88" w:rsidRDefault="0003128A" w:rsidP="0003128A">
      <w:pPr>
        <w:rPr>
          <w:rFonts w:ascii="Times New Roman" w:hAnsi="Times New Roman"/>
        </w:rPr>
      </w:pPr>
      <w:r w:rsidRPr="00EB3F88">
        <w:rPr>
          <w:rFonts w:ascii="Times New Roman" w:hAnsi="Times New Roman"/>
        </w:rPr>
        <w:t>1 . Discuss the differences in the structures of random, alternating, graft, and block copolymers.</w:t>
      </w:r>
    </w:p>
    <w:p w14:paraId="4C3D24B7" w14:textId="77777777" w:rsidR="0003128A" w:rsidRPr="00EB3F88" w:rsidRDefault="0003128A" w:rsidP="0003128A">
      <w:pPr>
        <w:rPr>
          <w:rFonts w:ascii="Times New Roman" w:hAnsi="Times New Roman"/>
        </w:rPr>
      </w:pPr>
      <w:r w:rsidRPr="00EB3F88">
        <w:rPr>
          <w:rFonts w:ascii="Times New Roman" w:hAnsi="Times New Roman"/>
        </w:rPr>
        <w:t>2. What is the difference between the ideal and alternating behaviors in copolymerization</w:t>
      </w:r>
    </w:p>
    <w:p w14:paraId="60B657FF" w14:textId="77777777" w:rsidR="0003128A" w:rsidRPr="00EB3F88" w:rsidRDefault="0003128A" w:rsidP="0003128A">
      <w:pPr>
        <w:rPr>
          <w:rFonts w:ascii="Times New Roman" w:hAnsi="Times New Roman"/>
        </w:rPr>
      </w:pPr>
    </w:p>
    <w:p w14:paraId="4E5AB178" w14:textId="77777777" w:rsidR="0003128A" w:rsidRPr="00EB3F88" w:rsidRDefault="0003128A" w:rsidP="0003128A">
      <w:pPr>
        <w:rPr>
          <w:rFonts w:ascii="Times New Roman" w:hAnsi="Times New Roman"/>
          <w:b/>
        </w:rPr>
      </w:pPr>
      <w:r w:rsidRPr="00EB3F88">
        <w:rPr>
          <w:rFonts w:ascii="Times New Roman" w:hAnsi="Times New Roman"/>
          <w:b/>
        </w:rPr>
        <w:t xml:space="preserve">Chapter 7. RING-OPENING POLYMERIZATION  </w:t>
      </w:r>
    </w:p>
    <w:p w14:paraId="41DBB0D2" w14:textId="77777777" w:rsidR="0003128A" w:rsidRPr="00EB3F88" w:rsidRDefault="0003128A" w:rsidP="0003128A">
      <w:pPr>
        <w:rPr>
          <w:rFonts w:ascii="Times New Roman" w:hAnsi="Times New Roman"/>
        </w:rPr>
      </w:pPr>
      <w:r w:rsidRPr="00EB3F88">
        <w:rPr>
          <w:rFonts w:ascii="Times New Roman" w:hAnsi="Times New Roman"/>
        </w:rPr>
        <w:t xml:space="preserve">7-1 General Characteristics </w:t>
      </w:r>
    </w:p>
    <w:p w14:paraId="241B3578" w14:textId="77777777" w:rsidR="0003128A" w:rsidRPr="00EB3F88" w:rsidRDefault="0003128A" w:rsidP="0003128A">
      <w:pPr>
        <w:rPr>
          <w:rFonts w:ascii="Times New Roman" w:hAnsi="Times New Roman"/>
        </w:rPr>
      </w:pPr>
      <w:r w:rsidRPr="00EB3F88">
        <w:rPr>
          <w:rFonts w:ascii="Times New Roman" w:hAnsi="Times New Roman"/>
        </w:rPr>
        <w:t xml:space="preserve">7-2 Cyclic Ethers  </w:t>
      </w:r>
    </w:p>
    <w:p w14:paraId="42DEF384" w14:textId="77777777" w:rsidR="0003128A" w:rsidRPr="00EB3F88" w:rsidRDefault="0003128A" w:rsidP="0003128A">
      <w:pPr>
        <w:rPr>
          <w:rFonts w:ascii="Times New Roman" w:hAnsi="Times New Roman"/>
        </w:rPr>
      </w:pPr>
      <w:r w:rsidRPr="00EB3F88">
        <w:rPr>
          <w:rFonts w:ascii="Times New Roman" w:hAnsi="Times New Roman"/>
        </w:rPr>
        <w:t xml:space="preserve">7-3 Lactams </w:t>
      </w:r>
    </w:p>
    <w:p w14:paraId="7E30EE42" w14:textId="77777777" w:rsidR="0003128A" w:rsidRPr="00EB3F88" w:rsidRDefault="0003128A" w:rsidP="0003128A">
      <w:pPr>
        <w:rPr>
          <w:rFonts w:ascii="Times New Roman" w:hAnsi="Times New Roman"/>
        </w:rPr>
      </w:pPr>
      <w:r w:rsidRPr="00EB3F88">
        <w:rPr>
          <w:rFonts w:ascii="Times New Roman" w:hAnsi="Times New Roman"/>
        </w:rPr>
        <w:t>7</w:t>
      </w:r>
      <w:smartTag w:uri="urn:schemas-microsoft-com:office:smarttags" w:element="chmetcnv">
        <w:smartTagPr>
          <w:attr w:name="TCSC" w:val="0"/>
          <w:attr w:name="NumberType" w:val="1"/>
          <w:attr w:name="Negative" w:val="True"/>
          <w:attr w:name="HasSpace" w:val="False"/>
          <w:attr w:name="SourceValue" w:val="3"/>
          <w:attr w:name="UnitName" w:val="a"/>
        </w:smartTagPr>
        <w:r w:rsidRPr="00EB3F88">
          <w:rPr>
            <w:rFonts w:ascii="Times New Roman" w:hAnsi="Times New Roman"/>
          </w:rPr>
          <w:t>-3a</w:t>
        </w:r>
      </w:smartTag>
      <w:r w:rsidRPr="00EB3F88">
        <w:rPr>
          <w:rFonts w:ascii="Times New Roman" w:hAnsi="Times New Roman"/>
        </w:rPr>
        <w:t xml:space="preserve"> Cationic Polymerization  </w:t>
      </w:r>
    </w:p>
    <w:p w14:paraId="36315BFA" w14:textId="77777777" w:rsidR="0003128A" w:rsidRPr="00EB3F88" w:rsidRDefault="0003128A" w:rsidP="0003128A">
      <w:pPr>
        <w:rPr>
          <w:rFonts w:ascii="Times New Roman" w:hAnsi="Times New Roman"/>
        </w:rPr>
      </w:pPr>
      <w:r w:rsidRPr="00EB3F88">
        <w:rPr>
          <w:rFonts w:ascii="Times New Roman" w:hAnsi="Times New Roman"/>
        </w:rPr>
        <w:t xml:space="preserve">7-4 N-Carboxy-a-Amino Acid Anhydrides </w:t>
      </w:r>
    </w:p>
    <w:p w14:paraId="1EA2655B" w14:textId="77777777" w:rsidR="0003128A" w:rsidRPr="00EB3F88" w:rsidRDefault="0003128A" w:rsidP="0003128A">
      <w:pPr>
        <w:rPr>
          <w:rFonts w:ascii="Times New Roman" w:hAnsi="Times New Roman"/>
        </w:rPr>
      </w:pPr>
      <w:r w:rsidRPr="00EB3F88">
        <w:rPr>
          <w:rFonts w:ascii="Times New Roman" w:hAnsi="Times New Roman"/>
        </w:rPr>
        <w:t xml:space="preserve">7-5 Lactones </w:t>
      </w:r>
    </w:p>
    <w:p w14:paraId="57171E3D" w14:textId="77777777" w:rsidR="0003128A" w:rsidRPr="00EB3F88" w:rsidRDefault="0003128A" w:rsidP="0003128A">
      <w:pPr>
        <w:rPr>
          <w:rFonts w:ascii="Times New Roman" w:hAnsi="Times New Roman"/>
        </w:rPr>
      </w:pPr>
      <w:r w:rsidRPr="00EB3F88">
        <w:rPr>
          <w:rFonts w:ascii="Times New Roman" w:hAnsi="Times New Roman"/>
        </w:rPr>
        <w:t xml:space="preserve">7-6 Nitrogen Heterocyclics </w:t>
      </w:r>
    </w:p>
    <w:p w14:paraId="2CEFDD42" w14:textId="77777777" w:rsidR="0003128A" w:rsidRPr="00EB3F88" w:rsidRDefault="0003128A" w:rsidP="0003128A">
      <w:pPr>
        <w:rPr>
          <w:rFonts w:ascii="Times New Roman" w:hAnsi="Times New Roman"/>
        </w:rPr>
      </w:pPr>
      <w:r w:rsidRPr="00EB3F88">
        <w:rPr>
          <w:rFonts w:ascii="Times New Roman" w:hAnsi="Times New Roman"/>
        </w:rPr>
        <w:t xml:space="preserve">7-7 Sulfur Heterocyclics  </w:t>
      </w:r>
    </w:p>
    <w:p w14:paraId="0907F151" w14:textId="77777777" w:rsidR="0003128A" w:rsidRPr="00EB3F88" w:rsidRDefault="0003128A" w:rsidP="0003128A">
      <w:pPr>
        <w:rPr>
          <w:rFonts w:ascii="Times New Roman" w:hAnsi="Times New Roman"/>
        </w:rPr>
      </w:pPr>
      <w:r w:rsidRPr="00EB3F88">
        <w:rPr>
          <w:rFonts w:ascii="Times New Roman" w:hAnsi="Times New Roman"/>
        </w:rPr>
        <w:t xml:space="preserve">7-8 Cycloalkenes </w:t>
      </w:r>
    </w:p>
    <w:p w14:paraId="64287D59" w14:textId="77777777" w:rsidR="0003128A" w:rsidRPr="00EB3F88" w:rsidRDefault="0003128A" w:rsidP="0003128A">
      <w:pPr>
        <w:rPr>
          <w:rFonts w:ascii="Times New Roman" w:hAnsi="Times New Roman"/>
          <w:b/>
        </w:rPr>
      </w:pPr>
      <w:r w:rsidRPr="00EB3F88">
        <w:rPr>
          <w:rFonts w:ascii="Times New Roman" w:hAnsi="Times New Roman"/>
          <w:b/>
        </w:rPr>
        <w:t xml:space="preserve">Problems: </w:t>
      </w:r>
    </w:p>
    <w:p w14:paraId="005DBB7E" w14:textId="77777777" w:rsidR="0003128A" w:rsidRPr="00EB3F88" w:rsidRDefault="0003128A" w:rsidP="0003128A">
      <w:pPr>
        <w:rPr>
          <w:rFonts w:ascii="Times New Roman" w:hAnsi="Times New Roman"/>
        </w:rPr>
      </w:pPr>
      <w:r w:rsidRPr="00EB3F88">
        <w:rPr>
          <w:rFonts w:ascii="Times New Roman" w:hAnsi="Times New Roman"/>
        </w:rPr>
        <w:t>1. Write down the typical examples for  ring-opening polymerizaions.</w:t>
      </w:r>
    </w:p>
    <w:p w14:paraId="26EE836D" w14:textId="77777777" w:rsidR="0003128A" w:rsidRPr="00EB3F88" w:rsidRDefault="0003128A" w:rsidP="0003128A">
      <w:pPr>
        <w:rPr>
          <w:rFonts w:ascii="Times New Roman" w:hAnsi="Times New Roman"/>
        </w:rPr>
      </w:pPr>
      <w:r w:rsidRPr="00EB3F88">
        <w:rPr>
          <w:rFonts w:ascii="Times New Roman" w:hAnsi="Times New Roman"/>
        </w:rPr>
        <w:t>2. Discuss the effect of ring size on the tendency of a cyclic monomer toward ringopening polymerization</w:t>
      </w:r>
    </w:p>
    <w:p w14:paraId="2734BE59" w14:textId="77777777" w:rsidR="0003128A" w:rsidRPr="00EB3F88" w:rsidRDefault="0003128A" w:rsidP="0003128A">
      <w:pPr>
        <w:rPr>
          <w:rFonts w:ascii="Times New Roman" w:hAnsi="Times New Roman"/>
        </w:rPr>
      </w:pPr>
    </w:p>
    <w:p w14:paraId="2D7724B7" w14:textId="77777777" w:rsidR="0003128A" w:rsidRPr="00EB3F88" w:rsidRDefault="0003128A" w:rsidP="0003128A">
      <w:pPr>
        <w:rPr>
          <w:rFonts w:ascii="Times New Roman" w:hAnsi="Times New Roman"/>
          <w:b/>
        </w:rPr>
      </w:pPr>
      <w:r w:rsidRPr="00EB3F88">
        <w:rPr>
          <w:rFonts w:ascii="Times New Roman" w:hAnsi="Times New Roman"/>
          <w:b/>
        </w:rPr>
        <w:t xml:space="preserve">Chapter 8. STEREOCHEMISTRY OF POLYMERIZATION  </w:t>
      </w:r>
    </w:p>
    <w:p w14:paraId="288F37B8" w14:textId="77777777" w:rsidR="0003128A" w:rsidRPr="00EB3F88" w:rsidRDefault="0003128A" w:rsidP="0003128A">
      <w:pPr>
        <w:rPr>
          <w:rFonts w:ascii="Times New Roman" w:hAnsi="Times New Roman"/>
        </w:rPr>
      </w:pPr>
      <w:r w:rsidRPr="00EB3F88">
        <w:rPr>
          <w:rFonts w:ascii="Times New Roman" w:hAnsi="Times New Roman"/>
        </w:rPr>
        <w:t xml:space="preserve">8-1 Types of Stereoisomerism in Polymers  </w:t>
      </w:r>
    </w:p>
    <w:p w14:paraId="19596669" w14:textId="77777777" w:rsidR="0003128A" w:rsidRPr="00EB3F88" w:rsidRDefault="0003128A" w:rsidP="0003128A">
      <w:pPr>
        <w:rPr>
          <w:rFonts w:ascii="Times New Roman" w:hAnsi="Times New Roman"/>
        </w:rPr>
      </w:pPr>
      <w:r w:rsidRPr="00EB3F88">
        <w:rPr>
          <w:rFonts w:ascii="Times New Roman" w:hAnsi="Times New Roman"/>
        </w:rPr>
        <w:t xml:space="preserve">8-2 Properties of Stereoregular Polymers  </w:t>
      </w:r>
    </w:p>
    <w:p w14:paraId="15BA9873" w14:textId="77777777" w:rsidR="0003128A" w:rsidRPr="00EB3F88" w:rsidRDefault="0003128A" w:rsidP="0003128A">
      <w:pPr>
        <w:rPr>
          <w:rFonts w:ascii="Times New Roman" w:hAnsi="Times New Roman"/>
        </w:rPr>
      </w:pPr>
      <w:r w:rsidRPr="00EB3F88">
        <w:rPr>
          <w:rFonts w:ascii="Times New Roman" w:hAnsi="Times New Roman"/>
        </w:rPr>
        <w:lastRenderedPageBreak/>
        <w:t xml:space="preserve">8-3 Forces of Stereoregulation in Alkene Polymerizations  </w:t>
      </w:r>
    </w:p>
    <w:p w14:paraId="32772023" w14:textId="77777777" w:rsidR="0003128A" w:rsidRPr="00EB3F88" w:rsidRDefault="0003128A" w:rsidP="0003128A">
      <w:pPr>
        <w:rPr>
          <w:rFonts w:ascii="Times New Roman" w:hAnsi="Times New Roman"/>
        </w:rPr>
      </w:pPr>
      <w:r w:rsidRPr="00EB3F88">
        <w:rPr>
          <w:rFonts w:ascii="Times New Roman" w:hAnsi="Times New Roman"/>
        </w:rPr>
        <w:t xml:space="preserve">8-4 Traditional Ziegler–Natta Polymerization of Nonpolar Alkene Monomers  </w:t>
      </w:r>
    </w:p>
    <w:p w14:paraId="0FBB104D" w14:textId="77777777" w:rsidR="0003128A" w:rsidRPr="00EB3F88" w:rsidRDefault="0003128A" w:rsidP="0003128A">
      <w:pPr>
        <w:rPr>
          <w:rFonts w:ascii="Times New Roman" w:hAnsi="Times New Roman"/>
          <w:b/>
        </w:rPr>
      </w:pPr>
      <w:r w:rsidRPr="00EB3F88">
        <w:rPr>
          <w:rFonts w:ascii="Times New Roman" w:hAnsi="Times New Roman"/>
          <w:b/>
        </w:rPr>
        <w:t>Problems:</w:t>
      </w:r>
    </w:p>
    <w:p w14:paraId="166D049C" w14:textId="6A4B76DB" w:rsidR="0003128A" w:rsidRPr="00EB3F88" w:rsidRDefault="0003128A" w:rsidP="0003128A">
      <w:pPr>
        <w:numPr>
          <w:ilvl w:val="0"/>
          <w:numId w:val="3"/>
        </w:numPr>
        <w:autoSpaceDE w:val="0"/>
        <w:autoSpaceDN w:val="0"/>
        <w:adjustRightInd w:val="0"/>
        <w:jc w:val="left"/>
        <w:rPr>
          <w:rFonts w:ascii="Times New Roman" w:hAnsi="Times New Roman"/>
        </w:rPr>
      </w:pPr>
      <w:r w:rsidRPr="00EB3F88">
        <w:rPr>
          <w:rFonts w:ascii="Times New Roman" w:hAnsi="Times New Roman"/>
        </w:rPr>
        <w:t>Name a few polymers with different types of stereoisomerism and their properties</w:t>
      </w:r>
      <w:r w:rsidR="00F22EBB">
        <w:rPr>
          <w:rFonts w:ascii="Times New Roman" w:hAnsi="Times New Roman"/>
        </w:rPr>
        <w:t>.</w:t>
      </w:r>
    </w:p>
    <w:p w14:paraId="6F5695B5" w14:textId="77777777" w:rsidR="0003128A" w:rsidRPr="00EB3F88" w:rsidRDefault="0003128A" w:rsidP="0003128A">
      <w:pPr>
        <w:rPr>
          <w:rFonts w:ascii="Times New Roman" w:hAnsi="Times New Roman"/>
        </w:rPr>
      </w:pPr>
      <w:r w:rsidRPr="00EB3F88">
        <w:rPr>
          <w:rFonts w:ascii="Times New Roman" w:hAnsi="Times New Roman"/>
        </w:rPr>
        <w:t xml:space="preserve">2.  Please write down the reaction schemes for synthesis of polypropylene. </w:t>
      </w:r>
    </w:p>
    <w:p w14:paraId="67BA3411" w14:textId="77777777" w:rsidR="0003128A" w:rsidRPr="00EB3F88" w:rsidRDefault="0003128A" w:rsidP="0003128A">
      <w:pPr>
        <w:rPr>
          <w:rFonts w:ascii="Times New Roman" w:hAnsi="Times New Roman"/>
        </w:rPr>
      </w:pPr>
      <w:r w:rsidRPr="00EB3F88">
        <w:rPr>
          <w:rFonts w:ascii="Times New Roman" w:hAnsi="Times New Roman"/>
        </w:rPr>
        <w:t xml:space="preserve">   </w:t>
      </w:r>
    </w:p>
    <w:p w14:paraId="6D6C5EFE" w14:textId="77777777" w:rsidR="0003128A" w:rsidRPr="00EB3F88" w:rsidRDefault="0003128A" w:rsidP="0003128A">
      <w:pPr>
        <w:rPr>
          <w:rFonts w:ascii="Times New Roman" w:hAnsi="Times New Roman"/>
          <w:b/>
        </w:rPr>
      </w:pPr>
      <w:r w:rsidRPr="00EB3F88">
        <w:rPr>
          <w:rFonts w:ascii="Times New Roman" w:hAnsi="Times New Roman"/>
          <w:b/>
        </w:rPr>
        <w:t xml:space="preserve">Chapter 9. REACTIONS OF POLYMERS </w:t>
      </w:r>
    </w:p>
    <w:p w14:paraId="467F9AEF" w14:textId="77777777" w:rsidR="0003128A" w:rsidRPr="00EB3F88" w:rsidRDefault="0003128A" w:rsidP="0003128A">
      <w:pPr>
        <w:rPr>
          <w:rFonts w:ascii="Times New Roman" w:hAnsi="Times New Roman"/>
        </w:rPr>
      </w:pPr>
      <w:r w:rsidRPr="00EB3F88">
        <w:rPr>
          <w:rFonts w:ascii="Times New Roman" w:hAnsi="Times New Roman"/>
        </w:rPr>
        <w:t xml:space="preserve">9-1 Principles of Polymer Reactivity  </w:t>
      </w:r>
    </w:p>
    <w:p w14:paraId="2867A2CF" w14:textId="77777777" w:rsidR="0003128A" w:rsidRPr="00EB3F88" w:rsidRDefault="0003128A" w:rsidP="0003128A">
      <w:pPr>
        <w:rPr>
          <w:rFonts w:ascii="Times New Roman" w:hAnsi="Times New Roman"/>
        </w:rPr>
      </w:pPr>
      <w:r w:rsidRPr="00EB3F88">
        <w:rPr>
          <w:rFonts w:ascii="Times New Roman" w:hAnsi="Times New Roman"/>
        </w:rPr>
        <w:t xml:space="preserve">9-2 Crosslinking </w:t>
      </w:r>
    </w:p>
    <w:p w14:paraId="2ADDACD4" w14:textId="77777777" w:rsidR="0003128A" w:rsidRPr="00EB3F88" w:rsidRDefault="0003128A" w:rsidP="0003128A">
      <w:pPr>
        <w:rPr>
          <w:rFonts w:ascii="Times New Roman" w:hAnsi="Times New Roman"/>
        </w:rPr>
      </w:pPr>
      <w:r w:rsidRPr="00EB3F88">
        <w:rPr>
          <w:rFonts w:ascii="Times New Roman" w:hAnsi="Times New Roman"/>
        </w:rPr>
        <w:t xml:space="preserve">9-3 Reactions of Cellulose </w:t>
      </w:r>
    </w:p>
    <w:p w14:paraId="153BFB63" w14:textId="77777777" w:rsidR="0003128A" w:rsidRPr="00EB3F88" w:rsidRDefault="0003128A" w:rsidP="0003128A">
      <w:pPr>
        <w:rPr>
          <w:rFonts w:ascii="Times New Roman" w:hAnsi="Times New Roman"/>
        </w:rPr>
      </w:pPr>
      <w:r w:rsidRPr="00EB3F88">
        <w:rPr>
          <w:rFonts w:ascii="Times New Roman" w:hAnsi="Times New Roman"/>
        </w:rPr>
        <w:t xml:space="preserve">9-4 Reactions of Poly(vinyl acetate)  </w:t>
      </w:r>
    </w:p>
    <w:p w14:paraId="3927CB8C" w14:textId="77777777" w:rsidR="0003128A" w:rsidRPr="00EB3F88" w:rsidRDefault="0003128A" w:rsidP="0003128A">
      <w:pPr>
        <w:rPr>
          <w:rFonts w:ascii="Times New Roman" w:hAnsi="Times New Roman"/>
        </w:rPr>
      </w:pPr>
      <w:r w:rsidRPr="00EB3F88">
        <w:rPr>
          <w:rFonts w:ascii="Times New Roman" w:hAnsi="Times New Roman"/>
        </w:rPr>
        <w:t xml:space="preserve">9-5 Halogenation  </w:t>
      </w:r>
    </w:p>
    <w:p w14:paraId="46B897BF" w14:textId="77777777" w:rsidR="0003128A" w:rsidRPr="00EB3F88" w:rsidRDefault="0003128A" w:rsidP="0003128A">
      <w:pPr>
        <w:rPr>
          <w:rFonts w:ascii="Times New Roman" w:hAnsi="Times New Roman"/>
        </w:rPr>
      </w:pPr>
      <w:r w:rsidRPr="00EB3F88">
        <w:rPr>
          <w:rFonts w:ascii="Times New Roman" w:hAnsi="Times New Roman"/>
        </w:rPr>
        <w:t xml:space="preserve">9-6 Aromatic Substitution  </w:t>
      </w:r>
    </w:p>
    <w:p w14:paraId="32A244B7" w14:textId="77777777" w:rsidR="0003128A" w:rsidRPr="00EB3F88" w:rsidRDefault="0003128A" w:rsidP="0003128A">
      <w:pPr>
        <w:rPr>
          <w:rFonts w:ascii="Times New Roman" w:hAnsi="Times New Roman"/>
        </w:rPr>
      </w:pPr>
      <w:r w:rsidRPr="00EB3F88">
        <w:rPr>
          <w:rFonts w:ascii="Times New Roman" w:hAnsi="Times New Roman"/>
        </w:rPr>
        <w:t xml:space="preserve">9-7 Cyclization </w:t>
      </w:r>
    </w:p>
    <w:p w14:paraId="16330184" w14:textId="77777777" w:rsidR="0003128A" w:rsidRPr="00EB3F88" w:rsidRDefault="0003128A" w:rsidP="0003128A">
      <w:pPr>
        <w:rPr>
          <w:rFonts w:ascii="Times New Roman" w:hAnsi="Times New Roman"/>
        </w:rPr>
      </w:pPr>
      <w:r w:rsidRPr="00EB3F88">
        <w:rPr>
          <w:rFonts w:ascii="Times New Roman" w:hAnsi="Times New Roman"/>
        </w:rPr>
        <w:t xml:space="preserve">9-8 Other Reactions  </w:t>
      </w:r>
    </w:p>
    <w:p w14:paraId="3DCDE10C" w14:textId="77777777" w:rsidR="0003128A" w:rsidRPr="00EB3F88" w:rsidRDefault="0003128A" w:rsidP="0003128A">
      <w:pPr>
        <w:rPr>
          <w:rFonts w:ascii="Times New Roman" w:hAnsi="Times New Roman"/>
        </w:rPr>
      </w:pPr>
      <w:r w:rsidRPr="00EB3F88">
        <w:rPr>
          <w:rFonts w:ascii="Times New Roman" w:hAnsi="Times New Roman"/>
        </w:rPr>
        <w:t xml:space="preserve">9-9 Graft Copolymers  </w:t>
      </w:r>
    </w:p>
    <w:p w14:paraId="1E3F56C3" w14:textId="77777777" w:rsidR="0003128A" w:rsidRPr="00EB3F88" w:rsidRDefault="0003128A" w:rsidP="0003128A">
      <w:pPr>
        <w:rPr>
          <w:rFonts w:ascii="Times New Roman" w:hAnsi="Times New Roman"/>
        </w:rPr>
      </w:pPr>
      <w:r w:rsidRPr="00EB3F88">
        <w:rPr>
          <w:rFonts w:ascii="Times New Roman" w:hAnsi="Times New Roman"/>
        </w:rPr>
        <w:t xml:space="preserve">9-10 Block Copolymers </w:t>
      </w:r>
    </w:p>
    <w:p w14:paraId="7EF042AA" w14:textId="77777777" w:rsidR="0003128A" w:rsidRPr="00EB3F88" w:rsidRDefault="0003128A" w:rsidP="0003128A">
      <w:pPr>
        <w:rPr>
          <w:rFonts w:ascii="Times New Roman" w:hAnsi="Times New Roman"/>
        </w:rPr>
      </w:pPr>
      <w:r w:rsidRPr="00EB3F88">
        <w:rPr>
          <w:rFonts w:ascii="Times New Roman" w:hAnsi="Times New Roman"/>
        </w:rPr>
        <w:t xml:space="preserve">9-11 Polymers as Carriers or Supports </w:t>
      </w:r>
    </w:p>
    <w:p w14:paraId="623A6D11" w14:textId="77777777" w:rsidR="0003128A" w:rsidRPr="00EB3F88" w:rsidRDefault="0003128A" w:rsidP="0003128A">
      <w:pPr>
        <w:rPr>
          <w:rFonts w:ascii="Times New Roman" w:hAnsi="Times New Roman"/>
        </w:rPr>
      </w:pPr>
      <w:r w:rsidRPr="00EB3F88">
        <w:rPr>
          <w:rFonts w:ascii="Times New Roman" w:hAnsi="Times New Roman"/>
        </w:rPr>
        <w:t xml:space="preserve">9-12 Polymer Reagents </w:t>
      </w:r>
    </w:p>
    <w:p w14:paraId="76770202" w14:textId="77777777" w:rsidR="0003128A" w:rsidRPr="00EB3F88" w:rsidRDefault="0003128A" w:rsidP="0003128A">
      <w:pPr>
        <w:rPr>
          <w:rFonts w:ascii="Times New Roman" w:hAnsi="Times New Roman"/>
        </w:rPr>
      </w:pPr>
      <w:r w:rsidRPr="00EB3F88">
        <w:rPr>
          <w:rFonts w:ascii="Times New Roman" w:hAnsi="Times New Roman"/>
        </w:rPr>
        <w:t xml:space="preserve">9-13 Polymer Catalysts  </w:t>
      </w:r>
    </w:p>
    <w:p w14:paraId="4E9508F4" w14:textId="77777777" w:rsidR="0003128A" w:rsidRPr="00EB3F88" w:rsidRDefault="0003128A" w:rsidP="0003128A">
      <w:pPr>
        <w:rPr>
          <w:rFonts w:ascii="Times New Roman" w:hAnsi="Times New Roman"/>
        </w:rPr>
      </w:pPr>
      <w:r w:rsidRPr="00EB3F88">
        <w:rPr>
          <w:rFonts w:ascii="Times New Roman" w:hAnsi="Times New Roman"/>
        </w:rPr>
        <w:t xml:space="preserve">9-14 Polymer Substrates </w:t>
      </w:r>
    </w:p>
    <w:p w14:paraId="01F99E89" w14:textId="77777777" w:rsidR="0003128A" w:rsidRPr="00EB3F88" w:rsidRDefault="0003128A" w:rsidP="0003128A">
      <w:pPr>
        <w:rPr>
          <w:rFonts w:ascii="Times New Roman" w:hAnsi="Times New Roman"/>
          <w:b/>
        </w:rPr>
      </w:pPr>
      <w:r w:rsidRPr="00EB3F88">
        <w:rPr>
          <w:rFonts w:ascii="Times New Roman" w:hAnsi="Times New Roman"/>
          <w:b/>
        </w:rPr>
        <w:t>Problems:</w:t>
      </w:r>
    </w:p>
    <w:p w14:paraId="60439781" w14:textId="77777777" w:rsidR="0003128A" w:rsidRPr="00EB3F88" w:rsidRDefault="0003128A" w:rsidP="0003128A">
      <w:pPr>
        <w:numPr>
          <w:ilvl w:val="0"/>
          <w:numId w:val="4"/>
        </w:numPr>
        <w:autoSpaceDE w:val="0"/>
        <w:autoSpaceDN w:val="0"/>
        <w:adjustRightInd w:val="0"/>
        <w:jc w:val="left"/>
        <w:rPr>
          <w:rFonts w:ascii="Times New Roman" w:hAnsi="Times New Roman"/>
        </w:rPr>
      </w:pPr>
      <w:r w:rsidRPr="00EB3F88">
        <w:rPr>
          <w:rFonts w:ascii="Times New Roman" w:hAnsi="Times New Roman"/>
        </w:rPr>
        <w:t>Please explain each principles of polymer reactivity.</w:t>
      </w:r>
    </w:p>
    <w:p w14:paraId="1C181060" w14:textId="77777777" w:rsidR="0003128A" w:rsidRPr="00EB3F88" w:rsidRDefault="0003128A" w:rsidP="0003128A">
      <w:pPr>
        <w:numPr>
          <w:ilvl w:val="0"/>
          <w:numId w:val="4"/>
        </w:numPr>
        <w:autoSpaceDE w:val="0"/>
        <w:autoSpaceDN w:val="0"/>
        <w:adjustRightInd w:val="0"/>
        <w:jc w:val="left"/>
        <w:rPr>
          <w:rFonts w:ascii="Times New Roman" w:hAnsi="Times New Roman"/>
        </w:rPr>
      </w:pPr>
      <w:r w:rsidRPr="00EB3F88">
        <w:rPr>
          <w:rFonts w:ascii="Times New Roman" w:hAnsi="Times New Roman"/>
        </w:rPr>
        <w:t xml:space="preserve">Pease give at least one example for each type of reactions of polymers. </w:t>
      </w:r>
    </w:p>
    <w:p w14:paraId="5A27E54D" w14:textId="4794A0E0" w:rsidR="001D7616" w:rsidRDefault="001D7616" w:rsidP="001D7616">
      <w:pPr>
        <w:snapToGrid w:val="0"/>
        <w:ind w:left="360"/>
        <w:rPr>
          <w:rFonts w:ascii="Times New Roman" w:hAnsi="Times New Roman"/>
        </w:rPr>
      </w:pPr>
    </w:p>
    <w:p w14:paraId="0CA0B634" w14:textId="28B8F1FB" w:rsidR="00313A87" w:rsidRDefault="00FE0693" w:rsidP="00FE0693">
      <w:pPr>
        <w:snapToGrid w:val="0"/>
      </w:pPr>
      <w:r>
        <w:rPr>
          <w:rFonts w:ascii="Times New Roman" w:hAnsi="Times New Roman"/>
        </w:rPr>
        <w:t xml:space="preserve"> </w:t>
      </w:r>
      <w:r w:rsidR="00313A87" w:rsidRPr="00313A87">
        <w:rPr>
          <w:rFonts w:ascii="黑体" w:eastAsia="黑体" w:hAnsi="黑体" w:hint="eastAsia"/>
          <w:b/>
          <w:sz w:val="28"/>
          <w:szCs w:val="28"/>
        </w:rPr>
        <w:t>四、学时分配</w:t>
      </w:r>
      <w:r w:rsidR="00313A87" w:rsidRPr="007C62ED">
        <w:rPr>
          <w:rFonts w:ascii="宋体" w:eastAsia="宋体" w:hAnsi="宋体" w:hint="eastAsia"/>
          <w:szCs w:val="21"/>
        </w:rPr>
        <w:t>（四号黑体）</w:t>
      </w:r>
    </w:p>
    <w:p w14:paraId="0C7AAF54" w14:textId="77777777" w:rsidR="00313A87" w:rsidRPr="00CA53B2" w:rsidRDefault="00DD7B5F" w:rsidP="00DD7B5F">
      <w:pPr>
        <w:widowControl/>
        <w:spacing w:beforeLines="50" w:before="156" w:afterLines="50" w:after="156"/>
        <w:jc w:val="center"/>
        <w:rPr>
          <w:rFonts w:ascii="黑体" w:eastAsia="黑体" w:hAnsi="黑体"/>
          <w:b/>
          <w:sz w:val="24"/>
          <w:szCs w:val="24"/>
        </w:rPr>
      </w:pPr>
      <w:r w:rsidRPr="00D504B7">
        <w:rPr>
          <w:rFonts w:ascii="宋体" w:eastAsia="宋体" w:hAnsi="宋体" w:hint="eastAsia"/>
          <w:b/>
          <w:szCs w:val="21"/>
        </w:rPr>
        <w:t>表2：</w:t>
      </w:r>
      <w:r w:rsidR="00CA53B2" w:rsidRPr="00D504B7">
        <w:rPr>
          <w:rFonts w:ascii="宋体" w:eastAsia="宋体" w:hAnsi="宋体" w:hint="eastAsia"/>
          <w:b/>
          <w:szCs w:val="21"/>
        </w:rPr>
        <w:t>各章节的具体内容和学时分配表</w:t>
      </w:r>
      <w:r w:rsidR="00D504B7">
        <w:rPr>
          <w:rFonts w:ascii="宋体" w:eastAsia="宋体" w:hAnsi="宋体" w:hint="eastAsia"/>
          <w:szCs w:val="21"/>
        </w:rPr>
        <w:t>（五</w:t>
      </w:r>
      <w:r w:rsidR="00CA53B2" w:rsidRPr="00CA53B2">
        <w:rPr>
          <w:rFonts w:ascii="宋体" w:eastAsia="宋体" w:hAnsi="宋体" w:hint="eastAsia"/>
          <w:szCs w:val="21"/>
        </w:rPr>
        <w:t>号</w:t>
      </w:r>
      <w:r w:rsidR="00D504B7">
        <w:rPr>
          <w:rFonts w:ascii="宋体" w:eastAsia="宋体" w:hAnsi="宋体" w:hint="eastAsia"/>
          <w:szCs w:val="21"/>
        </w:rPr>
        <w:t>宋</w:t>
      </w:r>
      <w:r w:rsidR="00CA53B2" w:rsidRPr="00CA53B2">
        <w:rPr>
          <w:rFonts w:ascii="宋体" w:eastAsia="宋体" w:hAnsi="宋体" w:hint="eastAsia"/>
          <w:szCs w:val="21"/>
        </w:rPr>
        <w:t>体）</w:t>
      </w:r>
    </w:p>
    <w:tbl>
      <w:tblPr>
        <w:tblStyle w:val="a9"/>
        <w:tblW w:w="0" w:type="auto"/>
        <w:jc w:val="center"/>
        <w:tblLook w:val="04A0" w:firstRow="1" w:lastRow="0" w:firstColumn="1" w:lastColumn="0" w:noHBand="0" w:noVBand="1"/>
      </w:tblPr>
      <w:tblGrid>
        <w:gridCol w:w="2263"/>
        <w:gridCol w:w="4395"/>
        <w:gridCol w:w="1638"/>
      </w:tblGrid>
      <w:tr w:rsidR="00CA53B2" w14:paraId="3D0CA1CC" w14:textId="77777777" w:rsidTr="00347C4F">
        <w:trPr>
          <w:trHeight w:val="340"/>
          <w:jc w:val="center"/>
        </w:trPr>
        <w:tc>
          <w:tcPr>
            <w:tcW w:w="2263" w:type="dxa"/>
            <w:vAlign w:val="center"/>
          </w:tcPr>
          <w:p w14:paraId="59A4D319" w14:textId="77777777" w:rsidR="00CA53B2" w:rsidRPr="0034254B" w:rsidRDefault="00CA53B2" w:rsidP="00347C4F">
            <w:pPr>
              <w:widowControl/>
              <w:adjustRightInd w:val="0"/>
              <w:snapToGrid w:val="0"/>
              <w:spacing w:afterLines="50" w:after="156"/>
              <w:jc w:val="center"/>
              <w:rPr>
                <w:rFonts w:ascii="宋体" w:eastAsia="宋体" w:hAnsi="宋体"/>
              </w:rPr>
            </w:pPr>
            <w:r w:rsidRPr="0034254B">
              <w:rPr>
                <w:rFonts w:ascii="宋体" w:eastAsia="宋体" w:hAnsi="宋体" w:hint="eastAsia"/>
              </w:rPr>
              <w:t>章节</w:t>
            </w:r>
          </w:p>
        </w:tc>
        <w:tc>
          <w:tcPr>
            <w:tcW w:w="4395" w:type="dxa"/>
            <w:vAlign w:val="center"/>
          </w:tcPr>
          <w:p w14:paraId="23435F05" w14:textId="77777777" w:rsidR="00CA53B2" w:rsidRPr="0034254B" w:rsidRDefault="00CA53B2" w:rsidP="00347C4F">
            <w:pPr>
              <w:widowControl/>
              <w:adjustRightInd w:val="0"/>
              <w:snapToGrid w:val="0"/>
              <w:spacing w:afterLines="50" w:after="156"/>
              <w:jc w:val="center"/>
              <w:rPr>
                <w:rFonts w:ascii="宋体" w:eastAsia="宋体" w:hAnsi="宋体"/>
              </w:rPr>
            </w:pPr>
            <w:r w:rsidRPr="0034254B">
              <w:rPr>
                <w:rFonts w:ascii="宋体" w:eastAsia="宋体" w:hAnsi="宋体" w:hint="eastAsia"/>
              </w:rPr>
              <w:t>章节内容</w:t>
            </w:r>
          </w:p>
        </w:tc>
        <w:tc>
          <w:tcPr>
            <w:tcW w:w="1638" w:type="dxa"/>
            <w:vAlign w:val="center"/>
          </w:tcPr>
          <w:p w14:paraId="6AA0FCBC" w14:textId="77777777" w:rsidR="00CA53B2" w:rsidRPr="0034254B" w:rsidRDefault="00CA53B2" w:rsidP="00347C4F">
            <w:pPr>
              <w:widowControl/>
              <w:adjustRightInd w:val="0"/>
              <w:snapToGrid w:val="0"/>
              <w:spacing w:afterLines="50" w:after="156"/>
              <w:jc w:val="center"/>
              <w:rPr>
                <w:rFonts w:ascii="宋体" w:eastAsia="宋体" w:hAnsi="宋体"/>
              </w:rPr>
            </w:pPr>
            <w:r w:rsidRPr="0034254B">
              <w:rPr>
                <w:rFonts w:ascii="宋体" w:eastAsia="宋体" w:hAnsi="宋体" w:hint="eastAsia"/>
              </w:rPr>
              <w:t>学时分配</w:t>
            </w:r>
          </w:p>
        </w:tc>
      </w:tr>
      <w:tr w:rsidR="00CA53B2" w14:paraId="0D938665" w14:textId="77777777" w:rsidTr="00347C4F">
        <w:trPr>
          <w:trHeight w:val="296"/>
          <w:jc w:val="center"/>
        </w:trPr>
        <w:tc>
          <w:tcPr>
            <w:tcW w:w="2263" w:type="dxa"/>
            <w:vAlign w:val="center"/>
          </w:tcPr>
          <w:p w14:paraId="28A7DF5C" w14:textId="31D98723" w:rsidR="00CA53B2" w:rsidRPr="00347C4F" w:rsidRDefault="001D7616" w:rsidP="00347C4F">
            <w:pPr>
              <w:widowControl/>
              <w:adjustRightInd w:val="0"/>
              <w:snapToGrid w:val="0"/>
              <w:spacing w:afterLines="50" w:after="156"/>
              <w:jc w:val="center"/>
              <w:rPr>
                <w:rFonts w:ascii="Times New Roman" w:eastAsia="宋体" w:hAnsi="Times New Roman" w:cs="Times New Roman"/>
              </w:rPr>
            </w:pPr>
            <w:r w:rsidRPr="00347C4F">
              <w:rPr>
                <w:rFonts w:ascii="Times New Roman" w:eastAsia="宋体" w:hAnsi="Times New Roman" w:cs="Times New Roman"/>
              </w:rPr>
              <w:t>Chapter  1</w:t>
            </w:r>
          </w:p>
        </w:tc>
        <w:tc>
          <w:tcPr>
            <w:tcW w:w="4395" w:type="dxa"/>
            <w:vAlign w:val="center"/>
          </w:tcPr>
          <w:p w14:paraId="4B309481" w14:textId="378E5C3A" w:rsidR="00CA53B2" w:rsidRPr="00347C4F" w:rsidRDefault="0053432A" w:rsidP="00347C4F">
            <w:pPr>
              <w:widowControl/>
              <w:adjustRightInd w:val="0"/>
              <w:snapToGrid w:val="0"/>
              <w:spacing w:afterLines="50" w:after="156"/>
              <w:jc w:val="center"/>
              <w:rPr>
                <w:rFonts w:ascii="Times New Roman" w:eastAsia="宋体" w:hAnsi="Times New Roman" w:cs="Times New Roman"/>
              </w:rPr>
            </w:pPr>
            <w:r w:rsidRPr="00347C4F">
              <w:rPr>
                <w:rFonts w:ascii="Times New Roman" w:eastAsia="宋体" w:hAnsi="Times New Roman" w:cs="Times New Roman"/>
              </w:rPr>
              <w:t>INTRODUCTION</w:t>
            </w:r>
          </w:p>
        </w:tc>
        <w:tc>
          <w:tcPr>
            <w:tcW w:w="1638" w:type="dxa"/>
            <w:vAlign w:val="center"/>
          </w:tcPr>
          <w:p w14:paraId="21BDE8AA" w14:textId="55B371B7" w:rsidR="00CA53B2" w:rsidRPr="0034254B" w:rsidRDefault="00347C4F" w:rsidP="00347C4F">
            <w:pPr>
              <w:widowControl/>
              <w:adjustRightInd w:val="0"/>
              <w:snapToGrid w:val="0"/>
              <w:spacing w:afterLines="50" w:after="156"/>
              <w:jc w:val="center"/>
              <w:rPr>
                <w:rFonts w:ascii="宋体" w:eastAsia="宋体" w:hAnsi="宋体"/>
              </w:rPr>
            </w:pPr>
            <w:r>
              <w:rPr>
                <w:rFonts w:ascii="宋体" w:eastAsia="宋体" w:hAnsi="宋体" w:hint="eastAsia"/>
              </w:rPr>
              <w:t>3</w:t>
            </w:r>
          </w:p>
        </w:tc>
      </w:tr>
      <w:tr w:rsidR="00CA53B2" w14:paraId="5D488FEC" w14:textId="77777777" w:rsidTr="00347C4F">
        <w:trPr>
          <w:trHeight w:val="340"/>
          <w:jc w:val="center"/>
        </w:trPr>
        <w:tc>
          <w:tcPr>
            <w:tcW w:w="2263" w:type="dxa"/>
            <w:vAlign w:val="center"/>
          </w:tcPr>
          <w:p w14:paraId="6F9792DA" w14:textId="24168BDF" w:rsidR="00CA53B2" w:rsidRPr="00347C4F" w:rsidRDefault="0053432A" w:rsidP="00347C4F">
            <w:pPr>
              <w:widowControl/>
              <w:adjustRightInd w:val="0"/>
              <w:snapToGrid w:val="0"/>
              <w:spacing w:afterLines="50" w:after="156"/>
              <w:jc w:val="center"/>
              <w:rPr>
                <w:rFonts w:ascii="Times New Roman" w:eastAsia="宋体" w:hAnsi="Times New Roman" w:cs="Times New Roman"/>
              </w:rPr>
            </w:pPr>
            <w:r w:rsidRPr="00347C4F">
              <w:rPr>
                <w:rFonts w:ascii="Times New Roman" w:eastAsia="宋体" w:hAnsi="Times New Roman" w:cs="Times New Roman"/>
              </w:rPr>
              <w:t>Chapter 2</w:t>
            </w:r>
          </w:p>
        </w:tc>
        <w:tc>
          <w:tcPr>
            <w:tcW w:w="4395" w:type="dxa"/>
            <w:vAlign w:val="center"/>
          </w:tcPr>
          <w:p w14:paraId="24E99DF2" w14:textId="7AED4620" w:rsidR="00CA53B2" w:rsidRPr="00347C4F" w:rsidRDefault="0053432A" w:rsidP="00347C4F">
            <w:pPr>
              <w:widowControl/>
              <w:adjustRightInd w:val="0"/>
              <w:snapToGrid w:val="0"/>
              <w:spacing w:afterLines="50" w:after="156"/>
              <w:jc w:val="center"/>
              <w:rPr>
                <w:rFonts w:ascii="Times New Roman" w:eastAsia="宋体" w:hAnsi="Times New Roman" w:cs="Times New Roman"/>
              </w:rPr>
            </w:pPr>
            <w:r w:rsidRPr="00347C4F">
              <w:rPr>
                <w:rFonts w:ascii="Times New Roman" w:hAnsi="Times New Roman" w:cs="Times New Roman"/>
              </w:rPr>
              <w:t xml:space="preserve">STEP POLYMERIZATION  </w:t>
            </w:r>
          </w:p>
        </w:tc>
        <w:tc>
          <w:tcPr>
            <w:tcW w:w="1638" w:type="dxa"/>
            <w:vAlign w:val="center"/>
          </w:tcPr>
          <w:p w14:paraId="315D245B" w14:textId="206C7EE1" w:rsidR="00CA53B2" w:rsidRPr="0034254B" w:rsidRDefault="00347C4F" w:rsidP="00347C4F">
            <w:pPr>
              <w:widowControl/>
              <w:adjustRightInd w:val="0"/>
              <w:snapToGrid w:val="0"/>
              <w:spacing w:afterLines="50" w:after="156"/>
              <w:jc w:val="center"/>
              <w:rPr>
                <w:rFonts w:ascii="宋体" w:eastAsia="宋体" w:hAnsi="宋体"/>
              </w:rPr>
            </w:pPr>
            <w:r>
              <w:rPr>
                <w:rFonts w:ascii="宋体" w:eastAsia="宋体" w:hAnsi="宋体"/>
              </w:rPr>
              <w:t>18</w:t>
            </w:r>
          </w:p>
        </w:tc>
      </w:tr>
      <w:tr w:rsidR="00CA53B2" w14:paraId="447434AD" w14:textId="77777777" w:rsidTr="00347C4F">
        <w:trPr>
          <w:trHeight w:val="340"/>
          <w:jc w:val="center"/>
        </w:trPr>
        <w:tc>
          <w:tcPr>
            <w:tcW w:w="2263" w:type="dxa"/>
            <w:vAlign w:val="center"/>
          </w:tcPr>
          <w:p w14:paraId="43C63AE8" w14:textId="38F58997" w:rsidR="00CA53B2" w:rsidRPr="00347C4F" w:rsidRDefault="0053432A" w:rsidP="00347C4F">
            <w:pPr>
              <w:widowControl/>
              <w:adjustRightInd w:val="0"/>
              <w:snapToGrid w:val="0"/>
              <w:spacing w:afterLines="50" w:after="156"/>
              <w:jc w:val="center"/>
              <w:rPr>
                <w:rFonts w:ascii="Times New Roman" w:eastAsia="宋体" w:hAnsi="Times New Roman" w:cs="Times New Roman"/>
              </w:rPr>
            </w:pPr>
            <w:r w:rsidRPr="00347C4F">
              <w:rPr>
                <w:rFonts w:ascii="Times New Roman" w:eastAsia="宋体" w:hAnsi="Times New Roman" w:cs="Times New Roman"/>
              </w:rPr>
              <w:t xml:space="preserve">Chapter </w:t>
            </w:r>
            <w:r w:rsidR="00347C4F" w:rsidRPr="00347C4F">
              <w:rPr>
                <w:rFonts w:ascii="Times New Roman" w:eastAsia="宋体" w:hAnsi="Times New Roman" w:cs="Times New Roman"/>
              </w:rPr>
              <w:t>3</w:t>
            </w:r>
          </w:p>
        </w:tc>
        <w:tc>
          <w:tcPr>
            <w:tcW w:w="4395" w:type="dxa"/>
            <w:vAlign w:val="center"/>
          </w:tcPr>
          <w:p w14:paraId="26CEBEE2" w14:textId="0A02F1D2" w:rsidR="00CA53B2" w:rsidRPr="00347C4F" w:rsidRDefault="00347C4F" w:rsidP="00347C4F">
            <w:pPr>
              <w:widowControl/>
              <w:adjustRightInd w:val="0"/>
              <w:snapToGrid w:val="0"/>
              <w:spacing w:afterLines="50" w:after="156"/>
              <w:jc w:val="center"/>
              <w:rPr>
                <w:rFonts w:ascii="Times New Roman" w:eastAsia="宋体" w:hAnsi="Times New Roman" w:cs="Times New Roman"/>
              </w:rPr>
            </w:pPr>
            <w:r w:rsidRPr="00347C4F">
              <w:rPr>
                <w:rFonts w:ascii="Times New Roman" w:hAnsi="Times New Roman" w:cs="Times New Roman"/>
              </w:rPr>
              <w:t>RADICAL CHAIN POLYMERIZATION</w:t>
            </w:r>
          </w:p>
        </w:tc>
        <w:tc>
          <w:tcPr>
            <w:tcW w:w="1638" w:type="dxa"/>
            <w:vAlign w:val="center"/>
          </w:tcPr>
          <w:p w14:paraId="647DAD74" w14:textId="747FF0AA" w:rsidR="00CA53B2" w:rsidRPr="0034254B" w:rsidRDefault="00347C4F" w:rsidP="00347C4F">
            <w:pPr>
              <w:widowControl/>
              <w:adjustRightInd w:val="0"/>
              <w:snapToGrid w:val="0"/>
              <w:spacing w:afterLines="50" w:after="156"/>
              <w:jc w:val="center"/>
              <w:rPr>
                <w:rFonts w:ascii="宋体" w:eastAsia="宋体" w:hAnsi="宋体"/>
              </w:rPr>
            </w:pPr>
            <w:r>
              <w:rPr>
                <w:rFonts w:ascii="宋体" w:eastAsia="宋体" w:hAnsi="宋体"/>
              </w:rPr>
              <w:t>1</w:t>
            </w:r>
            <w:r w:rsidR="00121C10">
              <w:rPr>
                <w:rFonts w:ascii="宋体" w:eastAsia="宋体" w:hAnsi="宋体"/>
              </w:rPr>
              <w:t>5</w:t>
            </w:r>
          </w:p>
        </w:tc>
      </w:tr>
      <w:tr w:rsidR="00CA53B2" w14:paraId="502E49B3" w14:textId="77777777" w:rsidTr="00347C4F">
        <w:trPr>
          <w:trHeight w:val="340"/>
          <w:jc w:val="center"/>
        </w:trPr>
        <w:tc>
          <w:tcPr>
            <w:tcW w:w="2263" w:type="dxa"/>
            <w:vAlign w:val="center"/>
          </w:tcPr>
          <w:p w14:paraId="39159C27" w14:textId="6D430D4E" w:rsidR="00CA53B2" w:rsidRPr="00347C4F" w:rsidRDefault="0053432A" w:rsidP="00347C4F">
            <w:pPr>
              <w:widowControl/>
              <w:adjustRightInd w:val="0"/>
              <w:snapToGrid w:val="0"/>
              <w:spacing w:afterLines="50" w:after="156"/>
              <w:jc w:val="center"/>
              <w:rPr>
                <w:rFonts w:ascii="Times New Roman" w:eastAsia="宋体" w:hAnsi="Times New Roman" w:cs="Times New Roman"/>
              </w:rPr>
            </w:pPr>
            <w:r w:rsidRPr="00347C4F">
              <w:rPr>
                <w:rFonts w:ascii="Times New Roman" w:eastAsia="宋体" w:hAnsi="Times New Roman" w:cs="Times New Roman"/>
              </w:rPr>
              <w:t>Chapter</w:t>
            </w:r>
            <w:r w:rsidR="00347C4F" w:rsidRPr="00347C4F">
              <w:rPr>
                <w:rFonts w:ascii="Times New Roman" w:eastAsia="宋体" w:hAnsi="Times New Roman" w:cs="Times New Roman"/>
              </w:rPr>
              <w:t xml:space="preserve"> 4</w:t>
            </w:r>
          </w:p>
        </w:tc>
        <w:tc>
          <w:tcPr>
            <w:tcW w:w="4395" w:type="dxa"/>
            <w:vAlign w:val="center"/>
          </w:tcPr>
          <w:p w14:paraId="0D144CB4" w14:textId="6871551B" w:rsidR="00CA53B2" w:rsidRPr="00347C4F" w:rsidRDefault="00347C4F" w:rsidP="00347C4F">
            <w:pPr>
              <w:widowControl/>
              <w:adjustRightInd w:val="0"/>
              <w:snapToGrid w:val="0"/>
              <w:spacing w:afterLines="50" w:after="156"/>
              <w:jc w:val="center"/>
              <w:rPr>
                <w:rFonts w:ascii="Times New Roman" w:eastAsia="宋体" w:hAnsi="Times New Roman" w:cs="Times New Roman"/>
              </w:rPr>
            </w:pPr>
            <w:r w:rsidRPr="00347C4F">
              <w:rPr>
                <w:rFonts w:ascii="Times New Roman" w:hAnsi="Times New Roman" w:cs="Times New Roman"/>
              </w:rPr>
              <w:t>EMULSION POLYMERIZATION</w:t>
            </w:r>
          </w:p>
        </w:tc>
        <w:tc>
          <w:tcPr>
            <w:tcW w:w="1638" w:type="dxa"/>
            <w:vAlign w:val="center"/>
          </w:tcPr>
          <w:p w14:paraId="5ECF4245" w14:textId="6EAA00EB" w:rsidR="00CA53B2" w:rsidRPr="0034254B" w:rsidRDefault="00347C4F" w:rsidP="00347C4F">
            <w:pPr>
              <w:widowControl/>
              <w:adjustRightInd w:val="0"/>
              <w:snapToGrid w:val="0"/>
              <w:spacing w:afterLines="50" w:after="156"/>
              <w:jc w:val="center"/>
              <w:rPr>
                <w:rFonts w:ascii="宋体" w:eastAsia="宋体" w:hAnsi="宋体"/>
              </w:rPr>
            </w:pPr>
            <w:r>
              <w:rPr>
                <w:rFonts w:ascii="宋体" w:eastAsia="宋体" w:hAnsi="宋体" w:hint="eastAsia"/>
              </w:rPr>
              <w:t>2</w:t>
            </w:r>
          </w:p>
        </w:tc>
      </w:tr>
      <w:tr w:rsidR="00CA53B2" w14:paraId="5E8272D6" w14:textId="77777777" w:rsidTr="00347C4F">
        <w:trPr>
          <w:trHeight w:val="340"/>
          <w:jc w:val="center"/>
        </w:trPr>
        <w:tc>
          <w:tcPr>
            <w:tcW w:w="2263" w:type="dxa"/>
            <w:vAlign w:val="center"/>
          </w:tcPr>
          <w:p w14:paraId="1ACE42CE" w14:textId="60A25384" w:rsidR="00CA53B2" w:rsidRPr="00347C4F" w:rsidRDefault="00347C4F" w:rsidP="00347C4F">
            <w:pPr>
              <w:widowControl/>
              <w:adjustRightInd w:val="0"/>
              <w:snapToGrid w:val="0"/>
              <w:spacing w:afterLines="50" w:after="156"/>
              <w:jc w:val="center"/>
              <w:rPr>
                <w:rFonts w:ascii="Times New Roman" w:eastAsia="宋体" w:hAnsi="Times New Roman" w:cs="Times New Roman"/>
              </w:rPr>
            </w:pPr>
            <w:r w:rsidRPr="00347C4F">
              <w:rPr>
                <w:rFonts w:ascii="Times New Roman" w:eastAsia="宋体" w:hAnsi="Times New Roman" w:cs="Times New Roman"/>
              </w:rPr>
              <w:t>Chapter 5</w:t>
            </w:r>
          </w:p>
        </w:tc>
        <w:tc>
          <w:tcPr>
            <w:tcW w:w="4395" w:type="dxa"/>
            <w:vAlign w:val="center"/>
          </w:tcPr>
          <w:p w14:paraId="75E58617" w14:textId="248AC9E3" w:rsidR="00CA53B2" w:rsidRPr="00347C4F" w:rsidRDefault="00347C4F" w:rsidP="00347C4F">
            <w:pPr>
              <w:widowControl/>
              <w:adjustRightInd w:val="0"/>
              <w:snapToGrid w:val="0"/>
              <w:spacing w:afterLines="50" w:after="156"/>
              <w:jc w:val="center"/>
              <w:rPr>
                <w:rFonts w:ascii="Times New Roman" w:eastAsia="宋体" w:hAnsi="Times New Roman" w:cs="Times New Roman"/>
              </w:rPr>
            </w:pPr>
            <w:r w:rsidRPr="00347C4F">
              <w:rPr>
                <w:rFonts w:ascii="Times New Roman" w:hAnsi="Times New Roman" w:cs="Times New Roman"/>
              </w:rPr>
              <w:t>IONIC CHAIN POLYMERIZATION</w:t>
            </w:r>
          </w:p>
        </w:tc>
        <w:tc>
          <w:tcPr>
            <w:tcW w:w="1638" w:type="dxa"/>
            <w:vAlign w:val="center"/>
          </w:tcPr>
          <w:p w14:paraId="01561579" w14:textId="2FFDABC0" w:rsidR="00CA53B2" w:rsidRPr="0034254B" w:rsidRDefault="00347C4F" w:rsidP="00347C4F">
            <w:pPr>
              <w:widowControl/>
              <w:adjustRightInd w:val="0"/>
              <w:snapToGrid w:val="0"/>
              <w:spacing w:afterLines="50" w:after="156"/>
              <w:jc w:val="center"/>
              <w:rPr>
                <w:rFonts w:ascii="宋体" w:eastAsia="宋体" w:hAnsi="宋体"/>
              </w:rPr>
            </w:pPr>
            <w:r>
              <w:rPr>
                <w:rFonts w:ascii="宋体" w:eastAsia="宋体" w:hAnsi="宋体"/>
              </w:rPr>
              <w:t>3</w:t>
            </w:r>
          </w:p>
        </w:tc>
      </w:tr>
      <w:tr w:rsidR="00CA53B2" w14:paraId="5DCA8FE1" w14:textId="77777777" w:rsidTr="00347C4F">
        <w:trPr>
          <w:trHeight w:val="340"/>
          <w:jc w:val="center"/>
        </w:trPr>
        <w:tc>
          <w:tcPr>
            <w:tcW w:w="2263" w:type="dxa"/>
            <w:vAlign w:val="center"/>
          </w:tcPr>
          <w:p w14:paraId="4D7C5834" w14:textId="742408B4" w:rsidR="00CA53B2" w:rsidRPr="00347C4F" w:rsidRDefault="00347C4F" w:rsidP="00347C4F">
            <w:pPr>
              <w:widowControl/>
              <w:adjustRightInd w:val="0"/>
              <w:snapToGrid w:val="0"/>
              <w:spacing w:afterLines="50" w:after="156"/>
              <w:jc w:val="center"/>
              <w:rPr>
                <w:rFonts w:ascii="Times New Roman" w:eastAsia="宋体" w:hAnsi="Times New Roman" w:cs="Times New Roman"/>
              </w:rPr>
            </w:pPr>
            <w:r w:rsidRPr="00347C4F">
              <w:rPr>
                <w:rFonts w:ascii="Times New Roman" w:eastAsia="宋体" w:hAnsi="Times New Roman" w:cs="Times New Roman"/>
              </w:rPr>
              <w:t>Chapter 6</w:t>
            </w:r>
          </w:p>
        </w:tc>
        <w:tc>
          <w:tcPr>
            <w:tcW w:w="4395" w:type="dxa"/>
            <w:vAlign w:val="center"/>
          </w:tcPr>
          <w:p w14:paraId="3650ADBD" w14:textId="0FD6C8CE" w:rsidR="00CA53B2" w:rsidRPr="00347C4F" w:rsidRDefault="00347C4F" w:rsidP="00347C4F">
            <w:pPr>
              <w:widowControl/>
              <w:adjustRightInd w:val="0"/>
              <w:snapToGrid w:val="0"/>
              <w:spacing w:afterLines="50" w:after="156"/>
              <w:jc w:val="center"/>
              <w:rPr>
                <w:rFonts w:ascii="Times New Roman" w:eastAsia="宋体" w:hAnsi="Times New Roman" w:cs="Times New Roman"/>
              </w:rPr>
            </w:pPr>
            <w:r w:rsidRPr="00347C4F">
              <w:rPr>
                <w:rFonts w:ascii="Times New Roman" w:hAnsi="Times New Roman" w:cs="Times New Roman"/>
              </w:rPr>
              <w:t>CHAIN COPOLYMERIZATION</w:t>
            </w:r>
          </w:p>
        </w:tc>
        <w:tc>
          <w:tcPr>
            <w:tcW w:w="1638" w:type="dxa"/>
            <w:vAlign w:val="center"/>
          </w:tcPr>
          <w:p w14:paraId="5026063F" w14:textId="07859889" w:rsidR="00CA53B2" w:rsidRPr="0034254B" w:rsidRDefault="00BD32A0" w:rsidP="00347C4F">
            <w:pPr>
              <w:widowControl/>
              <w:adjustRightInd w:val="0"/>
              <w:snapToGrid w:val="0"/>
              <w:spacing w:afterLines="50" w:after="156"/>
              <w:jc w:val="center"/>
              <w:rPr>
                <w:rFonts w:ascii="宋体" w:eastAsia="宋体" w:hAnsi="宋体"/>
              </w:rPr>
            </w:pPr>
            <w:r>
              <w:rPr>
                <w:rFonts w:ascii="宋体" w:eastAsia="宋体" w:hAnsi="宋体"/>
              </w:rPr>
              <w:t>5</w:t>
            </w:r>
          </w:p>
        </w:tc>
      </w:tr>
      <w:tr w:rsidR="00CA53B2" w14:paraId="0D97A993" w14:textId="77777777" w:rsidTr="00347C4F">
        <w:trPr>
          <w:trHeight w:val="340"/>
          <w:jc w:val="center"/>
        </w:trPr>
        <w:tc>
          <w:tcPr>
            <w:tcW w:w="2263" w:type="dxa"/>
            <w:vAlign w:val="center"/>
          </w:tcPr>
          <w:p w14:paraId="3EFE8148" w14:textId="2AA04CA8" w:rsidR="00CA53B2" w:rsidRPr="00347C4F" w:rsidRDefault="00347C4F" w:rsidP="00347C4F">
            <w:pPr>
              <w:widowControl/>
              <w:adjustRightInd w:val="0"/>
              <w:snapToGrid w:val="0"/>
              <w:spacing w:afterLines="50" w:after="156"/>
              <w:jc w:val="center"/>
              <w:rPr>
                <w:rFonts w:ascii="Times New Roman" w:eastAsia="宋体" w:hAnsi="Times New Roman" w:cs="Times New Roman"/>
              </w:rPr>
            </w:pPr>
            <w:r w:rsidRPr="00347C4F">
              <w:rPr>
                <w:rFonts w:ascii="Times New Roman" w:eastAsia="宋体" w:hAnsi="Times New Roman" w:cs="Times New Roman"/>
              </w:rPr>
              <w:t>Chapter 7</w:t>
            </w:r>
          </w:p>
        </w:tc>
        <w:tc>
          <w:tcPr>
            <w:tcW w:w="4395" w:type="dxa"/>
            <w:vAlign w:val="center"/>
          </w:tcPr>
          <w:p w14:paraId="44B27921" w14:textId="6553C88D" w:rsidR="00CA53B2" w:rsidRPr="00347C4F" w:rsidRDefault="00347C4F" w:rsidP="00347C4F">
            <w:pPr>
              <w:widowControl/>
              <w:adjustRightInd w:val="0"/>
              <w:snapToGrid w:val="0"/>
              <w:spacing w:afterLines="50" w:after="156"/>
              <w:jc w:val="center"/>
              <w:rPr>
                <w:rFonts w:ascii="Times New Roman" w:eastAsia="宋体" w:hAnsi="Times New Roman" w:cs="Times New Roman"/>
              </w:rPr>
            </w:pPr>
            <w:r w:rsidRPr="00347C4F">
              <w:rPr>
                <w:rFonts w:ascii="Times New Roman" w:hAnsi="Times New Roman" w:cs="Times New Roman"/>
              </w:rPr>
              <w:t xml:space="preserve">RING-OPENING POLYMERIZATION  </w:t>
            </w:r>
          </w:p>
        </w:tc>
        <w:tc>
          <w:tcPr>
            <w:tcW w:w="1638" w:type="dxa"/>
            <w:vAlign w:val="center"/>
          </w:tcPr>
          <w:p w14:paraId="0DDDB5E4" w14:textId="1603A979" w:rsidR="00CA53B2" w:rsidRPr="0034254B" w:rsidRDefault="00C03B00" w:rsidP="00347C4F">
            <w:pPr>
              <w:widowControl/>
              <w:adjustRightInd w:val="0"/>
              <w:snapToGrid w:val="0"/>
              <w:spacing w:afterLines="50" w:after="156"/>
              <w:jc w:val="center"/>
              <w:rPr>
                <w:rFonts w:ascii="宋体" w:eastAsia="宋体" w:hAnsi="宋体"/>
              </w:rPr>
            </w:pPr>
            <w:r>
              <w:rPr>
                <w:rFonts w:ascii="宋体" w:eastAsia="宋体" w:hAnsi="宋体"/>
              </w:rPr>
              <w:t>2</w:t>
            </w:r>
          </w:p>
        </w:tc>
      </w:tr>
      <w:tr w:rsidR="00347C4F" w14:paraId="4941D92D" w14:textId="77777777" w:rsidTr="00347C4F">
        <w:trPr>
          <w:trHeight w:val="340"/>
          <w:jc w:val="center"/>
        </w:trPr>
        <w:tc>
          <w:tcPr>
            <w:tcW w:w="2263" w:type="dxa"/>
            <w:vAlign w:val="center"/>
          </w:tcPr>
          <w:p w14:paraId="37FCA0E8" w14:textId="311BCC49" w:rsidR="00347C4F" w:rsidRPr="00347C4F" w:rsidRDefault="00347C4F" w:rsidP="00347C4F">
            <w:pPr>
              <w:widowControl/>
              <w:adjustRightInd w:val="0"/>
              <w:snapToGrid w:val="0"/>
              <w:spacing w:afterLines="50" w:after="156"/>
              <w:jc w:val="center"/>
              <w:rPr>
                <w:rFonts w:ascii="Times New Roman" w:eastAsia="宋体" w:hAnsi="Times New Roman" w:cs="Times New Roman"/>
              </w:rPr>
            </w:pPr>
            <w:r w:rsidRPr="00347C4F">
              <w:rPr>
                <w:rFonts w:ascii="Times New Roman" w:eastAsia="宋体" w:hAnsi="Times New Roman" w:cs="Times New Roman"/>
              </w:rPr>
              <w:t>Chapter 8</w:t>
            </w:r>
          </w:p>
        </w:tc>
        <w:tc>
          <w:tcPr>
            <w:tcW w:w="4395" w:type="dxa"/>
            <w:vAlign w:val="center"/>
          </w:tcPr>
          <w:p w14:paraId="71B5AE62" w14:textId="3AE66DB2" w:rsidR="00347C4F" w:rsidRPr="00347C4F" w:rsidRDefault="00347C4F" w:rsidP="00347C4F">
            <w:pPr>
              <w:widowControl/>
              <w:adjustRightInd w:val="0"/>
              <w:snapToGrid w:val="0"/>
              <w:spacing w:afterLines="50" w:after="156"/>
              <w:jc w:val="center"/>
              <w:rPr>
                <w:rFonts w:ascii="Times New Roman" w:eastAsia="宋体" w:hAnsi="Times New Roman" w:cs="Times New Roman"/>
              </w:rPr>
            </w:pPr>
            <w:r w:rsidRPr="00347C4F">
              <w:rPr>
                <w:rFonts w:ascii="Times New Roman" w:hAnsi="Times New Roman" w:cs="Times New Roman"/>
              </w:rPr>
              <w:t>STEREOCHEMISTRY OF POLYMERIZATION</w:t>
            </w:r>
          </w:p>
        </w:tc>
        <w:tc>
          <w:tcPr>
            <w:tcW w:w="1638" w:type="dxa"/>
            <w:vAlign w:val="center"/>
          </w:tcPr>
          <w:p w14:paraId="61EFD817" w14:textId="449A36A1" w:rsidR="00347C4F" w:rsidRPr="0034254B" w:rsidRDefault="00347C4F" w:rsidP="00347C4F">
            <w:pPr>
              <w:widowControl/>
              <w:adjustRightInd w:val="0"/>
              <w:snapToGrid w:val="0"/>
              <w:spacing w:afterLines="50" w:after="156"/>
              <w:jc w:val="center"/>
              <w:rPr>
                <w:rFonts w:ascii="宋体" w:eastAsia="宋体" w:hAnsi="宋体"/>
              </w:rPr>
            </w:pPr>
            <w:r>
              <w:rPr>
                <w:rFonts w:ascii="宋体" w:eastAsia="宋体" w:hAnsi="宋体"/>
              </w:rPr>
              <w:t>4</w:t>
            </w:r>
          </w:p>
        </w:tc>
      </w:tr>
      <w:tr w:rsidR="00347C4F" w14:paraId="38377420" w14:textId="77777777" w:rsidTr="00347C4F">
        <w:trPr>
          <w:trHeight w:val="340"/>
          <w:jc w:val="center"/>
        </w:trPr>
        <w:tc>
          <w:tcPr>
            <w:tcW w:w="2263" w:type="dxa"/>
            <w:vAlign w:val="center"/>
          </w:tcPr>
          <w:p w14:paraId="2526DE32" w14:textId="795EC813" w:rsidR="00347C4F" w:rsidRPr="00347C4F" w:rsidRDefault="00347C4F" w:rsidP="00347C4F">
            <w:pPr>
              <w:widowControl/>
              <w:adjustRightInd w:val="0"/>
              <w:snapToGrid w:val="0"/>
              <w:spacing w:afterLines="50" w:after="156"/>
              <w:jc w:val="center"/>
              <w:rPr>
                <w:rFonts w:ascii="Times New Roman" w:eastAsia="宋体" w:hAnsi="Times New Roman" w:cs="Times New Roman"/>
              </w:rPr>
            </w:pPr>
            <w:r w:rsidRPr="00347C4F">
              <w:rPr>
                <w:rFonts w:ascii="Times New Roman" w:eastAsia="宋体" w:hAnsi="Times New Roman" w:cs="Times New Roman"/>
              </w:rPr>
              <w:t>Chapter 9</w:t>
            </w:r>
          </w:p>
        </w:tc>
        <w:tc>
          <w:tcPr>
            <w:tcW w:w="4395" w:type="dxa"/>
            <w:vAlign w:val="center"/>
          </w:tcPr>
          <w:p w14:paraId="5F26D95D" w14:textId="57D6075B" w:rsidR="00347C4F" w:rsidRPr="00347C4F" w:rsidRDefault="00347C4F" w:rsidP="00347C4F">
            <w:pPr>
              <w:widowControl/>
              <w:adjustRightInd w:val="0"/>
              <w:snapToGrid w:val="0"/>
              <w:spacing w:afterLines="50" w:after="156"/>
              <w:jc w:val="center"/>
              <w:rPr>
                <w:rFonts w:ascii="Times New Roman" w:eastAsia="宋体" w:hAnsi="Times New Roman" w:cs="Times New Roman"/>
              </w:rPr>
            </w:pPr>
            <w:r w:rsidRPr="00347C4F">
              <w:rPr>
                <w:rFonts w:ascii="Times New Roman" w:hAnsi="Times New Roman" w:cs="Times New Roman"/>
              </w:rPr>
              <w:t>REACTIONS OF POLYMERS</w:t>
            </w:r>
          </w:p>
        </w:tc>
        <w:tc>
          <w:tcPr>
            <w:tcW w:w="1638" w:type="dxa"/>
            <w:vAlign w:val="center"/>
          </w:tcPr>
          <w:p w14:paraId="706D9D46" w14:textId="63ABCDE7" w:rsidR="00347C4F" w:rsidRPr="0034254B" w:rsidRDefault="00C03B00" w:rsidP="00347C4F">
            <w:pPr>
              <w:widowControl/>
              <w:adjustRightInd w:val="0"/>
              <w:snapToGrid w:val="0"/>
              <w:spacing w:afterLines="50" w:after="156"/>
              <w:jc w:val="center"/>
              <w:rPr>
                <w:rFonts w:ascii="宋体" w:eastAsia="宋体" w:hAnsi="宋体"/>
              </w:rPr>
            </w:pPr>
            <w:r>
              <w:rPr>
                <w:rFonts w:ascii="宋体" w:eastAsia="宋体" w:hAnsi="宋体"/>
              </w:rPr>
              <w:t>2</w:t>
            </w:r>
          </w:p>
        </w:tc>
      </w:tr>
    </w:tbl>
    <w:p w14:paraId="0E51134B" w14:textId="77777777" w:rsidR="00CA53B2" w:rsidRDefault="0034254B" w:rsidP="00DD7B5F">
      <w:pPr>
        <w:widowControl/>
        <w:spacing w:beforeLines="50" w:before="156" w:afterLines="50" w:after="156"/>
        <w:ind w:firstLineChars="200" w:firstLine="562"/>
        <w:jc w:val="left"/>
      </w:pPr>
      <w:r w:rsidRPr="0034254B">
        <w:rPr>
          <w:rFonts w:ascii="黑体" w:eastAsia="黑体" w:hAnsi="黑体" w:hint="eastAsia"/>
          <w:b/>
          <w:sz w:val="28"/>
          <w:szCs w:val="28"/>
        </w:rPr>
        <w:t>五、教学进度</w:t>
      </w:r>
      <w:r w:rsidRPr="0034254B">
        <w:rPr>
          <w:rFonts w:ascii="宋体" w:eastAsia="宋体" w:hAnsi="宋体" w:hint="eastAsia"/>
        </w:rPr>
        <w:t>（四号黑体）</w:t>
      </w:r>
    </w:p>
    <w:p w14:paraId="575DE223" w14:textId="146DB4BF" w:rsidR="0034254B" w:rsidRDefault="00DD7B5F" w:rsidP="00DD7B5F">
      <w:pPr>
        <w:widowControl/>
        <w:spacing w:beforeLines="50" w:before="156" w:afterLines="50" w:after="156"/>
        <w:jc w:val="center"/>
        <w:rPr>
          <w:rFonts w:ascii="宋体" w:eastAsia="宋体" w:hAnsi="宋体"/>
          <w:szCs w:val="21"/>
        </w:rPr>
      </w:pPr>
      <w:r w:rsidRPr="00D504B7">
        <w:rPr>
          <w:rFonts w:ascii="宋体" w:eastAsia="宋体" w:hAnsi="宋体" w:hint="eastAsia"/>
          <w:b/>
          <w:szCs w:val="21"/>
        </w:rPr>
        <w:lastRenderedPageBreak/>
        <w:t>表3：</w:t>
      </w:r>
      <w:r w:rsidR="007E39E3" w:rsidRPr="00D504B7">
        <w:rPr>
          <w:rFonts w:ascii="宋体" w:eastAsia="宋体" w:hAnsi="宋体" w:hint="eastAsia"/>
          <w:b/>
          <w:szCs w:val="21"/>
        </w:rPr>
        <w:t>教学进度表</w:t>
      </w:r>
      <w:r w:rsidR="00D504B7" w:rsidRPr="00D504B7">
        <w:rPr>
          <w:rFonts w:ascii="宋体" w:eastAsia="宋体" w:hAnsi="宋体" w:hint="eastAsia"/>
          <w:szCs w:val="21"/>
        </w:rPr>
        <w:t>（五</w:t>
      </w:r>
      <w:r w:rsidR="008128AD" w:rsidRPr="00D504B7">
        <w:rPr>
          <w:rFonts w:ascii="宋体" w:eastAsia="宋体" w:hAnsi="宋体" w:hint="eastAsia"/>
          <w:szCs w:val="21"/>
        </w:rPr>
        <w:t>号</w:t>
      </w:r>
      <w:r w:rsidR="00D504B7" w:rsidRPr="00D504B7">
        <w:rPr>
          <w:rFonts w:ascii="宋体" w:eastAsia="宋体" w:hAnsi="宋体" w:hint="eastAsia"/>
          <w:szCs w:val="21"/>
        </w:rPr>
        <w:t>宋</w:t>
      </w:r>
      <w:r w:rsidR="008128AD" w:rsidRPr="00D504B7">
        <w:rPr>
          <w:rFonts w:ascii="宋体" w:eastAsia="宋体" w:hAnsi="宋体" w:hint="eastAsia"/>
          <w:szCs w:val="21"/>
        </w:rPr>
        <w:t>体）</w:t>
      </w:r>
    </w:p>
    <w:tbl>
      <w:tblPr>
        <w:tblStyle w:val="a9"/>
        <w:tblW w:w="0" w:type="auto"/>
        <w:jc w:val="right"/>
        <w:tblLayout w:type="fixed"/>
        <w:tblLook w:val="04A0" w:firstRow="1" w:lastRow="0" w:firstColumn="1" w:lastColumn="0" w:noHBand="0" w:noVBand="1"/>
      </w:tblPr>
      <w:tblGrid>
        <w:gridCol w:w="704"/>
        <w:gridCol w:w="1559"/>
        <w:gridCol w:w="2410"/>
        <w:gridCol w:w="425"/>
        <w:gridCol w:w="1803"/>
        <w:gridCol w:w="1032"/>
        <w:gridCol w:w="363"/>
      </w:tblGrid>
      <w:tr w:rsidR="00230A5F" w:rsidRPr="00D715F7" w14:paraId="1D1BB790" w14:textId="77777777" w:rsidTr="007F4F02">
        <w:trPr>
          <w:trHeight w:val="340"/>
          <w:jc w:val="right"/>
        </w:trPr>
        <w:tc>
          <w:tcPr>
            <w:tcW w:w="704" w:type="dxa"/>
            <w:vAlign w:val="center"/>
          </w:tcPr>
          <w:p w14:paraId="47B933E7" w14:textId="77777777" w:rsidR="00F22EBB" w:rsidRPr="00BA23F0" w:rsidRDefault="00F22EBB" w:rsidP="00464CBB">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周次</w:t>
            </w:r>
          </w:p>
        </w:tc>
        <w:tc>
          <w:tcPr>
            <w:tcW w:w="1559" w:type="dxa"/>
            <w:vAlign w:val="center"/>
          </w:tcPr>
          <w:p w14:paraId="1F758666" w14:textId="77777777" w:rsidR="00F22EBB" w:rsidRPr="00BA23F0" w:rsidRDefault="00F22EBB" w:rsidP="00464CBB">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章节名称</w:t>
            </w:r>
          </w:p>
        </w:tc>
        <w:tc>
          <w:tcPr>
            <w:tcW w:w="2410" w:type="dxa"/>
            <w:vAlign w:val="center"/>
          </w:tcPr>
          <w:p w14:paraId="7AB1CC05" w14:textId="77777777" w:rsidR="00F22EBB" w:rsidRPr="00BA23F0" w:rsidRDefault="00F22EBB" w:rsidP="00464CBB">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内容提要</w:t>
            </w:r>
          </w:p>
        </w:tc>
        <w:tc>
          <w:tcPr>
            <w:tcW w:w="425" w:type="dxa"/>
            <w:vAlign w:val="center"/>
          </w:tcPr>
          <w:p w14:paraId="11ECDB46" w14:textId="77777777" w:rsidR="00F22EBB" w:rsidRPr="00BA23F0" w:rsidRDefault="00F22EBB" w:rsidP="00464CBB">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授课时数</w:t>
            </w:r>
          </w:p>
        </w:tc>
        <w:tc>
          <w:tcPr>
            <w:tcW w:w="2835" w:type="dxa"/>
            <w:gridSpan w:val="2"/>
            <w:vAlign w:val="center"/>
          </w:tcPr>
          <w:p w14:paraId="46A4BEDB" w14:textId="77777777" w:rsidR="00F22EBB" w:rsidRPr="00BA23F0" w:rsidRDefault="00F22EBB" w:rsidP="00464CBB">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作业及要求</w:t>
            </w:r>
          </w:p>
        </w:tc>
        <w:tc>
          <w:tcPr>
            <w:tcW w:w="363" w:type="dxa"/>
            <w:vAlign w:val="center"/>
          </w:tcPr>
          <w:p w14:paraId="393ABAC4" w14:textId="77777777" w:rsidR="00F22EBB" w:rsidRPr="00BA23F0" w:rsidRDefault="00F22EBB" w:rsidP="00464CBB">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备注</w:t>
            </w:r>
          </w:p>
        </w:tc>
      </w:tr>
      <w:tr w:rsidR="00230A5F" w:rsidRPr="00D715F7" w14:paraId="5D533AC7" w14:textId="77777777" w:rsidTr="007F4F02">
        <w:trPr>
          <w:trHeight w:val="2406"/>
          <w:jc w:val="right"/>
        </w:trPr>
        <w:tc>
          <w:tcPr>
            <w:tcW w:w="704" w:type="dxa"/>
            <w:vAlign w:val="center"/>
          </w:tcPr>
          <w:p w14:paraId="4B5DD84B" w14:textId="0C526F0E" w:rsidR="00876EE2" w:rsidRPr="00D715F7" w:rsidRDefault="00876EE2" w:rsidP="00464CBB">
            <w:pPr>
              <w:widowControl/>
              <w:adjustRightInd w:val="0"/>
              <w:snapToGrid w:val="0"/>
              <w:jc w:val="center"/>
              <w:rPr>
                <w:rFonts w:ascii="宋体" w:eastAsia="宋体" w:hAnsi="宋体"/>
                <w:szCs w:val="21"/>
              </w:rPr>
            </w:pPr>
            <w:r w:rsidRPr="00F3740C">
              <w:rPr>
                <w:rFonts w:ascii="宋体" w:eastAsia="宋体" w:hAnsi="宋体" w:cs="宋体" w:hint="eastAsia"/>
                <w:kern w:val="0"/>
                <w:sz w:val="22"/>
              </w:rPr>
              <w:t>1</w:t>
            </w:r>
          </w:p>
        </w:tc>
        <w:tc>
          <w:tcPr>
            <w:tcW w:w="1559" w:type="dxa"/>
            <w:vAlign w:val="center"/>
          </w:tcPr>
          <w:p w14:paraId="22E85619" w14:textId="7A52B5CD" w:rsidR="00876EE2" w:rsidRPr="00D715F7" w:rsidRDefault="00876EE2" w:rsidP="00464CBB">
            <w:pPr>
              <w:widowControl/>
              <w:adjustRightInd w:val="0"/>
              <w:snapToGrid w:val="0"/>
              <w:jc w:val="left"/>
              <w:rPr>
                <w:rFonts w:ascii="宋体" w:eastAsia="宋体" w:hAnsi="宋体"/>
                <w:szCs w:val="21"/>
              </w:rPr>
            </w:pPr>
            <w:r w:rsidRPr="00F3740C">
              <w:rPr>
                <w:rFonts w:ascii="Times New Roman" w:eastAsia="宋体" w:hAnsi="Times New Roman" w:cs="Times New Roman"/>
                <w:kern w:val="0"/>
                <w:sz w:val="20"/>
                <w:szCs w:val="20"/>
              </w:rPr>
              <w:t xml:space="preserve">Chapter 1: Introduction </w:t>
            </w:r>
          </w:p>
        </w:tc>
        <w:tc>
          <w:tcPr>
            <w:tcW w:w="2410" w:type="dxa"/>
            <w:vAlign w:val="center"/>
          </w:tcPr>
          <w:p w14:paraId="463BC3BD" w14:textId="2E7DF2A6" w:rsidR="00876EE2" w:rsidRPr="00D715F7" w:rsidRDefault="00876EE2" w:rsidP="00464CBB">
            <w:pPr>
              <w:widowControl/>
              <w:adjustRightInd w:val="0"/>
              <w:snapToGrid w:val="0"/>
              <w:jc w:val="left"/>
              <w:rPr>
                <w:rFonts w:ascii="宋体" w:eastAsia="宋体" w:hAnsi="宋体"/>
                <w:szCs w:val="21"/>
              </w:rPr>
            </w:pPr>
            <w:r w:rsidRPr="00F3740C">
              <w:rPr>
                <w:rFonts w:ascii="Times New Roman" w:eastAsia="宋体" w:hAnsi="Times New Roman" w:cs="Times New Roman"/>
                <w:kern w:val="0"/>
                <w:sz w:val="20"/>
                <w:szCs w:val="20"/>
              </w:rPr>
              <w:t>Introduction to polymer science</w:t>
            </w:r>
          </w:p>
        </w:tc>
        <w:tc>
          <w:tcPr>
            <w:tcW w:w="425" w:type="dxa"/>
            <w:vAlign w:val="center"/>
          </w:tcPr>
          <w:p w14:paraId="7DD10E83" w14:textId="655C2719" w:rsidR="00876EE2" w:rsidRPr="00D715F7" w:rsidRDefault="00876EE2" w:rsidP="00464CBB">
            <w:pPr>
              <w:widowControl/>
              <w:adjustRightInd w:val="0"/>
              <w:snapToGrid w:val="0"/>
              <w:jc w:val="center"/>
              <w:rPr>
                <w:rFonts w:ascii="宋体" w:eastAsia="宋体" w:hAnsi="宋体"/>
                <w:szCs w:val="21"/>
              </w:rPr>
            </w:pPr>
            <w:r>
              <w:rPr>
                <w:rFonts w:ascii="宋体" w:eastAsia="宋体" w:hAnsi="宋体" w:hint="eastAsia"/>
                <w:szCs w:val="21"/>
              </w:rPr>
              <w:t>3</w:t>
            </w:r>
          </w:p>
        </w:tc>
        <w:tc>
          <w:tcPr>
            <w:tcW w:w="2835" w:type="dxa"/>
            <w:gridSpan w:val="2"/>
            <w:vAlign w:val="center"/>
          </w:tcPr>
          <w:p w14:paraId="21A8A88B" w14:textId="77777777" w:rsidR="008A2272" w:rsidRPr="008A2272" w:rsidRDefault="008A2272" w:rsidP="007F4F02">
            <w:pPr>
              <w:pStyle w:val="ac"/>
              <w:widowControl/>
              <w:numPr>
                <w:ilvl w:val="0"/>
                <w:numId w:val="7"/>
              </w:numPr>
              <w:adjustRightInd w:val="0"/>
              <w:snapToGrid w:val="0"/>
              <w:spacing w:line="216" w:lineRule="auto"/>
              <w:ind w:left="179" w:firstLineChars="0" w:hanging="278"/>
              <w:jc w:val="left"/>
              <w:rPr>
                <w:rFonts w:ascii="Times New Roman" w:eastAsia="宋体" w:hAnsi="Times New Roman" w:cs="Times New Roman"/>
                <w:kern w:val="0"/>
                <w:sz w:val="20"/>
                <w:szCs w:val="20"/>
              </w:rPr>
            </w:pPr>
            <w:r w:rsidRPr="008A2272">
              <w:rPr>
                <w:rFonts w:ascii="Times New Roman" w:eastAsia="宋体" w:hAnsi="Times New Roman" w:cs="Times New Roman"/>
                <w:kern w:val="0"/>
                <w:sz w:val="20"/>
                <w:szCs w:val="20"/>
              </w:rPr>
              <w:t>Get textbook and reference book;</w:t>
            </w:r>
          </w:p>
          <w:p w14:paraId="5E56AEFE" w14:textId="6A43EF57" w:rsidR="008A2272" w:rsidRPr="008A2272" w:rsidRDefault="008A2272" w:rsidP="007F4F02">
            <w:pPr>
              <w:pStyle w:val="ac"/>
              <w:widowControl/>
              <w:numPr>
                <w:ilvl w:val="0"/>
                <w:numId w:val="7"/>
              </w:numPr>
              <w:adjustRightInd w:val="0"/>
              <w:snapToGrid w:val="0"/>
              <w:spacing w:line="216" w:lineRule="auto"/>
              <w:ind w:left="179" w:firstLineChars="0" w:hanging="278"/>
              <w:jc w:val="left"/>
              <w:rPr>
                <w:rFonts w:ascii="Times New Roman" w:eastAsia="宋体" w:hAnsi="Times New Roman" w:cs="Times New Roman"/>
                <w:kern w:val="0"/>
                <w:sz w:val="20"/>
                <w:szCs w:val="20"/>
              </w:rPr>
            </w:pPr>
            <w:r w:rsidRPr="008A2272">
              <w:rPr>
                <w:rFonts w:ascii="Times New Roman" w:eastAsia="宋体" w:hAnsi="Times New Roman" w:cs="Times New Roman"/>
                <w:kern w:val="0"/>
                <w:sz w:val="20"/>
                <w:szCs w:val="20"/>
              </w:rPr>
              <w:t>Read Chapter 1 in textbook; ( 1-1,1-2,1-3,1-4)</w:t>
            </w:r>
            <w:r>
              <w:rPr>
                <w:rFonts w:ascii="Times New Roman" w:eastAsia="宋体" w:hAnsi="Times New Roman" w:cs="Times New Roman" w:hint="eastAsia"/>
                <w:kern w:val="0"/>
                <w:sz w:val="20"/>
                <w:szCs w:val="20"/>
              </w:rPr>
              <w:t>；</w:t>
            </w:r>
          </w:p>
          <w:p w14:paraId="79FD4768" w14:textId="013A4E06" w:rsidR="008A2272" w:rsidRPr="008A2272" w:rsidRDefault="008A2272" w:rsidP="007F4F02">
            <w:pPr>
              <w:pStyle w:val="ac"/>
              <w:widowControl/>
              <w:numPr>
                <w:ilvl w:val="0"/>
                <w:numId w:val="7"/>
              </w:numPr>
              <w:adjustRightInd w:val="0"/>
              <w:snapToGrid w:val="0"/>
              <w:spacing w:line="216" w:lineRule="auto"/>
              <w:ind w:left="179" w:firstLineChars="0" w:hanging="278"/>
              <w:jc w:val="left"/>
              <w:rPr>
                <w:rFonts w:ascii="Times New Roman" w:eastAsia="宋体" w:hAnsi="Times New Roman" w:cs="Times New Roman"/>
                <w:kern w:val="0"/>
                <w:sz w:val="20"/>
                <w:szCs w:val="20"/>
              </w:rPr>
            </w:pPr>
            <w:r w:rsidRPr="008A2272">
              <w:rPr>
                <w:rFonts w:ascii="Times New Roman" w:eastAsia="宋体" w:hAnsi="Times New Roman" w:cs="Times New Roman"/>
                <w:kern w:val="0"/>
                <w:sz w:val="20"/>
                <w:szCs w:val="20"/>
              </w:rPr>
              <w:t>Make a PPT about nomenclature of polymers</w:t>
            </w:r>
            <w:r>
              <w:rPr>
                <w:rFonts w:ascii="Times New Roman" w:eastAsia="宋体" w:hAnsi="Times New Roman" w:cs="Times New Roman" w:hint="eastAsia"/>
                <w:kern w:val="0"/>
                <w:sz w:val="20"/>
                <w:szCs w:val="20"/>
              </w:rPr>
              <w:t>;</w:t>
            </w:r>
            <w:r>
              <w:rPr>
                <w:rFonts w:ascii="Times New Roman" w:eastAsia="宋体" w:hAnsi="Times New Roman" w:cs="Times New Roman"/>
                <w:kern w:val="0"/>
                <w:sz w:val="20"/>
                <w:szCs w:val="20"/>
              </w:rPr>
              <w:t xml:space="preserve"> </w:t>
            </w:r>
          </w:p>
          <w:p w14:paraId="04A952E7" w14:textId="77777777" w:rsidR="008A2272" w:rsidRPr="008A2272" w:rsidRDefault="008A2272" w:rsidP="007F4F02">
            <w:pPr>
              <w:pStyle w:val="ac"/>
              <w:widowControl/>
              <w:numPr>
                <w:ilvl w:val="0"/>
                <w:numId w:val="7"/>
              </w:numPr>
              <w:adjustRightInd w:val="0"/>
              <w:snapToGrid w:val="0"/>
              <w:spacing w:line="216" w:lineRule="auto"/>
              <w:ind w:left="179" w:firstLineChars="0" w:hanging="278"/>
              <w:jc w:val="left"/>
              <w:rPr>
                <w:rFonts w:ascii="Times New Roman" w:eastAsia="宋体" w:hAnsi="Times New Roman" w:cs="Times New Roman"/>
                <w:kern w:val="0"/>
                <w:sz w:val="20"/>
                <w:szCs w:val="20"/>
              </w:rPr>
            </w:pPr>
            <w:r w:rsidRPr="008A2272">
              <w:rPr>
                <w:rFonts w:ascii="Times New Roman" w:eastAsia="宋体" w:hAnsi="Times New Roman" w:cs="Times New Roman"/>
                <w:kern w:val="0"/>
                <w:sz w:val="20"/>
                <w:szCs w:val="20"/>
              </w:rPr>
              <w:t>Do some calculations about the molecular weights</w:t>
            </w:r>
            <w:r w:rsidRPr="008A2272">
              <w:rPr>
                <w:rFonts w:ascii="Times New Roman" w:eastAsia="宋体" w:hAnsi="Times New Roman" w:cs="Times New Roman"/>
                <w:kern w:val="0"/>
                <w:sz w:val="20"/>
                <w:szCs w:val="20"/>
              </w:rPr>
              <w:t>（</w:t>
            </w:r>
            <w:r w:rsidRPr="008A2272">
              <w:rPr>
                <w:rFonts w:ascii="Times New Roman" w:eastAsia="宋体" w:hAnsi="Times New Roman" w:cs="Times New Roman"/>
                <w:kern w:val="0"/>
                <w:sz w:val="20"/>
                <w:szCs w:val="20"/>
              </w:rPr>
              <w:t>problem 1-7);</w:t>
            </w:r>
          </w:p>
          <w:p w14:paraId="5826A429" w14:textId="34CFE59E" w:rsidR="00876EE2" w:rsidRPr="008A2272" w:rsidRDefault="008A2272" w:rsidP="007F4F02">
            <w:pPr>
              <w:pStyle w:val="ac"/>
              <w:widowControl/>
              <w:numPr>
                <w:ilvl w:val="0"/>
                <w:numId w:val="7"/>
              </w:numPr>
              <w:adjustRightInd w:val="0"/>
              <w:snapToGrid w:val="0"/>
              <w:spacing w:line="216" w:lineRule="auto"/>
              <w:ind w:left="179" w:firstLineChars="0" w:hanging="278"/>
              <w:jc w:val="left"/>
              <w:rPr>
                <w:rFonts w:ascii="宋体" w:eastAsia="宋体" w:hAnsi="宋体"/>
                <w:szCs w:val="21"/>
              </w:rPr>
            </w:pPr>
            <w:r w:rsidRPr="008A2272">
              <w:rPr>
                <w:rFonts w:ascii="Times New Roman" w:eastAsia="宋体" w:hAnsi="Times New Roman" w:cs="Times New Roman"/>
                <w:kern w:val="0"/>
                <w:sz w:val="20"/>
                <w:szCs w:val="20"/>
              </w:rPr>
              <w:t>Review the basic concepts for the polymer</w:t>
            </w:r>
            <w:r>
              <w:rPr>
                <w:rFonts w:ascii="Times New Roman" w:eastAsia="宋体" w:hAnsi="Times New Roman" w:cs="Times New Roman"/>
                <w:kern w:val="0"/>
                <w:sz w:val="20"/>
                <w:szCs w:val="20"/>
              </w:rPr>
              <w:t>.</w:t>
            </w:r>
          </w:p>
        </w:tc>
        <w:tc>
          <w:tcPr>
            <w:tcW w:w="363" w:type="dxa"/>
            <w:vAlign w:val="center"/>
          </w:tcPr>
          <w:p w14:paraId="5D749A60" w14:textId="77777777" w:rsidR="00876EE2" w:rsidRPr="00D715F7" w:rsidRDefault="00876EE2" w:rsidP="00464CBB">
            <w:pPr>
              <w:widowControl/>
              <w:adjustRightInd w:val="0"/>
              <w:snapToGrid w:val="0"/>
              <w:jc w:val="center"/>
              <w:rPr>
                <w:rFonts w:ascii="宋体" w:eastAsia="宋体" w:hAnsi="宋体"/>
                <w:szCs w:val="21"/>
              </w:rPr>
            </w:pPr>
          </w:p>
        </w:tc>
      </w:tr>
      <w:tr w:rsidR="008817D5" w:rsidRPr="00D715F7" w14:paraId="07D112F8" w14:textId="77777777" w:rsidTr="007F4F02">
        <w:trPr>
          <w:trHeight w:val="340"/>
          <w:jc w:val="right"/>
        </w:trPr>
        <w:tc>
          <w:tcPr>
            <w:tcW w:w="704" w:type="dxa"/>
            <w:vAlign w:val="center"/>
          </w:tcPr>
          <w:p w14:paraId="5D02BF54" w14:textId="49496538" w:rsidR="008817D5" w:rsidRPr="00D715F7" w:rsidRDefault="008817D5" w:rsidP="00464CBB">
            <w:pPr>
              <w:widowControl/>
              <w:adjustRightInd w:val="0"/>
              <w:snapToGrid w:val="0"/>
              <w:jc w:val="center"/>
              <w:rPr>
                <w:rFonts w:ascii="宋体" w:eastAsia="宋体" w:hAnsi="宋体"/>
                <w:szCs w:val="21"/>
              </w:rPr>
            </w:pPr>
            <w:r w:rsidRPr="00F3740C">
              <w:rPr>
                <w:rFonts w:ascii="宋体" w:eastAsia="宋体" w:hAnsi="宋体" w:cs="宋体" w:hint="eastAsia"/>
                <w:kern w:val="0"/>
                <w:sz w:val="22"/>
              </w:rPr>
              <w:t>2</w:t>
            </w:r>
          </w:p>
        </w:tc>
        <w:tc>
          <w:tcPr>
            <w:tcW w:w="1559" w:type="dxa"/>
            <w:vMerge w:val="restart"/>
            <w:vAlign w:val="center"/>
          </w:tcPr>
          <w:p w14:paraId="3E2F805A" w14:textId="77777777" w:rsidR="00230A5F" w:rsidRDefault="008817D5" w:rsidP="00464CBB">
            <w:pPr>
              <w:widowControl/>
              <w:adjustRightInd w:val="0"/>
              <w:snapToGrid w:val="0"/>
              <w:jc w:val="left"/>
              <w:rPr>
                <w:rFonts w:ascii="Times New Roman" w:eastAsia="宋体" w:hAnsi="Times New Roman" w:cs="Times New Roman"/>
                <w:kern w:val="0"/>
                <w:sz w:val="20"/>
                <w:szCs w:val="20"/>
              </w:rPr>
            </w:pPr>
            <w:r w:rsidRPr="00F3740C">
              <w:rPr>
                <w:rFonts w:ascii="Times New Roman" w:eastAsia="宋体" w:hAnsi="Times New Roman" w:cs="Times New Roman"/>
                <w:kern w:val="0"/>
                <w:sz w:val="20"/>
                <w:szCs w:val="20"/>
              </w:rPr>
              <w:t>Chapter 2:</w:t>
            </w:r>
          </w:p>
          <w:p w14:paraId="465C3A43" w14:textId="7DDA63B1" w:rsidR="008817D5" w:rsidRPr="00D715F7" w:rsidRDefault="008817D5" w:rsidP="00464CBB">
            <w:pPr>
              <w:widowControl/>
              <w:adjustRightInd w:val="0"/>
              <w:snapToGrid w:val="0"/>
              <w:jc w:val="left"/>
              <w:rPr>
                <w:rFonts w:ascii="宋体" w:eastAsia="宋体" w:hAnsi="宋体"/>
                <w:szCs w:val="21"/>
              </w:rPr>
            </w:pPr>
            <w:r>
              <w:rPr>
                <w:rFonts w:ascii="Times New Roman" w:eastAsia="宋体" w:hAnsi="Times New Roman" w:cs="Times New Roman"/>
                <w:kern w:val="0"/>
                <w:sz w:val="20"/>
                <w:szCs w:val="20"/>
              </w:rPr>
              <w:t>Step polymerization</w:t>
            </w:r>
          </w:p>
          <w:p w14:paraId="4D1F8DD2" w14:textId="70551135" w:rsidR="008817D5" w:rsidRPr="00D715F7" w:rsidRDefault="008817D5" w:rsidP="00562246">
            <w:pPr>
              <w:widowControl/>
              <w:adjustRightInd w:val="0"/>
              <w:snapToGrid w:val="0"/>
              <w:jc w:val="left"/>
              <w:rPr>
                <w:rFonts w:ascii="宋体" w:eastAsia="宋体" w:hAnsi="宋体"/>
                <w:szCs w:val="21"/>
              </w:rPr>
            </w:pPr>
            <w:r>
              <w:rPr>
                <w:rFonts w:ascii="Times New Roman" w:eastAsia="宋体" w:hAnsi="Times New Roman" w:cs="Times New Roman"/>
                <w:kern w:val="0"/>
                <w:sz w:val="20"/>
                <w:szCs w:val="20"/>
              </w:rPr>
              <w:t xml:space="preserve"> </w:t>
            </w:r>
          </w:p>
        </w:tc>
        <w:tc>
          <w:tcPr>
            <w:tcW w:w="2410" w:type="dxa"/>
            <w:vAlign w:val="center"/>
          </w:tcPr>
          <w:p w14:paraId="4E908582" w14:textId="587D82E9" w:rsidR="008817D5" w:rsidRPr="00D715F7" w:rsidRDefault="008817D5" w:rsidP="00464CBB">
            <w:pPr>
              <w:widowControl/>
              <w:adjustRightInd w:val="0"/>
              <w:snapToGrid w:val="0"/>
              <w:jc w:val="left"/>
              <w:rPr>
                <w:rFonts w:ascii="宋体" w:eastAsia="宋体" w:hAnsi="宋体"/>
                <w:szCs w:val="21"/>
              </w:rPr>
            </w:pPr>
            <w:r w:rsidRPr="00F3740C">
              <w:rPr>
                <w:rFonts w:ascii="Times New Roman" w:eastAsia="宋体" w:hAnsi="Times New Roman" w:cs="Times New Roman"/>
                <w:kern w:val="0"/>
                <w:sz w:val="20"/>
                <w:szCs w:val="20"/>
              </w:rPr>
              <w:t>Basic concepts and introduction step polymerizations; The kinectis and mechanism</w:t>
            </w:r>
          </w:p>
        </w:tc>
        <w:tc>
          <w:tcPr>
            <w:tcW w:w="425" w:type="dxa"/>
            <w:vAlign w:val="center"/>
          </w:tcPr>
          <w:p w14:paraId="195EAC5D" w14:textId="1B54E857" w:rsidR="008817D5" w:rsidRPr="00D715F7" w:rsidRDefault="008817D5" w:rsidP="00464CBB">
            <w:pPr>
              <w:widowControl/>
              <w:adjustRightInd w:val="0"/>
              <w:snapToGrid w:val="0"/>
              <w:jc w:val="center"/>
              <w:rPr>
                <w:rFonts w:ascii="宋体" w:eastAsia="宋体" w:hAnsi="宋体"/>
                <w:szCs w:val="21"/>
              </w:rPr>
            </w:pPr>
            <w:r>
              <w:rPr>
                <w:rFonts w:ascii="宋体" w:eastAsia="宋体" w:hAnsi="宋体" w:hint="eastAsia"/>
                <w:szCs w:val="21"/>
              </w:rPr>
              <w:t>3</w:t>
            </w:r>
          </w:p>
        </w:tc>
        <w:tc>
          <w:tcPr>
            <w:tcW w:w="2835" w:type="dxa"/>
            <w:gridSpan w:val="2"/>
            <w:vMerge w:val="restart"/>
            <w:vAlign w:val="center"/>
          </w:tcPr>
          <w:p w14:paraId="62FA3415" w14:textId="29EE6429" w:rsidR="008817D5" w:rsidRPr="00D02C68" w:rsidRDefault="008817D5" w:rsidP="007F4F02">
            <w:pPr>
              <w:pStyle w:val="ac"/>
              <w:widowControl/>
              <w:numPr>
                <w:ilvl w:val="0"/>
                <w:numId w:val="8"/>
              </w:numPr>
              <w:adjustRightInd w:val="0"/>
              <w:snapToGrid w:val="0"/>
              <w:spacing w:afterLines="10" w:after="31"/>
              <w:ind w:leftChars="-36" w:left="-8" w:hangingChars="34" w:hanging="68"/>
              <w:jc w:val="left"/>
              <w:rPr>
                <w:rFonts w:ascii="Times New Roman" w:eastAsia="宋体" w:hAnsi="Times New Roman" w:cs="Times New Roman"/>
                <w:kern w:val="0"/>
                <w:sz w:val="20"/>
                <w:szCs w:val="20"/>
              </w:rPr>
            </w:pPr>
            <w:r w:rsidRPr="00D02C68">
              <w:rPr>
                <w:rFonts w:ascii="Times New Roman" w:eastAsia="宋体" w:hAnsi="Times New Roman" w:cs="Times New Roman"/>
                <w:kern w:val="0"/>
                <w:sz w:val="20"/>
                <w:szCs w:val="20"/>
              </w:rPr>
              <w:t>Read the textbook p39-50;.</w:t>
            </w:r>
          </w:p>
          <w:p w14:paraId="398532D1" w14:textId="595B2FF3" w:rsidR="008817D5" w:rsidRPr="00D02C68" w:rsidRDefault="008817D5" w:rsidP="007F4F02">
            <w:pPr>
              <w:pStyle w:val="ac"/>
              <w:widowControl/>
              <w:numPr>
                <w:ilvl w:val="0"/>
                <w:numId w:val="8"/>
              </w:numPr>
              <w:adjustRightInd w:val="0"/>
              <w:snapToGrid w:val="0"/>
              <w:spacing w:afterLines="10" w:after="31"/>
              <w:ind w:leftChars="-36" w:left="-8" w:hangingChars="34" w:hanging="68"/>
              <w:jc w:val="left"/>
              <w:rPr>
                <w:rFonts w:ascii="Times New Roman" w:eastAsia="宋体" w:hAnsi="Times New Roman" w:cs="Times New Roman"/>
                <w:kern w:val="0"/>
                <w:sz w:val="20"/>
                <w:szCs w:val="20"/>
              </w:rPr>
            </w:pPr>
            <w:r w:rsidRPr="00D02C68">
              <w:rPr>
                <w:rFonts w:ascii="Times New Roman" w:eastAsia="宋体" w:hAnsi="Times New Roman" w:cs="Times New Roman" w:hint="eastAsia"/>
                <w:kern w:val="0"/>
                <w:sz w:val="20"/>
                <w:szCs w:val="20"/>
              </w:rPr>
              <w:t>R</w:t>
            </w:r>
            <w:r w:rsidRPr="00D02C68">
              <w:rPr>
                <w:rFonts w:ascii="Times New Roman" w:eastAsia="宋体" w:hAnsi="Times New Roman" w:cs="Times New Roman"/>
                <w:kern w:val="0"/>
                <w:sz w:val="20"/>
                <w:szCs w:val="20"/>
              </w:rPr>
              <w:t>eview the basic concepts.</w:t>
            </w:r>
          </w:p>
          <w:p w14:paraId="33ACF90C" w14:textId="4D115B8A" w:rsidR="008817D5" w:rsidRPr="00D02C68" w:rsidRDefault="008817D5" w:rsidP="007F4F02">
            <w:pPr>
              <w:pStyle w:val="ac"/>
              <w:widowControl/>
              <w:numPr>
                <w:ilvl w:val="0"/>
                <w:numId w:val="8"/>
              </w:numPr>
              <w:adjustRightInd w:val="0"/>
              <w:snapToGrid w:val="0"/>
              <w:spacing w:afterLines="10" w:after="31"/>
              <w:ind w:leftChars="-36" w:left="-8" w:hangingChars="34" w:hanging="68"/>
              <w:jc w:val="left"/>
              <w:rPr>
                <w:rFonts w:ascii="Times New Roman" w:eastAsia="宋体" w:hAnsi="Times New Roman" w:cs="Times New Roman"/>
                <w:kern w:val="0"/>
                <w:sz w:val="20"/>
                <w:szCs w:val="20"/>
              </w:rPr>
            </w:pPr>
            <w:r w:rsidRPr="00D02C68">
              <w:rPr>
                <w:rFonts w:ascii="Times New Roman" w:eastAsia="宋体" w:hAnsi="Times New Roman" w:cs="Times New Roman"/>
                <w:kern w:val="0"/>
                <w:sz w:val="20"/>
                <w:szCs w:val="20"/>
              </w:rPr>
              <w:t xml:space="preserve">Make PPT  for copolymerization; </w:t>
            </w:r>
          </w:p>
          <w:p w14:paraId="795D4B6A" w14:textId="77777777" w:rsidR="008817D5" w:rsidRPr="00D02C68" w:rsidRDefault="008817D5" w:rsidP="007F4F02">
            <w:pPr>
              <w:pStyle w:val="ac"/>
              <w:widowControl/>
              <w:numPr>
                <w:ilvl w:val="0"/>
                <w:numId w:val="8"/>
              </w:numPr>
              <w:adjustRightInd w:val="0"/>
              <w:snapToGrid w:val="0"/>
              <w:spacing w:afterLines="10" w:after="31"/>
              <w:ind w:leftChars="-36" w:left="-8" w:hangingChars="34" w:hanging="68"/>
              <w:jc w:val="left"/>
              <w:rPr>
                <w:rFonts w:ascii="Times New Roman" w:eastAsia="宋体" w:hAnsi="Times New Roman" w:cs="Times New Roman"/>
                <w:kern w:val="0"/>
                <w:sz w:val="20"/>
                <w:szCs w:val="20"/>
              </w:rPr>
            </w:pPr>
            <w:r w:rsidRPr="00D02C68">
              <w:rPr>
                <w:rFonts w:ascii="Times New Roman" w:eastAsia="宋体" w:hAnsi="Times New Roman" w:cs="Times New Roman"/>
                <w:kern w:val="0"/>
                <w:sz w:val="20"/>
                <w:szCs w:val="20"/>
              </w:rPr>
              <w:t>Reorganize Examples for calculating the favg in the textbook, int advancing the problem first and then give the solution to them</w:t>
            </w:r>
          </w:p>
          <w:p w14:paraId="0BC4F08D" w14:textId="5A089397" w:rsidR="008817D5" w:rsidRPr="00D02C68" w:rsidRDefault="008817D5" w:rsidP="007F4F02">
            <w:pPr>
              <w:pStyle w:val="ac"/>
              <w:widowControl/>
              <w:numPr>
                <w:ilvl w:val="0"/>
                <w:numId w:val="11"/>
              </w:numPr>
              <w:adjustRightInd w:val="0"/>
              <w:snapToGrid w:val="0"/>
              <w:spacing w:afterLines="10" w:after="31"/>
              <w:ind w:leftChars="-36" w:left="-8" w:hangingChars="34" w:hanging="68"/>
              <w:jc w:val="left"/>
              <w:rPr>
                <w:rFonts w:ascii="Times New Roman" w:eastAsia="宋体" w:hAnsi="Times New Roman" w:cs="Times New Roman"/>
                <w:kern w:val="0"/>
                <w:sz w:val="20"/>
                <w:szCs w:val="20"/>
              </w:rPr>
            </w:pPr>
            <w:r w:rsidRPr="00D02C68">
              <w:rPr>
                <w:rFonts w:ascii="Times New Roman" w:eastAsia="宋体" w:hAnsi="Times New Roman" w:cs="Times New Roman"/>
                <w:kern w:val="0"/>
                <w:sz w:val="20"/>
                <w:szCs w:val="20"/>
              </w:rPr>
              <w:t>2 examples for calculating the f</w:t>
            </w:r>
            <w:r w:rsidRPr="00D02C68">
              <w:rPr>
                <w:rFonts w:ascii="Times New Roman" w:eastAsia="宋体" w:hAnsi="Times New Roman" w:cs="Times New Roman"/>
                <w:kern w:val="0"/>
                <w:sz w:val="20"/>
                <w:szCs w:val="20"/>
                <w:vertAlign w:val="subscript"/>
              </w:rPr>
              <w:t>avg</w:t>
            </w:r>
            <w:r w:rsidRPr="00D02C68">
              <w:rPr>
                <w:rFonts w:ascii="Times New Roman" w:eastAsia="宋体" w:hAnsi="Times New Roman" w:cs="Times New Roman"/>
                <w:kern w:val="0"/>
                <w:sz w:val="20"/>
                <w:szCs w:val="20"/>
              </w:rPr>
              <w:t xml:space="preserve"> in the textbook and Pc by carother;</w:t>
            </w:r>
          </w:p>
          <w:p w14:paraId="1D4D1735" w14:textId="7A9FB85F" w:rsidR="008817D5" w:rsidRPr="00D02C68" w:rsidRDefault="008817D5" w:rsidP="007F4F02">
            <w:pPr>
              <w:adjustRightInd w:val="0"/>
              <w:snapToGrid w:val="0"/>
              <w:spacing w:afterLines="10" w:after="31"/>
              <w:ind w:leftChars="-36" w:left="-8" w:hangingChars="34" w:hanging="68"/>
              <w:rPr>
                <w:rFonts w:ascii="Times New Roman" w:eastAsia="宋体" w:hAnsi="Times New Roman" w:cs="Times New Roman"/>
                <w:kern w:val="0"/>
                <w:sz w:val="20"/>
                <w:szCs w:val="20"/>
              </w:rPr>
            </w:pPr>
            <w:r w:rsidRPr="00464CBB">
              <w:rPr>
                <w:rFonts w:ascii="Times New Roman" w:eastAsia="宋体" w:hAnsi="Times New Roman" w:cs="Times New Roman"/>
                <w:b/>
                <w:bCs/>
                <w:kern w:val="0"/>
                <w:sz w:val="20"/>
                <w:szCs w:val="20"/>
              </w:rPr>
              <w:t>(b)</w:t>
            </w:r>
            <w:r w:rsidRPr="00D02C68">
              <w:rPr>
                <w:rFonts w:ascii="Times New Roman" w:eastAsia="宋体" w:hAnsi="Times New Roman" w:cs="Times New Roman"/>
                <w:kern w:val="0"/>
                <w:sz w:val="20"/>
                <w:szCs w:val="20"/>
              </w:rPr>
              <w:t xml:space="preserve"> 1 example on page 110, for calculation the Pc by statistical method.</w:t>
            </w:r>
          </w:p>
          <w:p w14:paraId="2522AAC1" w14:textId="2863DD41" w:rsidR="008817D5" w:rsidRPr="00D02C68" w:rsidRDefault="008817D5" w:rsidP="007F4F02">
            <w:pPr>
              <w:adjustRightInd w:val="0"/>
              <w:snapToGrid w:val="0"/>
              <w:spacing w:afterLines="10" w:after="31"/>
              <w:ind w:leftChars="-36" w:left="-8" w:hangingChars="34" w:hanging="68"/>
              <w:rPr>
                <w:rFonts w:ascii="Times New Roman" w:eastAsia="宋体" w:hAnsi="Times New Roman" w:cs="Times New Roman"/>
                <w:kern w:val="0"/>
                <w:sz w:val="20"/>
                <w:szCs w:val="20"/>
              </w:rPr>
            </w:pPr>
            <w:r w:rsidRPr="00D02C68">
              <w:rPr>
                <w:rFonts w:ascii="Times New Roman" w:eastAsia="宋体" w:hAnsi="Times New Roman" w:cs="Times New Roman"/>
                <w:kern w:val="0"/>
                <w:sz w:val="20"/>
                <w:szCs w:val="20"/>
              </w:rPr>
              <w:t xml:space="preserve">   Presentation for several types of condensation polymers; </w:t>
            </w:r>
          </w:p>
          <w:p w14:paraId="600720FC" w14:textId="0F46D854" w:rsidR="008817D5" w:rsidRPr="001D5BD4" w:rsidRDefault="008817D5" w:rsidP="007F4F02">
            <w:pPr>
              <w:pStyle w:val="ac"/>
              <w:widowControl/>
              <w:numPr>
                <w:ilvl w:val="0"/>
                <w:numId w:val="8"/>
              </w:numPr>
              <w:adjustRightInd w:val="0"/>
              <w:snapToGrid w:val="0"/>
              <w:spacing w:afterLines="10" w:after="31"/>
              <w:ind w:leftChars="-36" w:left="-8" w:hangingChars="34" w:hanging="68"/>
              <w:jc w:val="left"/>
              <w:rPr>
                <w:rFonts w:ascii="Times New Roman" w:eastAsia="宋体" w:hAnsi="Times New Roman" w:cs="Times New Roman"/>
                <w:kern w:val="0"/>
                <w:sz w:val="20"/>
                <w:szCs w:val="20"/>
              </w:rPr>
            </w:pPr>
            <w:r w:rsidRPr="00D02C68">
              <w:rPr>
                <w:rFonts w:ascii="Times New Roman" w:eastAsia="宋体" w:hAnsi="Times New Roman" w:cs="Times New Roman"/>
                <w:kern w:val="0"/>
                <w:sz w:val="20"/>
                <w:szCs w:val="20"/>
              </w:rPr>
              <w:t>Problems: 2-2,2-3,2-6, 2-8,2-10,2-</w:t>
            </w:r>
            <w:r w:rsidR="001D5BD4" w:rsidRPr="00D02C68">
              <w:rPr>
                <w:rFonts w:ascii="Times New Roman" w:eastAsia="宋体" w:hAnsi="Times New Roman" w:cs="Times New Roman"/>
                <w:kern w:val="0"/>
                <w:sz w:val="20"/>
                <w:szCs w:val="20"/>
              </w:rPr>
              <w:t>11, 2</w:t>
            </w:r>
            <w:r w:rsidRPr="00D02C68">
              <w:rPr>
                <w:rFonts w:ascii="Times New Roman" w:eastAsia="宋体" w:hAnsi="Times New Roman" w:cs="Times New Roman"/>
                <w:kern w:val="0"/>
                <w:sz w:val="20"/>
                <w:szCs w:val="20"/>
              </w:rPr>
              <w:t>-13(a, b)</w:t>
            </w:r>
          </w:p>
        </w:tc>
        <w:tc>
          <w:tcPr>
            <w:tcW w:w="363" w:type="dxa"/>
            <w:vAlign w:val="center"/>
          </w:tcPr>
          <w:p w14:paraId="0C893C0A" w14:textId="77777777" w:rsidR="008817D5" w:rsidRPr="00D715F7" w:rsidRDefault="008817D5" w:rsidP="00464CBB">
            <w:pPr>
              <w:widowControl/>
              <w:adjustRightInd w:val="0"/>
              <w:snapToGrid w:val="0"/>
              <w:jc w:val="center"/>
              <w:rPr>
                <w:rFonts w:ascii="宋体" w:eastAsia="宋体" w:hAnsi="宋体"/>
                <w:szCs w:val="21"/>
              </w:rPr>
            </w:pPr>
          </w:p>
        </w:tc>
      </w:tr>
      <w:tr w:rsidR="008817D5" w:rsidRPr="00D715F7" w14:paraId="0D6D3B46" w14:textId="77777777" w:rsidTr="007F4F02">
        <w:trPr>
          <w:trHeight w:val="340"/>
          <w:jc w:val="right"/>
        </w:trPr>
        <w:tc>
          <w:tcPr>
            <w:tcW w:w="704" w:type="dxa"/>
            <w:vAlign w:val="center"/>
          </w:tcPr>
          <w:p w14:paraId="7AD16492" w14:textId="3577E6E9" w:rsidR="008817D5" w:rsidRPr="00D715F7" w:rsidRDefault="008817D5" w:rsidP="00464CBB">
            <w:pPr>
              <w:widowControl/>
              <w:adjustRightInd w:val="0"/>
              <w:snapToGrid w:val="0"/>
              <w:jc w:val="center"/>
              <w:rPr>
                <w:rFonts w:ascii="宋体" w:eastAsia="宋体" w:hAnsi="宋体"/>
                <w:szCs w:val="21"/>
              </w:rPr>
            </w:pPr>
            <w:r w:rsidRPr="00F3740C">
              <w:rPr>
                <w:rFonts w:ascii="宋体" w:eastAsia="宋体" w:hAnsi="宋体" w:cs="宋体" w:hint="eastAsia"/>
                <w:kern w:val="0"/>
                <w:sz w:val="22"/>
              </w:rPr>
              <w:t>3</w:t>
            </w:r>
          </w:p>
        </w:tc>
        <w:tc>
          <w:tcPr>
            <w:tcW w:w="1559" w:type="dxa"/>
            <w:vMerge/>
            <w:vAlign w:val="center"/>
          </w:tcPr>
          <w:p w14:paraId="42A31D08" w14:textId="679B280C" w:rsidR="008817D5" w:rsidRPr="00D715F7" w:rsidRDefault="008817D5" w:rsidP="00464CBB">
            <w:pPr>
              <w:adjustRightInd w:val="0"/>
              <w:snapToGrid w:val="0"/>
              <w:jc w:val="left"/>
              <w:rPr>
                <w:rFonts w:ascii="宋体" w:eastAsia="宋体" w:hAnsi="宋体"/>
                <w:szCs w:val="21"/>
              </w:rPr>
            </w:pPr>
          </w:p>
        </w:tc>
        <w:tc>
          <w:tcPr>
            <w:tcW w:w="2410" w:type="dxa"/>
            <w:vAlign w:val="center"/>
          </w:tcPr>
          <w:p w14:paraId="069D8916" w14:textId="7F5DD3D1" w:rsidR="008817D5" w:rsidRPr="00D715F7" w:rsidRDefault="008817D5" w:rsidP="00464CBB">
            <w:pPr>
              <w:adjustRightInd w:val="0"/>
              <w:snapToGrid w:val="0"/>
              <w:jc w:val="left"/>
              <w:rPr>
                <w:rFonts w:ascii="宋体" w:eastAsia="宋体" w:hAnsi="宋体"/>
                <w:szCs w:val="21"/>
              </w:rPr>
            </w:pPr>
            <w:r w:rsidRPr="00F3740C">
              <w:rPr>
                <w:rFonts w:ascii="Times New Roman" w:eastAsia="宋体" w:hAnsi="Times New Roman" w:cs="Times New Roman"/>
                <w:kern w:val="0"/>
                <w:sz w:val="20"/>
                <w:szCs w:val="20"/>
              </w:rPr>
              <w:t>Functional group and side reaction and molecular weight</w:t>
            </w:r>
          </w:p>
        </w:tc>
        <w:tc>
          <w:tcPr>
            <w:tcW w:w="425" w:type="dxa"/>
            <w:vAlign w:val="center"/>
          </w:tcPr>
          <w:p w14:paraId="64A0C7EA" w14:textId="2362078E" w:rsidR="008817D5" w:rsidRPr="00D715F7" w:rsidRDefault="008817D5" w:rsidP="00464CBB">
            <w:pPr>
              <w:adjustRightInd w:val="0"/>
              <w:snapToGrid w:val="0"/>
              <w:jc w:val="center"/>
              <w:rPr>
                <w:rFonts w:ascii="宋体" w:eastAsia="宋体" w:hAnsi="宋体"/>
                <w:szCs w:val="21"/>
              </w:rPr>
            </w:pPr>
            <w:r>
              <w:rPr>
                <w:rFonts w:ascii="宋体" w:eastAsia="宋体" w:hAnsi="宋体" w:hint="eastAsia"/>
                <w:szCs w:val="21"/>
              </w:rPr>
              <w:t>3</w:t>
            </w:r>
          </w:p>
        </w:tc>
        <w:tc>
          <w:tcPr>
            <w:tcW w:w="2835" w:type="dxa"/>
            <w:gridSpan w:val="2"/>
            <w:vMerge/>
            <w:vAlign w:val="center"/>
          </w:tcPr>
          <w:p w14:paraId="07223B52" w14:textId="40EC983A" w:rsidR="008817D5" w:rsidRPr="00D715F7" w:rsidRDefault="008817D5" w:rsidP="00464CBB">
            <w:pPr>
              <w:adjustRightInd w:val="0"/>
              <w:snapToGrid w:val="0"/>
              <w:jc w:val="center"/>
              <w:rPr>
                <w:rFonts w:ascii="宋体" w:eastAsia="宋体" w:hAnsi="宋体"/>
                <w:szCs w:val="21"/>
              </w:rPr>
            </w:pPr>
          </w:p>
        </w:tc>
        <w:tc>
          <w:tcPr>
            <w:tcW w:w="363" w:type="dxa"/>
            <w:vAlign w:val="center"/>
          </w:tcPr>
          <w:p w14:paraId="474A6E10" w14:textId="77777777" w:rsidR="008817D5" w:rsidRPr="00D715F7" w:rsidRDefault="008817D5" w:rsidP="00464CBB">
            <w:pPr>
              <w:widowControl/>
              <w:adjustRightInd w:val="0"/>
              <w:snapToGrid w:val="0"/>
              <w:jc w:val="center"/>
              <w:rPr>
                <w:rFonts w:ascii="宋体" w:eastAsia="宋体" w:hAnsi="宋体"/>
                <w:szCs w:val="21"/>
              </w:rPr>
            </w:pPr>
          </w:p>
        </w:tc>
      </w:tr>
      <w:tr w:rsidR="008817D5" w:rsidRPr="00D715F7" w14:paraId="0EDD5DB3" w14:textId="77777777" w:rsidTr="007F4F02">
        <w:trPr>
          <w:trHeight w:val="340"/>
          <w:jc w:val="right"/>
        </w:trPr>
        <w:tc>
          <w:tcPr>
            <w:tcW w:w="704" w:type="dxa"/>
            <w:vAlign w:val="center"/>
          </w:tcPr>
          <w:p w14:paraId="3287AFA4" w14:textId="60D61DF6" w:rsidR="008817D5" w:rsidRPr="00D715F7" w:rsidRDefault="009C0A46" w:rsidP="00464CBB">
            <w:pPr>
              <w:widowControl/>
              <w:adjustRightInd w:val="0"/>
              <w:snapToGrid w:val="0"/>
              <w:jc w:val="center"/>
              <w:rPr>
                <w:rFonts w:ascii="宋体" w:eastAsia="宋体" w:hAnsi="宋体"/>
                <w:szCs w:val="21"/>
              </w:rPr>
            </w:pPr>
            <w:r>
              <w:rPr>
                <w:rFonts w:ascii="宋体" w:eastAsia="宋体" w:hAnsi="宋体" w:cs="宋体"/>
                <w:kern w:val="0"/>
                <w:sz w:val="22"/>
              </w:rPr>
              <w:t>4</w:t>
            </w:r>
            <w:r w:rsidR="008817D5">
              <w:rPr>
                <w:rFonts w:ascii="宋体" w:eastAsia="宋体" w:hAnsi="宋体" w:cs="宋体"/>
                <w:kern w:val="0"/>
                <w:sz w:val="22"/>
              </w:rPr>
              <w:t xml:space="preserve"> </w:t>
            </w:r>
          </w:p>
        </w:tc>
        <w:tc>
          <w:tcPr>
            <w:tcW w:w="1559" w:type="dxa"/>
            <w:vMerge/>
            <w:vAlign w:val="center"/>
          </w:tcPr>
          <w:p w14:paraId="6F3A3F11" w14:textId="41D7FDF8" w:rsidR="008817D5" w:rsidRPr="00D715F7" w:rsidRDefault="008817D5" w:rsidP="00464CBB">
            <w:pPr>
              <w:adjustRightInd w:val="0"/>
              <w:snapToGrid w:val="0"/>
              <w:jc w:val="left"/>
              <w:rPr>
                <w:rFonts w:ascii="宋体" w:eastAsia="宋体" w:hAnsi="宋体"/>
                <w:szCs w:val="21"/>
              </w:rPr>
            </w:pPr>
          </w:p>
        </w:tc>
        <w:tc>
          <w:tcPr>
            <w:tcW w:w="2410" w:type="dxa"/>
            <w:vAlign w:val="center"/>
          </w:tcPr>
          <w:p w14:paraId="289265B7" w14:textId="3A808DB4" w:rsidR="008817D5" w:rsidRPr="00D715F7" w:rsidRDefault="008817D5" w:rsidP="00464CBB">
            <w:pPr>
              <w:widowControl/>
              <w:adjustRightInd w:val="0"/>
              <w:snapToGrid w:val="0"/>
              <w:jc w:val="left"/>
              <w:rPr>
                <w:rFonts w:ascii="宋体" w:eastAsia="宋体" w:hAnsi="宋体"/>
                <w:szCs w:val="21"/>
              </w:rPr>
            </w:pPr>
            <w:r w:rsidRPr="00F3740C">
              <w:rPr>
                <w:rFonts w:ascii="Times New Roman" w:eastAsia="宋体" w:hAnsi="Times New Roman" w:cs="Times New Roman"/>
                <w:kern w:val="0"/>
                <w:sz w:val="20"/>
                <w:szCs w:val="20"/>
              </w:rPr>
              <w:t>Process condition,branching and crosslinking</w:t>
            </w:r>
          </w:p>
        </w:tc>
        <w:tc>
          <w:tcPr>
            <w:tcW w:w="425" w:type="dxa"/>
            <w:vAlign w:val="center"/>
          </w:tcPr>
          <w:p w14:paraId="1354DEBF" w14:textId="11485CE8" w:rsidR="008817D5" w:rsidRPr="00D715F7" w:rsidRDefault="008817D5" w:rsidP="00464CBB">
            <w:pPr>
              <w:widowControl/>
              <w:adjustRightInd w:val="0"/>
              <w:snapToGrid w:val="0"/>
              <w:jc w:val="center"/>
              <w:rPr>
                <w:rFonts w:ascii="宋体" w:eastAsia="宋体" w:hAnsi="宋体"/>
                <w:szCs w:val="21"/>
              </w:rPr>
            </w:pPr>
            <w:r>
              <w:rPr>
                <w:rFonts w:ascii="宋体" w:eastAsia="宋体" w:hAnsi="宋体"/>
                <w:szCs w:val="21"/>
              </w:rPr>
              <w:t xml:space="preserve"> </w:t>
            </w:r>
            <w:r w:rsidR="009C0A46">
              <w:rPr>
                <w:rFonts w:ascii="宋体" w:eastAsia="宋体" w:hAnsi="宋体"/>
                <w:szCs w:val="21"/>
              </w:rPr>
              <w:t>3</w:t>
            </w:r>
          </w:p>
        </w:tc>
        <w:tc>
          <w:tcPr>
            <w:tcW w:w="2835" w:type="dxa"/>
            <w:gridSpan w:val="2"/>
            <w:vMerge/>
            <w:vAlign w:val="center"/>
          </w:tcPr>
          <w:p w14:paraId="39F200E1" w14:textId="4FD37097" w:rsidR="008817D5" w:rsidRPr="00D715F7" w:rsidRDefault="008817D5" w:rsidP="00464CBB">
            <w:pPr>
              <w:adjustRightInd w:val="0"/>
              <w:snapToGrid w:val="0"/>
              <w:jc w:val="center"/>
              <w:rPr>
                <w:rFonts w:ascii="宋体" w:eastAsia="宋体" w:hAnsi="宋体"/>
                <w:szCs w:val="21"/>
              </w:rPr>
            </w:pPr>
          </w:p>
        </w:tc>
        <w:tc>
          <w:tcPr>
            <w:tcW w:w="363" w:type="dxa"/>
            <w:vAlign w:val="center"/>
          </w:tcPr>
          <w:p w14:paraId="14189A1F" w14:textId="77777777" w:rsidR="008817D5" w:rsidRPr="00D715F7" w:rsidRDefault="008817D5" w:rsidP="00464CBB">
            <w:pPr>
              <w:widowControl/>
              <w:adjustRightInd w:val="0"/>
              <w:snapToGrid w:val="0"/>
              <w:jc w:val="center"/>
              <w:rPr>
                <w:rFonts w:ascii="宋体" w:eastAsia="宋体" w:hAnsi="宋体"/>
                <w:szCs w:val="21"/>
              </w:rPr>
            </w:pPr>
          </w:p>
        </w:tc>
      </w:tr>
      <w:tr w:rsidR="008817D5" w:rsidRPr="00D715F7" w14:paraId="70D017F4" w14:textId="77777777" w:rsidTr="007F4F02">
        <w:trPr>
          <w:trHeight w:val="340"/>
          <w:jc w:val="right"/>
        </w:trPr>
        <w:tc>
          <w:tcPr>
            <w:tcW w:w="704" w:type="dxa"/>
            <w:vAlign w:val="center"/>
          </w:tcPr>
          <w:p w14:paraId="5D60459C" w14:textId="42656AFB" w:rsidR="008817D5" w:rsidRPr="00D715F7" w:rsidRDefault="008817D5" w:rsidP="00464CBB">
            <w:pPr>
              <w:widowControl/>
              <w:adjustRightInd w:val="0"/>
              <w:snapToGrid w:val="0"/>
              <w:jc w:val="center"/>
              <w:rPr>
                <w:rFonts w:ascii="宋体" w:eastAsia="宋体" w:hAnsi="宋体"/>
                <w:szCs w:val="21"/>
              </w:rPr>
            </w:pPr>
            <w:r w:rsidRPr="00F3740C">
              <w:rPr>
                <w:rFonts w:ascii="宋体" w:eastAsia="宋体" w:hAnsi="宋体" w:cs="宋体" w:hint="eastAsia"/>
                <w:kern w:val="0"/>
                <w:sz w:val="22"/>
              </w:rPr>
              <w:t>5</w:t>
            </w:r>
          </w:p>
        </w:tc>
        <w:tc>
          <w:tcPr>
            <w:tcW w:w="1559" w:type="dxa"/>
            <w:vMerge/>
            <w:vAlign w:val="center"/>
          </w:tcPr>
          <w:p w14:paraId="3B159C98" w14:textId="73082E4D" w:rsidR="008817D5" w:rsidRPr="00D715F7" w:rsidRDefault="008817D5" w:rsidP="00464CBB">
            <w:pPr>
              <w:adjustRightInd w:val="0"/>
              <w:snapToGrid w:val="0"/>
              <w:jc w:val="left"/>
              <w:rPr>
                <w:rFonts w:ascii="宋体" w:eastAsia="宋体" w:hAnsi="宋体"/>
                <w:szCs w:val="21"/>
              </w:rPr>
            </w:pPr>
          </w:p>
        </w:tc>
        <w:tc>
          <w:tcPr>
            <w:tcW w:w="2410" w:type="dxa"/>
            <w:vAlign w:val="center"/>
          </w:tcPr>
          <w:p w14:paraId="4725365B" w14:textId="2299CF7B" w:rsidR="008817D5" w:rsidRPr="00D715F7" w:rsidRDefault="008817D5" w:rsidP="00464CBB">
            <w:pPr>
              <w:widowControl/>
              <w:adjustRightInd w:val="0"/>
              <w:snapToGrid w:val="0"/>
              <w:jc w:val="left"/>
              <w:rPr>
                <w:rFonts w:ascii="宋体" w:eastAsia="宋体" w:hAnsi="宋体"/>
                <w:szCs w:val="21"/>
              </w:rPr>
            </w:pPr>
            <w:r w:rsidRPr="00F3740C">
              <w:rPr>
                <w:rFonts w:ascii="Times New Roman" w:eastAsia="宋体" w:hAnsi="Times New Roman" w:cs="Times New Roman"/>
                <w:kern w:val="0"/>
                <w:sz w:val="20"/>
                <w:szCs w:val="20"/>
              </w:rPr>
              <w:t>branching and crosslinking</w:t>
            </w:r>
          </w:p>
        </w:tc>
        <w:tc>
          <w:tcPr>
            <w:tcW w:w="425" w:type="dxa"/>
            <w:vAlign w:val="center"/>
          </w:tcPr>
          <w:p w14:paraId="79A3114E" w14:textId="6649B1C1" w:rsidR="008817D5" w:rsidRPr="00D715F7" w:rsidRDefault="008817D5" w:rsidP="00464CBB">
            <w:pPr>
              <w:widowControl/>
              <w:adjustRightInd w:val="0"/>
              <w:snapToGrid w:val="0"/>
              <w:jc w:val="center"/>
              <w:rPr>
                <w:rFonts w:ascii="宋体" w:eastAsia="宋体" w:hAnsi="宋体"/>
                <w:szCs w:val="21"/>
              </w:rPr>
            </w:pPr>
            <w:r>
              <w:rPr>
                <w:rFonts w:ascii="宋体" w:eastAsia="宋体" w:hAnsi="宋体" w:hint="eastAsia"/>
                <w:szCs w:val="21"/>
              </w:rPr>
              <w:t>3</w:t>
            </w:r>
          </w:p>
        </w:tc>
        <w:tc>
          <w:tcPr>
            <w:tcW w:w="2835" w:type="dxa"/>
            <w:gridSpan w:val="2"/>
            <w:vMerge/>
            <w:vAlign w:val="center"/>
          </w:tcPr>
          <w:p w14:paraId="7FDBCBC7" w14:textId="21A9E41D" w:rsidR="008817D5" w:rsidRPr="00D715F7" w:rsidRDefault="008817D5" w:rsidP="00464CBB">
            <w:pPr>
              <w:adjustRightInd w:val="0"/>
              <w:snapToGrid w:val="0"/>
              <w:jc w:val="center"/>
              <w:rPr>
                <w:rFonts w:ascii="宋体" w:eastAsia="宋体" w:hAnsi="宋体"/>
                <w:szCs w:val="21"/>
              </w:rPr>
            </w:pPr>
          </w:p>
        </w:tc>
        <w:tc>
          <w:tcPr>
            <w:tcW w:w="363" w:type="dxa"/>
            <w:vAlign w:val="center"/>
          </w:tcPr>
          <w:p w14:paraId="2E25879B" w14:textId="77777777" w:rsidR="008817D5" w:rsidRPr="00D715F7" w:rsidRDefault="008817D5" w:rsidP="00464CBB">
            <w:pPr>
              <w:widowControl/>
              <w:adjustRightInd w:val="0"/>
              <w:snapToGrid w:val="0"/>
              <w:jc w:val="center"/>
              <w:rPr>
                <w:rFonts w:ascii="宋体" w:eastAsia="宋体" w:hAnsi="宋体"/>
                <w:szCs w:val="21"/>
              </w:rPr>
            </w:pPr>
          </w:p>
        </w:tc>
      </w:tr>
      <w:tr w:rsidR="008817D5" w:rsidRPr="00D715F7" w14:paraId="1E2586BE" w14:textId="77777777" w:rsidTr="007F4F02">
        <w:trPr>
          <w:trHeight w:val="340"/>
          <w:jc w:val="right"/>
        </w:trPr>
        <w:tc>
          <w:tcPr>
            <w:tcW w:w="704" w:type="dxa"/>
            <w:vAlign w:val="center"/>
          </w:tcPr>
          <w:p w14:paraId="312E5A5B" w14:textId="3CFD7504" w:rsidR="008817D5" w:rsidRPr="00D715F7" w:rsidRDefault="008817D5" w:rsidP="00464CBB">
            <w:pPr>
              <w:widowControl/>
              <w:adjustRightInd w:val="0"/>
              <w:snapToGrid w:val="0"/>
              <w:jc w:val="center"/>
              <w:rPr>
                <w:rFonts w:ascii="宋体" w:eastAsia="宋体" w:hAnsi="宋体"/>
                <w:szCs w:val="21"/>
              </w:rPr>
            </w:pPr>
            <w:r w:rsidRPr="00F3740C">
              <w:rPr>
                <w:rFonts w:ascii="宋体" w:eastAsia="宋体" w:hAnsi="宋体" w:cs="宋体" w:hint="eastAsia"/>
                <w:kern w:val="0"/>
                <w:sz w:val="22"/>
              </w:rPr>
              <w:t>6</w:t>
            </w:r>
          </w:p>
        </w:tc>
        <w:tc>
          <w:tcPr>
            <w:tcW w:w="1559" w:type="dxa"/>
            <w:vMerge/>
            <w:vAlign w:val="center"/>
          </w:tcPr>
          <w:p w14:paraId="5EC4F6F3" w14:textId="1AF4FEE7" w:rsidR="008817D5" w:rsidRPr="00D715F7" w:rsidRDefault="008817D5" w:rsidP="00464CBB">
            <w:pPr>
              <w:adjustRightInd w:val="0"/>
              <w:snapToGrid w:val="0"/>
              <w:jc w:val="left"/>
              <w:rPr>
                <w:rFonts w:ascii="宋体" w:eastAsia="宋体" w:hAnsi="宋体"/>
                <w:szCs w:val="21"/>
              </w:rPr>
            </w:pPr>
          </w:p>
        </w:tc>
        <w:tc>
          <w:tcPr>
            <w:tcW w:w="2410" w:type="dxa"/>
            <w:vAlign w:val="center"/>
          </w:tcPr>
          <w:p w14:paraId="4542A676" w14:textId="65800954" w:rsidR="008817D5" w:rsidRPr="00D715F7" w:rsidRDefault="008817D5" w:rsidP="00464CBB">
            <w:pPr>
              <w:widowControl/>
              <w:adjustRightInd w:val="0"/>
              <w:snapToGrid w:val="0"/>
              <w:jc w:val="left"/>
              <w:rPr>
                <w:rFonts w:ascii="宋体" w:eastAsia="宋体" w:hAnsi="宋体"/>
                <w:szCs w:val="21"/>
              </w:rPr>
            </w:pPr>
            <w:r w:rsidRPr="00F3740C">
              <w:rPr>
                <w:rFonts w:ascii="Times New Roman" w:eastAsia="宋体" w:hAnsi="Times New Roman" w:cs="Times New Roman"/>
                <w:kern w:val="0"/>
                <w:sz w:val="20"/>
                <w:szCs w:val="20"/>
              </w:rPr>
              <w:t>Real examples</w:t>
            </w:r>
            <w:r>
              <w:rPr>
                <w:rFonts w:ascii="Times New Roman" w:eastAsia="宋体" w:hAnsi="Times New Roman" w:cs="Times New Roman"/>
                <w:kern w:val="0"/>
                <w:sz w:val="20"/>
                <w:szCs w:val="20"/>
              </w:rPr>
              <w:t xml:space="preserve"> for commercial polymers made by condensation polymerization</w:t>
            </w:r>
          </w:p>
        </w:tc>
        <w:tc>
          <w:tcPr>
            <w:tcW w:w="425" w:type="dxa"/>
            <w:vAlign w:val="center"/>
          </w:tcPr>
          <w:p w14:paraId="28F8E312" w14:textId="343513B4" w:rsidR="008817D5" w:rsidRPr="00D715F7" w:rsidRDefault="008817D5" w:rsidP="00464CBB">
            <w:pPr>
              <w:widowControl/>
              <w:adjustRightInd w:val="0"/>
              <w:snapToGrid w:val="0"/>
              <w:jc w:val="center"/>
              <w:rPr>
                <w:rFonts w:ascii="宋体" w:eastAsia="宋体" w:hAnsi="宋体"/>
                <w:szCs w:val="21"/>
              </w:rPr>
            </w:pPr>
            <w:r>
              <w:rPr>
                <w:rFonts w:ascii="宋体" w:eastAsia="宋体" w:hAnsi="宋体" w:hint="eastAsia"/>
                <w:szCs w:val="21"/>
              </w:rPr>
              <w:t>3</w:t>
            </w:r>
          </w:p>
        </w:tc>
        <w:tc>
          <w:tcPr>
            <w:tcW w:w="2835" w:type="dxa"/>
            <w:gridSpan w:val="2"/>
            <w:vMerge/>
            <w:vAlign w:val="center"/>
          </w:tcPr>
          <w:p w14:paraId="6F2BFA16" w14:textId="135FE4F3" w:rsidR="008817D5" w:rsidRPr="00D715F7" w:rsidRDefault="008817D5" w:rsidP="00464CBB">
            <w:pPr>
              <w:adjustRightInd w:val="0"/>
              <w:snapToGrid w:val="0"/>
              <w:jc w:val="center"/>
              <w:rPr>
                <w:rFonts w:ascii="宋体" w:eastAsia="宋体" w:hAnsi="宋体"/>
                <w:szCs w:val="21"/>
              </w:rPr>
            </w:pPr>
          </w:p>
        </w:tc>
        <w:tc>
          <w:tcPr>
            <w:tcW w:w="363" w:type="dxa"/>
            <w:vAlign w:val="center"/>
          </w:tcPr>
          <w:p w14:paraId="052601F3" w14:textId="77777777" w:rsidR="008817D5" w:rsidRPr="00D715F7" w:rsidRDefault="008817D5" w:rsidP="00464CBB">
            <w:pPr>
              <w:widowControl/>
              <w:adjustRightInd w:val="0"/>
              <w:snapToGrid w:val="0"/>
              <w:jc w:val="center"/>
              <w:rPr>
                <w:rFonts w:ascii="宋体" w:eastAsia="宋体" w:hAnsi="宋体"/>
                <w:szCs w:val="21"/>
              </w:rPr>
            </w:pPr>
          </w:p>
        </w:tc>
      </w:tr>
      <w:tr w:rsidR="009C0A46" w:rsidRPr="00D715F7" w14:paraId="1EC8A095" w14:textId="77777777" w:rsidTr="00A24C8D">
        <w:trPr>
          <w:trHeight w:val="856"/>
          <w:jc w:val="right"/>
        </w:trPr>
        <w:tc>
          <w:tcPr>
            <w:tcW w:w="704" w:type="dxa"/>
            <w:vMerge w:val="restart"/>
            <w:vAlign w:val="center"/>
          </w:tcPr>
          <w:p w14:paraId="78EAF5EB" w14:textId="0A1104CF" w:rsidR="009C0A46" w:rsidRDefault="009C0A46" w:rsidP="00464CBB">
            <w:pPr>
              <w:widowControl/>
              <w:adjustRightInd w:val="0"/>
              <w:snapToGrid w:val="0"/>
              <w:jc w:val="center"/>
              <w:rPr>
                <w:rFonts w:ascii="宋体" w:eastAsia="宋体" w:hAnsi="宋体"/>
                <w:szCs w:val="21"/>
              </w:rPr>
            </w:pPr>
            <w:r w:rsidRPr="00F3740C">
              <w:rPr>
                <w:rFonts w:ascii="宋体" w:eastAsia="宋体" w:hAnsi="宋体" w:cs="宋体" w:hint="eastAsia"/>
                <w:kern w:val="0"/>
                <w:sz w:val="22"/>
              </w:rPr>
              <w:t>7</w:t>
            </w:r>
          </w:p>
        </w:tc>
        <w:tc>
          <w:tcPr>
            <w:tcW w:w="1559" w:type="dxa"/>
            <w:vMerge/>
            <w:vAlign w:val="center"/>
          </w:tcPr>
          <w:p w14:paraId="68E93546" w14:textId="1FA07774" w:rsidR="009C0A46" w:rsidRPr="00D715F7" w:rsidRDefault="009C0A46" w:rsidP="00464CBB">
            <w:pPr>
              <w:widowControl/>
              <w:adjustRightInd w:val="0"/>
              <w:snapToGrid w:val="0"/>
              <w:jc w:val="left"/>
              <w:rPr>
                <w:rFonts w:ascii="宋体" w:eastAsia="宋体" w:hAnsi="宋体"/>
                <w:szCs w:val="21"/>
              </w:rPr>
            </w:pPr>
          </w:p>
        </w:tc>
        <w:tc>
          <w:tcPr>
            <w:tcW w:w="2410" w:type="dxa"/>
            <w:vAlign w:val="center"/>
          </w:tcPr>
          <w:p w14:paraId="55ADB6D7" w14:textId="2AD9839D" w:rsidR="009C0A46" w:rsidRPr="00D715F7" w:rsidRDefault="009C0A46" w:rsidP="00464CBB">
            <w:pPr>
              <w:widowControl/>
              <w:adjustRightInd w:val="0"/>
              <w:snapToGrid w:val="0"/>
              <w:jc w:val="left"/>
              <w:rPr>
                <w:rFonts w:ascii="宋体" w:eastAsia="宋体" w:hAnsi="宋体"/>
                <w:szCs w:val="21"/>
              </w:rPr>
            </w:pPr>
            <w:r w:rsidRPr="00F3740C">
              <w:rPr>
                <w:rFonts w:ascii="Times New Roman" w:eastAsia="宋体" w:hAnsi="Times New Roman" w:cs="Times New Roman"/>
                <w:kern w:val="0"/>
                <w:sz w:val="20"/>
                <w:szCs w:val="20"/>
              </w:rPr>
              <w:t>Real examples</w:t>
            </w:r>
            <w:r>
              <w:rPr>
                <w:rFonts w:ascii="Times New Roman" w:eastAsia="宋体" w:hAnsi="Times New Roman" w:cs="Times New Roman"/>
                <w:kern w:val="0"/>
                <w:sz w:val="20"/>
                <w:szCs w:val="20"/>
              </w:rPr>
              <w:t xml:space="preserve">  </w:t>
            </w:r>
          </w:p>
        </w:tc>
        <w:tc>
          <w:tcPr>
            <w:tcW w:w="425" w:type="dxa"/>
            <w:vAlign w:val="center"/>
          </w:tcPr>
          <w:p w14:paraId="044C2BFA" w14:textId="51E8434B" w:rsidR="009C0A46" w:rsidRPr="00D715F7" w:rsidRDefault="009C0A46" w:rsidP="00464CBB">
            <w:pPr>
              <w:widowControl/>
              <w:adjustRightInd w:val="0"/>
              <w:snapToGrid w:val="0"/>
              <w:jc w:val="center"/>
              <w:rPr>
                <w:rFonts w:ascii="宋体" w:eastAsia="宋体" w:hAnsi="宋体"/>
                <w:szCs w:val="21"/>
              </w:rPr>
            </w:pPr>
            <w:r>
              <w:rPr>
                <w:rFonts w:ascii="宋体" w:eastAsia="宋体" w:hAnsi="宋体"/>
                <w:szCs w:val="21"/>
              </w:rPr>
              <w:t>1</w:t>
            </w:r>
          </w:p>
        </w:tc>
        <w:tc>
          <w:tcPr>
            <w:tcW w:w="2835" w:type="dxa"/>
            <w:gridSpan w:val="2"/>
            <w:vMerge/>
            <w:vAlign w:val="center"/>
          </w:tcPr>
          <w:p w14:paraId="793FCF70" w14:textId="12C7386A" w:rsidR="009C0A46" w:rsidRPr="00D715F7" w:rsidRDefault="009C0A46" w:rsidP="00464CBB">
            <w:pPr>
              <w:widowControl/>
              <w:adjustRightInd w:val="0"/>
              <w:snapToGrid w:val="0"/>
              <w:jc w:val="center"/>
              <w:rPr>
                <w:rFonts w:ascii="宋体" w:eastAsia="宋体" w:hAnsi="宋体"/>
                <w:szCs w:val="21"/>
              </w:rPr>
            </w:pPr>
          </w:p>
        </w:tc>
        <w:tc>
          <w:tcPr>
            <w:tcW w:w="363" w:type="dxa"/>
            <w:vAlign w:val="center"/>
          </w:tcPr>
          <w:p w14:paraId="2005EFAE" w14:textId="77777777" w:rsidR="009C0A46" w:rsidRPr="00D715F7" w:rsidRDefault="009C0A46" w:rsidP="00464CBB">
            <w:pPr>
              <w:widowControl/>
              <w:adjustRightInd w:val="0"/>
              <w:snapToGrid w:val="0"/>
              <w:jc w:val="center"/>
              <w:rPr>
                <w:rFonts w:ascii="宋体" w:eastAsia="宋体" w:hAnsi="宋体"/>
                <w:szCs w:val="21"/>
              </w:rPr>
            </w:pPr>
          </w:p>
        </w:tc>
      </w:tr>
      <w:tr w:rsidR="006946C0" w:rsidRPr="00D715F7" w14:paraId="7E343FD2" w14:textId="2316319D" w:rsidTr="00D25C61">
        <w:trPr>
          <w:trHeight w:val="490"/>
          <w:jc w:val="right"/>
        </w:trPr>
        <w:tc>
          <w:tcPr>
            <w:tcW w:w="704" w:type="dxa"/>
            <w:vMerge/>
            <w:vAlign w:val="center"/>
          </w:tcPr>
          <w:p w14:paraId="12C18C6E" w14:textId="77777777" w:rsidR="006946C0" w:rsidRPr="00F3740C" w:rsidRDefault="006946C0" w:rsidP="00464CBB">
            <w:pPr>
              <w:widowControl/>
              <w:adjustRightInd w:val="0"/>
              <w:snapToGrid w:val="0"/>
              <w:jc w:val="center"/>
              <w:rPr>
                <w:rFonts w:ascii="宋体" w:eastAsia="宋体" w:hAnsi="宋体" w:cs="宋体"/>
                <w:kern w:val="0"/>
                <w:sz w:val="22"/>
              </w:rPr>
            </w:pPr>
          </w:p>
        </w:tc>
        <w:tc>
          <w:tcPr>
            <w:tcW w:w="1559" w:type="dxa"/>
            <w:vAlign w:val="center"/>
          </w:tcPr>
          <w:p w14:paraId="26350CCA" w14:textId="3FE481B5" w:rsidR="006946C0" w:rsidRPr="00D715F7" w:rsidRDefault="006946C0" w:rsidP="00464CBB">
            <w:pPr>
              <w:adjustRightInd w:val="0"/>
              <w:snapToGrid w:val="0"/>
              <w:jc w:val="left"/>
              <w:rPr>
                <w:rFonts w:ascii="宋体" w:eastAsia="宋体" w:hAnsi="宋体"/>
                <w:szCs w:val="21"/>
              </w:rPr>
            </w:pPr>
            <w:r>
              <w:rPr>
                <w:rFonts w:ascii="Times New Roman" w:eastAsia="宋体" w:hAnsi="Times New Roman" w:cs="Times New Roman" w:hint="eastAsia"/>
                <w:kern w:val="0"/>
                <w:sz w:val="20"/>
                <w:szCs w:val="20"/>
              </w:rPr>
              <w:t>R</w:t>
            </w:r>
            <w:r>
              <w:rPr>
                <w:rFonts w:ascii="Times New Roman" w:eastAsia="宋体" w:hAnsi="Times New Roman" w:cs="Times New Roman"/>
                <w:kern w:val="0"/>
                <w:sz w:val="20"/>
                <w:szCs w:val="20"/>
              </w:rPr>
              <w:t>eview</w:t>
            </w:r>
            <w:r w:rsidR="00F07E52">
              <w:rPr>
                <w:rFonts w:ascii="Times New Roman" w:eastAsia="宋体" w:hAnsi="Times New Roman" w:cs="Times New Roman"/>
                <w:kern w:val="0"/>
                <w:sz w:val="20"/>
                <w:szCs w:val="20"/>
              </w:rPr>
              <w:t xml:space="preserve"> </w:t>
            </w:r>
          </w:p>
        </w:tc>
        <w:tc>
          <w:tcPr>
            <w:tcW w:w="2410" w:type="dxa"/>
            <w:vAlign w:val="center"/>
          </w:tcPr>
          <w:p w14:paraId="5C385708" w14:textId="0BCB8217" w:rsidR="006946C0" w:rsidRPr="00966EDE" w:rsidRDefault="006946C0" w:rsidP="00464CBB">
            <w:pPr>
              <w:widowControl/>
              <w:adjustRightInd w:val="0"/>
              <w:snapToGrid w:val="0"/>
              <w:jc w:val="left"/>
              <w:rPr>
                <w:rFonts w:ascii="Times New Roman" w:eastAsia="宋体" w:hAnsi="Times New Roman" w:cs="Times New Roman"/>
                <w:kern w:val="0"/>
                <w:sz w:val="20"/>
                <w:szCs w:val="20"/>
              </w:rPr>
            </w:pPr>
            <w:r w:rsidRPr="00966EDE">
              <w:rPr>
                <w:rFonts w:ascii="Times New Roman" w:eastAsia="宋体" w:hAnsi="Times New Roman" w:cs="Times New Roman"/>
                <w:sz w:val="20"/>
                <w:szCs w:val="20"/>
              </w:rPr>
              <w:t>Chapter 1&amp;2</w:t>
            </w:r>
            <w:r w:rsidR="00F07E52" w:rsidRPr="00966EDE">
              <w:rPr>
                <w:rFonts w:ascii="Times New Roman" w:eastAsia="宋体" w:hAnsi="Times New Roman" w:cs="Times New Roman"/>
                <w:sz w:val="20"/>
                <w:szCs w:val="20"/>
              </w:rPr>
              <w:t xml:space="preserve"> discussion</w:t>
            </w:r>
          </w:p>
        </w:tc>
        <w:tc>
          <w:tcPr>
            <w:tcW w:w="425" w:type="dxa"/>
            <w:vAlign w:val="center"/>
          </w:tcPr>
          <w:p w14:paraId="786FA9D7" w14:textId="179A05A2" w:rsidR="006946C0" w:rsidRDefault="006946C0" w:rsidP="00464CBB">
            <w:pPr>
              <w:widowControl/>
              <w:adjustRightInd w:val="0"/>
              <w:snapToGrid w:val="0"/>
              <w:jc w:val="center"/>
              <w:rPr>
                <w:rFonts w:ascii="宋体" w:eastAsia="宋体" w:hAnsi="宋体"/>
                <w:szCs w:val="21"/>
              </w:rPr>
            </w:pPr>
            <w:r>
              <w:rPr>
                <w:rFonts w:ascii="宋体" w:eastAsia="宋体" w:hAnsi="宋体" w:hint="eastAsia"/>
                <w:szCs w:val="21"/>
              </w:rPr>
              <w:t>2</w:t>
            </w:r>
          </w:p>
        </w:tc>
        <w:tc>
          <w:tcPr>
            <w:tcW w:w="1803" w:type="dxa"/>
            <w:vAlign w:val="center"/>
          </w:tcPr>
          <w:p w14:paraId="468BD9ED" w14:textId="194A6FDE" w:rsidR="006946C0" w:rsidRPr="00D715F7" w:rsidRDefault="006946C0" w:rsidP="00464CBB">
            <w:pPr>
              <w:widowControl/>
              <w:adjustRightInd w:val="0"/>
              <w:snapToGrid w:val="0"/>
              <w:jc w:val="center"/>
              <w:rPr>
                <w:rFonts w:ascii="宋体" w:eastAsia="宋体" w:hAnsi="宋体"/>
                <w:szCs w:val="21"/>
              </w:rPr>
            </w:pPr>
            <w:r>
              <w:rPr>
                <w:rFonts w:ascii="Times New Roman" w:eastAsia="宋体" w:hAnsi="Times New Roman" w:cs="Times New Roman"/>
                <w:kern w:val="0"/>
                <w:sz w:val="20"/>
                <w:szCs w:val="20"/>
              </w:rPr>
              <w:t xml:space="preserve"> </w:t>
            </w:r>
            <w:r>
              <w:rPr>
                <w:rFonts w:ascii="Times New Roman" w:eastAsia="宋体" w:hAnsi="Times New Roman" w:cs="Times New Roman" w:hint="eastAsia"/>
                <w:kern w:val="0"/>
                <w:sz w:val="20"/>
                <w:szCs w:val="20"/>
              </w:rPr>
              <w:t>For</w:t>
            </w:r>
            <w:r>
              <w:rPr>
                <w:rFonts w:ascii="Times New Roman" w:eastAsia="宋体" w:hAnsi="Times New Roman" w:cs="Times New Roman"/>
                <w:kern w:val="0"/>
                <w:sz w:val="20"/>
                <w:szCs w:val="20"/>
              </w:rPr>
              <w:t xml:space="preserve"> </w:t>
            </w:r>
            <w:r>
              <w:rPr>
                <w:rFonts w:ascii="Times New Roman" w:eastAsia="宋体" w:hAnsi="Times New Roman" w:cs="Times New Roman" w:hint="eastAsia"/>
                <w:kern w:val="0"/>
                <w:sz w:val="20"/>
                <w:szCs w:val="20"/>
              </w:rPr>
              <w:t>homework</w:t>
            </w:r>
            <w:r>
              <w:rPr>
                <w:rFonts w:ascii="Times New Roman" w:eastAsia="宋体" w:hAnsi="Times New Roman" w:cs="Times New Roman"/>
                <w:kern w:val="0"/>
                <w:sz w:val="20"/>
                <w:szCs w:val="20"/>
              </w:rPr>
              <w:t xml:space="preserve"> and basic concept</w:t>
            </w:r>
            <w:r w:rsidR="00F07E52">
              <w:rPr>
                <w:rFonts w:ascii="Times New Roman" w:eastAsia="宋体" w:hAnsi="Times New Roman" w:cs="Times New Roman"/>
                <w:kern w:val="0"/>
                <w:sz w:val="20"/>
                <w:szCs w:val="20"/>
              </w:rPr>
              <w:t>s</w:t>
            </w:r>
            <w:r>
              <w:rPr>
                <w:rFonts w:ascii="Times New Roman" w:eastAsia="宋体" w:hAnsi="Times New Roman" w:cs="Times New Roman"/>
                <w:kern w:val="0"/>
                <w:sz w:val="20"/>
                <w:szCs w:val="20"/>
              </w:rPr>
              <w:t xml:space="preserve"> </w:t>
            </w:r>
          </w:p>
        </w:tc>
        <w:tc>
          <w:tcPr>
            <w:tcW w:w="1395" w:type="dxa"/>
            <w:gridSpan w:val="2"/>
            <w:vMerge w:val="restart"/>
            <w:vAlign w:val="center"/>
          </w:tcPr>
          <w:p w14:paraId="257A1EE4" w14:textId="0FE96812" w:rsidR="006946C0" w:rsidRPr="00D715F7" w:rsidRDefault="006946C0" w:rsidP="00464CBB">
            <w:pPr>
              <w:widowControl/>
              <w:adjustRightInd w:val="0"/>
              <w:snapToGrid w:val="0"/>
              <w:jc w:val="center"/>
              <w:rPr>
                <w:rFonts w:ascii="宋体" w:eastAsia="宋体" w:hAnsi="宋体"/>
                <w:szCs w:val="21"/>
              </w:rPr>
            </w:pPr>
            <w:r w:rsidRPr="00230A5F">
              <w:rPr>
                <w:rFonts w:ascii="宋体" w:eastAsia="宋体" w:hAnsi="宋体" w:hint="eastAsia"/>
                <w:sz w:val="16"/>
                <w:szCs w:val="16"/>
              </w:rPr>
              <w:t>这两部分，时间上可按照每年的</w:t>
            </w:r>
            <w:r>
              <w:rPr>
                <w:rFonts w:ascii="宋体" w:eastAsia="宋体" w:hAnsi="宋体" w:hint="eastAsia"/>
                <w:sz w:val="16"/>
                <w:szCs w:val="16"/>
              </w:rPr>
              <w:t>不同的</w:t>
            </w:r>
            <w:r w:rsidRPr="00230A5F">
              <w:rPr>
                <w:rFonts w:ascii="宋体" w:eastAsia="宋体" w:hAnsi="宋体" w:hint="eastAsia"/>
                <w:sz w:val="16"/>
                <w:szCs w:val="16"/>
              </w:rPr>
              <w:t>安排分别往前或往后调。</w:t>
            </w:r>
          </w:p>
        </w:tc>
      </w:tr>
      <w:tr w:rsidR="006946C0" w:rsidRPr="00D715F7" w14:paraId="2C8091E5" w14:textId="20C63F8C" w:rsidTr="001426C6">
        <w:trPr>
          <w:trHeight w:val="609"/>
          <w:jc w:val="right"/>
        </w:trPr>
        <w:tc>
          <w:tcPr>
            <w:tcW w:w="704" w:type="dxa"/>
            <w:vMerge w:val="restart"/>
            <w:vAlign w:val="center"/>
          </w:tcPr>
          <w:p w14:paraId="49743DC5" w14:textId="1BF42D2D" w:rsidR="006946C0" w:rsidRDefault="006946C0" w:rsidP="00464CBB">
            <w:pPr>
              <w:widowControl/>
              <w:adjustRightInd w:val="0"/>
              <w:snapToGrid w:val="0"/>
              <w:jc w:val="center"/>
              <w:rPr>
                <w:rFonts w:ascii="宋体" w:eastAsia="宋体" w:hAnsi="宋体"/>
                <w:szCs w:val="21"/>
              </w:rPr>
            </w:pPr>
            <w:r w:rsidRPr="00F3740C">
              <w:rPr>
                <w:rFonts w:ascii="宋体" w:eastAsia="宋体" w:hAnsi="宋体" w:cs="宋体" w:hint="eastAsia"/>
                <w:kern w:val="0"/>
                <w:sz w:val="22"/>
              </w:rPr>
              <w:t>8</w:t>
            </w:r>
          </w:p>
        </w:tc>
        <w:tc>
          <w:tcPr>
            <w:tcW w:w="1559" w:type="dxa"/>
            <w:vAlign w:val="center"/>
          </w:tcPr>
          <w:p w14:paraId="0B728184" w14:textId="5C4E4E51" w:rsidR="006946C0" w:rsidRPr="00CF4302" w:rsidRDefault="006946C0" w:rsidP="00464CBB">
            <w:pPr>
              <w:widowControl/>
              <w:adjustRightInd w:val="0"/>
              <w:snapToGrid w:val="0"/>
              <w:jc w:val="left"/>
              <w:rPr>
                <w:rFonts w:ascii="Times New Roman" w:eastAsia="宋体" w:hAnsi="Times New Roman" w:cs="Times New Roman"/>
                <w:kern w:val="0"/>
                <w:sz w:val="20"/>
                <w:szCs w:val="20"/>
              </w:rPr>
            </w:pPr>
            <w:r w:rsidRPr="00F3740C">
              <w:rPr>
                <w:rFonts w:ascii="Times New Roman" w:eastAsia="宋体" w:hAnsi="Times New Roman" w:cs="Times New Roman"/>
                <w:kern w:val="0"/>
                <w:sz w:val="20"/>
                <w:szCs w:val="20"/>
              </w:rPr>
              <w:t>Mid</w:t>
            </w:r>
            <w:r>
              <w:rPr>
                <w:rFonts w:ascii="Times New Roman" w:eastAsia="宋体" w:hAnsi="Times New Roman" w:cs="Times New Roman"/>
                <w:kern w:val="0"/>
                <w:sz w:val="20"/>
                <w:szCs w:val="20"/>
              </w:rPr>
              <w:t>-</w:t>
            </w:r>
            <w:r w:rsidRPr="00F3740C">
              <w:rPr>
                <w:rFonts w:ascii="Times New Roman" w:eastAsia="宋体" w:hAnsi="Times New Roman" w:cs="Times New Roman"/>
                <w:kern w:val="0"/>
                <w:sz w:val="20"/>
                <w:szCs w:val="20"/>
              </w:rPr>
              <w:t>term</w:t>
            </w:r>
            <w:r>
              <w:rPr>
                <w:rFonts w:ascii="Times New Roman" w:eastAsia="宋体" w:hAnsi="Times New Roman" w:cs="Times New Roman"/>
                <w:kern w:val="0"/>
                <w:sz w:val="20"/>
                <w:szCs w:val="20"/>
              </w:rPr>
              <w:t xml:space="preserve"> exam</w:t>
            </w:r>
          </w:p>
        </w:tc>
        <w:tc>
          <w:tcPr>
            <w:tcW w:w="2410" w:type="dxa"/>
            <w:vAlign w:val="center"/>
          </w:tcPr>
          <w:p w14:paraId="048EE82D" w14:textId="77777777" w:rsidR="006946C0" w:rsidRPr="00CF4302" w:rsidRDefault="006946C0" w:rsidP="00CF4302">
            <w:pPr>
              <w:adjustRightInd w:val="0"/>
              <w:snapToGrid w:val="0"/>
              <w:jc w:val="left"/>
              <w:rPr>
                <w:rFonts w:ascii="Times New Roman" w:eastAsia="宋体" w:hAnsi="Times New Roman" w:cs="Times New Roman"/>
                <w:szCs w:val="21"/>
              </w:rPr>
            </w:pPr>
            <w:r>
              <w:rPr>
                <w:rFonts w:ascii="Times New Roman" w:eastAsia="宋体" w:hAnsi="Times New Roman" w:cs="Times New Roman" w:hint="eastAsia"/>
                <w:szCs w:val="21"/>
              </w:rPr>
              <w:t xml:space="preserve"> </w:t>
            </w:r>
          </w:p>
          <w:p w14:paraId="42DF5B5A" w14:textId="0CDDA477" w:rsidR="006946C0" w:rsidRPr="00CF4302" w:rsidRDefault="006946C0" w:rsidP="00CF4302">
            <w:pPr>
              <w:adjustRightInd w:val="0"/>
              <w:snapToGrid w:val="0"/>
              <w:jc w:val="left"/>
              <w:rPr>
                <w:rFonts w:ascii="Times New Roman" w:eastAsia="宋体" w:hAnsi="Times New Roman" w:cs="Times New Roman"/>
                <w:szCs w:val="21"/>
              </w:rPr>
            </w:pPr>
          </w:p>
        </w:tc>
        <w:tc>
          <w:tcPr>
            <w:tcW w:w="425" w:type="dxa"/>
            <w:vAlign w:val="center"/>
          </w:tcPr>
          <w:p w14:paraId="0DC06098" w14:textId="41AD7E63" w:rsidR="006946C0" w:rsidRPr="00D715F7" w:rsidRDefault="006946C0" w:rsidP="00CF4302">
            <w:pPr>
              <w:widowControl/>
              <w:adjustRightInd w:val="0"/>
              <w:snapToGrid w:val="0"/>
              <w:jc w:val="center"/>
              <w:rPr>
                <w:rFonts w:ascii="宋体" w:eastAsia="宋体" w:hAnsi="宋体"/>
                <w:szCs w:val="21"/>
              </w:rPr>
            </w:pPr>
            <w:r>
              <w:rPr>
                <w:rFonts w:ascii="宋体" w:eastAsia="宋体" w:hAnsi="宋体"/>
                <w:szCs w:val="21"/>
              </w:rPr>
              <w:t>2</w:t>
            </w:r>
          </w:p>
        </w:tc>
        <w:tc>
          <w:tcPr>
            <w:tcW w:w="1803" w:type="dxa"/>
            <w:vAlign w:val="center"/>
          </w:tcPr>
          <w:p w14:paraId="2CEA1DA8" w14:textId="4BE15B1A" w:rsidR="006946C0" w:rsidRPr="00D715F7" w:rsidRDefault="006946C0" w:rsidP="001426C6">
            <w:pPr>
              <w:adjustRightInd w:val="0"/>
              <w:snapToGrid w:val="0"/>
              <w:rPr>
                <w:rFonts w:ascii="宋体" w:eastAsia="宋体" w:hAnsi="宋体"/>
                <w:szCs w:val="21"/>
              </w:rPr>
            </w:pPr>
            <w:r>
              <w:rPr>
                <w:rFonts w:ascii="Times New Roman" w:eastAsia="宋体" w:hAnsi="Times New Roman" w:cs="Times New Roman"/>
                <w:kern w:val="0"/>
                <w:sz w:val="20"/>
                <w:szCs w:val="20"/>
              </w:rPr>
              <w:t xml:space="preserve"> Contents in Chapter 1&amp;2</w:t>
            </w:r>
          </w:p>
        </w:tc>
        <w:tc>
          <w:tcPr>
            <w:tcW w:w="1395" w:type="dxa"/>
            <w:gridSpan w:val="2"/>
            <w:vMerge/>
            <w:vAlign w:val="center"/>
          </w:tcPr>
          <w:p w14:paraId="70808FFC" w14:textId="09253058" w:rsidR="006946C0" w:rsidRPr="00230A5F" w:rsidRDefault="006946C0" w:rsidP="009555D0">
            <w:pPr>
              <w:widowControl/>
              <w:jc w:val="left"/>
              <w:rPr>
                <w:rFonts w:ascii="宋体" w:eastAsia="宋体" w:hAnsi="宋体"/>
                <w:sz w:val="16"/>
                <w:szCs w:val="16"/>
              </w:rPr>
            </w:pPr>
          </w:p>
        </w:tc>
      </w:tr>
      <w:tr w:rsidR="003D2543" w:rsidRPr="00D715F7" w14:paraId="1B313D28" w14:textId="7A0EE3E6" w:rsidTr="001426C6">
        <w:trPr>
          <w:trHeight w:val="983"/>
          <w:jc w:val="right"/>
        </w:trPr>
        <w:tc>
          <w:tcPr>
            <w:tcW w:w="704" w:type="dxa"/>
            <w:vMerge/>
            <w:vAlign w:val="center"/>
          </w:tcPr>
          <w:p w14:paraId="008108E4" w14:textId="77777777" w:rsidR="003D2543" w:rsidRPr="00F3740C" w:rsidRDefault="003D2543" w:rsidP="00464CBB">
            <w:pPr>
              <w:widowControl/>
              <w:adjustRightInd w:val="0"/>
              <w:snapToGrid w:val="0"/>
              <w:jc w:val="center"/>
              <w:rPr>
                <w:rFonts w:ascii="宋体" w:eastAsia="宋体" w:hAnsi="宋体" w:cs="宋体"/>
                <w:kern w:val="0"/>
                <w:sz w:val="22"/>
              </w:rPr>
            </w:pPr>
          </w:p>
        </w:tc>
        <w:tc>
          <w:tcPr>
            <w:tcW w:w="1559" w:type="dxa"/>
            <w:vMerge w:val="restart"/>
            <w:vAlign w:val="center"/>
          </w:tcPr>
          <w:p w14:paraId="38C27CC6" w14:textId="4A71D4C4" w:rsidR="003D2543" w:rsidRPr="00D715F7" w:rsidRDefault="003D2543" w:rsidP="00464CBB">
            <w:pPr>
              <w:widowControl/>
              <w:adjustRightInd w:val="0"/>
              <w:snapToGrid w:val="0"/>
              <w:jc w:val="left"/>
              <w:rPr>
                <w:rFonts w:ascii="宋体" w:eastAsia="宋体" w:hAnsi="宋体"/>
                <w:szCs w:val="21"/>
              </w:rPr>
            </w:pPr>
          </w:p>
          <w:p w14:paraId="3910F447" w14:textId="77777777" w:rsidR="003D2543" w:rsidRPr="00F3740C" w:rsidRDefault="003D2543" w:rsidP="008E4FFB">
            <w:pPr>
              <w:adjustRightInd w:val="0"/>
              <w:snapToGrid w:val="0"/>
              <w:jc w:val="left"/>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 </w:t>
            </w:r>
            <w:r w:rsidRPr="006946C0">
              <w:rPr>
                <w:rFonts w:ascii="Times New Roman" w:eastAsia="宋体" w:hAnsi="Times New Roman" w:cs="Times New Roman"/>
                <w:kern w:val="0"/>
                <w:sz w:val="20"/>
                <w:szCs w:val="20"/>
              </w:rPr>
              <w:t>Chapter 3:Radical chain polymerization</w:t>
            </w:r>
          </w:p>
          <w:p w14:paraId="18399AD6" w14:textId="5A780E26" w:rsidR="003D2543" w:rsidRPr="00D715F7" w:rsidRDefault="003D2543" w:rsidP="00464CBB">
            <w:pPr>
              <w:widowControl/>
              <w:adjustRightInd w:val="0"/>
              <w:snapToGrid w:val="0"/>
              <w:jc w:val="left"/>
              <w:rPr>
                <w:rFonts w:ascii="宋体" w:eastAsia="宋体" w:hAnsi="宋体"/>
                <w:szCs w:val="21"/>
              </w:rPr>
            </w:pPr>
          </w:p>
          <w:p w14:paraId="713EBD16" w14:textId="74F5D496" w:rsidR="003D2543" w:rsidRPr="00F3740C" w:rsidRDefault="003D2543" w:rsidP="00464CBB">
            <w:pPr>
              <w:adjustRightInd w:val="0"/>
              <w:snapToGrid w:val="0"/>
              <w:jc w:val="left"/>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 </w:t>
            </w:r>
          </w:p>
        </w:tc>
        <w:tc>
          <w:tcPr>
            <w:tcW w:w="2410" w:type="dxa"/>
            <w:vAlign w:val="center"/>
          </w:tcPr>
          <w:p w14:paraId="0EE8DFEB" w14:textId="24244B19" w:rsidR="003D2543" w:rsidRPr="009F12C1" w:rsidRDefault="003D2543" w:rsidP="00CF4302">
            <w:pPr>
              <w:adjustRightInd w:val="0"/>
              <w:snapToGrid w:val="0"/>
              <w:jc w:val="left"/>
              <w:rPr>
                <w:rFonts w:ascii="Times New Roman" w:eastAsia="宋体" w:hAnsi="Times New Roman" w:cs="Times New Roman"/>
                <w:sz w:val="20"/>
                <w:szCs w:val="20"/>
              </w:rPr>
            </w:pPr>
            <w:r w:rsidRPr="00CE34C5">
              <w:rPr>
                <w:rFonts w:ascii="Times New Roman" w:eastAsia="宋体" w:hAnsi="Times New Roman" w:cs="Times New Roman"/>
                <w:sz w:val="20"/>
                <w:szCs w:val="20"/>
              </w:rPr>
              <w:t>Introduction for chain polymerization</w:t>
            </w:r>
            <w:r>
              <w:rPr>
                <w:rFonts w:ascii="Times New Roman" w:eastAsia="宋体" w:hAnsi="Times New Roman" w:cs="Times New Roman" w:hint="eastAsia"/>
                <w:sz w:val="20"/>
                <w:szCs w:val="20"/>
              </w:rPr>
              <w:t>；</w:t>
            </w:r>
            <w:r w:rsidRPr="00CE34C5">
              <w:rPr>
                <w:rFonts w:ascii="Times New Roman" w:eastAsia="宋体" w:hAnsi="Times New Roman" w:cs="Times New Roman"/>
                <w:sz w:val="20"/>
                <w:szCs w:val="20"/>
              </w:rPr>
              <w:t xml:space="preserve"> </w:t>
            </w:r>
          </w:p>
        </w:tc>
        <w:tc>
          <w:tcPr>
            <w:tcW w:w="425" w:type="dxa"/>
            <w:vAlign w:val="center"/>
          </w:tcPr>
          <w:p w14:paraId="16E3012E" w14:textId="37D67B80" w:rsidR="003D2543" w:rsidRDefault="003D2543" w:rsidP="00CF4302">
            <w:pPr>
              <w:adjustRightInd w:val="0"/>
              <w:snapToGrid w:val="0"/>
              <w:jc w:val="center"/>
              <w:rPr>
                <w:rFonts w:ascii="宋体" w:eastAsia="宋体" w:hAnsi="宋体"/>
                <w:szCs w:val="21"/>
              </w:rPr>
            </w:pPr>
            <w:r>
              <w:rPr>
                <w:rFonts w:ascii="宋体" w:eastAsia="宋体" w:hAnsi="宋体" w:hint="eastAsia"/>
                <w:szCs w:val="21"/>
              </w:rPr>
              <w:t>1</w:t>
            </w:r>
          </w:p>
        </w:tc>
        <w:tc>
          <w:tcPr>
            <w:tcW w:w="2835" w:type="dxa"/>
            <w:gridSpan w:val="2"/>
            <w:vMerge w:val="restart"/>
            <w:vAlign w:val="center"/>
          </w:tcPr>
          <w:p w14:paraId="399C40E8" w14:textId="77777777" w:rsidR="003D2543" w:rsidRPr="009746D2" w:rsidRDefault="003D2543" w:rsidP="009746D2">
            <w:pPr>
              <w:adjustRightInd w:val="0"/>
              <w:snapToGrid w:val="0"/>
              <w:jc w:val="left"/>
              <w:rPr>
                <w:rFonts w:ascii="Times New Roman" w:eastAsia="宋体" w:hAnsi="Times New Roman" w:cs="Times New Roman"/>
                <w:kern w:val="0"/>
                <w:sz w:val="20"/>
                <w:szCs w:val="20"/>
              </w:rPr>
            </w:pPr>
          </w:p>
          <w:p w14:paraId="6189D669" w14:textId="77777777" w:rsidR="003D2543" w:rsidRPr="009746D2" w:rsidRDefault="003D2543" w:rsidP="009746D2">
            <w:pPr>
              <w:adjustRightInd w:val="0"/>
              <w:snapToGrid w:val="0"/>
              <w:jc w:val="left"/>
              <w:rPr>
                <w:rFonts w:ascii="Times New Roman" w:eastAsia="宋体" w:hAnsi="Times New Roman" w:cs="Times New Roman"/>
                <w:kern w:val="0"/>
                <w:sz w:val="20"/>
                <w:szCs w:val="20"/>
              </w:rPr>
            </w:pPr>
          </w:p>
          <w:p w14:paraId="35C71243" w14:textId="77777777" w:rsidR="003D2543" w:rsidRPr="009746D2" w:rsidRDefault="003D2543" w:rsidP="009746D2">
            <w:pPr>
              <w:adjustRightInd w:val="0"/>
              <w:snapToGrid w:val="0"/>
              <w:jc w:val="left"/>
              <w:rPr>
                <w:rFonts w:ascii="Times New Roman" w:eastAsia="宋体" w:hAnsi="Times New Roman" w:cs="Times New Roman"/>
                <w:kern w:val="0"/>
                <w:sz w:val="20"/>
                <w:szCs w:val="20"/>
              </w:rPr>
            </w:pPr>
          </w:p>
          <w:p w14:paraId="43886840" w14:textId="398DB79E" w:rsidR="003D2543" w:rsidRPr="009746D2" w:rsidRDefault="003D2543" w:rsidP="009746D2">
            <w:pPr>
              <w:pStyle w:val="ac"/>
              <w:numPr>
                <w:ilvl w:val="0"/>
                <w:numId w:val="13"/>
              </w:numPr>
              <w:adjustRightInd w:val="0"/>
              <w:snapToGrid w:val="0"/>
              <w:ind w:firstLineChars="0"/>
              <w:jc w:val="left"/>
              <w:rPr>
                <w:rFonts w:ascii="Times New Roman" w:eastAsia="宋体" w:hAnsi="Times New Roman" w:cs="Times New Roman"/>
                <w:kern w:val="0"/>
                <w:sz w:val="20"/>
                <w:szCs w:val="20"/>
              </w:rPr>
            </w:pPr>
            <w:r w:rsidRPr="009746D2">
              <w:rPr>
                <w:rFonts w:ascii="Times New Roman" w:eastAsia="宋体" w:hAnsi="Times New Roman" w:cs="Times New Roman"/>
                <w:kern w:val="0"/>
                <w:sz w:val="20"/>
                <w:szCs w:val="20"/>
              </w:rPr>
              <w:t>Suggested textbook reading:</w:t>
            </w:r>
          </w:p>
          <w:p w14:paraId="4D55751B" w14:textId="12D935DF" w:rsidR="003D2543" w:rsidRPr="009746D2" w:rsidRDefault="009746D2" w:rsidP="009746D2">
            <w:pPr>
              <w:adjustRightInd w:val="0"/>
              <w:snapToGrid w:val="0"/>
              <w:ind w:leftChars="84" w:left="177" w:hanging="1"/>
              <w:jc w:val="left"/>
              <w:rPr>
                <w:rFonts w:ascii="Times New Roman" w:eastAsia="宋体" w:hAnsi="Times New Roman" w:cs="Times New Roman"/>
                <w:kern w:val="0"/>
                <w:sz w:val="20"/>
                <w:szCs w:val="20"/>
              </w:rPr>
            </w:pPr>
            <w:r>
              <w:rPr>
                <w:rFonts w:ascii="Times New Roman" w:eastAsia="宋体" w:hAnsi="Times New Roman" w:cs="Times New Roman"/>
                <w:kern w:val="0"/>
                <w:sz w:val="20"/>
                <w:szCs w:val="20"/>
              </w:rPr>
              <w:t>p</w:t>
            </w:r>
            <w:r w:rsidR="003D2543" w:rsidRPr="009746D2">
              <w:rPr>
                <w:rFonts w:ascii="Times New Roman" w:eastAsia="宋体" w:hAnsi="Times New Roman" w:cs="Times New Roman"/>
                <w:kern w:val="0"/>
                <w:sz w:val="20"/>
                <w:szCs w:val="20"/>
              </w:rPr>
              <w:t>198-212, p216, p228-232</w:t>
            </w:r>
            <w:r>
              <w:rPr>
                <w:rFonts w:ascii="Times New Roman" w:eastAsia="宋体" w:hAnsi="Times New Roman" w:cs="Times New Roman"/>
                <w:kern w:val="0"/>
                <w:sz w:val="20"/>
                <w:szCs w:val="20"/>
              </w:rPr>
              <w:t>, p</w:t>
            </w:r>
            <w:r w:rsidR="003D2543" w:rsidRPr="009746D2">
              <w:rPr>
                <w:rFonts w:ascii="Times New Roman" w:eastAsia="宋体" w:hAnsi="Times New Roman" w:cs="Times New Roman"/>
                <w:kern w:val="0"/>
                <w:sz w:val="20"/>
                <w:szCs w:val="20"/>
              </w:rPr>
              <w:t>236-250</w:t>
            </w:r>
            <w:r>
              <w:rPr>
                <w:rFonts w:ascii="Times New Roman" w:eastAsia="宋体" w:hAnsi="Times New Roman" w:cs="Times New Roman"/>
                <w:kern w:val="0"/>
                <w:sz w:val="20"/>
                <w:szCs w:val="20"/>
              </w:rPr>
              <w:t>, p</w:t>
            </w:r>
            <w:r w:rsidR="003D2543" w:rsidRPr="009746D2">
              <w:rPr>
                <w:rFonts w:ascii="Times New Roman" w:eastAsia="宋体" w:hAnsi="Times New Roman" w:cs="Times New Roman"/>
                <w:kern w:val="0"/>
                <w:sz w:val="20"/>
                <w:szCs w:val="20"/>
              </w:rPr>
              <w:t>255-256 (3-7 )</w:t>
            </w:r>
          </w:p>
          <w:p w14:paraId="1864E2C3" w14:textId="7F952614" w:rsidR="009746D2" w:rsidRDefault="003D2543" w:rsidP="009746D2">
            <w:pPr>
              <w:adjustRightInd w:val="0"/>
              <w:snapToGrid w:val="0"/>
              <w:jc w:val="left"/>
              <w:rPr>
                <w:rFonts w:ascii="Times New Roman" w:eastAsia="宋体" w:hAnsi="Times New Roman" w:cs="Times New Roman"/>
                <w:kern w:val="0"/>
                <w:sz w:val="20"/>
                <w:szCs w:val="20"/>
              </w:rPr>
            </w:pPr>
            <w:r w:rsidRPr="009746D2">
              <w:rPr>
                <w:rFonts w:ascii="Times New Roman" w:eastAsia="宋体" w:hAnsi="Times New Roman" w:cs="Times New Roman"/>
                <w:kern w:val="0"/>
                <w:sz w:val="20"/>
                <w:szCs w:val="20"/>
              </w:rPr>
              <w:t xml:space="preserve"> </w:t>
            </w:r>
            <w:r w:rsidR="009746D2">
              <w:rPr>
                <w:rFonts w:ascii="Times New Roman" w:eastAsia="宋体" w:hAnsi="Times New Roman" w:cs="Times New Roman"/>
                <w:kern w:val="0"/>
                <w:sz w:val="20"/>
                <w:szCs w:val="20"/>
              </w:rPr>
              <w:t xml:space="preserve"> </w:t>
            </w:r>
            <w:r w:rsidRPr="009746D2">
              <w:rPr>
                <w:rFonts w:ascii="Times New Roman" w:eastAsia="宋体" w:hAnsi="Times New Roman" w:cs="Times New Roman"/>
                <w:kern w:val="0"/>
                <w:sz w:val="20"/>
                <w:szCs w:val="20"/>
              </w:rPr>
              <w:t>p259-264 (3-7b,3-7</w:t>
            </w:r>
          </w:p>
          <w:p w14:paraId="3A02376B" w14:textId="744E0D5E" w:rsidR="003D2543" w:rsidRPr="009746D2" w:rsidRDefault="009746D2" w:rsidP="009746D2">
            <w:pPr>
              <w:adjustRightInd w:val="0"/>
              <w:snapToGrid w:val="0"/>
              <w:jc w:val="left"/>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 </w:t>
            </w:r>
          </w:p>
          <w:p w14:paraId="3B739A46" w14:textId="383D1C71" w:rsidR="003D2543" w:rsidRPr="009746D2" w:rsidRDefault="003D2543" w:rsidP="009746D2">
            <w:pPr>
              <w:pStyle w:val="ac"/>
              <w:numPr>
                <w:ilvl w:val="0"/>
                <w:numId w:val="13"/>
              </w:numPr>
              <w:adjustRightInd w:val="0"/>
              <w:snapToGrid w:val="0"/>
              <w:ind w:firstLineChars="0"/>
              <w:jc w:val="left"/>
              <w:rPr>
                <w:rFonts w:ascii="Times New Roman" w:eastAsia="宋体" w:hAnsi="Times New Roman" w:cs="Times New Roman"/>
                <w:kern w:val="0"/>
                <w:sz w:val="20"/>
                <w:szCs w:val="20"/>
              </w:rPr>
            </w:pPr>
            <w:r w:rsidRPr="009746D2">
              <w:rPr>
                <w:rFonts w:ascii="Times New Roman" w:eastAsia="宋体" w:hAnsi="Times New Roman" w:cs="Times New Roman"/>
                <w:kern w:val="0"/>
                <w:sz w:val="20"/>
                <w:szCs w:val="20"/>
              </w:rPr>
              <w:t>Homework</w:t>
            </w:r>
            <w:r w:rsidR="009746D2">
              <w:rPr>
                <w:rFonts w:ascii="Times New Roman" w:eastAsia="宋体" w:hAnsi="Times New Roman" w:cs="Times New Roman"/>
                <w:kern w:val="0"/>
                <w:sz w:val="20"/>
                <w:szCs w:val="20"/>
              </w:rPr>
              <w:t>:</w:t>
            </w:r>
            <w:r w:rsidRPr="009746D2">
              <w:rPr>
                <w:rFonts w:ascii="Times New Roman" w:eastAsia="宋体" w:hAnsi="Times New Roman" w:cs="Times New Roman"/>
                <w:kern w:val="0"/>
                <w:sz w:val="20"/>
                <w:szCs w:val="20"/>
              </w:rPr>
              <w:t xml:space="preserve"> </w:t>
            </w:r>
          </w:p>
          <w:p w14:paraId="34CE41B7" w14:textId="1CC60511" w:rsidR="003D2543" w:rsidRPr="009746D2" w:rsidRDefault="009746D2" w:rsidP="00866A4B">
            <w:pPr>
              <w:adjustRightInd w:val="0"/>
              <w:snapToGrid w:val="0"/>
              <w:ind w:firstLineChars="100" w:firstLine="200"/>
              <w:jc w:val="left"/>
              <w:rPr>
                <w:rFonts w:ascii="Times New Roman" w:eastAsia="宋体" w:hAnsi="Times New Roman" w:cs="Times New Roman"/>
                <w:kern w:val="0"/>
                <w:sz w:val="20"/>
                <w:szCs w:val="20"/>
              </w:rPr>
            </w:pPr>
            <w:r>
              <w:rPr>
                <w:rFonts w:ascii="Times New Roman" w:eastAsia="宋体" w:hAnsi="Times New Roman" w:cs="Times New Roman"/>
                <w:kern w:val="0"/>
                <w:sz w:val="20"/>
                <w:szCs w:val="20"/>
              </w:rPr>
              <w:t>p</w:t>
            </w:r>
            <w:r w:rsidR="003D2543" w:rsidRPr="009746D2">
              <w:rPr>
                <w:rFonts w:ascii="Times New Roman" w:eastAsia="宋体" w:hAnsi="Times New Roman" w:cs="Times New Roman"/>
                <w:kern w:val="0"/>
                <w:sz w:val="20"/>
                <w:szCs w:val="20"/>
              </w:rPr>
              <w:t xml:space="preserve"> 346 –p348</w:t>
            </w:r>
          </w:p>
          <w:p w14:paraId="67BBE09F" w14:textId="1F79AF69" w:rsidR="003D2543" w:rsidRPr="009746D2" w:rsidRDefault="003D2543" w:rsidP="009746D2">
            <w:pPr>
              <w:adjustRightInd w:val="0"/>
              <w:snapToGrid w:val="0"/>
              <w:ind w:leftChars="85" w:left="178" w:firstLineChars="89" w:firstLine="178"/>
              <w:jc w:val="left"/>
              <w:rPr>
                <w:rFonts w:ascii="Times New Roman" w:eastAsia="宋体" w:hAnsi="Times New Roman" w:cs="Times New Roman"/>
                <w:kern w:val="0"/>
                <w:sz w:val="20"/>
                <w:szCs w:val="20"/>
              </w:rPr>
            </w:pPr>
            <w:r w:rsidRPr="009746D2">
              <w:rPr>
                <w:rFonts w:ascii="Times New Roman" w:eastAsia="宋体" w:hAnsi="Times New Roman" w:cs="Times New Roman"/>
                <w:kern w:val="0"/>
                <w:sz w:val="20"/>
                <w:szCs w:val="20"/>
              </w:rPr>
              <w:t>3-1</w:t>
            </w:r>
            <w:r w:rsidR="009746D2">
              <w:rPr>
                <w:rFonts w:ascii="Times New Roman" w:eastAsia="宋体" w:hAnsi="Times New Roman" w:cs="Times New Roman"/>
                <w:kern w:val="0"/>
                <w:sz w:val="20"/>
                <w:szCs w:val="20"/>
              </w:rPr>
              <w:t xml:space="preserve">, </w:t>
            </w:r>
          </w:p>
          <w:p w14:paraId="2DA5171E" w14:textId="77777777" w:rsidR="003D2543" w:rsidRPr="009746D2" w:rsidRDefault="003D2543" w:rsidP="009746D2">
            <w:pPr>
              <w:adjustRightInd w:val="0"/>
              <w:snapToGrid w:val="0"/>
              <w:ind w:leftChars="85" w:left="178" w:firstLineChars="89" w:firstLine="178"/>
              <w:jc w:val="left"/>
              <w:rPr>
                <w:rFonts w:ascii="Times New Roman" w:eastAsia="宋体" w:hAnsi="Times New Roman" w:cs="Times New Roman"/>
                <w:kern w:val="0"/>
                <w:sz w:val="20"/>
                <w:szCs w:val="20"/>
              </w:rPr>
            </w:pPr>
            <w:r w:rsidRPr="009746D2">
              <w:rPr>
                <w:rFonts w:ascii="Times New Roman" w:eastAsia="宋体" w:hAnsi="Times New Roman" w:cs="Times New Roman"/>
                <w:kern w:val="0"/>
                <w:sz w:val="20"/>
                <w:szCs w:val="20"/>
              </w:rPr>
              <w:t>3-2  (change initiator to BPO)</w:t>
            </w:r>
          </w:p>
          <w:p w14:paraId="3174AE32" w14:textId="77777777" w:rsidR="003D2543" w:rsidRPr="009746D2" w:rsidRDefault="003D2543" w:rsidP="009746D2">
            <w:pPr>
              <w:adjustRightInd w:val="0"/>
              <w:snapToGrid w:val="0"/>
              <w:ind w:leftChars="85" w:left="178" w:firstLineChars="89" w:firstLine="178"/>
              <w:jc w:val="left"/>
              <w:rPr>
                <w:rFonts w:ascii="Times New Roman" w:eastAsia="宋体" w:hAnsi="Times New Roman" w:cs="Times New Roman"/>
                <w:kern w:val="0"/>
                <w:sz w:val="20"/>
                <w:szCs w:val="20"/>
              </w:rPr>
            </w:pPr>
            <w:r w:rsidRPr="009746D2">
              <w:rPr>
                <w:rFonts w:ascii="Times New Roman" w:eastAsia="宋体" w:hAnsi="Times New Roman" w:cs="Times New Roman"/>
                <w:kern w:val="0"/>
                <w:sz w:val="20"/>
                <w:szCs w:val="20"/>
              </w:rPr>
              <w:t xml:space="preserve">3-3 </w:t>
            </w:r>
          </w:p>
          <w:p w14:paraId="644B74E6" w14:textId="77777777" w:rsidR="003D2543" w:rsidRPr="009746D2" w:rsidRDefault="003D2543" w:rsidP="009746D2">
            <w:pPr>
              <w:adjustRightInd w:val="0"/>
              <w:snapToGrid w:val="0"/>
              <w:ind w:leftChars="85" w:left="178" w:firstLineChars="89" w:firstLine="178"/>
              <w:jc w:val="left"/>
              <w:rPr>
                <w:rFonts w:ascii="Times New Roman" w:eastAsia="宋体" w:hAnsi="Times New Roman" w:cs="Times New Roman"/>
                <w:kern w:val="0"/>
                <w:sz w:val="20"/>
                <w:szCs w:val="20"/>
              </w:rPr>
            </w:pPr>
            <w:r w:rsidRPr="009746D2">
              <w:rPr>
                <w:rFonts w:ascii="Times New Roman" w:eastAsia="宋体" w:hAnsi="Times New Roman" w:cs="Times New Roman"/>
                <w:kern w:val="0"/>
                <w:sz w:val="20"/>
                <w:szCs w:val="20"/>
              </w:rPr>
              <w:lastRenderedPageBreak/>
              <w:t>3-6</w:t>
            </w:r>
          </w:p>
          <w:p w14:paraId="0DF95060" w14:textId="77777777" w:rsidR="003D2543" w:rsidRPr="009746D2" w:rsidRDefault="003D2543" w:rsidP="009746D2">
            <w:pPr>
              <w:adjustRightInd w:val="0"/>
              <w:snapToGrid w:val="0"/>
              <w:ind w:leftChars="85" w:left="178" w:firstLineChars="89" w:firstLine="178"/>
              <w:jc w:val="left"/>
              <w:rPr>
                <w:rFonts w:ascii="Times New Roman" w:eastAsia="宋体" w:hAnsi="Times New Roman" w:cs="Times New Roman"/>
                <w:kern w:val="0"/>
                <w:sz w:val="20"/>
                <w:szCs w:val="20"/>
              </w:rPr>
            </w:pPr>
            <w:r w:rsidRPr="009746D2">
              <w:rPr>
                <w:rFonts w:ascii="Times New Roman" w:eastAsia="宋体" w:hAnsi="Times New Roman" w:cs="Times New Roman"/>
                <w:kern w:val="0"/>
                <w:sz w:val="20"/>
                <w:szCs w:val="20"/>
              </w:rPr>
              <w:t xml:space="preserve">3-10  The last question for breadth of the molecular weight distribution is not required  </w:t>
            </w:r>
          </w:p>
          <w:p w14:paraId="01BC3961" w14:textId="51C22671" w:rsidR="003D2543" w:rsidRPr="009746D2" w:rsidRDefault="009746D2" w:rsidP="00866A4B">
            <w:pPr>
              <w:adjustRightInd w:val="0"/>
              <w:snapToGrid w:val="0"/>
              <w:ind w:firstLineChars="100" w:firstLine="200"/>
              <w:jc w:val="left"/>
              <w:rPr>
                <w:rFonts w:ascii="Times New Roman" w:eastAsia="宋体" w:hAnsi="Times New Roman" w:cs="Times New Roman"/>
                <w:sz w:val="20"/>
                <w:szCs w:val="20"/>
              </w:rPr>
            </w:pPr>
            <w:r>
              <w:rPr>
                <w:rFonts w:ascii="Times New Roman" w:eastAsia="宋体" w:hAnsi="Times New Roman" w:cs="Times New Roman"/>
                <w:sz w:val="20"/>
                <w:szCs w:val="20"/>
              </w:rPr>
              <w:t>p</w:t>
            </w:r>
            <w:r w:rsidR="003D2543" w:rsidRPr="009746D2">
              <w:rPr>
                <w:rFonts w:ascii="Times New Roman" w:eastAsia="宋体" w:hAnsi="Times New Roman" w:cs="Times New Roman"/>
                <w:sz w:val="20"/>
                <w:szCs w:val="20"/>
              </w:rPr>
              <w:t xml:space="preserve"> 371</w:t>
            </w:r>
          </w:p>
          <w:p w14:paraId="2CF1E1AE" w14:textId="77777777" w:rsidR="003D2543" w:rsidRPr="009746D2" w:rsidRDefault="003D2543" w:rsidP="00866A4B">
            <w:pPr>
              <w:adjustRightInd w:val="0"/>
              <w:snapToGrid w:val="0"/>
              <w:ind w:leftChars="85" w:left="178" w:firstLineChars="89" w:firstLine="178"/>
              <w:jc w:val="left"/>
              <w:rPr>
                <w:rFonts w:ascii="Times New Roman" w:eastAsia="宋体" w:hAnsi="Times New Roman" w:cs="Times New Roman"/>
                <w:sz w:val="20"/>
                <w:szCs w:val="20"/>
              </w:rPr>
            </w:pPr>
            <w:r w:rsidRPr="009746D2">
              <w:rPr>
                <w:rFonts w:ascii="Times New Roman" w:eastAsia="宋体" w:hAnsi="Times New Roman" w:cs="Times New Roman"/>
                <w:sz w:val="20"/>
                <w:szCs w:val="20"/>
              </w:rPr>
              <w:t>4-1</w:t>
            </w:r>
          </w:p>
          <w:p w14:paraId="4B3A5914" w14:textId="0A499CD9" w:rsidR="003D2543" w:rsidRDefault="003D2543" w:rsidP="00866A4B">
            <w:pPr>
              <w:adjustRightInd w:val="0"/>
              <w:snapToGrid w:val="0"/>
              <w:ind w:leftChars="85" w:left="178" w:firstLineChars="89" w:firstLine="178"/>
              <w:jc w:val="left"/>
              <w:rPr>
                <w:rFonts w:ascii="Times New Roman" w:eastAsia="宋体" w:hAnsi="Times New Roman" w:cs="Times New Roman"/>
                <w:sz w:val="20"/>
                <w:szCs w:val="20"/>
              </w:rPr>
            </w:pPr>
            <w:r w:rsidRPr="009746D2">
              <w:rPr>
                <w:rFonts w:ascii="Times New Roman" w:eastAsia="宋体" w:hAnsi="Times New Roman" w:cs="Times New Roman"/>
                <w:sz w:val="20"/>
                <w:szCs w:val="20"/>
              </w:rPr>
              <w:t>4-2</w:t>
            </w:r>
          </w:p>
          <w:p w14:paraId="4512D792" w14:textId="77777777" w:rsidR="009746D2" w:rsidRPr="009746D2" w:rsidRDefault="009746D2" w:rsidP="009746D2">
            <w:pPr>
              <w:adjustRightInd w:val="0"/>
              <w:snapToGrid w:val="0"/>
              <w:ind w:firstLineChars="89" w:firstLine="178"/>
              <w:jc w:val="left"/>
              <w:rPr>
                <w:rFonts w:ascii="Times New Roman" w:eastAsia="宋体" w:hAnsi="Times New Roman" w:cs="Times New Roman"/>
                <w:sz w:val="20"/>
                <w:szCs w:val="20"/>
              </w:rPr>
            </w:pPr>
          </w:p>
          <w:p w14:paraId="46575E37" w14:textId="603207BD" w:rsidR="003D2543" w:rsidRPr="009746D2" w:rsidRDefault="003D2543" w:rsidP="009746D2">
            <w:pPr>
              <w:pStyle w:val="ac"/>
              <w:numPr>
                <w:ilvl w:val="0"/>
                <w:numId w:val="13"/>
              </w:numPr>
              <w:adjustRightInd w:val="0"/>
              <w:snapToGrid w:val="0"/>
              <w:ind w:firstLineChars="0"/>
              <w:jc w:val="left"/>
              <w:rPr>
                <w:rFonts w:ascii="Times New Roman" w:eastAsia="宋体" w:hAnsi="Times New Roman" w:cs="Times New Roman"/>
                <w:sz w:val="20"/>
                <w:szCs w:val="20"/>
              </w:rPr>
            </w:pPr>
            <w:r w:rsidRPr="009746D2">
              <w:rPr>
                <w:rFonts w:ascii="Times New Roman" w:eastAsia="宋体" w:hAnsi="Times New Roman" w:cs="Times New Roman"/>
                <w:sz w:val="20"/>
                <w:szCs w:val="20"/>
              </w:rPr>
              <w:t>Presentation</w:t>
            </w:r>
          </w:p>
        </w:tc>
        <w:tc>
          <w:tcPr>
            <w:tcW w:w="363" w:type="dxa"/>
            <w:vAlign w:val="center"/>
          </w:tcPr>
          <w:p w14:paraId="2849F8CD" w14:textId="77777777" w:rsidR="003D2543" w:rsidRPr="00D715F7" w:rsidRDefault="003D2543" w:rsidP="00464CBB">
            <w:pPr>
              <w:widowControl/>
              <w:adjustRightInd w:val="0"/>
              <w:snapToGrid w:val="0"/>
              <w:jc w:val="center"/>
              <w:rPr>
                <w:rFonts w:ascii="宋体" w:eastAsia="宋体" w:hAnsi="宋体"/>
                <w:szCs w:val="21"/>
              </w:rPr>
            </w:pPr>
          </w:p>
        </w:tc>
      </w:tr>
      <w:tr w:rsidR="003D2543" w:rsidRPr="00D715F7" w14:paraId="46A764F4" w14:textId="77777777" w:rsidTr="007F4F02">
        <w:trPr>
          <w:trHeight w:val="340"/>
          <w:jc w:val="right"/>
        </w:trPr>
        <w:tc>
          <w:tcPr>
            <w:tcW w:w="704" w:type="dxa"/>
            <w:vAlign w:val="center"/>
          </w:tcPr>
          <w:p w14:paraId="4F432400" w14:textId="58AA2307" w:rsidR="003D2543" w:rsidRDefault="003D2543" w:rsidP="00464CBB">
            <w:pPr>
              <w:widowControl/>
              <w:adjustRightInd w:val="0"/>
              <w:snapToGrid w:val="0"/>
              <w:jc w:val="center"/>
              <w:rPr>
                <w:rFonts w:ascii="宋体" w:eastAsia="宋体" w:hAnsi="宋体"/>
                <w:szCs w:val="21"/>
              </w:rPr>
            </w:pPr>
            <w:r w:rsidRPr="00F3740C">
              <w:rPr>
                <w:rFonts w:ascii="宋体" w:eastAsia="宋体" w:hAnsi="宋体" w:cs="宋体" w:hint="eastAsia"/>
                <w:kern w:val="0"/>
                <w:sz w:val="22"/>
              </w:rPr>
              <w:t>9</w:t>
            </w:r>
          </w:p>
        </w:tc>
        <w:tc>
          <w:tcPr>
            <w:tcW w:w="1559" w:type="dxa"/>
            <w:vMerge/>
            <w:vAlign w:val="center"/>
          </w:tcPr>
          <w:p w14:paraId="5DC8F39B" w14:textId="0E4EEF30" w:rsidR="003D2543" w:rsidRPr="00D715F7" w:rsidRDefault="003D2543" w:rsidP="00464CBB">
            <w:pPr>
              <w:adjustRightInd w:val="0"/>
              <w:snapToGrid w:val="0"/>
              <w:jc w:val="left"/>
              <w:rPr>
                <w:rFonts w:ascii="宋体" w:eastAsia="宋体" w:hAnsi="宋体"/>
                <w:szCs w:val="21"/>
              </w:rPr>
            </w:pPr>
          </w:p>
        </w:tc>
        <w:tc>
          <w:tcPr>
            <w:tcW w:w="2410" w:type="dxa"/>
            <w:vAlign w:val="center"/>
          </w:tcPr>
          <w:p w14:paraId="013678D3" w14:textId="40867451" w:rsidR="003D2543" w:rsidRPr="00D715F7" w:rsidRDefault="003D2543" w:rsidP="00464CBB">
            <w:pPr>
              <w:widowControl/>
              <w:adjustRightInd w:val="0"/>
              <w:snapToGrid w:val="0"/>
              <w:jc w:val="left"/>
              <w:rPr>
                <w:rFonts w:ascii="宋体" w:eastAsia="宋体" w:hAnsi="宋体"/>
                <w:szCs w:val="21"/>
              </w:rPr>
            </w:pPr>
            <w:r>
              <w:rPr>
                <w:rFonts w:ascii="AdvP41153C" w:hAnsi="AdvP41153C" w:cs="AdvP41153C"/>
                <w:kern w:val="0"/>
                <w:sz w:val="18"/>
                <w:szCs w:val="18"/>
              </w:rPr>
              <w:t>Radical versus Ionic Chain Polymerizations</w:t>
            </w:r>
            <w:r>
              <w:rPr>
                <w:rFonts w:ascii="Times New Roman" w:eastAsia="宋体" w:hAnsi="Times New Roman" w:cs="Times New Roman" w:hint="eastAsia"/>
                <w:kern w:val="0"/>
                <w:sz w:val="20"/>
                <w:szCs w:val="20"/>
              </w:rPr>
              <w:t>；</w:t>
            </w:r>
            <w:r>
              <w:rPr>
                <w:rFonts w:ascii="Times New Roman" w:eastAsia="宋体" w:hAnsi="Times New Roman" w:cs="Times New Roman" w:hint="eastAsia"/>
                <w:kern w:val="0"/>
                <w:sz w:val="20"/>
                <w:szCs w:val="20"/>
              </w:rPr>
              <w:t>diff</w:t>
            </w:r>
            <w:r>
              <w:rPr>
                <w:rFonts w:ascii="Times New Roman" w:eastAsia="宋体" w:hAnsi="Times New Roman" w:cs="Times New Roman"/>
                <w:kern w:val="0"/>
                <w:sz w:val="20"/>
                <w:szCs w:val="20"/>
              </w:rPr>
              <w:t xml:space="preserve">erent monomers. </w:t>
            </w:r>
            <w:r w:rsidRPr="00F3740C">
              <w:rPr>
                <w:rFonts w:ascii="Times New Roman" w:eastAsia="宋体" w:hAnsi="Times New Roman" w:cs="Times New Roman"/>
                <w:kern w:val="0"/>
                <w:sz w:val="20"/>
                <w:szCs w:val="20"/>
              </w:rPr>
              <w:t>Introduction to radical chain, polymerizations;</w:t>
            </w:r>
            <w:r>
              <w:rPr>
                <w:rFonts w:ascii="Times New Roman" w:eastAsia="宋体" w:hAnsi="Times New Roman" w:cs="Times New Roman"/>
                <w:kern w:val="0"/>
                <w:sz w:val="20"/>
                <w:szCs w:val="20"/>
              </w:rPr>
              <w:t xml:space="preserve"> </w:t>
            </w:r>
            <w:r w:rsidRPr="00F3740C">
              <w:rPr>
                <w:rFonts w:ascii="Times New Roman" w:eastAsia="宋体" w:hAnsi="Times New Roman" w:cs="Times New Roman"/>
                <w:kern w:val="0"/>
                <w:sz w:val="20"/>
                <w:szCs w:val="20"/>
              </w:rPr>
              <w:t>Overviews for the steps and</w:t>
            </w:r>
            <w:r>
              <w:rPr>
                <w:rFonts w:ascii="Times New Roman" w:eastAsia="宋体" w:hAnsi="Times New Roman" w:cs="Times New Roman"/>
                <w:kern w:val="0"/>
                <w:sz w:val="20"/>
                <w:szCs w:val="20"/>
              </w:rPr>
              <w:t xml:space="preserve"> kinetic study.</w:t>
            </w:r>
            <w:r w:rsidRPr="00F3740C">
              <w:rPr>
                <w:rFonts w:ascii="Times New Roman" w:eastAsia="宋体" w:hAnsi="Times New Roman" w:cs="Times New Roman"/>
                <w:kern w:val="0"/>
                <w:sz w:val="20"/>
                <w:szCs w:val="20"/>
              </w:rPr>
              <w:t xml:space="preserve"> </w:t>
            </w:r>
            <w:r>
              <w:rPr>
                <w:rFonts w:ascii="Times New Roman" w:eastAsia="宋体" w:hAnsi="Times New Roman" w:cs="Times New Roman"/>
                <w:kern w:val="0"/>
                <w:sz w:val="20"/>
                <w:szCs w:val="20"/>
              </w:rPr>
              <w:t>D</w:t>
            </w:r>
            <w:r w:rsidRPr="00F3740C">
              <w:rPr>
                <w:rFonts w:ascii="Times New Roman" w:eastAsia="宋体" w:hAnsi="Times New Roman" w:cs="Times New Roman"/>
                <w:kern w:val="0"/>
                <w:sz w:val="20"/>
                <w:szCs w:val="20"/>
              </w:rPr>
              <w:t>etailed discussion of the initiation</w:t>
            </w:r>
            <w:r>
              <w:rPr>
                <w:rFonts w:ascii="Times New Roman" w:eastAsia="宋体" w:hAnsi="Times New Roman" w:cs="Times New Roman"/>
                <w:kern w:val="0"/>
                <w:sz w:val="20"/>
                <w:szCs w:val="20"/>
              </w:rPr>
              <w:t>;</w:t>
            </w:r>
          </w:p>
        </w:tc>
        <w:tc>
          <w:tcPr>
            <w:tcW w:w="425" w:type="dxa"/>
            <w:vAlign w:val="center"/>
          </w:tcPr>
          <w:p w14:paraId="21C5DF44" w14:textId="408D58FA" w:rsidR="003D2543" w:rsidRPr="00D715F7" w:rsidRDefault="003D2543" w:rsidP="00464CBB">
            <w:pPr>
              <w:widowControl/>
              <w:adjustRightInd w:val="0"/>
              <w:snapToGrid w:val="0"/>
              <w:jc w:val="center"/>
              <w:rPr>
                <w:rFonts w:ascii="宋体" w:eastAsia="宋体" w:hAnsi="宋体"/>
                <w:szCs w:val="21"/>
              </w:rPr>
            </w:pPr>
            <w:r>
              <w:rPr>
                <w:rFonts w:ascii="宋体" w:eastAsia="宋体" w:hAnsi="宋体" w:hint="eastAsia"/>
                <w:szCs w:val="21"/>
              </w:rPr>
              <w:t>3</w:t>
            </w:r>
          </w:p>
        </w:tc>
        <w:tc>
          <w:tcPr>
            <w:tcW w:w="2835" w:type="dxa"/>
            <w:gridSpan w:val="2"/>
            <w:vMerge/>
            <w:vAlign w:val="center"/>
          </w:tcPr>
          <w:p w14:paraId="3F12F86A" w14:textId="26E5EC46" w:rsidR="003D2543" w:rsidRPr="00D715F7" w:rsidRDefault="003D2543" w:rsidP="002F5E62">
            <w:pPr>
              <w:adjustRightInd w:val="0"/>
              <w:snapToGrid w:val="0"/>
              <w:jc w:val="center"/>
              <w:rPr>
                <w:rFonts w:ascii="宋体" w:eastAsia="宋体" w:hAnsi="宋体"/>
                <w:szCs w:val="21"/>
              </w:rPr>
            </w:pPr>
          </w:p>
        </w:tc>
        <w:tc>
          <w:tcPr>
            <w:tcW w:w="363" w:type="dxa"/>
            <w:vAlign w:val="center"/>
          </w:tcPr>
          <w:p w14:paraId="55D0CF23" w14:textId="77777777" w:rsidR="003D2543" w:rsidRPr="00D715F7" w:rsidRDefault="003D2543" w:rsidP="00464CBB">
            <w:pPr>
              <w:widowControl/>
              <w:adjustRightInd w:val="0"/>
              <w:snapToGrid w:val="0"/>
              <w:jc w:val="center"/>
              <w:rPr>
                <w:rFonts w:ascii="宋体" w:eastAsia="宋体" w:hAnsi="宋体"/>
                <w:szCs w:val="21"/>
              </w:rPr>
            </w:pPr>
          </w:p>
        </w:tc>
      </w:tr>
      <w:tr w:rsidR="003D2543" w:rsidRPr="00D715F7" w14:paraId="2C764A9C" w14:textId="77777777" w:rsidTr="007F4F02">
        <w:trPr>
          <w:trHeight w:val="340"/>
          <w:jc w:val="right"/>
        </w:trPr>
        <w:tc>
          <w:tcPr>
            <w:tcW w:w="704" w:type="dxa"/>
            <w:vAlign w:val="center"/>
          </w:tcPr>
          <w:p w14:paraId="32B78135" w14:textId="5BC884A7" w:rsidR="003D2543" w:rsidRDefault="003D2543" w:rsidP="00464CBB">
            <w:pPr>
              <w:widowControl/>
              <w:adjustRightInd w:val="0"/>
              <w:snapToGrid w:val="0"/>
              <w:jc w:val="center"/>
              <w:rPr>
                <w:rFonts w:ascii="宋体" w:eastAsia="宋体" w:hAnsi="宋体"/>
                <w:szCs w:val="21"/>
              </w:rPr>
            </w:pPr>
            <w:r w:rsidRPr="00F3740C">
              <w:rPr>
                <w:rFonts w:ascii="宋体" w:eastAsia="宋体" w:hAnsi="宋体" w:cs="宋体" w:hint="eastAsia"/>
                <w:kern w:val="0"/>
                <w:sz w:val="22"/>
              </w:rPr>
              <w:t>10</w:t>
            </w:r>
          </w:p>
        </w:tc>
        <w:tc>
          <w:tcPr>
            <w:tcW w:w="1559" w:type="dxa"/>
            <w:vMerge/>
            <w:vAlign w:val="center"/>
          </w:tcPr>
          <w:p w14:paraId="44E4A146" w14:textId="175E320B" w:rsidR="003D2543" w:rsidRPr="00D715F7" w:rsidRDefault="003D2543" w:rsidP="00464CBB">
            <w:pPr>
              <w:adjustRightInd w:val="0"/>
              <w:snapToGrid w:val="0"/>
              <w:jc w:val="left"/>
              <w:rPr>
                <w:rFonts w:ascii="宋体" w:eastAsia="宋体" w:hAnsi="宋体"/>
                <w:szCs w:val="21"/>
              </w:rPr>
            </w:pPr>
          </w:p>
        </w:tc>
        <w:tc>
          <w:tcPr>
            <w:tcW w:w="2410" w:type="dxa"/>
            <w:vAlign w:val="center"/>
          </w:tcPr>
          <w:p w14:paraId="120BDE2A" w14:textId="38F8EC1A" w:rsidR="003D2543" w:rsidRPr="00D715F7" w:rsidRDefault="003D2543" w:rsidP="00464CBB">
            <w:pPr>
              <w:widowControl/>
              <w:adjustRightInd w:val="0"/>
              <w:snapToGrid w:val="0"/>
              <w:jc w:val="left"/>
              <w:rPr>
                <w:rFonts w:ascii="宋体" w:eastAsia="宋体" w:hAnsi="宋体"/>
                <w:szCs w:val="21"/>
              </w:rPr>
            </w:pPr>
            <w:r w:rsidRPr="00F3740C">
              <w:rPr>
                <w:rFonts w:ascii="Times New Roman" w:eastAsia="宋体" w:hAnsi="Times New Roman" w:cs="Times New Roman"/>
                <w:kern w:val="0"/>
                <w:sz w:val="20"/>
                <w:szCs w:val="20"/>
              </w:rPr>
              <w:t>Molecular weight,Chain transfer, Inhibition and Retardation</w:t>
            </w:r>
          </w:p>
        </w:tc>
        <w:tc>
          <w:tcPr>
            <w:tcW w:w="425" w:type="dxa"/>
            <w:vAlign w:val="center"/>
          </w:tcPr>
          <w:p w14:paraId="6C569BAA" w14:textId="099B4B96" w:rsidR="003D2543" w:rsidRPr="00D715F7" w:rsidRDefault="003D2543" w:rsidP="00464CBB">
            <w:pPr>
              <w:widowControl/>
              <w:adjustRightInd w:val="0"/>
              <w:snapToGrid w:val="0"/>
              <w:jc w:val="center"/>
              <w:rPr>
                <w:rFonts w:ascii="宋体" w:eastAsia="宋体" w:hAnsi="宋体"/>
                <w:szCs w:val="21"/>
              </w:rPr>
            </w:pPr>
            <w:r>
              <w:rPr>
                <w:rFonts w:ascii="宋体" w:eastAsia="宋体" w:hAnsi="宋体" w:hint="eastAsia"/>
                <w:szCs w:val="21"/>
              </w:rPr>
              <w:t>3</w:t>
            </w:r>
          </w:p>
        </w:tc>
        <w:tc>
          <w:tcPr>
            <w:tcW w:w="2835" w:type="dxa"/>
            <w:gridSpan w:val="2"/>
            <w:vMerge/>
            <w:vAlign w:val="center"/>
          </w:tcPr>
          <w:p w14:paraId="519EC19E" w14:textId="68825311" w:rsidR="003D2543" w:rsidRPr="00D715F7" w:rsidRDefault="003D2543" w:rsidP="00464CBB">
            <w:pPr>
              <w:adjustRightInd w:val="0"/>
              <w:snapToGrid w:val="0"/>
              <w:jc w:val="center"/>
              <w:rPr>
                <w:rFonts w:ascii="宋体" w:eastAsia="宋体" w:hAnsi="宋体"/>
                <w:szCs w:val="21"/>
              </w:rPr>
            </w:pPr>
          </w:p>
        </w:tc>
        <w:tc>
          <w:tcPr>
            <w:tcW w:w="363" w:type="dxa"/>
            <w:vAlign w:val="center"/>
          </w:tcPr>
          <w:p w14:paraId="5276A3C9" w14:textId="77777777" w:rsidR="003D2543" w:rsidRPr="00D715F7" w:rsidRDefault="003D2543" w:rsidP="00464CBB">
            <w:pPr>
              <w:widowControl/>
              <w:adjustRightInd w:val="0"/>
              <w:snapToGrid w:val="0"/>
              <w:jc w:val="center"/>
              <w:rPr>
                <w:rFonts w:ascii="宋体" w:eastAsia="宋体" w:hAnsi="宋体"/>
                <w:szCs w:val="21"/>
              </w:rPr>
            </w:pPr>
          </w:p>
        </w:tc>
      </w:tr>
      <w:tr w:rsidR="003D2543" w:rsidRPr="00D715F7" w14:paraId="3D0CD389" w14:textId="77777777" w:rsidTr="007F4F02">
        <w:trPr>
          <w:trHeight w:val="340"/>
          <w:jc w:val="right"/>
        </w:trPr>
        <w:tc>
          <w:tcPr>
            <w:tcW w:w="704" w:type="dxa"/>
            <w:vAlign w:val="center"/>
          </w:tcPr>
          <w:p w14:paraId="3E09089F" w14:textId="040DAEEB" w:rsidR="003D2543" w:rsidRDefault="003D2543" w:rsidP="00464CBB">
            <w:pPr>
              <w:widowControl/>
              <w:adjustRightInd w:val="0"/>
              <w:snapToGrid w:val="0"/>
              <w:jc w:val="center"/>
              <w:rPr>
                <w:rFonts w:ascii="宋体" w:eastAsia="宋体" w:hAnsi="宋体"/>
                <w:szCs w:val="21"/>
              </w:rPr>
            </w:pPr>
            <w:r w:rsidRPr="00F3740C">
              <w:rPr>
                <w:rFonts w:ascii="宋体" w:eastAsia="宋体" w:hAnsi="宋体" w:cs="宋体" w:hint="eastAsia"/>
                <w:kern w:val="0"/>
                <w:sz w:val="22"/>
              </w:rPr>
              <w:lastRenderedPageBreak/>
              <w:t>11</w:t>
            </w:r>
          </w:p>
        </w:tc>
        <w:tc>
          <w:tcPr>
            <w:tcW w:w="1559" w:type="dxa"/>
            <w:vMerge/>
            <w:vAlign w:val="center"/>
          </w:tcPr>
          <w:p w14:paraId="7B9CA435" w14:textId="728D810F" w:rsidR="003D2543" w:rsidRPr="00D715F7" w:rsidRDefault="003D2543" w:rsidP="00464CBB">
            <w:pPr>
              <w:widowControl/>
              <w:adjustRightInd w:val="0"/>
              <w:snapToGrid w:val="0"/>
              <w:jc w:val="left"/>
              <w:rPr>
                <w:rFonts w:ascii="宋体" w:eastAsia="宋体" w:hAnsi="宋体"/>
                <w:szCs w:val="21"/>
              </w:rPr>
            </w:pPr>
          </w:p>
        </w:tc>
        <w:tc>
          <w:tcPr>
            <w:tcW w:w="2410" w:type="dxa"/>
            <w:vAlign w:val="center"/>
          </w:tcPr>
          <w:p w14:paraId="64FF20C9" w14:textId="0422405F" w:rsidR="003D2543" w:rsidRDefault="003D2543" w:rsidP="00464CBB">
            <w:pPr>
              <w:widowControl/>
              <w:adjustRightInd w:val="0"/>
              <w:snapToGrid w:val="0"/>
              <w:jc w:val="left"/>
              <w:rPr>
                <w:rFonts w:ascii="Times New Roman" w:eastAsia="宋体" w:hAnsi="Times New Roman" w:cs="Times New Roman"/>
                <w:kern w:val="0"/>
                <w:sz w:val="20"/>
                <w:szCs w:val="20"/>
              </w:rPr>
            </w:pPr>
            <w:r w:rsidRPr="00F3740C">
              <w:rPr>
                <w:rFonts w:ascii="Times New Roman" w:eastAsia="宋体" w:hAnsi="Times New Roman" w:cs="Times New Roman"/>
                <w:kern w:val="0"/>
                <w:sz w:val="20"/>
                <w:szCs w:val="20"/>
              </w:rPr>
              <w:t>Autoccceleration and  other consideration</w:t>
            </w:r>
            <w:r>
              <w:rPr>
                <w:rFonts w:ascii="Times New Roman" w:eastAsia="宋体" w:hAnsi="Times New Roman" w:cs="Times New Roman"/>
                <w:kern w:val="0"/>
                <w:sz w:val="20"/>
                <w:szCs w:val="20"/>
              </w:rPr>
              <w:t>s</w:t>
            </w:r>
            <w:r w:rsidRPr="00F3740C">
              <w:rPr>
                <w:rFonts w:ascii="Times New Roman" w:eastAsia="宋体" w:hAnsi="Times New Roman" w:cs="Times New Roman"/>
                <w:kern w:val="0"/>
                <w:sz w:val="20"/>
                <w:szCs w:val="20"/>
              </w:rPr>
              <w:t xml:space="preserve"> related to the kinetics</w:t>
            </w:r>
            <w:r>
              <w:rPr>
                <w:rFonts w:ascii="Times New Roman" w:eastAsia="宋体" w:hAnsi="Times New Roman" w:cs="Times New Roman"/>
                <w:kern w:val="0"/>
                <w:sz w:val="20"/>
                <w:szCs w:val="20"/>
              </w:rPr>
              <w:t>.</w:t>
            </w:r>
          </w:p>
          <w:p w14:paraId="43548D66" w14:textId="342C7543" w:rsidR="003D2543" w:rsidRPr="00D715F7" w:rsidRDefault="003D2543" w:rsidP="00464CBB">
            <w:pPr>
              <w:widowControl/>
              <w:adjustRightInd w:val="0"/>
              <w:snapToGrid w:val="0"/>
              <w:jc w:val="left"/>
              <w:rPr>
                <w:rFonts w:ascii="宋体" w:eastAsia="宋体" w:hAnsi="宋体"/>
                <w:szCs w:val="21"/>
              </w:rPr>
            </w:pPr>
            <w:r w:rsidRPr="00F3740C">
              <w:rPr>
                <w:rFonts w:ascii="Times New Roman" w:eastAsia="宋体" w:hAnsi="Times New Roman" w:cs="Times New Roman"/>
                <w:kern w:val="0"/>
                <w:sz w:val="20"/>
                <w:szCs w:val="20"/>
              </w:rPr>
              <w:t>Process conditions</w:t>
            </w:r>
            <w:r>
              <w:rPr>
                <w:rFonts w:ascii="Times New Roman" w:eastAsia="宋体" w:hAnsi="Times New Roman" w:cs="Times New Roman"/>
                <w:kern w:val="0"/>
                <w:sz w:val="20"/>
                <w:szCs w:val="20"/>
              </w:rPr>
              <w:t>-solution: bulk, solution and suspension.</w:t>
            </w:r>
          </w:p>
        </w:tc>
        <w:tc>
          <w:tcPr>
            <w:tcW w:w="425" w:type="dxa"/>
            <w:vAlign w:val="center"/>
          </w:tcPr>
          <w:p w14:paraId="1DC15D8B" w14:textId="25AF6806" w:rsidR="003D2543" w:rsidRPr="00D715F7" w:rsidRDefault="003D2543" w:rsidP="00464CBB">
            <w:pPr>
              <w:widowControl/>
              <w:adjustRightInd w:val="0"/>
              <w:snapToGrid w:val="0"/>
              <w:jc w:val="center"/>
              <w:rPr>
                <w:rFonts w:ascii="宋体" w:eastAsia="宋体" w:hAnsi="宋体"/>
                <w:szCs w:val="21"/>
              </w:rPr>
            </w:pPr>
            <w:r>
              <w:rPr>
                <w:rFonts w:ascii="宋体" w:eastAsia="宋体" w:hAnsi="宋体" w:hint="eastAsia"/>
                <w:szCs w:val="21"/>
              </w:rPr>
              <w:t>3</w:t>
            </w:r>
          </w:p>
        </w:tc>
        <w:tc>
          <w:tcPr>
            <w:tcW w:w="2835" w:type="dxa"/>
            <w:gridSpan w:val="2"/>
            <w:vMerge/>
            <w:vAlign w:val="center"/>
          </w:tcPr>
          <w:p w14:paraId="1E2E6F05" w14:textId="5A9D02FC" w:rsidR="003D2543" w:rsidRPr="00D715F7" w:rsidRDefault="003D2543" w:rsidP="00464CBB">
            <w:pPr>
              <w:adjustRightInd w:val="0"/>
              <w:snapToGrid w:val="0"/>
              <w:jc w:val="center"/>
              <w:rPr>
                <w:rFonts w:ascii="宋体" w:eastAsia="宋体" w:hAnsi="宋体"/>
                <w:szCs w:val="21"/>
              </w:rPr>
            </w:pPr>
          </w:p>
        </w:tc>
        <w:tc>
          <w:tcPr>
            <w:tcW w:w="363" w:type="dxa"/>
            <w:vAlign w:val="center"/>
          </w:tcPr>
          <w:p w14:paraId="7665DE44" w14:textId="77777777" w:rsidR="003D2543" w:rsidRPr="00D715F7" w:rsidRDefault="003D2543" w:rsidP="00464CBB">
            <w:pPr>
              <w:widowControl/>
              <w:adjustRightInd w:val="0"/>
              <w:snapToGrid w:val="0"/>
              <w:jc w:val="center"/>
              <w:rPr>
                <w:rFonts w:ascii="宋体" w:eastAsia="宋体" w:hAnsi="宋体"/>
                <w:szCs w:val="21"/>
              </w:rPr>
            </w:pPr>
          </w:p>
        </w:tc>
      </w:tr>
      <w:tr w:rsidR="003D2543" w:rsidRPr="00D715F7" w14:paraId="30572081" w14:textId="77777777" w:rsidTr="007F4F02">
        <w:trPr>
          <w:trHeight w:val="772"/>
          <w:jc w:val="right"/>
        </w:trPr>
        <w:tc>
          <w:tcPr>
            <w:tcW w:w="704" w:type="dxa"/>
            <w:vMerge w:val="restart"/>
            <w:vAlign w:val="center"/>
          </w:tcPr>
          <w:p w14:paraId="1886C166" w14:textId="701FA038" w:rsidR="003D2543" w:rsidRDefault="003D2543" w:rsidP="00464CBB">
            <w:pPr>
              <w:widowControl/>
              <w:adjustRightInd w:val="0"/>
              <w:snapToGrid w:val="0"/>
              <w:jc w:val="center"/>
              <w:rPr>
                <w:rFonts w:ascii="宋体" w:eastAsia="宋体" w:hAnsi="宋体"/>
                <w:szCs w:val="21"/>
              </w:rPr>
            </w:pPr>
            <w:r>
              <w:rPr>
                <w:rFonts w:ascii="宋体" w:eastAsia="宋体" w:hAnsi="宋体" w:cs="宋体"/>
                <w:kern w:val="0"/>
                <w:sz w:val="22"/>
              </w:rPr>
              <w:t>12</w:t>
            </w:r>
          </w:p>
        </w:tc>
        <w:tc>
          <w:tcPr>
            <w:tcW w:w="1559" w:type="dxa"/>
            <w:vAlign w:val="center"/>
          </w:tcPr>
          <w:p w14:paraId="04B619C2" w14:textId="56FA57D7" w:rsidR="003D2543" w:rsidRPr="00866A4B" w:rsidRDefault="003D2543" w:rsidP="00464CBB">
            <w:pPr>
              <w:widowControl/>
              <w:adjustRightInd w:val="0"/>
              <w:snapToGrid w:val="0"/>
              <w:jc w:val="left"/>
              <w:rPr>
                <w:rFonts w:ascii="Times New Roman" w:eastAsia="宋体" w:hAnsi="Times New Roman" w:cs="Times New Roman"/>
                <w:kern w:val="0"/>
                <w:sz w:val="20"/>
                <w:szCs w:val="20"/>
              </w:rPr>
            </w:pPr>
            <w:r w:rsidRPr="00F3740C">
              <w:rPr>
                <w:rFonts w:ascii="Times New Roman" w:eastAsia="宋体" w:hAnsi="Times New Roman" w:cs="Times New Roman"/>
                <w:kern w:val="0"/>
                <w:sz w:val="20"/>
                <w:szCs w:val="20"/>
              </w:rPr>
              <w:t xml:space="preserve">Chapter 4: </w:t>
            </w:r>
            <w:r>
              <w:rPr>
                <w:rFonts w:ascii="Times New Roman" w:eastAsia="宋体" w:hAnsi="Times New Roman" w:cs="Times New Roman"/>
                <w:kern w:val="0"/>
                <w:sz w:val="20"/>
                <w:szCs w:val="20"/>
              </w:rPr>
              <w:t>Emulsion polymerization</w:t>
            </w:r>
          </w:p>
        </w:tc>
        <w:tc>
          <w:tcPr>
            <w:tcW w:w="2410" w:type="dxa"/>
            <w:vAlign w:val="center"/>
          </w:tcPr>
          <w:p w14:paraId="5906E7B0" w14:textId="2E95F02F" w:rsidR="003D2543" w:rsidRPr="00D715F7" w:rsidRDefault="003D2543" w:rsidP="00464CBB">
            <w:pPr>
              <w:widowControl/>
              <w:adjustRightInd w:val="0"/>
              <w:snapToGrid w:val="0"/>
              <w:jc w:val="left"/>
              <w:rPr>
                <w:rFonts w:ascii="宋体" w:eastAsia="宋体" w:hAnsi="宋体"/>
                <w:szCs w:val="21"/>
              </w:rPr>
            </w:pPr>
            <w:r>
              <w:rPr>
                <w:rFonts w:ascii="Times New Roman" w:eastAsia="宋体" w:hAnsi="Times New Roman" w:cs="Times New Roman"/>
                <w:kern w:val="0"/>
                <w:sz w:val="20"/>
                <w:szCs w:val="20"/>
              </w:rPr>
              <w:t xml:space="preserve">Process condition: emulsion polymerization </w:t>
            </w:r>
          </w:p>
        </w:tc>
        <w:tc>
          <w:tcPr>
            <w:tcW w:w="425" w:type="dxa"/>
            <w:vAlign w:val="center"/>
          </w:tcPr>
          <w:p w14:paraId="78F33E53" w14:textId="07F1CEAD" w:rsidR="003D2543" w:rsidRPr="00D715F7" w:rsidRDefault="00A91564" w:rsidP="00464CBB">
            <w:pPr>
              <w:widowControl/>
              <w:adjustRightInd w:val="0"/>
              <w:snapToGrid w:val="0"/>
              <w:jc w:val="center"/>
              <w:rPr>
                <w:rFonts w:ascii="宋体" w:eastAsia="宋体" w:hAnsi="宋体"/>
                <w:szCs w:val="21"/>
              </w:rPr>
            </w:pPr>
            <w:r>
              <w:rPr>
                <w:rFonts w:ascii="宋体" w:eastAsia="宋体" w:hAnsi="宋体"/>
                <w:szCs w:val="21"/>
              </w:rPr>
              <w:t>2</w:t>
            </w:r>
          </w:p>
        </w:tc>
        <w:tc>
          <w:tcPr>
            <w:tcW w:w="2835" w:type="dxa"/>
            <w:gridSpan w:val="2"/>
            <w:vMerge/>
            <w:vAlign w:val="center"/>
          </w:tcPr>
          <w:p w14:paraId="26AAEBDE" w14:textId="5B75C60D" w:rsidR="003D2543" w:rsidRPr="00D715F7" w:rsidRDefault="003D2543" w:rsidP="00464CBB">
            <w:pPr>
              <w:widowControl/>
              <w:adjustRightInd w:val="0"/>
              <w:snapToGrid w:val="0"/>
              <w:jc w:val="center"/>
              <w:rPr>
                <w:rFonts w:ascii="宋体" w:eastAsia="宋体" w:hAnsi="宋体"/>
                <w:szCs w:val="21"/>
              </w:rPr>
            </w:pPr>
          </w:p>
        </w:tc>
        <w:tc>
          <w:tcPr>
            <w:tcW w:w="363" w:type="dxa"/>
            <w:vMerge w:val="restart"/>
            <w:vAlign w:val="center"/>
          </w:tcPr>
          <w:p w14:paraId="062764EA" w14:textId="77777777" w:rsidR="003D2543" w:rsidRPr="00D715F7" w:rsidRDefault="003D2543" w:rsidP="00464CBB">
            <w:pPr>
              <w:widowControl/>
              <w:adjustRightInd w:val="0"/>
              <w:snapToGrid w:val="0"/>
              <w:jc w:val="center"/>
              <w:rPr>
                <w:rFonts w:ascii="宋体" w:eastAsia="宋体" w:hAnsi="宋体"/>
                <w:szCs w:val="21"/>
              </w:rPr>
            </w:pPr>
          </w:p>
        </w:tc>
      </w:tr>
      <w:tr w:rsidR="003D2543" w:rsidRPr="00D715F7" w14:paraId="56C38116" w14:textId="77777777" w:rsidTr="001426C6">
        <w:trPr>
          <w:trHeight w:val="503"/>
          <w:jc w:val="right"/>
        </w:trPr>
        <w:tc>
          <w:tcPr>
            <w:tcW w:w="704" w:type="dxa"/>
            <w:vMerge/>
            <w:vAlign w:val="center"/>
          </w:tcPr>
          <w:p w14:paraId="1BEA92C2" w14:textId="77777777" w:rsidR="003D2543" w:rsidRDefault="003D2543" w:rsidP="00464CBB">
            <w:pPr>
              <w:widowControl/>
              <w:adjustRightInd w:val="0"/>
              <w:snapToGrid w:val="0"/>
              <w:jc w:val="center"/>
              <w:rPr>
                <w:rFonts w:ascii="宋体" w:eastAsia="宋体" w:hAnsi="宋体" w:cs="宋体"/>
                <w:kern w:val="0"/>
                <w:sz w:val="22"/>
              </w:rPr>
            </w:pPr>
          </w:p>
        </w:tc>
        <w:tc>
          <w:tcPr>
            <w:tcW w:w="1559" w:type="dxa"/>
            <w:vAlign w:val="center"/>
          </w:tcPr>
          <w:p w14:paraId="110CD234" w14:textId="0B6BB05D" w:rsidR="003D2543" w:rsidRPr="00F3740C" w:rsidRDefault="003D2543" w:rsidP="003D2543">
            <w:pPr>
              <w:adjustRightInd w:val="0"/>
              <w:snapToGrid w:val="0"/>
              <w:jc w:val="left"/>
              <w:rPr>
                <w:rFonts w:ascii="Times New Roman" w:eastAsia="宋体" w:hAnsi="Times New Roman" w:cs="Times New Roman"/>
                <w:kern w:val="0"/>
                <w:sz w:val="20"/>
                <w:szCs w:val="20"/>
              </w:rPr>
            </w:pPr>
            <w:r>
              <w:rPr>
                <w:rFonts w:ascii="Times New Roman" w:eastAsia="宋体" w:hAnsi="Times New Roman" w:cs="Times New Roman"/>
                <w:kern w:val="0"/>
                <w:sz w:val="20"/>
                <w:szCs w:val="20"/>
              </w:rPr>
              <w:t>Real examples</w:t>
            </w:r>
            <w:r w:rsidR="00A91564">
              <w:rPr>
                <w:rFonts w:ascii="Times New Roman" w:eastAsia="宋体" w:hAnsi="Times New Roman" w:cs="Times New Roman"/>
                <w:kern w:val="0"/>
                <w:sz w:val="20"/>
                <w:szCs w:val="20"/>
              </w:rPr>
              <w:t xml:space="preserve"> for radical polymerization </w:t>
            </w:r>
          </w:p>
        </w:tc>
        <w:tc>
          <w:tcPr>
            <w:tcW w:w="2410" w:type="dxa"/>
            <w:vAlign w:val="center"/>
          </w:tcPr>
          <w:p w14:paraId="33E8D16F" w14:textId="4606C65D" w:rsidR="003D2543" w:rsidRDefault="00F50027" w:rsidP="00464CBB">
            <w:pPr>
              <w:adjustRightInd w:val="0"/>
              <w:snapToGrid w:val="0"/>
              <w:jc w:val="left"/>
              <w:rPr>
                <w:rFonts w:ascii="Times New Roman" w:eastAsia="宋体" w:hAnsi="Times New Roman" w:cs="Times New Roman"/>
                <w:kern w:val="0"/>
                <w:sz w:val="20"/>
                <w:szCs w:val="20"/>
              </w:rPr>
            </w:pPr>
            <w:r w:rsidRPr="00F3740C">
              <w:rPr>
                <w:rFonts w:ascii="Times New Roman" w:eastAsia="宋体" w:hAnsi="Times New Roman" w:cs="Times New Roman"/>
                <w:kern w:val="0"/>
                <w:sz w:val="20"/>
                <w:szCs w:val="20"/>
              </w:rPr>
              <w:t>Commercial polymers</w:t>
            </w:r>
          </w:p>
        </w:tc>
        <w:tc>
          <w:tcPr>
            <w:tcW w:w="425" w:type="dxa"/>
            <w:vAlign w:val="center"/>
          </w:tcPr>
          <w:p w14:paraId="05B7602D" w14:textId="485E2D91" w:rsidR="003D2543" w:rsidRDefault="00A91564" w:rsidP="00464CBB">
            <w:pPr>
              <w:adjustRightInd w:val="0"/>
              <w:snapToGrid w:val="0"/>
              <w:jc w:val="center"/>
              <w:rPr>
                <w:rFonts w:ascii="宋体" w:eastAsia="宋体" w:hAnsi="宋体"/>
                <w:szCs w:val="21"/>
              </w:rPr>
            </w:pPr>
            <w:r>
              <w:rPr>
                <w:rFonts w:ascii="宋体" w:eastAsia="宋体" w:hAnsi="宋体" w:hint="eastAsia"/>
                <w:szCs w:val="21"/>
              </w:rPr>
              <w:t>1</w:t>
            </w:r>
          </w:p>
        </w:tc>
        <w:tc>
          <w:tcPr>
            <w:tcW w:w="2835" w:type="dxa"/>
            <w:gridSpan w:val="2"/>
            <w:vMerge/>
            <w:vAlign w:val="center"/>
          </w:tcPr>
          <w:p w14:paraId="66F15172" w14:textId="77777777" w:rsidR="003D2543" w:rsidRPr="00D715F7" w:rsidRDefault="003D2543" w:rsidP="00464CBB">
            <w:pPr>
              <w:widowControl/>
              <w:adjustRightInd w:val="0"/>
              <w:snapToGrid w:val="0"/>
              <w:jc w:val="center"/>
              <w:rPr>
                <w:rFonts w:ascii="宋体" w:eastAsia="宋体" w:hAnsi="宋体"/>
                <w:szCs w:val="21"/>
              </w:rPr>
            </w:pPr>
          </w:p>
        </w:tc>
        <w:tc>
          <w:tcPr>
            <w:tcW w:w="363" w:type="dxa"/>
            <w:vMerge/>
            <w:vAlign w:val="center"/>
          </w:tcPr>
          <w:p w14:paraId="52CE7DF8" w14:textId="77777777" w:rsidR="003D2543" w:rsidRPr="00D715F7" w:rsidRDefault="003D2543" w:rsidP="00464CBB">
            <w:pPr>
              <w:widowControl/>
              <w:adjustRightInd w:val="0"/>
              <w:snapToGrid w:val="0"/>
              <w:jc w:val="center"/>
              <w:rPr>
                <w:rFonts w:ascii="宋体" w:eastAsia="宋体" w:hAnsi="宋体"/>
                <w:szCs w:val="21"/>
              </w:rPr>
            </w:pPr>
          </w:p>
        </w:tc>
      </w:tr>
      <w:tr w:rsidR="00230A5F" w:rsidRPr="00D715F7" w14:paraId="54115F4E" w14:textId="77777777" w:rsidTr="007F4F02">
        <w:trPr>
          <w:trHeight w:val="340"/>
          <w:jc w:val="right"/>
        </w:trPr>
        <w:tc>
          <w:tcPr>
            <w:tcW w:w="704" w:type="dxa"/>
            <w:vAlign w:val="center"/>
          </w:tcPr>
          <w:p w14:paraId="2B30BA5A" w14:textId="0D8AD322" w:rsidR="00B312A6" w:rsidRDefault="00B312A6" w:rsidP="00464CBB">
            <w:pPr>
              <w:widowControl/>
              <w:adjustRightInd w:val="0"/>
              <w:snapToGrid w:val="0"/>
              <w:jc w:val="center"/>
              <w:rPr>
                <w:rFonts w:ascii="宋体" w:eastAsia="宋体" w:hAnsi="宋体"/>
                <w:szCs w:val="21"/>
              </w:rPr>
            </w:pPr>
            <w:r w:rsidRPr="00F3740C">
              <w:rPr>
                <w:rFonts w:ascii="宋体" w:eastAsia="宋体" w:hAnsi="宋体" w:cs="宋体" w:hint="eastAsia"/>
                <w:kern w:val="0"/>
                <w:sz w:val="22"/>
              </w:rPr>
              <w:t>13</w:t>
            </w:r>
          </w:p>
        </w:tc>
        <w:tc>
          <w:tcPr>
            <w:tcW w:w="1559" w:type="dxa"/>
            <w:vAlign w:val="center"/>
          </w:tcPr>
          <w:p w14:paraId="691DBA8A" w14:textId="080DE98D" w:rsidR="006C5768" w:rsidRDefault="00B312A6" w:rsidP="00464CBB">
            <w:pPr>
              <w:widowControl/>
              <w:adjustRightInd w:val="0"/>
              <w:snapToGrid w:val="0"/>
              <w:jc w:val="left"/>
              <w:rPr>
                <w:rFonts w:ascii="Times New Roman" w:eastAsia="宋体" w:hAnsi="Times New Roman" w:cs="Times New Roman"/>
                <w:kern w:val="0"/>
                <w:sz w:val="20"/>
                <w:szCs w:val="20"/>
              </w:rPr>
            </w:pPr>
            <w:r w:rsidRPr="00F3740C">
              <w:rPr>
                <w:rFonts w:ascii="Times New Roman" w:eastAsia="宋体" w:hAnsi="Times New Roman" w:cs="Times New Roman"/>
                <w:kern w:val="0"/>
                <w:sz w:val="20"/>
                <w:szCs w:val="20"/>
              </w:rPr>
              <w:t>Chapter 5:</w:t>
            </w:r>
            <w:r w:rsidR="006C5768" w:rsidRPr="00F3740C">
              <w:rPr>
                <w:rFonts w:ascii="Times New Roman" w:eastAsia="宋体" w:hAnsi="Times New Roman" w:cs="Times New Roman"/>
                <w:kern w:val="0"/>
                <w:sz w:val="20"/>
                <w:szCs w:val="20"/>
              </w:rPr>
              <w:t xml:space="preserve"> </w:t>
            </w:r>
            <w:r w:rsidR="00EA5151">
              <w:rPr>
                <w:rFonts w:ascii="Times New Roman" w:eastAsia="宋体" w:hAnsi="Times New Roman" w:cs="Times New Roman"/>
                <w:kern w:val="0"/>
                <w:sz w:val="20"/>
                <w:szCs w:val="20"/>
              </w:rPr>
              <w:t>Ionic chain polymerization</w:t>
            </w:r>
          </w:p>
          <w:p w14:paraId="0769D6C8" w14:textId="31925DB7" w:rsidR="00B312A6" w:rsidRPr="00D715F7" w:rsidRDefault="006C5768" w:rsidP="00464CBB">
            <w:pPr>
              <w:widowControl/>
              <w:adjustRightInd w:val="0"/>
              <w:snapToGrid w:val="0"/>
              <w:jc w:val="left"/>
              <w:rPr>
                <w:rFonts w:ascii="宋体" w:eastAsia="宋体" w:hAnsi="宋体"/>
                <w:szCs w:val="21"/>
              </w:rPr>
            </w:pPr>
            <w:r w:rsidRPr="00F3740C">
              <w:rPr>
                <w:rFonts w:ascii="Times New Roman" w:eastAsia="宋体" w:hAnsi="Times New Roman" w:cs="Times New Roman"/>
                <w:kern w:val="0"/>
                <w:sz w:val="20"/>
                <w:szCs w:val="20"/>
              </w:rPr>
              <w:t>chapter 3(3-15)</w:t>
            </w:r>
            <w:r w:rsidR="00EA5151">
              <w:rPr>
                <w:rFonts w:ascii="Times New Roman" w:eastAsia="宋体" w:hAnsi="Times New Roman" w:cs="Times New Roman"/>
                <w:kern w:val="0"/>
                <w:sz w:val="20"/>
                <w:szCs w:val="20"/>
              </w:rPr>
              <w:t xml:space="preserve"> Living radical polymerization</w:t>
            </w:r>
          </w:p>
        </w:tc>
        <w:tc>
          <w:tcPr>
            <w:tcW w:w="2410" w:type="dxa"/>
            <w:vAlign w:val="center"/>
          </w:tcPr>
          <w:p w14:paraId="02616018" w14:textId="52E64E2A" w:rsidR="00B312A6" w:rsidRPr="00D715F7" w:rsidRDefault="00810512" w:rsidP="00810512">
            <w:pPr>
              <w:widowControl/>
              <w:adjustRightInd w:val="0"/>
              <w:snapToGrid w:val="0"/>
              <w:ind w:firstLineChars="100" w:firstLine="200"/>
              <w:jc w:val="left"/>
              <w:rPr>
                <w:rFonts w:ascii="宋体" w:eastAsia="宋体" w:hAnsi="宋体"/>
                <w:szCs w:val="21"/>
              </w:rPr>
            </w:pPr>
            <w:r>
              <w:rPr>
                <w:rFonts w:ascii="Times New Roman" w:eastAsia="宋体" w:hAnsi="Times New Roman" w:cs="Times New Roman"/>
                <w:kern w:val="0"/>
                <w:sz w:val="20"/>
                <w:szCs w:val="20"/>
              </w:rPr>
              <w:t xml:space="preserve"> </w:t>
            </w:r>
            <w:r w:rsidRPr="00F3740C">
              <w:rPr>
                <w:rFonts w:ascii="Times New Roman" w:eastAsia="宋体" w:hAnsi="Times New Roman" w:cs="Times New Roman"/>
                <w:kern w:val="0"/>
                <w:sz w:val="20"/>
                <w:szCs w:val="20"/>
              </w:rPr>
              <w:t>Understand the mechanism for anion and cation polymerizations/Be family with the living radical polymerizaiton</w:t>
            </w:r>
          </w:p>
        </w:tc>
        <w:tc>
          <w:tcPr>
            <w:tcW w:w="425" w:type="dxa"/>
            <w:vAlign w:val="center"/>
          </w:tcPr>
          <w:p w14:paraId="6CB03D5A" w14:textId="26E4E6D0" w:rsidR="00B312A6" w:rsidRPr="00CF164D" w:rsidRDefault="00B312A6" w:rsidP="00CF164D">
            <w:pPr>
              <w:widowControl/>
              <w:adjustRightInd w:val="0"/>
              <w:snapToGrid w:val="0"/>
              <w:jc w:val="left"/>
              <w:rPr>
                <w:rFonts w:ascii="Times New Roman" w:eastAsia="宋体" w:hAnsi="Times New Roman" w:cs="Times New Roman"/>
                <w:sz w:val="20"/>
                <w:szCs w:val="20"/>
              </w:rPr>
            </w:pPr>
            <w:r w:rsidRPr="00CF164D">
              <w:rPr>
                <w:rFonts w:ascii="Times New Roman" w:eastAsia="宋体" w:hAnsi="Times New Roman" w:cs="Times New Roman"/>
                <w:sz w:val="20"/>
                <w:szCs w:val="20"/>
              </w:rPr>
              <w:t>3</w:t>
            </w:r>
          </w:p>
        </w:tc>
        <w:tc>
          <w:tcPr>
            <w:tcW w:w="2835" w:type="dxa"/>
            <w:gridSpan w:val="2"/>
            <w:vAlign w:val="center"/>
          </w:tcPr>
          <w:p w14:paraId="7604CA76" w14:textId="7DEEEF4C" w:rsidR="00C5541D" w:rsidRPr="00CF164D" w:rsidRDefault="00866A4B" w:rsidP="00512DEB">
            <w:pPr>
              <w:adjustRightInd w:val="0"/>
              <w:snapToGrid w:val="0"/>
              <w:spacing w:line="216" w:lineRule="auto"/>
              <w:jc w:val="left"/>
              <w:rPr>
                <w:rFonts w:ascii="Times New Roman" w:eastAsia="宋体" w:hAnsi="Times New Roman" w:cs="Times New Roman"/>
                <w:kern w:val="0"/>
                <w:sz w:val="20"/>
                <w:szCs w:val="20"/>
              </w:rPr>
            </w:pPr>
            <w:r w:rsidRPr="00CF164D">
              <w:rPr>
                <w:rFonts w:ascii="Times New Roman" w:eastAsia="宋体" w:hAnsi="Times New Roman" w:cs="Times New Roman"/>
                <w:kern w:val="0"/>
                <w:sz w:val="20"/>
                <w:szCs w:val="20"/>
              </w:rPr>
              <w:t>1)</w:t>
            </w:r>
            <w:r w:rsidR="00C5541D" w:rsidRPr="00CF164D">
              <w:rPr>
                <w:rFonts w:ascii="Times New Roman" w:eastAsia="宋体" w:hAnsi="Times New Roman" w:cs="Times New Roman"/>
                <w:kern w:val="0"/>
                <w:sz w:val="20"/>
                <w:szCs w:val="20"/>
              </w:rPr>
              <w:t>Suggested textbook reading:</w:t>
            </w:r>
          </w:p>
          <w:p w14:paraId="7FE7683B" w14:textId="259C5F91" w:rsidR="00C5541D" w:rsidRPr="00CF164D" w:rsidRDefault="00866A4B" w:rsidP="00512DEB">
            <w:pPr>
              <w:widowControl/>
              <w:adjustRightInd w:val="0"/>
              <w:snapToGrid w:val="0"/>
              <w:spacing w:line="216" w:lineRule="auto"/>
              <w:jc w:val="left"/>
              <w:rPr>
                <w:rFonts w:ascii="Times New Roman" w:eastAsia="宋体" w:hAnsi="Times New Roman" w:cs="Times New Roman"/>
                <w:sz w:val="20"/>
                <w:szCs w:val="20"/>
              </w:rPr>
            </w:pPr>
            <w:r w:rsidRPr="00CF164D">
              <w:rPr>
                <w:rFonts w:ascii="Times New Roman" w:eastAsia="宋体" w:hAnsi="Times New Roman" w:cs="Times New Roman"/>
                <w:sz w:val="20"/>
                <w:szCs w:val="20"/>
              </w:rPr>
              <w:t>p</w:t>
            </w:r>
            <w:r w:rsidR="00C5541D" w:rsidRPr="00CF164D">
              <w:rPr>
                <w:rFonts w:ascii="Times New Roman" w:eastAsia="宋体" w:hAnsi="Times New Roman" w:cs="Times New Roman"/>
                <w:sz w:val="20"/>
                <w:szCs w:val="20"/>
              </w:rPr>
              <w:t>372-374(5-1)</w:t>
            </w:r>
            <w:r w:rsidRPr="00CF164D">
              <w:rPr>
                <w:rFonts w:ascii="Times New Roman" w:eastAsia="宋体" w:hAnsi="Times New Roman" w:cs="Times New Roman"/>
                <w:sz w:val="20"/>
                <w:szCs w:val="20"/>
              </w:rPr>
              <w:t>,p</w:t>
            </w:r>
            <w:r w:rsidR="00C5541D" w:rsidRPr="00CF164D">
              <w:rPr>
                <w:rFonts w:ascii="Times New Roman" w:eastAsia="宋体" w:hAnsi="Times New Roman" w:cs="Times New Roman"/>
                <w:sz w:val="20"/>
                <w:szCs w:val="20"/>
              </w:rPr>
              <w:t>374-275 (5-2)</w:t>
            </w:r>
            <w:r w:rsidRPr="00CF164D">
              <w:rPr>
                <w:rFonts w:ascii="Times New Roman" w:eastAsia="宋体" w:hAnsi="Times New Roman" w:cs="Times New Roman"/>
                <w:sz w:val="20"/>
                <w:szCs w:val="20"/>
              </w:rPr>
              <w:t>,p</w:t>
            </w:r>
            <w:r w:rsidR="00C5541D" w:rsidRPr="00CF164D">
              <w:rPr>
                <w:rFonts w:ascii="Times New Roman" w:eastAsia="宋体" w:hAnsi="Times New Roman" w:cs="Times New Roman"/>
                <w:sz w:val="20"/>
                <w:szCs w:val="20"/>
              </w:rPr>
              <w:t>401(5-2f-2,solvent effect)</w:t>
            </w:r>
          </w:p>
          <w:p w14:paraId="6B96ACD2" w14:textId="483C9AF1" w:rsidR="00C5541D" w:rsidRPr="00CF164D" w:rsidRDefault="00866A4B" w:rsidP="00512DEB">
            <w:pPr>
              <w:widowControl/>
              <w:adjustRightInd w:val="0"/>
              <w:snapToGrid w:val="0"/>
              <w:spacing w:line="216" w:lineRule="auto"/>
              <w:jc w:val="left"/>
              <w:rPr>
                <w:rFonts w:ascii="Times New Roman" w:eastAsia="宋体" w:hAnsi="Times New Roman" w:cs="Times New Roman"/>
                <w:sz w:val="20"/>
                <w:szCs w:val="20"/>
              </w:rPr>
            </w:pPr>
            <w:r w:rsidRPr="00CF164D">
              <w:rPr>
                <w:rFonts w:ascii="Times New Roman" w:eastAsia="宋体" w:hAnsi="Times New Roman" w:cs="Times New Roman"/>
                <w:sz w:val="20"/>
                <w:szCs w:val="20"/>
              </w:rPr>
              <w:t>p</w:t>
            </w:r>
            <w:r w:rsidR="00C5541D" w:rsidRPr="00CF164D">
              <w:rPr>
                <w:rFonts w:ascii="Times New Roman" w:eastAsia="宋体" w:hAnsi="Times New Roman" w:cs="Times New Roman"/>
                <w:sz w:val="20"/>
                <w:szCs w:val="20"/>
              </w:rPr>
              <w:t>409 T dependence</w:t>
            </w:r>
          </w:p>
          <w:p w14:paraId="0548669B" w14:textId="1323D112" w:rsidR="00866A4B" w:rsidRPr="00CF164D" w:rsidRDefault="00866A4B" w:rsidP="00512DEB">
            <w:pPr>
              <w:widowControl/>
              <w:adjustRightInd w:val="0"/>
              <w:snapToGrid w:val="0"/>
              <w:spacing w:line="216" w:lineRule="auto"/>
              <w:jc w:val="left"/>
              <w:rPr>
                <w:rFonts w:ascii="Times New Roman" w:eastAsia="宋体" w:hAnsi="Times New Roman" w:cs="Times New Roman"/>
                <w:sz w:val="20"/>
                <w:szCs w:val="20"/>
              </w:rPr>
            </w:pPr>
            <w:r w:rsidRPr="00CF164D">
              <w:rPr>
                <w:rFonts w:ascii="Times New Roman" w:eastAsia="宋体" w:hAnsi="Times New Roman" w:cs="Times New Roman"/>
                <w:sz w:val="20"/>
                <w:szCs w:val="20"/>
              </w:rPr>
              <w:t>p</w:t>
            </w:r>
            <w:r w:rsidR="00C5541D" w:rsidRPr="00CF164D">
              <w:rPr>
                <w:rFonts w:ascii="Times New Roman" w:eastAsia="宋体" w:hAnsi="Times New Roman" w:cs="Times New Roman"/>
                <w:sz w:val="20"/>
                <w:szCs w:val="20"/>
              </w:rPr>
              <w:t xml:space="preserve">412-418 </w:t>
            </w:r>
            <w:r w:rsidRPr="00CF164D">
              <w:rPr>
                <w:rFonts w:ascii="Times New Roman" w:eastAsia="宋体" w:hAnsi="Times New Roman" w:cs="Times New Roman"/>
                <w:sz w:val="20"/>
                <w:szCs w:val="20"/>
              </w:rPr>
              <w:t>p</w:t>
            </w:r>
            <w:r w:rsidR="00C5541D" w:rsidRPr="00CF164D">
              <w:rPr>
                <w:rFonts w:ascii="Times New Roman" w:eastAsia="宋体" w:hAnsi="Times New Roman" w:cs="Times New Roman"/>
                <w:sz w:val="20"/>
                <w:szCs w:val="20"/>
              </w:rPr>
              <w:t>422-435 (5-3d )</w:t>
            </w:r>
            <w:r w:rsidR="00CF164D">
              <w:rPr>
                <w:rFonts w:ascii="Times New Roman" w:eastAsia="宋体" w:hAnsi="Times New Roman" w:cs="Times New Roman"/>
                <w:sz w:val="20"/>
                <w:szCs w:val="20"/>
              </w:rPr>
              <w:t xml:space="preserve"> </w:t>
            </w:r>
            <w:r w:rsidRPr="00CF164D">
              <w:rPr>
                <w:rFonts w:ascii="Times New Roman" w:eastAsia="宋体" w:hAnsi="Times New Roman" w:cs="Times New Roman"/>
                <w:sz w:val="20"/>
                <w:szCs w:val="20"/>
              </w:rPr>
              <w:t>p</w:t>
            </w:r>
            <w:r w:rsidR="00C5541D" w:rsidRPr="00CF164D">
              <w:rPr>
                <w:rFonts w:ascii="Times New Roman" w:eastAsia="宋体" w:hAnsi="Times New Roman" w:cs="Times New Roman"/>
                <w:sz w:val="20"/>
                <w:szCs w:val="20"/>
              </w:rPr>
              <w:t>443-444(5-</w:t>
            </w:r>
            <w:r w:rsidR="00CF164D">
              <w:rPr>
                <w:rFonts w:ascii="Times New Roman" w:eastAsia="宋体" w:hAnsi="Times New Roman" w:cs="Times New Roman"/>
                <w:sz w:val="20"/>
                <w:szCs w:val="20"/>
              </w:rPr>
              <w:t>4,</w:t>
            </w:r>
            <w:r w:rsidR="00C5541D" w:rsidRPr="00CF164D">
              <w:rPr>
                <w:rFonts w:ascii="Times New Roman" w:eastAsia="宋体" w:hAnsi="Times New Roman" w:cs="Times New Roman"/>
                <w:sz w:val="20"/>
                <w:szCs w:val="20"/>
              </w:rPr>
              <w:t>5-</w:t>
            </w:r>
            <w:r w:rsidR="00CF164D">
              <w:rPr>
                <w:rFonts w:ascii="Times New Roman" w:eastAsia="宋体" w:hAnsi="Times New Roman" w:cs="Times New Roman"/>
                <w:sz w:val="20"/>
                <w:szCs w:val="20"/>
              </w:rPr>
              <w:t>4</w:t>
            </w:r>
            <w:r w:rsidR="00C5541D" w:rsidRPr="00CF164D">
              <w:rPr>
                <w:rFonts w:ascii="Times New Roman" w:eastAsia="宋体" w:hAnsi="Times New Roman" w:cs="Times New Roman"/>
                <w:sz w:val="20"/>
                <w:szCs w:val="20"/>
              </w:rPr>
              <w:t>, 5-6</w:t>
            </w:r>
            <w:r w:rsidR="00CF164D">
              <w:rPr>
                <w:rFonts w:ascii="Times New Roman" w:eastAsia="宋体" w:hAnsi="Times New Roman" w:cs="Times New Roman"/>
                <w:sz w:val="20"/>
                <w:szCs w:val="20"/>
              </w:rPr>
              <w:t>)</w:t>
            </w:r>
            <w:r w:rsidR="00C5541D" w:rsidRPr="00CF164D">
              <w:rPr>
                <w:rFonts w:ascii="Times New Roman" w:eastAsia="宋体" w:hAnsi="Times New Roman" w:cs="Times New Roman"/>
                <w:sz w:val="20"/>
                <w:szCs w:val="20"/>
              </w:rPr>
              <w:t>,</w:t>
            </w:r>
          </w:p>
          <w:p w14:paraId="490E9A03" w14:textId="762858B8" w:rsidR="00C5541D" w:rsidRPr="00CF164D" w:rsidRDefault="00C5541D" w:rsidP="00512DEB">
            <w:pPr>
              <w:widowControl/>
              <w:adjustRightInd w:val="0"/>
              <w:snapToGrid w:val="0"/>
              <w:spacing w:line="216" w:lineRule="auto"/>
              <w:jc w:val="left"/>
              <w:rPr>
                <w:rFonts w:ascii="Times New Roman" w:eastAsia="宋体" w:hAnsi="Times New Roman" w:cs="Times New Roman"/>
                <w:sz w:val="20"/>
                <w:szCs w:val="20"/>
              </w:rPr>
            </w:pPr>
            <w:r w:rsidRPr="00CF164D">
              <w:rPr>
                <w:rFonts w:ascii="Times New Roman" w:eastAsia="宋体" w:hAnsi="Times New Roman" w:cs="Times New Roman"/>
                <w:sz w:val="20"/>
                <w:szCs w:val="20"/>
              </w:rPr>
              <w:t xml:space="preserve"> living radical polymerizations (3-15) </w:t>
            </w:r>
            <w:r w:rsidR="00CF164D">
              <w:rPr>
                <w:rFonts w:ascii="Times New Roman" w:eastAsia="宋体" w:hAnsi="Times New Roman" w:cs="Times New Roman"/>
                <w:sz w:val="20"/>
                <w:szCs w:val="20"/>
              </w:rPr>
              <w:t xml:space="preserve"> </w:t>
            </w:r>
          </w:p>
          <w:p w14:paraId="402E8E39" w14:textId="4ACC3FDA" w:rsidR="00B312A6" w:rsidRPr="00CF164D" w:rsidRDefault="003A50BB" w:rsidP="00512DEB">
            <w:pPr>
              <w:widowControl/>
              <w:adjustRightInd w:val="0"/>
              <w:snapToGrid w:val="0"/>
              <w:spacing w:line="216" w:lineRule="auto"/>
              <w:jc w:val="left"/>
              <w:rPr>
                <w:rFonts w:ascii="Times New Roman" w:eastAsia="宋体" w:hAnsi="Times New Roman" w:cs="Times New Roman"/>
                <w:sz w:val="20"/>
                <w:szCs w:val="20"/>
              </w:rPr>
            </w:pPr>
            <w:r>
              <w:rPr>
                <w:rFonts w:ascii="Times New Roman" w:eastAsia="宋体" w:hAnsi="Times New Roman" w:cs="Times New Roman"/>
                <w:sz w:val="20"/>
                <w:szCs w:val="20"/>
              </w:rPr>
              <w:t>2)</w:t>
            </w:r>
            <w:r w:rsidR="00CF164D" w:rsidRPr="00CF164D">
              <w:rPr>
                <w:rFonts w:ascii="Times New Roman" w:eastAsia="宋体" w:hAnsi="Times New Roman" w:cs="Times New Roman"/>
                <w:sz w:val="20"/>
                <w:szCs w:val="20"/>
              </w:rPr>
              <w:t xml:space="preserve">Home work: </w:t>
            </w:r>
            <w:r w:rsidR="00C5541D" w:rsidRPr="00CF164D">
              <w:rPr>
                <w:rFonts w:ascii="Times New Roman" w:eastAsia="宋体" w:hAnsi="Times New Roman" w:cs="Times New Roman"/>
                <w:sz w:val="20"/>
                <w:szCs w:val="20"/>
              </w:rPr>
              <w:t>5-2</w:t>
            </w:r>
            <w:r w:rsidR="00CF164D">
              <w:rPr>
                <w:rFonts w:ascii="Times New Roman" w:eastAsia="宋体" w:hAnsi="Times New Roman" w:cs="Times New Roman"/>
                <w:sz w:val="20"/>
                <w:szCs w:val="20"/>
              </w:rPr>
              <w:t xml:space="preserve">, </w:t>
            </w:r>
            <w:r w:rsidR="00C5541D" w:rsidRPr="00CF164D">
              <w:rPr>
                <w:rFonts w:ascii="Times New Roman" w:eastAsia="宋体" w:hAnsi="Times New Roman" w:cs="Times New Roman"/>
                <w:sz w:val="20"/>
                <w:szCs w:val="20"/>
              </w:rPr>
              <w:t>5-9</w:t>
            </w:r>
            <w:r w:rsidR="00CF164D">
              <w:rPr>
                <w:rFonts w:ascii="Times New Roman" w:eastAsia="宋体" w:hAnsi="Times New Roman" w:cs="Times New Roman"/>
                <w:sz w:val="20"/>
                <w:szCs w:val="20"/>
              </w:rPr>
              <w:t>,</w:t>
            </w:r>
            <w:r w:rsidR="00C5541D" w:rsidRPr="00CF164D">
              <w:rPr>
                <w:rFonts w:ascii="Times New Roman" w:eastAsia="宋体" w:hAnsi="Times New Roman" w:cs="Times New Roman"/>
                <w:sz w:val="20"/>
                <w:szCs w:val="20"/>
              </w:rPr>
              <w:t>5-10</w:t>
            </w:r>
          </w:p>
        </w:tc>
        <w:tc>
          <w:tcPr>
            <w:tcW w:w="363" w:type="dxa"/>
            <w:vAlign w:val="center"/>
          </w:tcPr>
          <w:p w14:paraId="5512FA18" w14:textId="77777777" w:rsidR="00B312A6" w:rsidRPr="00D715F7" w:rsidRDefault="00B312A6" w:rsidP="00464CBB">
            <w:pPr>
              <w:widowControl/>
              <w:adjustRightInd w:val="0"/>
              <w:snapToGrid w:val="0"/>
              <w:jc w:val="center"/>
              <w:rPr>
                <w:rFonts w:ascii="宋体" w:eastAsia="宋体" w:hAnsi="宋体"/>
                <w:szCs w:val="21"/>
              </w:rPr>
            </w:pPr>
          </w:p>
        </w:tc>
      </w:tr>
      <w:tr w:rsidR="009B51F0" w:rsidRPr="00D715F7" w14:paraId="0B1E1124" w14:textId="77777777" w:rsidTr="007F4F02">
        <w:trPr>
          <w:trHeight w:val="940"/>
          <w:jc w:val="right"/>
        </w:trPr>
        <w:tc>
          <w:tcPr>
            <w:tcW w:w="704" w:type="dxa"/>
            <w:vAlign w:val="center"/>
          </w:tcPr>
          <w:p w14:paraId="6EDF13AF" w14:textId="5D8B6848" w:rsidR="009B51F0" w:rsidRDefault="009B51F0" w:rsidP="00464CBB">
            <w:pPr>
              <w:widowControl/>
              <w:adjustRightInd w:val="0"/>
              <w:snapToGrid w:val="0"/>
              <w:jc w:val="center"/>
              <w:rPr>
                <w:rFonts w:ascii="宋体" w:eastAsia="宋体" w:hAnsi="宋体"/>
                <w:szCs w:val="21"/>
              </w:rPr>
            </w:pPr>
            <w:r w:rsidRPr="00F3740C">
              <w:rPr>
                <w:rFonts w:ascii="宋体" w:eastAsia="宋体" w:hAnsi="宋体" w:cs="宋体" w:hint="eastAsia"/>
                <w:kern w:val="0"/>
                <w:sz w:val="22"/>
              </w:rPr>
              <w:t>14</w:t>
            </w:r>
          </w:p>
        </w:tc>
        <w:tc>
          <w:tcPr>
            <w:tcW w:w="1559" w:type="dxa"/>
            <w:vMerge w:val="restart"/>
            <w:vAlign w:val="center"/>
          </w:tcPr>
          <w:p w14:paraId="7F03002E" w14:textId="2BBF64F3" w:rsidR="009B51F0" w:rsidRPr="00D715F7" w:rsidRDefault="009B51F0" w:rsidP="00D25C61">
            <w:pPr>
              <w:widowControl/>
              <w:adjustRightInd w:val="0"/>
              <w:snapToGrid w:val="0"/>
              <w:jc w:val="left"/>
              <w:rPr>
                <w:rFonts w:ascii="宋体" w:eastAsia="宋体" w:hAnsi="宋体"/>
                <w:szCs w:val="21"/>
              </w:rPr>
            </w:pPr>
            <w:r w:rsidRPr="00F3740C">
              <w:rPr>
                <w:rFonts w:ascii="Times New Roman" w:eastAsia="宋体" w:hAnsi="Times New Roman" w:cs="Times New Roman"/>
                <w:kern w:val="0"/>
                <w:sz w:val="20"/>
                <w:szCs w:val="20"/>
              </w:rPr>
              <w:t>Chapter 6: Chain copolymerization</w:t>
            </w:r>
          </w:p>
        </w:tc>
        <w:tc>
          <w:tcPr>
            <w:tcW w:w="2410" w:type="dxa"/>
            <w:vAlign w:val="center"/>
          </w:tcPr>
          <w:p w14:paraId="36913FCF" w14:textId="2730342A" w:rsidR="009B51F0" w:rsidRDefault="009B51F0" w:rsidP="00464CBB">
            <w:pPr>
              <w:widowControl/>
              <w:adjustRightInd w:val="0"/>
              <w:snapToGrid w:val="0"/>
              <w:jc w:val="left"/>
              <w:rPr>
                <w:rFonts w:ascii="Times New Roman" w:eastAsia="宋体" w:hAnsi="Times New Roman" w:cs="Times New Roman"/>
                <w:kern w:val="0"/>
                <w:sz w:val="20"/>
                <w:szCs w:val="20"/>
              </w:rPr>
            </w:pPr>
            <w:r w:rsidRPr="00F3740C">
              <w:rPr>
                <w:rFonts w:ascii="Times New Roman" w:eastAsia="宋体" w:hAnsi="Times New Roman" w:cs="Times New Roman"/>
                <w:kern w:val="0"/>
                <w:sz w:val="20"/>
                <w:szCs w:val="20"/>
              </w:rPr>
              <w:t>Introduction for Chain copolymerization</w:t>
            </w:r>
            <w:r>
              <w:rPr>
                <w:rFonts w:ascii="Times New Roman" w:eastAsia="宋体" w:hAnsi="Times New Roman" w:cs="Times New Roman"/>
                <w:kern w:val="0"/>
                <w:sz w:val="20"/>
                <w:szCs w:val="20"/>
              </w:rPr>
              <w:t>,</w:t>
            </w:r>
            <w:r w:rsidRPr="00F3740C">
              <w:rPr>
                <w:rFonts w:ascii="Times New Roman" w:eastAsia="宋体" w:hAnsi="Times New Roman" w:cs="Times New Roman"/>
                <w:kern w:val="0"/>
                <w:sz w:val="20"/>
                <w:szCs w:val="20"/>
              </w:rPr>
              <w:t xml:space="preserve"> Understand the basic concepts and terms</w:t>
            </w:r>
          </w:p>
          <w:p w14:paraId="312ADC39" w14:textId="07405863" w:rsidR="009B51F0" w:rsidRPr="00D715F7" w:rsidRDefault="009B51F0" w:rsidP="00464CBB">
            <w:pPr>
              <w:widowControl/>
              <w:adjustRightInd w:val="0"/>
              <w:snapToGrid w:val="0"/>
              <w:jc w:val="left"/>
              <w:rPr>
                <w:rFonts w:ascii="宋体" w:eastAsia="宋体" w:hAnsi="宋体"/>
                <w:szCs w:val="21"/>
              </w:rPr>
            </w:pPr>
            <w:r>
              <w:rPr>
                <w:rFonts w:ascii="Times New Roman" w:eastAsia="宋体" w:hAnsi="Times New Roman" w:cs="Times New Roman"/>
                <w:kern w:val="0"/>
                <w:sz w:val="20"/>
                <w:szCs w:val="20"/>
              </w:rPr>
              <w:t>Copolymerizaiton curves</w:t>
            </w:r>
          </w:p>
        </w:tc>
        <w:tc>
          <w:tcPr>
            <w:tcW w:w="425" w:type="dxa"/>
            <w:vAlign w:val="center"/>
          </w:tcPr>
          <w:p w14:paraId="544F45C1" w14:textId="36776F10" w:rsidR="009B51F0" w:rsidRPr="00D715F7" w:rsidRDefault="009B51F0" w:rsidP="00464CBB">
            <w:pPr>
              <w:widowControl/>
              <w:adjustRightInd w:val="0"/>
              <w:snapToGrid w:val="0"/>
              <w:jc w:val="center"/>
              <w:rPr>
                <w:rFonts w:ascii="宋体" w:eastAsia="宋体" w:hAnsi="宋体"/>
                <w:szCs w:val="21"/>
              </w:rPr>
            </w:pPr>
            <w:r>
              <w:rPr>
                <w:rFonts w:ascii="宋体" w:eastAsia="宋体" w:hAnsi="宋体" w:hint="eastAsia"/>
                <w:szCs w:val="21"/>
              </w:rPr>
              <w:t>3</w:t>
            </w:r>
          </w:p>
        </w:tc>
        <w:tc>
          <w:tcPr>
            <w:tcW w:w="2835" w:type="dxa"/>
            <w:gridSpan w:val="2"/>
            <w:vMerge w:val="restart"/>
            <w:vAlign w:val="center"/>
          </w:tcPr>
          <w:p w14:paraId="44A81618" w14:textId="527EEF29" w:rsidR="009B51F0" w:rsidRPr="003A50BB" w:rsidRDefault="009B51F0" w:rsidP="00D25C61">
            <w:pPr>
              <w:adjustRightInd w:val="0"/>
              <w:snapToGrid w:val="0"/>
              <w:spacing w:line="216" w:lineRule="auto"/>
              <w:jc w:val="left"/>
              <w:rPr>
                <w:rFonts w:ascii="Times New Roman" w:eastAsia="宋体" w:hAnsi="Times New Roman" w:cs="Times New Roman"/>
                <w:kern w:val="0"/>
                <w:sz w:val="20"/>
                <w:szCs w:val="20"/>
              </w:rPr>
            </w:pPr>
            <w:r w:rsidRPr="003A50BB">
              <w:rPr>
                <w:rFonts w:ascii="Times New Roman" w:eastAsia="宋体" w:hAnsi="Times New Roman" w:cs="Times New Roman"/>
                <w:kern w:val="0"/>
                <w:sz w:val="20"/>
                <w:szCs w:val="20"/>
              </w:rPr>
              <w:t>1)Suggested textbook reading:</w:t>
            </w:r>
          </w:p>
          <w:p w14:paraId="7C4EA6A5" w14:textId="77777777" w:rsidR="009B51F0" w:rsidRPr="003A50BB" w:rsidRDefault="009B51F0" w:rsidP="00D25C61">
            <w:pPr>
              <w:widowControl/>
              <w:adjustRightInd w:val="0"/>
              <w:snapToGrid w:val="0"/>
              <w:spacing w:line="216" w:lineRule="auto"/>
              <w:ind w:leftChars="85" w:left="178"/>
              <w:jc w:val="left"/>
              <w:rPr>
                <w:rFonts w:ascii="Times New Roman" w:eastAsia="宋体" w:hAnsi="Times New Roman" w:cs="Times New Roman"/>
                <w:sz w:val="20"/>
                <w:szCs w:val="20"/>
              </w:rPr>
            </w:pPr>
            <w:r w:rsidRPr="003A50BB">
              <w:rPr>
                <w:rFonts w:ascii="Times New Roman" w:eastAsia="宋体" w:hAnsi="Times New Roman" w:cs="Times New Roman"/>
                <w:sz w:val="20"/>
                <w:szCs w:val="20"/>
              </w:rPr>
              <w:t>p464-470 (6-1, 6-2a,b)</w:t>
            </w:r>
          </w:p>
          <w:p w14:paraId="48E0FE76" w14:textId="77777777" w:rsidR="009B51F0" w:rsidRPr="003A50BB" w:rsidRDefault="009B51F0" w:rsidP="00D25C61">
            <w:pPr>
              <w:widowControl/>
              <w:adjustRightInd w:val="0"/>
              <w:snapToGrid w:val="0"/>
              <w:spacing w:line="216" w:lineRule="auto"/>
              <w:ind w:leftChars="85" w:left="178"/>
              <w:jc w:val="left"/>
              <w:rPr>
                <w:rFonts w:ascii="Times New Roman" w:eastAsia="宋体" w:hAnsi="Times New Roman" w:cs="Times New Roman"/>
                <w:sz w:val="20"/>
                <w:szCs w:val="20"/>
              </w:rPr>
            </w:pPr>
            <w:r w:rsidRPr="003A50BB">
              <w:rPr>
                <w:rFonts w:ascii="Times New Roman" w:eastAsia="宋体" w:hAnsi="Times New Roman" w:cs="Times New Roman"/>
                <w:sz w:val="20"/>
                <w:szCs w:val="20"/>
              </w:rPr>
              <w:t>p471-476 (6-2d,e),p481-486, p 490-494, p 496-497</w:t>
            </w:r>
          </w:p>
          <w:p w14:paraId="0610130C" w14:textId="614D4065" w:rsidR="009B51F0" w:rsidRPr="003A50BB" w:rsidRDefault="009B51F0" w:rsidP="00D25C61">
            <w:pPr>
              <w:widowControl/>
              <w:adjustRightInd w:val="0"/>
              <w:snapToGrid w:val="0"/>
              <w:spacing w:line="216" w:lineRule="auto"/>
              <w:jc w:val="left"/>
              <w:rPr>
                <w:rFonts w:ascii="Times New Roman" w:eastAsia="宋体" w:hAnsi="Times New Roman" w:cs="Times New Roman"/>
                <w:sz w:val="20"/>
                <w:szCs w:val="20"/>
              </w:rPr>
            </w:pPr>
            <w:r w:rsidRPr="003A50BB">
              <w:rPr>
                <w:rFonts w:ascii="Times New Roman" w:eastAsia="宋体" w:hAnsi="Times New Roman" w:cs="Times New Roman"/>
                <w:sz w:val="20"/>
                <w:szCs w:val="20"/>
              </w:rPr>
              <w:t>2)</w:t>
            </w:r>
            <w:r>
              <w:rPr>
                <w:rFonts w:ascii="Times New Roman" w:eastAsia="宋体" w:hAnsi="Times New Roman" w:cs="Times New Roman"/>
                <w:sz w:val="20"/>
                <w:szCs w:val="20"/>
              </w:rPr>
              <w:t xml:space="preserve"> </w:t>
            </w:r>
            <w:r w:rsidRPr="003A50BB">
              <w:rPr>
                <w:rFonts w:ascii="Times New Roman" w:eastAsia="宋体" w:hAnsi="Times New Roman" w:cs="Times New Roman"/>
                <w:sz w:val="20"/>
                <w:szCs w:val="20"/>
              </w:rPr>
              <w:t>Homework:</w:t>
            </w:r>
          </w:p>
          <w:p w14:paraId="0033EF29" w14:textId="345EF8A6" w:rsidR="009B51F0" w:rsidRPr="00D715F7" w:rsidRDefault="009B51F0" w:rsidP="00D25C61">
            <w:pPr>
              <w:widowControl/>
              <w:adjustRightInd w:val="0"/>
              <w:snapToGrid w:val="0"/>
              <w:spacing w:line="216" w:lineRule="auto"/>
              <w:ind w:leftChars="17" w:left="36" w:firstLineChars="100" w:firstLine="200"/>
              <w:jc w:val="left"/>
              <w:rPr>
                <w:rFonts w:ascii="宋体" w:eastAsia="宋体" w:hAnsi="宋体"/>
                <w:szCs w:val="21"/>
              </w:rPr>
            </w:pPr>
            <w:r w:rsidRPr="003A50BB">
              <w:rPr>
                <w:rFonts w:ascii="Times New Roman" w:eastAsia="宋体" w:hAnsi="Times New Roman" w:cs="Times New Roman"/>
                <w:sz w:val="20"/>
                <w:szCs w:val="20"/>
              </w:rPr>
              <w:t>6-3 (p541)</w:t>
            </w:r>
          </w:p>
        </w:tc>
        <w:tc>
          <w:tcPr>
            <w:tcW w:w="363" w:type="dxa"/>
            <w:vAlign w:val="center"/>
          </w:tcPr>
          <w:p w14:paraId="636A968A" w14:textId="77777777" w:rsidR="009B51F0" w:rsidRPr="00D715F7" w:rsidRDefault="009B51F0" w:rsidP="00464CBB">
            <w:pPr>
              <w:widowControl/>
              <w:adjustRightInd w:val="0"/>
              <w:snapToGrid w:val="0"/>
              <w:jc w:val="center"/>
              <w:rPr>
                <w:rFonts w:ascii="宋体" w:eastAsia="宋体" w:hAnsi="宋体"/>
                <w:szCs w:val="21"/>
              </w:rPr>
            </w:pPr>
          </w:p>
        </w:tc>
      </w:tr>
      <w:tr w:rsidR="009B51F0" w:rsidRPr="00D715F7" w14:paraId="00C81C48" w14:textId="77777777" w:rsidTr="007F4F02">
        <w:trPr>
          <w:trHeight w:val="219"/>
          <w:jc w:val="right"/>
        </w:trPr>
        <w:tc>
          <w:tcPr>
            <w:tcW w:w="704" w:type="dxa"/>
            <w:vMerge w:val="restart"/>
            <w:vAlign w:val="center"/>
          </w:tcPr>
          <w:p w14:paraId="646E4507" w14:textId="11D4E0C4" w:rsidR="009B51F0" w:rsidRDefault="009B51F0" w:rsidP="00464CBB">
            <w:pPr>
              <w:widowControl/>
              <w:adjustRightInd w:val="0"/>
              <w:snapToGrid w:val="0"/>
              <w:jc w:val="center"/>
              <w:rPr>
                <w:rFonts w:ascii="宋体" w:eastAsia="宋体" w:hAnsi="宋体"/>
                <w:szCs w:val="21"/>
              </w:rPr>
            </w:pPr>
            <w:r w:rsidRPr="00F3740C">
              <w:rPr>
                <w:rFonts w:ascii="宋体" w:eastAsia="宋体" w:hAnsi="宋体" w:cs="宋体" w:hint="eastAsia"/>
                <w:kern w:val="0"/>
                <w:sz w:val="22"/>
              </w:rPr>
              <w:t>15</w:t>
            </w:r>
          </w:p>
        </w:tc>
        <w:tc>
          <w:tcPr>
            <w:tcW w:w="1559" w:type="dxa"/>
            <w:vMerge/>
            <w:vAlign w:val="center"/>
          </w:tcPr>
          <w:p w14:paraId="755B0F22" w14:textId="27C94D74" w:rsidR="009B51F0" w:rsidRPr="00D715F7" w:rsidRDefault="009B51F0" w:rsidP="00464CBB">
            <w:pPr>
              <w:widowControl/>
              <w:adjustRightInd w:val="0"/>
              <w:snapToGrid w:val="0"/>
              <w:jc w:val="left"/>
              <w:rPr>
                <w:rFonts w:ascii="宋体" w:eastAsia="宋体" w:hAnsi="宋体"/>
                <w:szCs w:val="21"/>
              </w:rPr>
            </w:pPr>
          </w:p>
        </w:tc>
        <w:tc>
          <w:tcPr>
            <w:tcW w:w="2410" w:type="dxa"/>
            <w:vAlign w:val="center"/>
          </w:tcPr>
          <w:p w14:paraId="41607347" w14:textId="68907A71" w:rsidR="009B51F0" w:rsidRPr="00D715F7" w:rsidRDefault="009B51F0" w:rsidP="00464CBB">
            <w:pPr>
              <w:widowControl/>
              <w:adjustRightInd w:val="0"/>
              <w:snapToGrid w:val="0"/>
              <w:jc w:val="left"/>
              <w:rPr>
                <w:rFonts w:ascii="宋体" w:eastAsia="宋体" w:hAnsi="宋体"/>
                <w:szCs w:val="21"/>
              </w:rPr>
            </w:pPr>
            <w:r w:rsidRPr="00F3740C">
              <w:rPr>
                <w:rFonts w:ascii="Times New Roman" w:eastAsia="宋体" w:hAnsi="Times New Roman" w:cs="Times New Roman"/>
                <w:kern w:val="0"/>
                <w:sz w:val="20"/>
                <w:szCs w:val="20"/>
              </w:rPr>
              <w:t>Reactivity for monomers</w:t>
            </w:r>
          </w:p>
        </w:tc>
        <w:tc>
          <w:tcPr>
            <w:tcW w:w="425" w:type="dxa"/>
            <w:vAlign w:val="center"/>
          </w:tcPr>
          <w:p w14:paraId="2C33423C" w14:textId="6F630A87" w:rsidR="009B51F0" w:rsidRPr="00D715F7" w:rsidRDefault="009B51F0" w:rsidP="00D25C61">
            <w:pPr>
              <w:widowControl/>
              <w:adjustRightInd w:val="0"/>
              <w:snapToGrid w:val="0"/>
              <w:rPr>
                <w:rFonts w:ascii="宋体" w:eastAsia="宋体" w:hAnsi="宋体"/>
                <w:szCs w:val="21"/>
              </w:rPr>
            </w:pPr>
            <w:r>
              <w:rPr>
                <w:rFonts w:ascii="宋体" w:eastAsia="宋体" w:hAnsi="宋体" w:hint="eastAsia"/>
                <w:szCs w:val="21"/>
              </w:rPr>
              <w:t>2</w:t>
            </w:r>
          </w:p>
        </w:tc>
        <w:tc>
          <w:tcPr>
            <w:tcW w:w="2835" w:type="dxa"/>
            <w:gridSpan w:val="2"/>
            <w:vMerge/>
            <w:vAlign w:val="center"/>
          </w:tcPr>
          <w:p w14:paraId="4580D0A9" w14:textId="03923B92" w:rsidR="009B51F0" w:rsidRPr="00875EC8" w:rsidRDefault="009B51F0" w:rsidP="00D25C61">
            <w:pPr>
              <w:adjustRightInd w:val="0"/>
              <w:snapToGrid w:val="0"/>
              <w:spacing w:line="216" w:lineRule="auto"/>
              <w:ind w:left="720"/>
              <w:rPr>
                <w:rFonts w:ascii="宋体" w:eastAsia="宋体" w:hAnsi="宋体"/>
                <w:szCs w:val="21"/>
              </w:rPr>
            </w:pPr>
          </w:p>
        </w:tc>
        <w:tc>
          <w:tcPr>
            <w:tcW w:w="363" w:type="dxa"/>
            <w:vMerge w:val="restart"/>
            <w:vAlign w:val="center"/>
          </w:tcPr>
          <w:p w14:paraId="79D1CD91" w14:textId="77777777" w:rsidR="009B51F0" w:rsidRPr="00D715F7" w:rsidRDefault="009B51F0" w:rsidP="00464CBB">
            <w:pPr>
              <w:widowControl/>
              <w:adjustRightInd w:val="0"/>
              <w:snapToGrid w:val="0"/>
              <w:jc w:val="center"/>
              <w:rPr>
                <w:rFonts w:ascii="宋体" w:eastAsia="宋体" w:hAnsi="宋体"/>
                <w:szCs w:val="21"/>
              </w:rPr>
            </w:pPr>
          </w:p>
        </w:tc>
      </w:tr>
      <w:tr w:rsidR="009B51F0" w:rsidRPr="00D715F7" w14:paraId="3FB6319E" w14:textId="77777777" w:rsidTr="007F4F02">
        <w:trPr>
          <w:trHeight w:val="698"/>
          <w:jc w:val="right"/>
        </w:trPr>
        <w:tc>
          <w:tcPr>
            <w:tcW w:w="704" w:type="dxa"/>
            <w:vMerge/>
            <w:vAlign w:val="center"/>
          </w:tcPr>
          <w:p w14:paraId="447D5259" w14:textId="77777777" w:rsidR="009B51F0" w:rsidRPr="00F3740C" w:rsidRDefault="009B51F0" w:rsidP="00464CBB">
            <w:pPr>
              <w:widowControl/>
              <w:adjustRightInd w:val="0"/>
              <w:snapToGrid w:val="0"/>
              <w:jc w:val="center"/>
              <w:rPr>
                <w:rFonts w:ascii="宋体" w:eastAsia="宋体" w:hAnsi="宋体" w:cs="宋体"/>
                <w:kern w:val="0"/>
                <w:sz w:val="22"/>
              </w:rPr>
            </w:pPr>
          </w:p>
        </w:tc>
        <w:tc>
          <w:tcPr>
            <w:tcW w:w="1559" w:type="dxa"/>
            <w:vMerge w:val="restart"/>
            <w:vAlign w:val="center"/>
          </w:tcPr>
          <w:p w14:paraId="16CCE6D8" w14:textId="47B0BCEB" w:rsidR="009B51F0" w:rsidRPr="00F3740C" w:rsidRDefault="009B51F0" w:rsidP="00D25C61">
            <w:pPr>
              <w:adjustRightInd w:val="0"/>
              <w:snapToGrid w:val="0"/>
              <w:jc w:val="left"/>
              <w:rPr>
                <w:rFonts w:ascii="Times New Roman" w:eastAsia="宋体" w:hAnsi="Times New Roman" w:cs="Times New Roman"/>
                <w:kern w:val="0"/>
                <w:sz w:val="20"/>
                <w:szCs w:val="20"/>
              </w:rPr>
            </w:pPr>
            <w:r w:rsidRPr="00F3740C">
              <w:rPr>
                <w:rFonts w:ascii="Times New Roman" w:eastAsia="宋体" w:hAnsi="Times New Roman" w:cs="Times New Roman"/>
                <w:kern w:val="0"/>
                <w:sz w:val="20"/>
                <w:szCs w:val="20"/>
              </w:rPr>
              <w:t>Chapter 7: Ring opening polymerizations</w:t>
            </w:r>
          </w:p>
        </w:tc>
        <w:tc>
          <w:tcPr>
            <w:tcW w:w="2410" w:type="dxa"/>
            <w:vMerge w:val="restart"/>
            <w:vAlign w:val="center"/>
          </w:tcPr>
          <w:p w14:paraId="06FAC282" w14:textId="77777777" w:rsidR="009B51F0" w:rsidRDefault="009B51F0" w:rsidP="00D25C61">
            <w:pPr>
              <w:widowControl/>
              <w:adjustRightInd w:val="0"/>
              <w:snapToGrid w:val="0"/>
              <w:jc w:val="left"/>
              <w:rPr>
                <w:rFonts w:ascii="Times New Roman" w:eastAsia="宋体" w:hAnsi="Times New Roman" w:cs="Times New Roman"/>
                <w:kern w:val="0"/>
                <w:sz w:val="20"/>
                <w:szCs w:val="20"/>
              </w:rPr>
            </w:pPr>
            <w:r w:rsidRPr="00F3740C">
              <w:rPr>
                <w:rFonts w:ascii="Times New Roman" w:eastAsia="宋体" w:hAnsi="Times New Roman" w:cs="Times New Roman"/>
                <w:kern w:val="0"/>
                <w:sz w:val="20"/>
                <w:szCs w:val="20"/>
              </w:rPr>
              <w:t>Understand the basic concepts and some typical examples</w:t>
            </w:r>
          </w:p>
          <w:p w14:paraId="4DC09D06" w14:textId="5C6778AB" w:rsidR="009B51F0" w:rsidRPr="00F3740C" w:rsidRDefault="009B51F0" w:rsidP="00D25C61">
            <w:pPr>
              <w:adjustRightInd w:val="0"/>
              <w:snapToGrid w:val="0"/>
              <w:jc w:val="left"/>
              <w:rPr>
                <w:rFonts w:ascii="Times New Roman" w:eastAsia="宋体" w:hAnsi="Times New Roman" w:cs="Times New Roman"/>
                <w:kern w:val="0"/>
                <w:sz w:val="20"/>
                <w:szCs w:val="20"/>
              </w:rPr>
            </w:pPr>
          </w:p>
        </w:tc>
        <w:tc>
          <w:tcPr>
            <w:tcW w:w="425" w:type="dxa"/>
            <w:vAlign w:val="center"/>
          </w:tcPr>
          <w:p w14:paraId="7154BDA0" w14:textId="1CF81637" w:rsidR="009B51F0" w:rsidRDefault="009B51F0" w:rsidP="00D25C61">
            <w:pPr>
              <w:adjustRightInd w:val="0"/>
              <w:snapToGrid w:val="0"/>
              <w:jc w:val="left"/>
              <w:rPr>
                <w:rFonts w:ascii="宋体" w:eastAsia="宋体" w:hAnsi="宋体"/>
                <w:szCs w:val="21"/>
              </w:rPr>
            </w:pPr>
            <w:r>
              <w:rPr>
                <w:rFonts w:ascii="宋体" w:eastAsia="宋体" w:hAnsi="宋体" w:hint="eastAsia"/>
                <w:szCs w:val="21"/>
              </w:rPr>
              <w:t>1</w:t>
            </w:r>
          </w:p>
        </w:tc>
        <w:tc>
          <w:tcPr>
            <w:tcW w:w="2835" w:type="dxa"/>
            <w:gridSpan w:val="2"/>
            <w:vMerge w:val="restart"/>
            <w:vAlign w:val="center"/>
          </w:tcPr>
          <w:p w14:paraId="1C03F295" w14:textId="77ED404C" w:rsidR="009B51F0" w:rsidRPr="00875502" w:rsidRDefault="009B51F0" w:rsidP="00D25C61">
            <w:pPr>
              <w:widowControl/>
              <w:adjustRightInd w:val="0"/>
              <w:snapToGrid w:val="0"/>
              <w:spacing w:line="216" w:lineRule="auto"/>
              <w:ind w:left="178" w:hangingChars="89" w:hanging="178"/>
              <w:jc w:val="left"/>
              <w:rPr>
                <w:rFonts w:ascii="Times New Roman" w:eastAsia="宋体" w:hAnsi="Times New Roman" w:cs="Times New Roman"/>
                <w:sz w:val="20"/>
                <w:szCs w:val="20"/>
              </w:rPr>
            </w:pPr>
            <w:r w:rsidRPr="00875502">
              <w:rPr>
                <w:rFonts w:ascii="Times New Roman" w:eastAsia="宋体" w:hAnsi="Times New Roman" w:cs="Times New Roman"/>
                <w:sz w:val="20"/>
                <w:szCs w:val="20"/>
              </w:rPr>
              <w:t>1)</w:t>
            </w:r>
            <w:r w:rsidRPr="00875502">
              <w:rPr>
                <w:rFonts w:ascii="Times New Roman" w:eastAsia="宋体" w:hAnsi="Times New Roman" w:cs="Times New Roman"/>
                <w:sz w:val="20"/>
                <w:szCs w:val="20"/>
              </w:rPr>
              <w:tab/>
              <w:t>Suggested textbook reading</w:t>
            </w:r>
            <w:r w:rsidR="00875502">
              <w:rPr>
                <w:rFonts w:ascii="Times New Roman" w:eastAsia="宋体" w:hAnsi="Times New Roman" w:cs="Times New Roman"/>
                <w:sz w:val="20"/>
                <w:szCs w:val="20"/>
              </w:rPr>
              <w:t>:</w:t>
            </w:r>
            <w:r w:rsidRPr="00875502">
              <w:rPr>
                <w:rFonts w:ascii="Times New Roman" w:eastAsia="宋体" w:hAnsi="Times New Roman" w:cs="Times New Roman"/>
                <w:sz w:val="20"/>
                <w:szCs w:val="20"/>
              </w:rPr>
              <w:t xml:space="preserve"> P544-548</w:t>
            </w:r>
          </w:p>
          <w:p w14:paraId="5E7E0DDA" w14:textId="37AD2EF2" w:rsidR="009B51F0" w:rsidRPr="00875502" w:rsidRDefault="009B51F0" w:rsidP="00D25C61">
            <w:pPr>
              <w:widowControl/>
              <w:adjustRightInd w:val="0"/>
              <w:snapToGrid w:val="0"/>
              <w:spacing w:line="216" w:lineRule="auto"/>
              <w:jc w:val="left"/>
              <w:rPr>
                <w:rFonts w:ascii="Times New Roman" w:eastAsia="宋体" w:hAnsi="Times New Roman" w:cs="Times New Roman"/>
                <w:sz w:val="20"/>
                <w:szCs w:val="20"/>
              </w:rPr>
            </w:pPr>
            <w:r w:rsidRPr="00875502">
              <w:rPr>
                <w:rFonts w:ascii="Times New Roman" w:eastAsia="宋体" w:hAnsi="Times New Roman" w:cs="Times New Roman"/>
                <w:sz w:val="20"/>
                <w:szCs w:val="20"/>
              </w:rPr>
              <w:t>2)Key requirements:</w:t>
            </w:r>
          </w:p>
          <w:p w14:paraId="5AFBAA25" w14:textId="5C8D7DC5" w:rsidR="009B51F0" w:rsidRPr="00875502" w:rsidRDefault="009B51F0" w:rsidP="00D25C61">
            <w:pPr>
              <w:widowControl/>
              <w:adjustRightInd w:val="0"/>
              <w:snapToGrid w:val="0"/>
              <w:spacing w:line="216" w:lineRule="auto"/>
              <w:ind w:left="179"/>
              <w:jc w:val="left"/>
              <w:rPr>
                <w:rFonts w:ascii="Times New Roman" w:eastAsia="宋体" w:hAnsi="Times New Roman" w:cs="Times New Roman"/>
                <w:sz w:val="20"/>
                <w:szCs w:val="20"/>
              </w:rPr>
            </w:pPr>
            <w:r w:rsidRPr="00875502">
              <w:rPr>
                <w:rFonts w:ascii="Times New Roman" w:eastAsia="宋体" w:hAnsi="Times New Roman" w:cs="Times New Roman"/>
                <w:sz w:val="20"/>
                <w:szCs w:val="20"/>
              </w:rPr>
              <w:t>Mechanism of the ROP Know the reaction scheme of typical examples.</w:t>
            </w:r>
          </w:p>
        </w:tc>
        <w:tc>
          <w:tcPr>
            <w:tcW w:w="363" w:type="dxa"/>
            <w:vMerge/>
            <w:vAlign w:val="center"/>
          </w:tcPr>
          <w:p w14:paraId="03BB3393" w14:textId="77777777" w:rsidR="009B51F0" w:rsidRPr="00D715F7" w:rsidRDefault="009B51F0" w:rsidP="00464CBB">
            <w:pPr>
              <w:widowControl/>
              <w:adjustRightInd w:val="0"/>
              <w:snapToGrid w:val="0"/>
              <w:jc w:val="center"/>
              <w:rPr>
                <w:rFonts w:ascii="宋体" w:eastAsia="宋体" w:hAnsi="宋体"/>
                <w:szCs w:val="21"/>
              </w:rPr>
            </w:pPr>
          </w:p>
        </w:tc>
      </w:tr>
      <w:tr w:rsidR="009B51F0" w:rsidRPr="00D715F7" w14:paraId="1E3E5441" w14:textId="77777777" w:rsidTr="007F4F02">
        <w:trPr>
          <w:trHeight w:val="397"/>
          <w:jc w:val="right"/>
        </w:trPr>
        <w:tc>
          <w:tcPr>
            <w:tcW w:w="704" w:type="dxa"/>
            <w:vMerge w:val="restart"/>
            <w:vAlign w:val="center"/>
          </w:tcPr>
          <w:p w14:paraId="4C78B286" w14:textId="2087C2F0" w:rsidR="009B51F0" w:rsidRDefault="009B51F0" w:rsidP="00464CBB">
            <w:pPr>
              <w:widowControl/>
              <w:adjustRightInd w:val="0"/>
              <w:snapToGrid w:val="0"/>
              <w:jc w:val="center"/>
              <w:rPr>
                <w:rFonts w:ascii="宋体" w:eastAsia="宋体" w:hAnsi="宋体"/>
                <w:szCs w:val="21"/>
              </w:rPr>
            </w:pPr>
            <w:r w:rsidRPr="00F3740C">
              <w:rPr>
                <w:rFonts w:ascii="宋体" w:eastAsia="宋体" w:hAnsi="宋体" w:cs="宋体" w:hint="eastAsia"/>
                <w:kern w:val="0"/>
                <w:sz w:val="22"/>
              </w:rPr>
              <w:t>16</w:t>
            </w:r>
          </w:p>
        </w:tc>
        <w:tc>
          <w:tcPr>
            <w:tcW w:w="1559" w:type="dxa"/>
            <w:vMerge/>
            <w:vAlign w:val="center"/>
          </w:tcPr>
          <w:p w14:paraId="4D659539" w14:textId="23E6611C" w:rsidR="009B51F0" w:rsidRPr="00D715F7" w:rsidRDefault="009B51F0" w:rsidP="00D25C61">
            <w:pPr>
              <w:adjustRightInd w:val="0"/>
              <w:snapToGrid w:val="0"/>
              <w:jc w:val="left"/>
              <w:rPr>
                <w:rFonts w:ascii="宋体" w:eastAsia="宋体" w:hAnsi="宋体"/>
                <w:szCs w:val="21"/>
              </w:rPr>
            </w:pPr>
          </w:p>
        </w:tc>
        <w:tc>
          <w:tcPr>
            <w:tcW w:w="2410" w:type="dxa"/>
            <w:vMerge/>
            <w:vAlign w:val="center"/>
          </w:tcPr>
          <w:p w14:paraId="4D1A7DAE" w14:textId="6839A84F" w:rsidR="009B51F0" w:rsidRPr="00D715F7" w:rsidRDefault="009B51F0" w:rsidP="00D25C61">
            <w:pPr>
              <w:adjustRightInd w:val="0"/>
              <w:snapToGrid w:val="0"/>
              <w:jc w:val="left"/>
              <w:rPr>
                <w:rFonts w:ascii="宋体" w:eastAsia="宋体" w:hAnsi="宋体"/>
                <w:szCs w:val="21"/>
              </w:rPr>
            </w:pPr>
          </w:p>
        </w:tc>
        <w:tc>
          <w:tcPr>
            <w:tcW w:w="425" w:type="dxa"/>
            <w:vAlign w:val="center"/>
          </w:tcPr>
          <w:p w14:paraId="0C544B1D" w14:textId="5FE865D5" w:rsidR="009B51F0" w:rsidRPr="00D715F7" w:rsidRDefault="009B51F0" w:rsidP="00D25C61">
            <w:pPr>
              <w:widowControl/>
              <w:adjustRightInd w:val="0"/>
              <w:snapToGrid w:val="0"/>
              <w:jc w:val="left"/>
              <w:rPr>
                <w:rFonts w:ascii="宋体" w:eastAsia="宋体" w:hAnsi="宋体"/>
                <w:szCs w:val="21"/>
              </w:rPr>
            </w:pPr>
            <w:r>
              <w:rPr>
                <w:rFonts w:ascii="宋体" w:eastAsia="宋体" w:hAnsi="宋体"/>
                <w:szCs w:val="21"/>
              </w:rPr>
              <w:t>2</w:t>
            </w:r>
          </w:p>
        </w:tc>
        <w:tc>
          <w:tcPr>
            <w:tcW w:w="2835" w:type="dxa"/>
            <w:gridSpan w:val="2"/>
            <w:vMerge/>
            <w:vAlign w:val="center"/>
          </w:tcPr>
          <w:p w14:paraId="18D25547" w14:textId="2A69E4A3" w:rsidR="009B51F0" w:rsidRPr="00D715F7" w:rsidRDefault="009B51F0" w:rsidP="00D25C61">
            <w:pPr>
              <w:widowControl/>
              <w:adjustRightInd w:val="0"/>
              <w:snapToGrid w:val="0"/>
              <w:jc w:val="left"/>
              <w:rPr>
                <w:rFonts w:ascii="宋体" w:eastAsia="宋体" w:hAnsi="宋体"/>
                <w:szCs w:val="21"/>
              </w:rPr>
            </w:pPr>
          </w:p>
        </w:tc>
        <w:tc>
          <w:tcPr>
            <w:tcW w:w="363" w:type="dxa"/>
            <w:vMerge w:val="restart"/>
            <w:vAlign w:val="center"/>
          </w:tcPr>
          <w:p w14:paraId="581E520B" w14:textId="77777777" w:rsidR="009B51F0" w:rsidRPr="00D715F7" w:rsidRDefault="009B51F0" w:rsidP="00464CBB">
            <w:pPr>
              <w:widowControl/>
              <w:adjustRightInd w:val="0"/>
              <w:snapToGrid w:val="0"/>
              <w:jc w:val="center"/>
              <w:rPr>
                <w:rFonts w:ascii="宋体" w:eastAsia="宋体" w:hAnsi="宋体"/>
                <w:szCs w:val="21"/>
              </w:rPr>
            </w:pPr>
          </w:p>
        </w:tc>
      </w:tr>
      <w:tr w:rsidR="006E6B3D" w:rsidRPr="00D715F7" w14:paraId="7B359693" w14:textId="77777777" w:rsidTr="007F4F02">
        <w:trPr>
          <w:trHeight w:val="843"/>
          <w:jc w:val="right"/>
        </w:trPr>
        <w:tc>
          <w:tcPr>
            <w:tcW w:w="704" w:type="dxa"/>
            <w:vMerge/>
            <w:vAlign w:val="center"/>
          </w:tcPr>
          <w:p w14:paraId="0CA57F31" w14:textId="77777777" w:rsidR="006E6B3D" w:rsidRPr="00F3740C" w:rsidRDefault="006E6B3D" w:rsidP="00464CBB">
            <w:pPr>
              <w:widowControl/>
              <w:adjustRightInd w:val="0"/>
              <w:snapToGrid w:val="0"/>
              <w:jc w:val="center"/>
              <w:rPr>
                <w:rFonts w:ascii="宋体" w:eastAsia="宋体" w:hAnsi="宋体" w:cs="宋体"/>
                <w:kern w:val="0"/>
                <w:sz w:val="22"/>
              </w:rPr>
            </w:pPr>
          </w:p>
        </w:tc>
        <w:tc>
          <w:tcPr>
            <w:tcW w:w="1559" w:type="dxa"/>
            <w:vMerge w:val="restart"/>
            <w:vAlign w:val="center"/>
          </w:tcPr>
          <w:p w14:paraId="6099F454" w14:textId="1C1CD0BE" w:rsidR="006E6B3D" w:rsidRPr="00F3740C" w:rsidRDefault="006E6B3D" w:rsidP="00D25C61">
            <w:pPr>
              <w:adjustRightInd w:val="0"/>
              <w:snapToGrid w:val="0"/>
              <w:jc w:val="left"/>
              <w:rPr>
                <w:rFonts w:ascii="Times New Roman" w:eastAsia="宋体" w:hAnsi="Times New Roman" w:cs="Times New Roman"/>
                <w:kern w:val="0"/>
                <w:sz w:val="20"/>
                <w:szCs w:val="20"/>
              </w:rPr>
            </w:pPr>
            <w:r w:rsidRPr="00F3740C">
              <w:rPr>
                <w:rFonts w:ascii="Times New Roman" w:eastAsia="宋体" w:hAnsi="Times New Roman" w:cs="Times New Roman"/>
                <w:kern w:val="0"/>
                <w:sz w:val="20"/>
                <w:szCs w:val="20"/>
              </w:rPr>
              <w:t xml:space="preserve">Chapter 8: Stereochmistry of polymerization  </w:t>
            </w:r>
          </w:p>
          <w:p w14:paraId="0D3F1675" w14:textId="77777777" w:rsidR="006E6B3D" w:rsidRPr="00D715F7" w:rsidRDefault="006E6B3D" w:rsidP="00D25C61">
            <w:pPr>
              <w:widowControl/>
              <w:adjustRightInd w:val="0"/>
              <w:snapToGrid w:val="0"/>
              <w:jc w:val="left"/>
              <w:rPr>
                <w:rFonts w:ascii="宋体" w:eastAsia="宋体" w:hAnsi="宋体"/>
                <w:szCs w:val="21"/>
              </w:rPr>
            </w:pPr>
            <w:r>
              <w:rPr>
                <w:rFonts w:ascii="Times New Roman" w:eastAsia="宋体" w:hAnsi="Times New Roman" w:cs="Times New Roman"/>
                <w:kern w:val="0"/>
                <w:sz w:val="20"/>
                <w:szCs w:val="20"/>
              </w:rPr>
              <w:t xml:space="preserve"> </w:t>
            </w:r>
            <w:r w:rsidRPr="00F3740C">
              <w:rPr>
                <w:rFonts w:ascii="Times New Roman" w:eastAsia="宋体" w:hAnsi="Times New Roman" w:cs="Times New Roman"/>
                <w:kern w:val="0"/>
                <w:sz w:val="20"/>
                <w:szCs w:val="20"/>
              </w:rPr>
              <w:t xml:space="preserve"> </w:t>
            </w:r>
          </w:p>
          <w:p w14:paraId="440D2D9A" w14:textId="77777777" w:rsidR="006E6B3D" w:rsidRPr="00F3740C" w:rsidRDefault="006E6B3D" w:rsidP="00D25C61">
            <w:pPr>
              <w:adjustRightInd w:val="0"/>
              <w:snapToGrid w:val="0"/>
              <w:jc w:val="left"/>
              <w:rPr>
                <w:rFonts w:ascii="Times New Roman" w:eastAsia="宋体" w:hAnsi="Times New Roman" w:cs="Times New Roman"/>
                <w:kern w:val="0"/>
                <w:sz w:val="20"/>
                <w:szCs w:val="20"/>
              </w:rPr>
            </w:pPr>
          </w:p>
        </w:tc>
        <w:tc>
          <w:tcPr>
            <w:tcW w:w="2410" w:type="dxa"/>
            <w:vAlign w:val="center"/>
          </w:tcPr>
          <w:p w14:paraId="489B4CA1" w14:textId="44F79E92" w:rsidR="006E6B3D" w:rsidRPr="00F3740C" w:rsidRDefault="006E6B3D" w:rsidP="00D25C61">
            <w:pPr>
              <w:adjustRightInd w:val="0"/>
              <w:snapToGrid w:val="0"/>
              <w:jc w:val="left"/>
              <w:rPr>
                <w:rFonts w:ascii="Times New Roman" w:eastAsia="宋体" w:hAnsi="Times New Roman" w:cs="Times New Roman"/>
                <w:kern w:val="0"/>
                <w:sz w:val="20"/>
                <w:szCs w:val="20"/>
              </w:rPr>
            </w:pPr>
            <w:r w:rsidRPr="00F3740C">
              <w:rPr>
                <w:rFonts w:ascii="Times New Roman" w:eastAsia="宋体" w:hAnsi="Times New Roman" w:cs="Times New Roman"/>
                <w:kern w:val="0"/>
                <w:sz w:val="20"/>
                <w:szCs w:val="20"/>
              </w:rPr>
              <w:t>Understand the basic concept stereocchemistry of polymerizatio</w:t>
            </w:r>
            <w:r w:rsidR="00D25C61">
              <w:rPr>
                <w:rFonts w:ascii="Times New Roman" w:eastAsia="宋体" w:hAnsi="Times New Roman" w:cs="Times New Roman"/>
                <w:kern w:val="0"/>
                <w:sz w:val="20"/>
                <w:szCs w:val="20"/>
              </w:rPr>
              <w:t>n</w:t>
            </w:r>
            <w:r w:rsidRPr="00F3740C">
              <w:rPr>
                <w:rFonts w:ascii="Times New Roman" w:eastAsia="宋体" w:hAnsi="Times New Roman" w:cs="Times New Roman"/>
                <w:kern w:val="0"/>
                <w:sz w:val="20"/>
                <w:szCs w:val="20"/>
              </w:rPr>
              <w:t>;</w:t>
            </w:r>
          </w:p>
        </w:tc>
        <w:tc>
          <w:tcPr>
            <w:tcW w:w="425" w:type="dxa"/>
            <w:vAlign w:val="center"/>
          </w:tcPr>
          <w:p w14:paraId="08D7949C" w14:textId="3FDBAC5E" w:rsidR="006E6B3D" w:rsidRDefault="006E6B3D" w:rsidP="00D25C61">
            <w:pPr>
              <w:adjustRightInd w:val="0"/>
              <w:snapToGrid w:val="0"/>
              <w:jc w:val="left"/>
              <w:rPr>
                <w:rFonts w:ascii="宋体" w:eastAsia="宋体" w:hAnsi="宋体"/>
                <w:szCs w:val="21"/>
              </w:rPr>
            </w:pPr>
            <w:r>
              <w:rPr>
                <w:rFonts w:ascii="宋体" w:eastAsia="宋体" w:hAnsi="宋体"/>
                <w:szCs w:val="21"/>
              </w:rPr>
              <w:t xml:space="preserve"> 1</w:t>
            </w:r>
          </w:p>
        </w:tc>
        <w:tc>
          <w:tcPr>
            <w:tcW w:w="2835" w:type="dxa"/>
            <w:gridSpan w:val="2"/>
            <w:vMerge w:val="restart"/>
            <w:vAlign w:val="center"/>
          </w:tcPr>
          <w:p w14:paraId="326B49A2" w14:textId="2AC69F52" w:rsidR="001426C6" w:rsidRPr="00875EC8" w:rsidRDefault="001426C6" w:rsidP="00512DEB">
            <w:pPr>
              <w:widowControl/>
              <w:adjustRightInd w:val="0"/>
              <w:snapToGrid w:val="0"/>
              <w:spacing w:line="216" w:lineRule="auto"/>
              <w:jc w:val="left"/>
              <w:rPr>
                <w:rFonts w:ascii="宋体" w:eastAsia="宋体" w:hAnsi="宋体"/>
                <w:szCs w:val="21"/>
              </w:rPr>
            </w:pPr>
            <w:r w:rsidRPr="001426C6">
              <w:rPr>
                <w:rFonts w:ascii="Times New Roman" w:eastAsia="宋体" w:hAnsi="Times New Roman" w:cs="Times New Roman"/>
                <w:kern w:val="0"/>
                <w:sz w:val="20"/>
                <w:szCs w:val="20"/>
              </w:rPr>
              <w:t>1)</w:t>
            </w:r>
            <w:r w:rsidRPr="001426C6">
              <w:rPr>
                <w:rFonts w:ascii="Times New Roman" w:eastAsia="宋体" w:hAnsi="Times New Roman" w:cs="Times New Roman"/>
                <w:kern w:val="0"/>
                <w:sz w:val="20"/>
                <w:szCs w:val="20"/>
              </w:rPr>
              <w:tab/>
              <w:t xml:space="preserve">Suggested textbook reading: </w:t>
            </w:r>
            <w:r>
              <w:rPr>
                <w:rFonts w:ascii="Times New Roman" w:eastAsia="宋体" w:hAnsi="Times New Roman" w:cs="Times New Roman"/>
                <w:kern w:val="0"/>
                <w:sz w:val="20"/>
                <w:szCs w:val="20"/>
              </w:rPr>
              <w:t xml:space="preserve"> </w:t>
            </w:r>
            <w:r>
              <w:rPr>
                <w:rFonts w:ascii="宋体" w:eastAsia="宋体" w:hAnsi="宋体"/>
                <w:szCs w:val="21"/>
              </w:rPr>
              <w:t>p</w:t>
            </w:r>
            <w:r w:rsidRPr="00875EC8">
              <w:rPr>
                <w:rFonts w:ascii="宋体" w:eastAsia="宋体" w:hAnsi="宋体"/>
                <w:szCs w:val="21"/>
              </w:rPr>
              <w:t>619-636</w:t>
            </w:r>
            <w:r>
              <w:rPr>
                <w:rFonts w:ascii="宋体" w:eastAsia="宋体" w:hAnsi="宋体"/>
                <w:szCs w:val="21"/>
              </w:rPr>
              <w:t>,p</w:t>
            </w:r>
            <w:r w:rsidRPr="00875EC8">
              <w:rPr>
                <w:rFonts w:ascii="宋体" w:eastAsia="宋体" w:hAnsi="宋体"/>
                <w:szCs w:val="21"/>
              </w:rPr>
              <w:t>640-658</w:t>
            </w:r>
          </w:p>
          <w:p w14:paraId="22F9ABFB" w14:textId="1D00B48F" w:rsidR="001426C6" w:rsidRPr="001426C6" w:rsidRDefault="001426C6" w:rsidP="00512DEB">
            <w:pPr>
              <w:widowControl/>
              <w:adjustRightInd w:val="0"/>
              <w:snapToGrid w:val="0"/>
              <w:spacing w:line="216" w:lineRule="auto"/>
              <w:jc w:val="left"/>
              <w:rPr>
                <w:rFonts w:ascii="Times New Roman" w:eastAsia="宋体" w:hAnsi="Times New Roman" w:cs="Times New Roman"/>
                <w:kern w:val="0"/>
                <w:sz w:val="20"/>
                <w:szCs w:val="20"/>
              </w:rPr>
            </w:pPr>
            <w:r>
              <w:rPr>
                <w:rFonts w:ascii="宋体" w:eastAsia="宋体" w:hAnsi="宋体" w:hint="eastAsia"/>
                <w:szCs w:val="21"/>
              </w:rPr>
              <w:t>2</w:t>
            </w:r>
            <w:r>
              <w:rPr>
                <w:rFonts w:ascii="宋体" w:eastAsia="宋体" w:hAnsi="宋体"/>
                <w:szCs w:val="21"/>
              </w:rPr>
              <w:t xml:space="preserve">) </w:t>
            </w:r>
            <w:r w:rsidRPr="001426C6">
              <w:rPr>
                <w:rFonts w:ascii="Times New Roman" w:eastAsia="宋体" w:hAnsi="Times New Roman" w:cs="Times New Roman"/>
                <w:kern w:val="0"/>
                <w:sz w:val="20"/>
                <w:szCs w:val="20"/>
              </w:rPr>
              <w:t>Basic concepts:     configuration, conformation,</w:t>
            </w:r>
          </w:p>
          <w:p w14:paraId="56760B52" w14:textId="61DCC66C" w:rsidR="001426C6" w:rsidRPr="001426C6" w:rsidRDefault="001426C6" w:rsidP="00512DEB">
            <w:pPr>
              <w:adjustRightInd w:val="0"/>
              <w:snapToGrid w:val="0"/>
              <w:spacing w:line="216" w:lineRule="auto"/>
              <w:jc w:val="left"/>
              <w:rPr>
                <w:rFonts w:ascii="Times New Roman" w:eastAsia="宋体" w:hAnsi="Times New Roman" w:cs="Times New Roman"/>
                <w:kern w:val="0"/>
                <w:sz w:val="20"/>
                <w:szCs w:val="20"/>
              </w:rPr>
            </w:pPr>
            <w:r w:rsidRPr="001426C6">
              <w:rPr>
                <w:rFonts w:ascii="Times New Roman" w:eastAsia="宋体" w:hAnsi="Times New Roman" w:cs="Times New Roman"/>
                <w:kern w:val="0"/>
                <w:sz w:val="20"/>
                <w:szCs w:val="20"/>
              </w:rPr>
              <w:t xml:space="preserve">    Stereoregularity, isotatic, syndiotactic, atatic</w:t>
            </w:r>
            <w:r>
              <w:rPr>
                <w:rFonts w:ascii="Times New Roman" w:eastAsia="宋体" w:hAnsi="Times New Roman" w:cs="Times New Roman"/>
                <w:kern w:val="0"/>
                <w:sz w:val="20"/>
                <w:szCs w:val="20"/>
              </w:rPr>
              <w:t xml:space="preserve">, </w:t>
            </w:r>
            <w:r w:rsidRPr="001426C6">
              <w:rPr>
                <w:rFonts w:ascii="Times New Roman" w:eastAsia="宋体" w:hAnsi="Times New Roman" w:cs="Times New Roman"/>
                <w:kern w:val="0"/>
                <w:sz w:val="20"/>
                <w:szCs w:val="20"/>
              </w:rPr>
              <w:t xml:space="preserve">  Coordination polymerization/Ziegler-Natta polymerization/ Stereoselective polymerizations</w:t>
            </w:r>
          </w:p>
          <w:p w14:paraId="6B3DD80E" w14:textId="55B62033" w:rsidR="001426C6" w:rsidRPr="001426C6" w:rsidRDefault="001426C6" w:rsidP="00512DEB">
            <w:pPr>
              <w:adjustRightInd w:val="0"/>
              <w:snapToGrid w:val="0"/>
              <w:spacing w:line="216" w:lineRule="auto"/>
              <w:jc w:val="left"/>
              <w:rPr>
                <w:rFonts w:ascii="Times New Roman" w:eastAsia="宋体" w:hAnsi="Times New Roman" w:cs="Times New Roman"/>
                <w:kern w:val="0"/>
                <w:sz w:val="20"/>
                <w:szCs w:val="20"/>
              </w:rPr>
            </w:pPr>
            <w:r>
              <w:rPr>
                <w:rFonts w:ascii="Times New Roman" w:eastAsia="宋体" w:hAnsi="Times New Roman" w:cs="Times New Roman"/>
                <w:kern w:val="0"/>
                <w:sz w:val="20"/>
                <w:szCs w:val="20"/>
              </w:rPr>
              <w:t>3)</w:t>
            </w:r>
            <w:r w:rsidRPr="001426C6">
              <w:rPr>
                <w:rFonts w:ascii="Times New Roman" w:eastAsia="宋体" w:hAnsi="Times New Roman" w:cs="Times New Roman"/>
                <w:kern w:val="0"/>
                <w:sz w:val="20"/>
                <w:szCs w:val="20"/>
              </w:rPr>
              <w:t xml:space="preserve"> Z-N initiator, typical two</w:t>
            </w:r>
          </w:p>
          <w:p w14:paraId="3E968C58" w14:textId="77777777" w:rsidR="001426C6" w:rsidRPr="001426C6" w:rsidRDefault="001426C6" w:rsidP="00512DEB">
            <w:pPr>
              <w:adjustRightInd w:val="0"/>
              <w:snapToGrid w:val="0"/>
              <w:spacing w:line="216" w:lineRule="auto"/>
              <w:jc w:val="left"/>
              <w:rPr>
                <w:rFonts w:ascii="Times New Roman" w:eastAsia="宋体" w:hAnsi="Times New Roman" w:cs="Times New Roman"/>
                <w:kern w:val="0"/>
                <w:sz w:val="20"/>
                <w:szCs w:val="20"/>
              </w:rPr>
            </w:pPr>
            <w:r w:rsidRPr="001426C6">
              <w:rPr>
                <w:rFonts w:ascii="Times New Roman" w:eastAsia="宋体" w:hAnsi="Times New Roman" w:cs="Times New Roman"/>
                <w:kern w:val="0"/>
                <w:sz w:val="20"/>
                <w:szCs w:val="20"/>
              </w:rPr>
              <w:t xml:space="preserve">    TiCl4  +Al(C2H5)3 ;    TiCl3+ AlEt2Cl</w:t>
            </w:r>
          </w:p>
          <w:p w14:paraId="0D61D511" w14:textId="1D8F5172" w:rsidR="001426C6" w:rsidRPr="001426C6" w:rsidRDefault="001426C6" w:rsidP="00512DEB">
            <w:pPr>
              <w:adjustRightInd w:val="0"/>
              <w:snapToGrid w:val="0"/>
              <w:spacing w:line="216" w:lineRule="auto"/>
              <w:jc w:val="left"/>
              <w:rPr>
                <w:rFonts w:ascii="Times New Roman" w:eastAsia="宋体" w:hAnsi="Times New Roman" w:cs="Times New Roman"/>
                <w:kern w:val="0"/>
                <w:sz w:val="20"/>
                <w:szCs w:val="20"/>
              </w:rPr>
            </w:pPr>
            <w:r>
              <w:rPr>
                <w:rFonts w:ascii="Times New Roman" w:eastAsia="宋体" w:hAnsi="Times New Roman" w:cs="Times New Roman"/>
                <w:kern w:val="0"/>
                <w:sz w:val="20"/>
                <w:szCs w:val="20"/>
              </w:rPr>
              <w:t>4)</w:t>
            </w:r>
            <w:r w:rsidRPr="001426C6">
              <w:rPr>
                <w:rFonts w:ascii="Times New Roman" w:eastAsia="宋体" w:hAnsi="Times New Roman" w:cs="Times New Roman"/>
                <w:kern w:val="0"/>
                <w:sz w:val="20"/>
                <w:szCs w:val="20"/>
              </w:rPr>
              <w:t xml:space="preserve">Typical Examples </w:t>
            </w:r>
          </w:p>
          <w:p w14:paraId="516CC929" w14:textId="7D379E8D" w:rsidR="006E6B3D" w:rsidRPr="00F3740C" w:rsidRDefault="001426C6" w:rsidP="00512DEB">
            <w:pPr>
              <w:adjustRightInd w:val="0"/>
              <w:snapToGrid w:val="0"/>
              <w:spacing w:line="216" w:lineRule="auto"/>
              <w:jc w:val="left"/>
              <w:rPr>
                <w:rFonts w:ascii="Times New Roman" w:eastAsia="宋体" w:hAnsi="Times New Roman" w:cs="Times New Roman"/>
                <w:kern w:val="0"/>
                <w:sz w:val="20"/>
                <w:szCs w:val="20"/>
              </w:rPr>
            </w:pPr>
            <w:r w:rsidRPr="001426C6">
              <w:rPr>
                <w:rFonts w:ascii="Times New Roman" w:eastAsia="宋体" w:hAnsi="Times New Roman" w:cs="Times New Roman"/>
                <w:kern w:val="0"/>
                <w:sz w:val="20"/>
                <w:szCs w:val="20"/>
              </w:rPr>
              <w:t xml:space="preserve">    HDPE, LLDPE,  PP, Polyisoprene</w:t>
            </w:r>
          </w:p>
        </w:tc>
        <w:tc>
          <w:tcPr>
            <w:tcW w:w="363" w:type="dxa"/>
            <w:vMerge/>
            <w:vAlign w:val="center"/>
          </w:tcPr>
          <w:p w14:paraId="556E1557" w14:textId="77777777" w:rsidR="006E6B3D" w:rsidRPr="00D715F7" w:rsidRDefault="006E6B3D" w:rsidP="00464CBB">
            <w:pPr>
              <w:widowControl/>
              <w:adjustRightInd w:val="0"/>
              <w:snapToGrid w:val="0"/>
              <w:jc w:val="center"/>
              <w:rPr>
                <w:rFonts w:ascii="宋体" w:eastAsia="宋体" w:hAnsi="宋体"/>
                <w:szCs w:val="21"/>
              </w:rPr>
            </w:pPr>
          </w:p>
        </w:tc>
      </w:tr>
      <w:tr w:rsidR="006E6B3D" w:rsidRPr="00D715F7" w14:paraId="306F5BE7" w14:textId="77777777" w:rsidTr="007F4F02">
        <w:trPr>
          <w:trHeight w:val="1089"/>
          <w:jc w:val="right"/>
        </w:trPr>
        <w:tc>
          <w:tcPr>
            <w:tcW w:w="704" w:type="dxa"/>
            <w:vAlign w:val="center"/>
          </w:tcPr>
          <w:p w14:paraId="00582A47" w14:textId="4B8C8F29" w:rsidR="006E6B3D" w:rsidRDefault="006E6B3D" w:rsidP="00464CBB">
            <w:pPr>
              <w:widowControl/>
              <w:adjustRightInd w:val="0"/>
              <w:snapToGrid w:val="0"/>
              <w:jc w:val="center"/>
              <w:rPr>
                <w:rFonts w:ascii="宋体" w:eastAsia="宋体" w:hAnsi="宋体"/>
                <w:szCs w:val="21"/>
              </w:rPr>
            </w:pPr>
            <w:r w:rsidRPr="00F3740C">
              <w:rPr>
                <w:rFonts w:ascii="宋体" w:eastAsia="宋体" w:hAnsi="宋体" w:cs="宋体" w:hint="eastAsia"/>
                <w:kern w:val="0"/>
                <w:sz w:val="22"/>
              </w:rPr>
              <w:t>17</w:t>
            </w:r>
          </w:p>
        </w:tc>
        <w:tc>
          <w:tcPr>
            <w:tcW w:w="1559" w:type="dxa"/>
            <w:vMerge/>
            <w:vAlign w:val="center"/>
          </w:tcPr>
          <w:p w14:paraId="515A89FC" w14:textId="66BCB582" w:rsidR="006E6B3D" w:rsidRPr="00D715F7" w:rsidRDefault="006E6B3D" w:rsidP="00464CBB">
            <w:pPr>
              <w:widowControl/>
              <w:adjustRightInd w:val="0"/>
              <w:snapToGrid w:val="0"/>
              <w:jc w:val="left"/>
              <w:rPr>
                <w:rFonts w:ascii="宋体" w:eastAsia="宋体" w:hAnsi="宋体"/>
                <w:szCs w:val="21"/>
              </w:rPr>
            </w:pPr>
          </w:p>
        </w:tc>
        <w:tc>
          <w:tcPr>
            <w:tcW w:w="2410" w:type="dxa"/>
            <w:vAlign w:val="center"/>
          </w:tcPr>
          <w:p w14:paraId="196C5820" w14:textId="24AA88B2" w:rsidR="006E6B3D" w:rsidRPr="00D715F7" w:rsidRDefault="006E6B3D" w:rsidP="00464CBB">
            <w:pPr>
              <w:widowControl/>
              <w:adjustRightInd w:val="0"/>
              <w:snapToGrid w:val="0"/>
              <w:jc w:val="left"/>
              <w:rPr>
                <w:rFonts w:ascii="宋体" w:eastAsia="宋体" w:hAnsi="宋体"/>
                <w:szCs w:val="21"/>
              </w:rPr>
            </w:pPr>
            <w:r w:rsidRPr="00F3740C">
              <w:rPr>
                <w:rFonts w:ascii="Times New Roman" w:eastAsia="宋体" w:hAnsi="Times New Roman" w:cs="Times New Roman"/>
                <w:kern w:val="0"/>
                <w:sz w:val="20"/>
                <w:szCs w:val="20"/>
              </w:rPr>
              <w:t>Ziegler-Natta polymerizations; Understand the echanism ; familiar with several examples</w:t>
            </w:r>
            <w:r>
              <w:rPr>
                <w:rFonts w:ascii="Times New Roman" w:eastAsia="宋体" w:hAnsi="Times New Roman" w:cs="Times New Roman"/>
                <w:kern w:val="0"/>
                <w:sz w:val="20"/>
                <w:szCs w:val="20"/>
              </w:rPr>
              <w:t>.</w:t>
            </w:r>
          </w:p>
        </w:tc>
        <w:tc>
          <w:tcPr>
            <w:tcW w:w="425" w:type="dxa"/>
            <w:vAlign w:val="center"/>
          </w:tcPr>
          <w:p w14:paraId="6C7D81BD" w14:textId="198113DC" w:rsidR="006E6B3D" w:rsidRPr="00D715F7" w:rsidRDefault="006E6B3D" w:rsidP="00464CBB">
            <w:pPr>
              <w:widowControl/>
              <w:adjustRightInd w:val="0"/>
              <w:snapToGrid w:val="0"/>
              <w:jc w:val="center"/>
              <w:rPr>
                <w:rFonts w:ascii="宋体" w:eastAsia="宋体" w:hAnsi="宋体"/>
                <w:szCs w:val="21"/>
              </w:rPr>
            </w:pPr>
            <w:r>
              <w:rPr>
                <w:rFonts w:ascii="宋体" w:eastAsia="宋体" w:hAnsi="宋体"/>
                <w:szCs w:val="21"/>
              </w:rPr>
              <w:t>3</w:t>
            </w:r>
          </w:p>
        </w:tc>
        <w:tc>
          <w:tcPr>
            <w:tcW w:w="2835" w:type="dxa"/>
            <w:gridSpan w:val="2"/>
            <w:vMerge/>
            <w:vAlign w:val="center"/>
          </w:tcPr>
          <w:p w14:paraId="25E71FC1" w14:textId="1C2413BE" w:rsidR="006E6B3D" w:rsidRPr="00D715F7" w:rsidRDefault="006E6B3D" w:rsidP="00464CBB">
            <w:pPr>
              <w:widowControl/>
              <w:adjustRightInd w:val="0"/>
              <w:snapToGrid w:val="0"/>
              <w:jc w:val="center"/>
              <w:rPr>
                <w:rFonts w:ascii="宋体" w:eastAsia="宋体" w:hAnsi="宋体"/>
                <w:szCs w:val="21"/>
              </w:rPr>
            </w:pPr>
          </w:p>
        </w:tc>
        <w:tc>
          <w:tcPr>
            <w:tcW w:w="363" w:type="dxa"/>
            <w:vAlign w:val="center"/>
          </w:tcPr>
          <w:p w14:paraId="2EB9FEC3" w14:textId="77777777" w:rsidR="006E6B3D" w:rsidRPr="00D715F7" w:rsidRDefault="006E6B3D" w:rsidP="00464CBB">
            <w:pPr>
              <w:widowControl/>
              <w:adjustRightInd w:val="0"/>
              <w:snapToGrid w:val="0"/>
              <w:jc w:val="center"/>
              <w:rPr>
                <w:rFonts w:ascii="宋体" w:eastAsia="宋体" w:hAnsi="宋体"/>
                <w:szCs w:val="21"/>
              </w:rPr>
            </w:pPr>
          </w:p>
        </w:tc>
      </w:tr>
      <w:tr w:rsidR="00875502" w:rsidRPr="00D715F7" w14:paraId="2826B17D" w14:textId="77777777" w:rsidTr="007F4F02">
        <w:trPr>
          <w:trHeight w:val="841"/>
          <w:jc w:val="right"/>
        </w:trPr>
        <w:tc>
          <w:tcPr>
            <w:tcW w:w="704" w:type="dxa"/>
            <w:vMerge w:val="restart"/>
            <w:vAlign w:val="center"/>
          </w:tcPr>
          <w:p w14:paraId="00123160" w14:textId="1E0CFF9F" w:rsidR="00875502" w:rsidRDefault="00875502" w:rsidP="00D25C61">
            <w:pPr>
              <w:widowControl/>
              <w:spacing w:beforeLines="50" w:before="156" w:afterLines="50" w:after="156"/>
              <w:jc w:val="left"/>
              <w:rPr>
                <w:rFonts w:ascii="宋体" w:eastAsia="宋体" w:hAnsi="宋体"/>
                <w:szCs w:val="21"/>
              </w:rPr>
            </w:pPr>
            <w:r>
              <w:rPr>
                <w:rFonts w:ascii="宋体" w:eastAsia="宋体" w:hAnsi="宋体" w:hint="eastAsia"/>
                <w:szCs w:val="21"/>
              </w:rPr>
              <w:t>1</w:t>
            </w:r>
            <w:r>
              <w:rPr>
                <w:rFonts w:ascii="宋体" w:eastAsia="宋体" w:hAnsi="宋体"/>
                <w:szCs w:val="21"/>
              </w:rPr>
              <w:t>8</w:t>
            </w:r>
          </w:p>
        </w:tc>
        <w:tc>
          <w:tcPr>
            <w:tcW w:w="1559" w:type="dxa"/>
            <w:vAlign w:val="center"/>
          </w:tcPr>
          <w:p w14:paraId="54FCF329" w14:textId="39790DD7" w:rsidR="00875502" w:rsidRPr="00D715F7" w:rsidRDefault="00875502" w:rsidP="00D25C61">
            <w:pPr>
              <w:adjustRightInd w:val="0"/>
              <w:snapToGrid w:val="0"/>
              <w:jc w:val="left"/>
              <w:rPr>
                <w:rFonts w:ascii="宋体" w:eastAsia="宋体" w:hAnsi="宋体"/>
                <w:szCs w:val="21"/>
              </w:rPr>
            </w:pPr>
            <w:r w:rsidRPr="00F3740C">
              <w:rPr>
                <w:rFonts w:ascii="Times New Roman" w:eastAsia="宋体" w:hAnsi="Times New Roman" w:cs="Times New Roman"/>
                <w:kern w:val="0"/>
                <w:sz w:val="20"/>
                <w:szCs w:val="20"/>
              </w:rPr>
              <w:t xml:space="preserve"> </w:t>
            </w:r>
            <w:r>
              <w:rPr>
                <w:rFonts w:ascii="Times New Roman" w:eastAsia="宋体" w:hAnsi="Times New Roman" w:cs="Times New Roman"/>
                <w:kern w:val="0"/>
                <w:sz w:val="20"/>
                <w:szCs w:val="20"/>
              </w:rPr>
              <w:t xml:space="preserve">Chapter </w:t>
            </w:r>
            <w:r w:rsidRPr="00F3740C">
              <w:rPr>
                <w:rFonts w:ascii="Times New Roman" w:eastAsia="宋体" w:hAnsi="Times New Roman" w:cs="Times New Roman"/>
                <w:kern w:val="0"/>
                <w:sz w:val="20"/>
                <w:szCs w:val="20"/>
              </w:rPr>
              <w:t>9</w:t>
            </w:r>
            <w:r>
              <w:rPr>
                <w:rFonts w:ascii="Times New Roman" w:eastAsia="宋体" w:hAnsi="Times New Roman" w:cs="Times New Roman"/>
                <w:kern w:val="0"/>
                <w:sz w:val="20"/>
                <w:szCs w:val="20"/>
              </w:rPr>
              <w:t>.</w:t>
            </w:r>
            <w:r w:rsidRPr="00F3740C">
              <w:rPr>
                <w:rFonts w:ascii="Times New Roman" w:eastAsia="宋体" w:hAnsi="Times New Roman" w:cs="Times New Roman"/>
                <w:kern w:val="0"/>
                <w:sz w:val="20"/>
                <w:szCs w:val="20"/>
              </w:rPr>
              <w:t>Reactions</w:t>
            </w:r>
            <w:r>
              <w:rPr>
                <w:rFonts w:ascii="Times New Roman" w:eastAsia="宋体" w:hAnsi="Times New Roman" w:cs="Times New Roman"/>
                <w:kern w:val="0"/>
                <w:sz w:val="20"/>
                <w:szCs w:val="20"/>
              </w:rPr>
              <w:t xml:space="preserve"> of polymers</w:t>
            </w:r>
            <w:r w:rsidRPr="00F3740C">
              <w:rPr>
                <w:rFonts w:ascii="Times New Roman" w:eastAsia="宋体" w:hAnsi="Times New Roman" w:cs="Times New Roman"/>
                <w:kern w:val="0"/>
                <w:sz w:val="20"/>
                <w:szCs w:val="20"/>
              </w:rPr>
              <w:t xml:space="preserve"> </w:t>
            </w:r>
          </w:p>
        </w:tc>
        <w:tc>
          <w:tcPr>
            <w:tcW w:w="2410" w:type="dxa"/>
            <w:vAlign w:val="center"/>
          </w:tcPr>
          <w:p w14:paraId="7659AC20" w14:textId="77777777" w:rsidR="00D25C61" w:rsidRDefault="00243760" w:rsidP="00D25C61">
            <w:pPr>
              <w:adjustRightInd w:val="0"/>
              <w:snapToGrid w:val="0"/>
              <w:jc w:val="left"/>
              <w:rPr>
                <w:rFonts w:ascii="Times New Roman" w:eastAsia="宋体" w:hAnsi="Times New Roman" w:cs="Times New Roman"/>
                <w:kern w:val="0"/>
                <w:sz w:val="20"/>
                <w:szCs w:val="20"/>
              </w:rPr>
            </w:pPr>
            <w:r w:rsidRPr="00243760">
              <w:rPr>
                <w:rFonts w:ascii="Times New Roman" w:eastAsia="宋体" w:hAnsi="Times New Roman" w:cs="Times New Roman"/>
                <w:kern w:val="0"/>
                <w:sz w:val="20"/>
                <w:szCs w:val="20"/>
              </w:rPr>
              <w:t>Principles of Polymer Reactivity</w:t>
            </w:r>
            <w:r>
              <w:rPr>
                <w:rFonts w:ascii="Times New Roman" w:eastAsia="宋体" w:hAnsi="Times New Roman" w:cs="Times New Roman"/>
                <w:kern w:val="0"/>
                <w:sz w:val="20"/>
                <w:szCs w:val="20"/>
              </w:rPr>
              <w:t>;</w:t>
            </w:r>
          </w:p>
          <w:p w14:paraId="07094A16" w14:textId="15DF305E" w:rsidR="00875502" w:rsidRPr="00D25C61" w:rsidRDefault="00243760" w:rsidP="00D25C61">
            <w:pPr>
              <w:adjustRightInd w:val="0"/>
              <w:snapToGrid w:val="0"/>
              <w:jc w:val="left"/>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 Different type of </w:t>
            </w:r>
            <w:r w:rsidR="00D25C61">
              <w:rPr>
                <w:rFonts w:ascii="Times New Roman" w:eastAsia="宋体" w:hAnsi="Times New Roman" w:cs="Times New Roman"/>
                <w:kern w:val="0"/>
                <w:sz w:val="20"/>
                <w:szCs w:val="20"/>
              </w:rPr>
              <w:t>reactions of polymers</w:t>
            </w:r>
          </w:p>
        </w:tc>
        <w:tc>
          <w:tcPr>
            <w:tcW w:w="425" w:type="dxa"/>
            <w:vAlign w:val="center"/>
          </w:tcPr>
          <w:p w14:paraId="0A6BD51C" w14:textId="083E8498" w:rsidR="00875502" w:rsidRPr="00D715F7" w:rsidRDefault="00875502" w:rsidP="00D25C61">
            <w:pPr>
              <w:widowControl/>
              <w:adjustRightInd w:val="0"/>
              <w:snapToGrid w:val="0"/>
              <w:jc w:val="left"/>
              <w:rPr>
                <w:rFonts w:ascii="宋体" w:eastAsia="宋体" w:hAnsi="宋体"/>
                <w:szCs w:val="21"/>
              </w:rPr>
            </w:pPr>
            <w:r>
              <w:rPr>
                <w:rFonts w:ascii="宋体" w:eastAsia="宋体" w:hAnsi="宋体"/>
                <w:szCs w:val="21"/>
              </w:rPr>
              <w:t>2</w:t>
            </w:r>
          </w:p>
        </w:tc>
        <w:tc>
          <w:tcPr>
            <w:tcW w:w="2835" w:type="dxa"/>
            <w:gridSpan w:val="2"/>
            <w:vAlign w:val="center"/>
          </w:tcPr>
          <w:p w14:paraId="2C15CCCC" w14:textId="313DF954" w:rsidR="00875502" w:rsidRPr="00875EC8" w:rsidRDefault="00FA1D59" w:rsidP="00D25C61">
            <w:pPr>
              <w:widowControl/>
              <w:adjustRightInd w:val="0"/>
              <w:snapToGrid w:val="0"/>
              <w:jc w:val="left"/>
              <w:rPr>
                <w:rFonts w:ascii="Times New Roman" w:eastAsia="宋体" w:hAnsi="Times New Roman" w:cs="Times New Roman"/>
                <w:kern w:val="0"/>
                <w:sz w:val="20"/>
                <w:szCs w:val="20"/>
              </w:rPr>
            </w:pPr>
            <w:r w:rsidRPr="00875502">
              <w:rPr>
                <w:rFonts w:ascii="Times New Roman" w:eastAsia="宋体" w:hAnsi="Times New Roman" w:cs="Times New Roman"/>
                <w:sz w:val="20"/>
                <w:szCs w:val="20"/>
              </w:rPr>
              <w:t>1)</w:t>
            </w:r>
            <w:r w:rsidRPr="00875502">
              <w:rPr>
                <w:rFonts w:ascii="Times New Roman" w:eastAsia="宋体" w:hAnsi="Times New Roman" w:cs="Times New Roman"/>
                <w:sz w:val="20"/>
                <w:szCs w:val="20"/>
              </w:rPr>
              <w:tab/>
              <w:t>Suggested textbook reading</w:t>
            </w:r>
            <w:r>
              <w:rPr>
                <w:rFonts w:ascii="Times New Roman" w:eastAsia="宋体" w:hAnsi="Times New Roman" w:cs="Times New Roman"/>
                <w:sz w:val="20"/>
                <w:szCs w:val="20"/>
              </w:rPr>
              <w:t>:</w:t>
            </w:r>
            <w:r>
              <w:rPr>
                <w:rFonts w:ascii="Times New Roman" w:eastAsia="宋体" w:hAnsi="Times New Roman" w:cs="Times New Roman"/>
                <w:kern w:val="0"/>
                <w:sz w:val="20"/>
                <w:szCs w:val="20"/>
              </w:rPr>
              <w:t>:p</w:t>
            </w:r>
            <w:r w:rsidR="00875502" w:rsidRPr="00875EC8">
              <w:rPr>
                <w:rFonts w:ascii="Times New Roman" w:eastAsia="宋体" w:hAnsi="Times New Roman" w:cs="Times New Roman"/>
                <w:kern w:val="0"/>
                <w:sz w:val="20"/>
                <w:szCs w:val="20"/>
              </w:rPr>
              <w:t>729-737 (9-1)</w:t>
            </w:r>
          </w:p>
          <w:p w14:paraId="65DB3F9A" w14:textId="7254F97B" w:rsidR="00875502" w:rsidRPr="00D25C61" w:rsidRDefault="00875502" w:rsidP="00D25C61">
            <w:pPr>
              <w:widowControl/>
              <w:adjustRightInd w:val="0"/>
              <w:snapToGrid w:val="0"/>
              <w:jc w:val="left"/>
              <w:rPr>
                <w:rFonts w:ascii="Times New Roman" w:eastAsia="宋体" w:hAnsi="Times New Roman" w:cs="Times New Roman"/>
                <w:kern w:val="0"/>
                <w:sz w:val="20"/>
                <w:szCs w:val="20"/>
              </w:rPr>
            </w:pPr>
            <w:r w:rsidRPr="00875EC8">
              <w:rPr>
                <w:rFonts w:ascii="Times New Roman" w:eastAsia="宋体" w:hAnsi="Times New Roman" w:cs="Times New Roman"/>
                <w:kern w:val="0"/>
                <w:sz w:val="20"/>
                <w:szCs w:val="20"/>
              </w:rPr>
              <w:t>Other parts:</w:t>
            </w:r>
            <w:r w:rsidR="00243760" w:rsidRPr="00875EC8">
              <w:rPr>
                <w:rFonts w:ascii="Times New Roman" w:eastAsia="宋体" w:hAnsi="Times New Roman" w:cs="Times New Roman"/>
                <w:kern w:val="0"/>
                <w:sz w:val="20"/>
                <w:szCs w:val="20"/>
              </w:rPr>
              <w:t xml:space="preserve"> just remember typical examples</w:t>
            </w:r>
          </w:p>
        </w:tc>
        <w:tc>
          <w:tcPr>
            <w:tcW w:w="363" w:type="dxa"/>
            <w:vMerge w:val="restart"/>
            <w:vAlign w:val="center"/>
          </w:tcPr>
          <w:p w14:paraId="2723EC23" w14:textId="77777777" w:rsidR="00875502" w:rsidRPr="00D715F7" w:rsidRDefault="00875502" w:rsidP="00464CBB">
            <w:pPr>
              <w:widowControl/>
              <w:spacing w:beforeLines="50" w:before="156" w:afterLines="50" w:after="156"/>
              <w:jc w:val="center"/>
              <w:rPr>
                <w:rFonts w:ascii="宋体" w:eastAsia="宋体" w:hAnsi="宋体"/>
                <w:szCs w:val="21"/>
              </w:rPr>
            </w:pPr>
          </w:p>
        </w:tc>
      </w:tr>
      <w:tr w:rsidR="00875502" w:rsidRPr="00D715F7" w14:paraId="77B6314A" w14:textId="77777777" w:rsidTr="007F4F02">
        <w:trPr>
          <w:trHeight w:val="628"/>
          <w:jc w:val="right"/>
        </w:trPr>
        <w:tc>
          <w:tcPr>
            <w:tcW w:w="704" w:type="dxa"/>
            <w:vMerge/>
            <w:vAlign w:val="center"/>
          </w:tcPr>
          <w:p w14:paraId="46BBB02D" w14:textId="77777777" w:rsidR="00875502" w:rsidRDefault="00875502" w:rsidP="00464CBB">
            <w:pPr>
              <w:widowControl/>
              <w:spacing w:beforeLines="50" w:before="156" w:afterLines="50" w:after="156"/>
              <w:jc w:val="center"/>
              <w:rPr>
                <w:rFonts w:ascii="宋体" w:eastAsia="宋体" w:hAnsi="宋体"/>
                <w:szCs w:val="21"/>
              </w:rPr>
            </w:pPr>
          </w:p>
        </w:tc>
        <w:tc>
          <w:tcPr>
            <w:tcW w:w="1559" w:type="dxa"/>
            <w:vAlign w:val="center"/>
          </w:tcPr>
          <w:p w14:paraId="296299B9" w14:textId="77777777" w:rsidR="00875502" w:rsidRPr="00D25C61" w:rsidRDefault="00875502" w:rsidP="00D25C61">
            <w:pPr>
              <w:adjustRightInd w:val="0"/>
              <w:snapToGrid w:val="0"/>
              <w:jc w:val="left"/>
              <w:rPr>
                <w:rFonts w:ascii="Times New Roman" w:eastAsia="宋体" w:hAnsi="Times New Roman" w:cs="Times New Roman"/>
                <w:kern w:val="0"/>
                <w:sz w:val="20"/>
                <w:szCs w:val="20"/>
              </w:rPr>
            </w:pPr>
            <w:r w:rsidRPr="00D25C61">
              <w:rPr>
                <w:rFonts w:ascii="Times New Roman" w:eastAsia="宋体" w:hAnsi="Times New Roman" w:cs="Times New Roman"/>
                <w:sz w:val="20"/>
                <w:szCs w:val="20"/>
              </w:rPr>
              <w:t>Review and Problem discussion</w:t>
            </w:r>
          </w:p>
        </w:tc>
        <w:tc>
          <w:tcPr>
            <w:tcW w:w="2410" w:type="dxa"/>
            <w:vAlign w:val="center"/>
          </w:tcPr>
          <w:p w14:paraId="46B00CD9" w14:textId="1EF5074E" w:rsidR="00875502" w:rsidRPr="00D25C61" w:rsidRDefault="00D25C61" w:rsidP="00D25C61">
            <w:pPr>
              <w:adjustRightInd w:val="0"/>
              <w:snapToGrid w:val="0"/>
              <w:jc w:val="left"/>
              <w:rPr>
                <w:rFonts w:ascii="Times New Roman" w:eastAsia="宋体" w:hAnsi="Times New Roman" w:cs="Times New Roman"/>
                <w:kern w:val="0"/>
                <w:sz w:val="20"/>
                <w:szCs w:val="20"/>
              </w:rPr>
            </w:pPr>
            <w:r>
              <w:rPr>
                <w:rFonts w:ascii="Times New Roman" w:eastAsia="宋体" w:hAnsi="Times New Roman" w:cs="Times New Roman"/>
                <w:kern w:val="0"/>
                <w:sz w:val="20"/>
                <w:szCs w:val="20"/>
              </w:rPr>
              <w:t>R</w:t>
            </w:r>
            <w:r w:rsidR="00875502" w:rsidRPr="00D25C61">
              <w:rPr>
                <w:rFonts w:ascii="Times New Roman" w:eastAsia="宋体" w:hAnsi="Times New Roman" w:cs="Times New Roman"/>
                <w:kern w:val="0"/>
                <w:sz w:val="20"/>
                <w:szCs w:val="20"/>
              </w:rPr>
              <w:t>eview for</w:t>
            </w:r>
            <w:r w:rsidR="00F50027">
              <w:rPr>
                <w:rFonts w:ascii="Times New Roman" w:eastAsia="宋体" w:hAnsi="Times New Roman" w:cs="Times New Roman"/>
                <w:kern w:val="0"/>
                <w:sz w:val="20"/>
                <w:szCs w:val="20"/>
              </w:rPr>
              <w:t xml:space="preserve"> Chapter 3-9</w:t>
            </w:r>
          </w:p>
        </w:tc>
        <w:tc>
          <w:tcPr>
            <w:tcW w:w="425" w:type="dxa"/>
            <w:vAlign w:val="center"/>
          </w:tcPr>
          <w:p w14:paraId="6AE9B4F9" w14:textId="272452EB" w:rsidR="00875502" w:rsidRPr="00D25C61" w:rsidRDefault="00D25C61" w:rsidP="00D25C61">
            <w:pPr>
              <w:adjustRightInd w:val="0"/>
              <w:snapToGrid w:val="0"/>
              <w:jc w:val="left"/>
              <w:rPr>
                <w:rFonts w:ascii="Times New Roman" w:eastAsia="宋体" w:hAnsi="Times New Roman" w:cs="Times New Roman"/>
                <w:sz w:val="20"/>
                <w:szCs w:val="20"/>
              </w:rPr>
            </w:pPr>
            <w:r w:rsidRPr="00D25C61">
              <w:rPr>
                <w:rFonts w:ascii="Times New Roman" w:eastAsia="宋体" w:hAnsi="Times New Roman" w:cs="Times New Roman"/>
                <w:sz w:val="20"/>
                <w:szCs w:val="20"/>
              </w:rPr>
              <w:t>1</w:t>
            </w:r>
          </w:p>
        </w:tc>
        <w:tc>
          <w:tcPr>
            <w:tcW w:w="2835" w:type="dxa"/>
            <w:gridSpan w:val="2"/>
            <w:vAlign w:val="center"/>
          </w:tcPr>
          <w:p w14:paraId="22D0B3FD" w14:textId="6C5300FB" w:rsidR="00875502" w:rsidRPr="00875EC8" w:rsidRDefault="00875502" w:rsidP="00D25C61">
            <w:pPr>
              <w:adjustRightInd w:val="0"/>
              <w:snapToGrid w:val="0"/>
              <w:jc w:val="left"/>
              <w:rPr>
                <w:rFonts w:ascii="Times New Roman" w:eastAsia="宋体" w:hAnsi="Times New Roman" w:cs="Times New Roman"/>
                <w:kern w:val="0"/>
                <w:sz w:val="20"/>
                <w:szCs w:val="20"/>
              </w:rPr>
            </w:pPr>
          </w:p>
        </w:tc>
        <w:tc>
          <w:tcPr>
            <w:tcW w:w="363" w:type="dxa"/>
            <w:vMerge/>
            <w:vAlign w:val="center"/>
          </w:tcPr>
          <w:p w14:paraId="3B95AA61" w14:textId="77777777" w:rsidR="00875502" w:rsidRPr="00D715F7" w:rsidRDefault="00875502" w:rsidP="00464CBB">
            <w:pPr>
              <w:widowControl/>
              <w:spacing w:beforeLines="50" w:before="156" w:afterLines="50" w:after="156"/>
              <w:jc w:val="center"/>
              <w:rPr>
                <w:rFonts w:ascii="宋体" w:eastAsia="宋体" w:hAnsi="宋体"/>
                <w:szCs w:val="21"/>
              </w:rPr>
            </w:pPr>
          </w:p>
        </w:tc>
      </w:tr>
    </w:tbl>
    <w:p w14:paraId="7F0FD4A5" w14:textId="5CDEB262" w:rsidR="00512DEB" w:rsidRDefault="00512DEB">
      <w:pPr>
        <w:widowControl/>
        <w:jc w:val="left"/>
        <w:rPr>
          <w:rFonts w:ascii="黑体" w:eastAsia="黑体" w:hAnsi="黑体"/>
          <w:b/>
          <w:sz w:val="28"/>
          <w:szCs w:val="28"/>
        </w:rPr>
      </w:pPr>
    </w:p>
    <w:p w14:paraId="666E547B" w14:textId="77777777" w:rsidR="00512DEB" w:rsidRDefault="00512DEB">
      <w:pPr>
        <w:widowControl/>
        <w:jc w:val="left"/>
        <w:rPr>
          <w:rFonts w:ascii="黑体" w:eastAsia="黑体" w:hAnsi="黑体"/>
          <w:b/>
          <w:sz w:val="28"/>
          <w:szCs w:val="28"/>
        </w:rPr>
      </w:pPr>
      <w:r>
        <w:rPr>
          <w:rFonts w:ascii="黑体" w:eastAsia="黑体" w:hAnsi="黑体"/>
          <w:b/>
          <w:sz w:val="28"/>
          <w:szCs w:val="28"/>
        </w:rPr>
        <w:br w:type="page"/>
      </w:r>
    </w:p>
    <w:p w14:paraId="20AEFB18" w14:textId="506CF56A" w:rsidR="00BA23F0" w:rsidRDefault="00BA23F0" w:rsidP="00022CBB">
      <w:pPr>
        <w:widowControl/>
        <w:spacing w:beforeLines="50" w:before="156" w:afterLines="50" w:after="156"/>
        <w:ind w:firstLineChars="200" w:firstLine="562"/>
        <w:jc w:val="left"/>
      </w:pPr>
      <w:r w:rsidRPr="00BA23F0">
        <w:rPr>
          <w:rFonts w:ascii="黑体" w:eastAsia="黑体" w:hAnsi="黑体" w:hint="eastAsia"/>
          <w:b/>
          <w:sz w:val="28"/>
          <w:szCs w:val="28"/>
        </w:rPr>
        <w:lastRenderedPageBreak/>
        <w:t>六、教材及参考书目</w:t>
      </w:r>
      <w:r w:rsidRPr="0034254B">
        <w:rPr>
          <w:rFonts w:ascii="宋体" w:eastAsia="宋体" w:hAnsi="宋体" w:hint="eastAsia"/>
        </w:rPr>
        <w:t>（四号黑体）</w:t>
      </w:r>
    </w:p>
    <w:p w14:paraId="7D9489CF" w14:textId="1A702273" w:rsidR="00E76E34" w:rsidRDefault="00E76E34" w:rsidP="00A736B5">
      <w:pPr>
        <w:widowControl/>
        <w:adjustRightInd w:val="0"/>
        <w:snapToGrid w:val="0"/>
        <w:spacing w:afterLines="50" w:after="156"/>
        <w:ind w:firstLineChars="200" w:firstLine="420"/>
        <w:jc w:val="left"/>
        <w:rPr>
          <w:rFonts w:ascii="宋体" w:eastAsia="宋体" w:hAnsi="宋体"/>
        </w:rPr>
      </w:pPr>
      <w:r>
        <w:rPr>
          <w:rFonts w:ascii="宋体" w:eastAsia="宋体" w:hAnsi="宋体"/>
        </w:rPr>
        <w:t>1</w:t>
      </w:r>
      <w:r>
        <w:rPr>
          <w:rFonts w:ascii="宋体" w:eastAsia="宋体" w:hAnsi="宋体" w:hint="eastAsia"/>
        </w:rPr>
        <w:t>．</w:t>
      </w:r>
      <w:r w:rsidR="002320C1" w:rsidRPr="002320C1">
        <w:rPr>
          <w:rFonts w:ascii="宋体" w:eastAsia="宋体" w:hAnsi="宋体"/>
        </w:rPr>
        <w:t>潘祖仁</w:t>
      </w:r>
      <w:r w:rsidR="002320C1">
        <w:rPr>
          <w:rFonts w:ascii="宋体" w:eastAsia="宋体" w:hAnsi="宋体"/>
        </w:rPr>
        <w:t xml:space="preserve"> </w:t>
      </w:r>
      <w:r w:rsidR="002320C1">
        <w:rPr>
          <w:rFonts w:ascii="宋体" w:eastAsia="宋体" w:hAnsi="宋体" w:hint="eastAsia"/>
        </w:rPr>
        <w:t>主编，</w:t>
      </w:r>
      <w:r w:rsidR="002320C1" w:rsidRPr="002320C1">
        <w:rPr>
          <w:rFonts w:ascii="宋体" w:eastAsia="宋体" w:hAnsi="宋体" w:hint="eastAsia"/>
        </w:rPr>
        <w:t>高分子化学（第五版）</w:t>
      </w:r>
      <w:bookmarkStart w:id="0" w:name="_Hlk73626362"/>
      <w:r w:rsidR="002320C1">
        <w:rPr>
          <w:rFonts w:ascii="宋体" w:eastAsia="宋体" w:hAnsi="宋体" w:hint="eastAsia"/>
        </w:rPr>
        <w:t>，</w:t>
      </w:r>
      <w:bookmarkEnd w:id="0"/>
      <w:r w:rsidR="002320C1">
        <w:rPr>
          <w:rFonts w:ascii="宋体" w:eastAsia="宋体" w:hAnsi="宋体" w:hint="eastAsia"/>
        </w:rPr>
        <w:t>北京：化学工业出版社，</w:t>
      </w:r>
      <w:r w:rsidR="002320C1" w:rsidRPr="002320C1">
        <w:rPr>
          <w:rFonts w:ascii="宋体" w:eastAsia="宋体" w:hAnsi="宋体"/>
          <w:b/>
          <w:bCs/>
        </w:rPr>
        <w:t>2011</w:t>
      </w:r>
      <w:r w:rsidR="002320C1">
        <w:rPr>
          <w:rFonts w:ascii="宋体" w:eastAsia="宋体" w:hAnsi="宋体" w:hint="eastAsia"/>
        </w:rPr>
        <w:t>。</w:t>
      </w:r>
    </w:p>
    <w:p w14:paraId="5AE65F48" w14:textId="4E1FA868" w:rsidR="00CC269D" w:rsidRDefault="00CC269D" w:rsidP="00A736B5">
      <w:pPr>
        <w:widowControl/>
        <w:adjustRightInd w:val="0"/>
        <w:snapToGrid w:val="0"/>
        <w:spacing w:afterLines="50" w:after="156"/>
        <w:ind w:firstLineChars="200" w:firstLine="420"/>
        <w:jc w:val="left"/>
        <w:rPr>
          <w:rFonts w:ascii="宋体" w:eastAsia="宋体" w:hAnsi="宋体"/>
        </w:rPr>
      </w:pPr>
      <w:r>
        <w:rPr>
          <w:rFonts w:ascii="宋体" w:eastAsia="宋体" w:hAnsi="宋体" w:hint="eastAsia"/>
        </w:rPr>
        <w:t>2</w:t>
      </w:r>
      <w:r>
        <w:rPr>
          <w:rFonts w:ascii="宋体" w:eastAsia="宋体" w:hAnsi="宋体"/>
        </w:rPr>
        <w:t>.</w:t>
      </w:r>
      <w:r w:rsidRPr="00CC269D">
        <w:rPr>
          <w:rFonts w:hint="eastAsia"/>
        </w:rPr>
        <w:t xml:space="preserve"> 王槐三</w:t>
      </w:r>
      <w:r>
        <w:rPr>
          <w:rFonts w:hint="eastAsia"/>
        </w:rPr>
        <w:t>、</w:t>
      </w:r>
      <w:r w:rsidRPr="00CC269D">
        <w:rPr>
          <w:rFonts w:hint="eastAsia"/>
        </w:rPr>
        <w:t>江波</w:t>
      </w:r>
      <w:r>
        <w:rPr>
          <w:rFonts w:hint="eastAsia"/>
        </w:rPr>
        <w:t>、</w:t>
      </w:r>
      <w:r w:rsidRPr="00CC269D">
        <w:rPr>
          <w:rFonts w:hint="eastAsia"/>
        </w:rPr>
        <w:t>王亚宁</w:t>
      </w:r>
      <w:r>
        <w:rPr>
          <w:rFonts w:hint="eastAsia"/>
        </w:rPr>
        <w:t>、</w:t>
      </w:r>
      <w:r w:rsidRPr="00CC269D">
        <w:rPr>
          <w:rFonts w:hint="eastAsia"/>
        </w:rPr>
        <w:t>殷勤俭</w:t>
      </w:r>
      <w:r>
        <w:rPr>
          <w:rFonts w:hint="eastAsia"/>
        </w:rPr>
        <w:t>、</w:t>
      </w:r>
      <w:r w:rsidRPr="00CC269D">
        <w:rPr>
          <w:rFonts w:hint="eastAsia"/>
        </w:rPr>
        <w:t>寇晓康</w:t>
      </w:r>
      <w:r>
        <w:rPr>
          <w:rFonts w:hint="eastAsia"/>
        </w:rPr>
        <w:t>主编</w:t>
      </w:r>
      <w:r>
        <w:rPr>
          <w:rFonts w:ascii="宋体" w:eastAsia="宋体" w:hAnsi="宋体" w:hint="eastAsia"/>
        </w:rPr>
        <w:t>，</w:t>
      </w:r>
      <w:r>
        <w:rPr>
          <w:rFonts w:hint="eastAsia"/>
        </w:rPr>
        <w:t xml:space="preserve"> </w:t>
      </w:r>
      <w:r w:rsidRPr="00CC269D">
        <w:rPr>
          <w:rFonts w:ascii="宋体" w:eastAsia="宋体" w:hAnsi="宋体" w:hint="eastAsia"/>
        </w:rPr>
        <w:t>高分子化学教程</w:t>
      </w:r>
      <w:r>
        <w:rPr>
          <w:rFonts w:ascii="宋体" w:eastAsia="宋体" w:hAnsi="宋体" w:hint="eastAsia"/>
        </w:rPr>
        <w:t>（第四版），　北京：科学出版社，</w:t>
      </w:r>
      <w:r w:rsidRPr="00CC269D">
        <w:rPr>
          <w:rFonts w:ascii="宋体" w:eastAsia="宋体" w:hAnsi="宋体" w:hint="eastAsia"/>
          <w:b/>
          <w:bCs/>
        </w:rPr>
        <w:t>2</w:t>
      </w:r>
      <w:r w:rsidRPr="00CC269D">
        <w:rPr>
          <w:rFonts w:ascii="宋体" w:eastAsia="宋体" w:hAnsi="宋体"/>
          <w:b/>
          <w:bCs/>
        </w:rPr>
        <w:t>015</w:t>
      </w:r>
      <w:r>
        <w:rPr>
          <w:rFonts w:ascii="宋体" w:eastAsia="宋体" w:hAnsi="宋体" w:hint="eastAsia"/>
        </w:rPr>
        <w:t xml:space="preserve">。 </w:t>
      </w:r>
    </w:p>
    <w:p w14:paraId="74DE9FC0" w14:textId="77777777" w:rsidR="000D5B3E" w:rsidRPr="00A736B5" w:rsidRDefault="00CC269D" w:rsidP="00A736B5">
      <w:pPr>
        <w:widowControl/>
        <w:adjustRightInd w:val="0"/>
        <w:snapToGrid w:val="0"/>
        <w:spacing w:afterLines="50" w:after="156"/>
        <w:ind w:firstLineChars="200" w:firstLine="480"/>
        <w:jc w:val="left"/>
        <w:rPr>
          <w:rFonts w:ascii="Times New Roman" w:eastAsia="宋体" w:hAnsi="Times New Roman" w:cs="Times New Roman"/>
          <w:szCs w:val="21"/>
        </w:rPr>
      </w:pPr>
      <w:r w:rsidRPr="000D5B3E">
        <w:rPr>
          <w:rFonts w:ascii="Times New Roman" w:eastAsia="宋体" w:hAnsi="Times New Roman" w:cs="Times New Roman"/>
          <w:sz w:val="24"/>
          <w:szCs w:val="24"/>
        </w:rPr>
        <w:t>3</w:t>
      </w:r>
      <w:r w:rsidR="00E76E34" w:rsidRPr="000D5B3E">
        <w:rPr>
          <w:rFonts w:ascii="Times New Roman" w:eastAsia="宋体" w:hAnsi="Times New Roman" w:cs="Times New Roman"/>
          <w:sz w:val="24"/>
          <w:szCs w:val="24"/>
        </w:rPr>
        <w:t>．</w:t>
      </w:r>
      <w:r w:rsidR="002320C1" w:rsidRPr="00A736B5">
        <w:rPr>
          <w:rFonts w:ascii="Times New Roman" w:eastAsia="宋体" w:hAnsi="Times New Roman" w:cs="Times New Roman"/>
          <w:szCs w:val="21"/>
        </w:rPr>
        <w:t xml:space="preserve">http://www.pslc.ws/ , Polymer Science Learning Center,  copyright © </w:t>
      </w:r>
      <w:r w:rsidR="002320C1" w:rsidRPr="00A736B5">
        <w:rPr>
          <w:rFonts w:ascii="Times New Roman" w:eastAsia="宋体" w:hAnsi="Times New Roman" w:cs="Times New Roman"/>
          <w:b/>
          <w:bCs/>
          <w:szCs w:val="21"/>
        </w:rPr>
        <w:t xml:space="preserve">2002 </w:t>
      </w:r>
      <w:r w:rsidRPr="00A736B5">
        <w:rPr>
          <w:rFonts w:ascii="Times New Roman" w:eastAsia="宋体" w:hAnsi="Times New Roman" w:cs="Times New Roman"/>
          <w:b/>
          <w:bCs/>
          <w:szCs w:val="21"/>
        </w:rPr>
        <w:t>–</w:t>
      </w:r>
      <w:r w:rsidR="002320C1" w:rsidRPr="00A736B5">
        <w:rPr>
          <w:rFonts w:ascii="Times New Roman" w:eastAsia="宋体" w:hAnsi="Times New Roman" w:cs="Times New Roman"/>
          <w:b/>
          <w:bCs/>
          <w:szCs w:val="21"/>
        </w:rPr>
        <w:t xml:space="preserve"> 2021</w:t>
      </w:r>
      <w:r w:rsidRPr="00A736B5">
        <w:rPr>
          <w:rFonts w:ascii="Times New Roman" w:eastAsia="宋体" w:hAnsi="Times New Roman" w:cs="Times New Roman"/>
          <w:szCs w:val="21"/>
        </w:rPr>
        <w:t>.</w:t>
      </w:r>
    </w:p>
    <w:p w14:paraId="0ADD032A" w14:textId="2860BBDA" w:rsidR="00CC269D" w:rsidRPr="00A736B5" w:rsidRDefault="00CC269D" w:rsidP="00A736B5">
      <w:pPr>
        <w:widowControl/>
        <w:adjustRightInd w:val="0"/>
        <w:snapToGrid w:val="0"/>
        <w:spacing w:afterLines="50" w:after="156"/>
        <w:ind w:firstLineChars="200" w:firstLine="420"/>
        <w:jc w:val="left"/>
        <w:rPr>
          <w:rFonts w:ascii="Times New Roman" w:eastAsia="宋体" w:hAnsi="Times New Roman" w:cs="Times New Roman"/>
          <w:szCs w:val="21"/>
        </w:rPr>
      </w:pPr>
      <w:r w:rsidRPr="00A736B5">
        <w:rPr>
          <w:rFonts w:ascii="Times New Roman" w:eastAsia="宋体" w:hAnsi="Times New Roman" w:cs="Times New Roman"/>
          <w:szCs w:val="21"/>
        </w:rPr>
        <w:t>4.</w:t>
      </w:r>
      <w:r w:rsidR="0052395A" w:rsidRPr="00A736B5">
        <w:rPr>
          <w:rFonts w:ascii="Times New Roman" w:hAnsi="Times New Roman" w:cs="Times New Roman"/>
          <w:szCs w:val="21"/>
        </w:rPr>
        <w:t xml:space="preserve"> </w:t>
      </w:r>
      <w:r w:rsidR="0052395A" w:rsidRPr="00A736B5">
        <w:rPr>
          <w:rFonts w:ascii="Times New Roman" w:eastAsia="宋体" w:hAnsi="Times New Roman" w:cs="Times New Roman"/>
          <w:szCs w:val="21"/>
        </w:rPr>
        <w:t>A. Ravve</w:t>
      </w:r>
      <w:r w:rsidR="00100C00" w:rsidRPr="00A736B5">
        <w:rPr>
          <w:rFonts w:ascii="Times New Roman" w:eastAsia="宋体" w:hAnsi="Times New Roman" w:cs="Times New Roman"/>
          <w:szCs w:val="21"/>
        </w:rPr>
        <w:t xml:space="preserve">, </w:t>
      </w:r>
      <w:r w:rsidRPr="00A736B5">
        <w:rPr>
          <w:rFonts w:ascii="Times New Roman" w:eastAsia="宋体" w:hAnsi="Times New Roman" w:cs="Times New Roman"/>
          <w:color w:val="0F1111"/>
          <w:kern w:val="36"/>
          <w:szCs w:val="21"/>
        </w:rPr>
        <w:t xml:space="preserve">Principles of Polymer Chemistry Softcover reprint of the original 3rd </w:t>
      </w:r>
      <w:r w:rsidR="00100C00" w:rsidRPr="00A736B5">
        <w:rPr>
          <w:rFonts w:ascii="Times New Roman" w:eastAsia="宋体" w:hAnsi="Times New Roman" w:cs="Times New Roman"/>
          <w:color w:val="0F1111"/>
          <w:kern w:val="36"/>
          <w:szCs w:val="21"/>
        </w:rPr>
        <w:t xml:space="preserve">Edith , </w:t>
      </w:r>
      <w:r w:rsidR="00100C00" w:rsidRPr="00A736B5">
        <w:rPr>
          <w:rFonts w:ascii="Times New Roman" w:eastAsia="宋体" w:hAnsi="Times New Roman" w:cs="Times New Roman"/>
          <w:szCs w:val="21"/>
        </w:rPr>
        <w:t xml:space="preserve">Springer, New York, </w:t>
      </w:r>
      <w:r w:rsidR="000D5B3E" w:rsidRPr="00A736B5">
        <w:rPr>
          <w:rFonts w:ascii="Times New Roman" w:eastAsia="宋体" w:hAnsi="Times New Roman" w:cs="Times New Roman"/>
          <w:szCs w:val="21"/>
        </w:rPr>
        <w:t xml:space="preserve">US, </w:t>
      </w:r>
      <w:r w:rsidR="00100C00" w:rsidRPr="00A736B5">
        <w:rPr>
          <w:rFonts w:ascii="Times New Roman" w:eastAsia="宋体" w:hAnsi="Times New Roman" w:cs="Times New Roman"/>
          <w:b/>
          <w:bCs/>
          <w:szCs w:val="21"/>
        </w:rPr>
        <w:t>2012</w:t>
      </w:r>
      <w:r w:rsidR="000D5B3E" w:rsidRPr="00A736B5">
        <w:rPr>
          <w:rFonts w:ascii="Times New Roman" w:eastAsia="宋体" w:hAnsi="Times New Roman" w:cs="Times New Roman"/>
          <w:b/>
          <w:bCs/>
          <w:szCs w:val="21"/>
        </w:rPr>
        <w:t>.</w:t>
      </w:r>
      <w:r w:rsidR="00100C00" w:rsidRPr="00A736B5">
        <w:rPr>
          <w:rFonts w:ascii="Times New Roman" w:eastAsia="宋体" w:hAnsi="Times New Roman" w:cs="Times New Roman"/>
          <w:color w:val="0F1111"/>
          <w:kern w:val="36"/>
          <w:szCs w:val="21"/>
        </w:rPr>
        <w:t xml:space="preserve"> </w:t>
      </w:r>
      <w:r w:rsidRPr="00A736B5">
        <w:rPr>
          <w:rFonts w:ascii="Times New Roman" w:eastAsia="宋体" w:hAnsi="Times New Roman" w:cs="Times New Roman"/>
          <w:color w:val="0F1111"/>
          <w:kern w:val="36"/>
          <w:szCs w:val="21"/>
        </w:rPr>
        <w:t xml:space="preserve"> </w:t>
      </w:r>
      <w:r w:rsidR="00100C00" w:rsidRPr="00A736B5">
        <w:rPr>
          <w:rFonts w:ascii="Times New Roman" w:eastAsia="宋体" w:hAnsi="Times New Roman" w:cs="Times New Roman"/>
          <w:color w:val="0F1111"/>
          <w:kern w:val="36"/>
          <w:szCs w:val="21"/>
        </w:rPr>
        <w:t xml:space="preserve"> </w:t>
      </w:r>
    </w:p>
    <w:p w14:paraId="4C848B60" w14:textId="4C753168" w:rsidR="0052395A" w:rsidRPr="00A736B5" w:rsidRDefault="00CC269D" w:rsidP="00A736B5">
      <w:pPr>
        <w:widowControl/>
        <w:adjustRightInd w:val="0"/>
        <w:snapToGrid w:val="0"/>
        <w:spacing w:afterLines="50" w:after="156"/>
        <w:ind w:firstLineChars="118" w:firstLine="248"/>
        <w:jc w:val="left"/>
        <w:rPr>
          <w:rFonts w:ascii="Times New Roman" w:eastAsia="宋体" w:hAnsi="Times New Roman" w:cs="Times New Roman"/>
          <w:szCs w:val="21"/>
        </w:rPr>
      </w:pPr>
      <w:r w:rsidRPr="00A736B5">
        <w:rPr>
          <w:rFonts w:ascii="Times New Roman" w:eastAsia="宋体" w:hAnsi="Times New Roman" w:cs="Times New Roman"/>
          <w:szCs w:val="21"/>
        </w:rPr>
        <w:t xml:space="preserve"> </w:t>
      </w:r>
      <w:r w:rsidR="0052395A" w:rsidRPr="00A736B5">
        <w:rPr>
          <w:rFonts w:ascii="Times New Roman" w:eastAsia="宋体" w:hAnsi="Times New Roman" w:cs="Times New Roman"/>
          <w:szCs w:val="21"/>
        </w:rPr>
        <w:t>5.</w:t>
      </w:r>
      <w:r w:rsidR="00100C00" w:rsidRPr="00A736B5">
        <w:rPr>
          <w:rFonts w:ascii="Times New Roman" w:eastAsia="宋体" w:hAnsi="Times New Roman" w:cs="Times New Roman"/>
          <w:szCs w:val="21"/>
        </w:rPr>
        <w:t xml:space="preserve"> Malcolm P. Stevens</w:t>
      </w:r>
      <w:r w:rsidR="000D5B3E" w:rsidRPr="00A736B5">
        <w:rPr>
          <w:rFonts w:ascii="Times New Roman" w:eastAsia="宋体" w:hAnsi="Times New Roman" w:cs="Times New Roman"/>
          <w:szCs w:val="21"/>
        </w:rPr>
        <w:t xml:space="preserve">, </w:t>
      </w:r>
      <w:r w:rsidR="0052395A" w:rsidRPr="00A736B5">
        <w:rPr>
          <w:rFonts w:ascii="Times New Roman" w:eastAsia="宋体" w:hAnsi="Times New Roman" w:cs="Times New Roman"/>
          <w:szCs w:val="21"/>
        </w:rPr>
        <w:t>Polymer Chemistry: An Introduction 3</w:t>
      </w:r>
      <w:r w:rsidR="00100C00" w:rsidRPr="00A736B5">
        <w:rPr>
          <w:rFonts w:ascii="Times New Roman" w:eastAsia="宋体" w:hAnsi="Times New Roman" w:cs="Times New Roman"/>
          <w:szCs w:val="21"/>
          <w:vertAlign w:val="superscript"/>
        </w:rPr>
        <w:t>rd</w:t>
      </w:r>
      <w:r w:rsidR="00100C00" w:rsidRPr="00A736B5">
        <w:rPr>
          <w:rFonts w:ascii="Times New Roman" w:eastAsia="宋体" w:hAnsi="Times New Roman" w:cs="Times New Roman"/>
          <w:szCs w:val="21"/>
        </w:rPr>
        <w:t xml:space="preserve"> Edition,</w:t>
      </w:r>
      <w:r w:rsidR="0052395A" w:rsidRPr="00A736B5">
        <w:rPr>
          <w:rFonts w:ascii="Times New Roman" w:hAnsi="Times New Roman" w:cs="Times New Roman"/>
          <w:szCs w:val="21"/>
        </w:rPr>
        <w:t xml:space="preserve"> </w:t>
      </w:r>
      <w:r w:rsidR="0052395A" w:rsidRPr="00A736B5">
        <w:rPr>
          <w:rFonts w:ascii="Times New Roman" w:eastAsia="宋体" w:hAnsi="Times New Roman" w:cs="Times New Roman"/>
          <w:szCs w:val="21"/>
        </w:rPr>
        <w:t>Oxford University Press</w:t>
      </w:r>
      <w:r w:rsidR="00100C00" w:rsidRPr="00A736B5">
        <w:rPr>
          <w:rFonts w:ascii="Times New Roman" w:eastAsia="宋体" w:hAnsi="Times New Roman" w:cs="Times New Roman"/>
          <w:szCs w:val="21"/>
        </w:rPr>
        <w:t>,</w:t>
      </w:r>
      <w:r w:rsidR="0052395A" w:rsidRPr="00A736B5">
        <w:rPr>
          <w:rFonts w:ascii="Times New Roman" w:eastAsia="宋体" w:hAnsi="Times New Roman" w:cs="Times New Roman"/>
          <w:szCs w:val="21"/>
        </w:rPr>
        <w:t xml:space="preserve"> </w:t>
      </w:r>
      <w:r w:rsidR="000D5B3E" w:rsidRPr="00A736B5">
        <w:rPr>
          <w:rFonts w:ascii="Times New Roman" w:eastAsia="宋体" w:hAnsi="Times New Roman" w:cs="Times New Roman"/>
          <w:szCs w:val="21"/>
        </w:rPr>
        <w:t>Oxford, UK,</w:t>
      </w:r>
      <w:r w:rsidR="00100C00" w:rsidRPr="00A736B5">
        <w:rPr>
          <w:rFonts w:ascii="Times New Roman" w:eastAsia="宋体" w:hAnsi="Times New Roman" w:cs="Times New Roman"/>
          <w:szCs w:val="21"/>
        </w:rPr>
        <w:t xml:space="preserve"> </w:t>
      </w:r>
      <w:r w:rsidR="00100C00" w:rsidRPr="00A736B5">
        <w:rPr>
          <w:rFonts w:ascii="Times New Roman" w:eastAsia="宋体" w:hAnsi="Times New Roman" w:cs="Times New Roman"/>
          <w:b/>
          <w:bCs/>
          <w:szCs w:val="21"/>
        </w:rPr>
        <w:t>1998</w:t>
      </w:r>
      <w:r w:rsidR="00100C00" w:rsidRPr="00A736B5">
        <w:rPr>
          <w:rFonts w:ascii="Times New Roman" w:eastAsia="宋体" w:hAnsi="Times New Roman" w:cs="Times New Roman"/>
          <w:szCs w:val="21"/>
        </w:rPr>
        <w:t>.</w:t>
      </w:r>
    </w:p>
    <w:p w14:paraId="1078CDAE" w14:textId="77777777" w:rsidR="00E76E34" w:rsidRDefault="00E76E34" w:rsidP="00022CBB">
      <w:pPr>
        <w:widowControl/>
        <w:spacing w:beforeLines="50" w:before="156" w:afterLines="50" w:after="156"/>
        <w:ind w:firstLineChars="200" w:firstLine="562"/>
        <w:jc w:val="left"/>
        <w:rPr>
          <w:rFonts w:ascii="宋体" w:eastAsia="宋体" w:hAnsi="宋体"/>
        </w:rPr>
      </w:pPr>
      <w:r w:rsidRPr="00E76E34">
        <w:rPr>
          <w:rFonts w:ascii="黑体" w:eastAsia="黑体" w:hAnsi="黑体" w:hint="eastAsia"/>
          <w:b/>
          <w:sz w:val="28"/>
          <w:szCs w:val="28"/>
        </w:rPr>
        <w:t>七、教学方法</w:t>
      </w:r>
      <w:r>
        <w:rPr>
          <w:rFonts w:ascii="黑体" w:eastAsia="黑体" w:hAnsi="黑体" w:hint="eastAsia"/>
          <w:b/>
          <w:sz w:val="28"/>
          <w:szCs w:val="28"/>
        </w:rPr>
        <w:t xml:space="preserve"> </w:t>
      </w:r>
      <w:r w:rsidRPr="0034254B">
        <w:rPr>
          <w:rFonts w:ascii="宋体" w:eastAsia="宋体" w:hAnsi="宋体" w:hint="eastAsia"/>
        </w:rPr>
        <w:t>（四号黑体）</w:t>
      </w:r>
    </w:p>
    <w:p w14:paraId="2EFF6157" w14:textId="513ECB5D" w:rsidR="008809A7" w:rsidRDefault="00D417A1" w:rsidP="00022CBB">
      <w:pPr>
        <w:widowControl/>
        <w:spacing w:beforeLines="50" w:before="156" w:afterLines="50" w:after="156"/>
        <w:ind w:firstLineChars="200" w:firstLine="420"/>
        <w:jc w:val="left"/>
        <w:rPr>
          <w:rFonts w:ascii="宋体" w:eastAsia="宋体" w:hAnsi="宋体"/>
        </w:rPr>
      </w:pPr>
      <w:r>
        <w:rPr>
          <w:rFonts w:ascii="宋体" w:eastAsia="宋体" w:hAnsi="宋体" w:hint="eastAsia"/>
        </w:rPr>
        <w:t>1</w:t>
      </w:r>
      <w:r w:rsidR="008809A7">
        <w:rPr>
          <w:rFonts w:ascii="宋体" w:eastAsia="宋体" w:hAnsi="宋体" w:hint="eastAsia"/>
        </w:rPr>
        <w:t>．视频法： 讲授基本概念前 ，观看一段约5</w:t>
      </w:r>
      <w:r w:rsidR="008809A7">
        <w:rPr>
          <w:rFonts w:ascii="宋体" w:eastAsia="宋体" w:hAnsi="宋体"/>
        </w:rPr>
        <w:t>0</w:t>
      </w:r>
      <w:r w:rsidR="008809A7">
        <w:rPr>
          <w:rFonts w:ascii="宋体" w:eastAsia="宋体" w:hAnsi="宋体" w:hint="eastAsia"/>
        </w:rPr>
        <w:t xml:space="preserve">分钟有关高分子的发展历史的视频。 </w:t>
      </w:r>
    </w:p>
    <w:p w14:paraId="1C011F75" w14:textId="20FED1AD" w:rsidR="008809A7" w:rsidRDefault="008809A7" w:rsidP="00022CBB">
      <w:pPr>
        <w:widowControl/>
        <w:spacing w:beforeLines="50" w:before="156" w:afterLines="50" w:after="156"/>
        <w:ind w:firstLineChars="200" w:firstLine="420"/>
        <w:jc w:val="left"/>
        <w:rPr>
          <w:rFonts w:ascii="宋体" w:eastAsia="宋体" w:hAnsi="宋体"/>
        </w:rPr>
      </w:pPr>
      <w:r>
        <w:rPr>
          <w:rFonts w:ascii="宋体" w:eastAsia="宋体" w:hAnsi="宋体"/>
        </w:rPr>
        <w:t>2.</w:t>
      </w:r>
      <w:r>
        <w:rPr>
          <w:rFonts w:ascii="宋体" w:eastAsia="宋体" w:hAnsi="宋体" w:hint="eastAsia"/>
        </w:rPr>
        <w:t>讲授法：对基本概念和基本理论进行详细和精准的介绍，通过提问帮助学生强化理解和记忆。</w:t>
      </w:r>
    </w:p>
    <w:p w14:paraId="51465670" w14:textId="1A08ADF8" w:rsidR="008809A7" w:rsidRDefault="008809A7" w:rsidP="00022CBB">
      <w:pPr>
        <w:widowControl/>
        <w:spacing w:beforeLines="50" w:before="156" w:afterLines="50" w:after="156"/>
        <w:ind w:firstLineChars="200" w:firstLine="420"/>
        <w:jc w:val="left"/>
        <w:rPr>
          <w:rFonts w:ascii="宋体" w:eastAsia="宋体" w:hAnsi="宋体"/>
        </w:rPr>
      </w:pPr>
      <w:r>
        <w:rPr>
          <w:rFonts w:ascii="宋体" w:eastAsia="宋体" w:hAnsi="宋体" w:hint="eastAsia"/>
        </w:rPr>
        <w:t>3</w:t>
      </w:r>
      <w:r>
        <w:rPr>
          <w:rFonts w:ascii="宋体" w:eastAsia="宋体" w:hAnsi="宋体"/>
        </w:rPr>
        <w:t>.</w:t>
      </w:r>
      <w:r>
        <w:rPr>
          <w:rFonts w:ascii="宋体" w:eastAsia="宋体" w:hAnsi="宋体" w:hint="eastAsia"/>
        </w:rPr>
        <w:t>案例法： 对不同聚合原理的动力学采用案例分析的方法：提出问题再设计解决问题的方案；提出假设，阐述必要性和合理性，并进行实验的设计和论证、理论的剖析，最后进行适用性和例外的总结。</w:t>
      </w:r>
      <w:r w:rsidR="00773504">
        <w:rPr>
          <w:rFonts w:ascii="宋体" w:eastAsia="宋体" w:hAnsi="宋体" w:hint="eastAsia"/>
        </w:rPr>
        <w:t>每一阶段加强学生的参与。</w:t>
      </w:r>
    </w:p>
    <w:p w14:paraId="7E290E55" w14:textId="14B5B131" w:rsidR="008809A7" w:rsidRDefault="008809A7" w:rsidP="00022CBB">
      <w:pPr>
        <w:widowControl/>
        <w:spacing w:beforeLines="50" w:before="156" w:afterLines="50" w:after="156"/>
        <w:ind w:firstLineChars="200" w:firstLine="420"/>
        <w:jc w:val="left"/>
        <w:rPr>
          <w:rFonts w:ascii="宋体" w:eastAsia="宋体" w:hAnsi="宋体"/>
        </w:rPr>
      </w:pPr>
      <w:r>
        <w:rPr>
          <w:rFonts w:ascii="宋体" w:eastAsia="宋体" w:hAnsi="宋体" w:hint="eastAsia"/>
        </w:rPr>
        <w:t>4</w:t>
      </w:r>
      <w:r>
        <w:rPr>
          <w:rFonts w:ascii="宋体" w:eastAsia="宋体" w:hAnsi="宋体"/>
        </w:rPr>
        <w:t xml:space="preserve">. </w:t>
      </w:r>
      <w:r>
        <w:rPr>
          <w:rFonts w:ascii="宋体" w:eastAsia="宋体" w:hAnsi="宋体" w:hint="eastAsia"/>
        </w:rPr>
        <w:t>翻转课堂法：对已经工业化生产的具体聚合物，让学生做课堂演讲，从结构式、反应方程、反应条件和工业化生产、应用及</w:t>
      </w:r>
      <w:r w:rsidR="00676796">
        <w:rPr>
          <w:rFonts w:ascii="宋体" w:eastAsia="宋体" w:hAnsi="宋体" w:hint="eastAsia"/>
        </w:rPr>
        <w:t>相应的国内外生成厂家等进行解释，让学生对高分子材料的实用性和规模等有感性认识。</w:t>
      </w:r>
    </w:p>
    <w:p w14:paraId="43E65421" w14:textId="0CA5D09B" w:rsidR="00D417A1" w:rsidRPr="00676796" w:rsidRDefault="00676796" w:rsidP="00676796">
      <w:pPr>
        <w:widowControl/>
        <w:spacing w:beforeLines="50" w:before="156" w:afterLines="50" w:after="156"/>
        <w:ind w:firstLineChars="200" w:firstLine="420"/>
        <w:jc w:val="left"/>
        <w:rPr>
          <w:rFonts w:ascii="宋体" w:eastAsia="宋体" w:hAnsi="宋体"/>
          <w:sz w:val="28"/>
          <w:szCs w:val="28"/>
        </w:rPr>
      </w:pPr>
      <w:r>
        <w:rPr>
          <w:rFonts w:ascii="宋体" w:eastAsia="宋体" w:hAnsi="宋体" w:hint="eastAsia"/>
        </w:rPr>
        <w:t>5</w:t>
      </w:r>
      <w:r>
        <w:rPr>
          <w:rFonts w:ascii="宋体" w:eastAsia="宋体" w:hAnsi="宋体"/>
        </w:rPr>
        <w:t xml:space="preserve">. </w:t>
      </w:r>
      <w:r>
        <w:rPr>
          <w:rFonts w:ascii="宋体" w:eastAsia="宋体" w:hAnsi="宋体" w:hint="eastAsia"/>
        </w:rPr>
        <w:t>习题练习：</w:t>
      </w:r>
      <w:r w:rsidR="008809A7" w:rsidRPr="00676796">
        <w:rPr>
          <w:rFonts w:ascii="宋体" w:eastAsia="宋体" w:hAnsi="宋体" w:hint="eastAsia"/>
          <w:bCs/>
          <w:szCs w:val="21"/>
        </w:rPr>
        <w:t>课后通过习题的练习，巩固和加深</w:t>
      </w:r>
      <w:r w:rsidRPr="00676796">
        <w:rPr>
          <w:rFonts w:ascii="宋体" w:eastAsia="宋体" w:hAnsi="宋体" w:hint="eastAsia"/>
          <w:bCs/>
          <w:szCs w:val="21"/>
        </w:rPr>
        <w:t xml:space="preserve"> </w:t>
      </w:r>
      <w:r w:rsidR="008809A7" w:rsidRPr="00676796">
        <w:rPr>
          <w:rFonts w:ascii="宋体" w:eastAsia="宋体" w:hAnsi="宋体" w:hint="eastAsia"/>
          <w:bCs/>
          <w:szCs w:val="21"/>
        </w:rPr>
        <w:t>学知识重点和难点的理解，融会贯通</w:t>
      </w:r>
      <w:r w:rsidRPr="00676796">
        <w:rPr>
          <w:rFonts w:ascii="宋体" w:eastAsia="宋体" w:hAnsi="宋体" w:hint="eastAsia"/>
          <w:bCs/>
          <w:sz w:val="28"/>
          <w:szCs w:val="28"/>
        </w:rPr>
        <w:t>。</w:t>
      </w:r>
    </w:p>
    <w:p w14:paraId="76365B4A" w14:textId="77777777" w:rsidR="00D417A1" w:rsidRPr="00F56396" w:rsidRDefault="00022CBB" w:rsidP="00DD7B5F">
      <w:pPr>
        <w:widowControl/>
        <w:spacing w:beforeLines="50" w:before="156" w:afterLines="50" w:after="156"/>
        <w:jc w:val="left"/>
        <w:rPr>
          <w:rFonts w:ascii="黑体" w:eastAsia="黑体" w:hAnsi="黑体"/>
          <w:b/>
          <w:sz w:val="28"/>
          <w:szCs w:val="28"/>
        </w:rPr>
      </w:pPr>
      <w:r>
        <w:rPr>
          <w:rFonts w:ascii="宋体" w:eastAsia="宋体" w:hAnsi="宋体" w:hint="eastAsia"/>
        </w:rPr>
        <w:t xml:space="preserve"> </w:t>
      </w:r>
      <w:r>
        <w:rPr>
          <w:rFonts w:ascii="宋体" w:eastAsia="宋体" w:hAnsi="宋体"/>
        </w:rPr>
        <w:t xml:space="preserve">     </w:t>
      </w:r>
      <w:r w:rsidR="00D417A1" w:rsidRPr="00F56396">
        <w:rPr>
          <w:rFonts w:ascii="黑体" w:eastAsia="黑体" w:hAnsi="黑体" w:hint="eastAsia"/>
          <w:b/>
          <w:sz w:val="28"/>
          <w:szCs w:val="28"/>
        </w:rPr>
        <w:t>八、考核方式及评定方法</w:t>
      </w:r>
      <w:r w:rsidR="00F56396" w:rsidRPr="0034254B">
        <w:rPr>
          <w:rFonts w:ascii="宋体" w:eastAsia="宋体" w:hAnsi="宋体" w:hint="eastAsia"/>
        </w:rPr>
        <w:t>（四号黑体）</w:t>
      </w:r>
    </w:p>
    <w:p w14:paraId="1E5915E7" w14:textId="77777777" w:rsidR="00D417A1" w:rsidRPr="00DD7B5F" w:rsidRDefault="00DD7B5F" w:rsidP="00022CBB">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（一）</w:t>
      </w:r>
      <w:r w:rsidR="00D417A1" w:rsidRPr="00DD7B5F">
        <w:rPr>
          <w:rFonts w:ascii="黑体" w:eastAsia="黑体" w:hAnsi="黑体" w:hint="eastAsia"/>
          <w:b/>
          <w:sz w:val="24"/>
          <w:szCs w:val="24"/>
        </w:rPr>
        <w:t>课程考核与课程目标的对应关系</w:t>
      </w:r>
      <w:r>
        <w:rPr>
          <w:rFonts w:ascii="黑体" w:eastAsia="黑体" w:hAnsi="黑体" w:hint="eastAsia"/>
          <w:b/>
          <w:sz w:val="24"/>
          <w:szCs w:val="24"/>
        </w:rPr>
        <w:t xml:space="preserve"> </w:t>
      </w:r>
      <w:r w:rsidRPr="00CA53B2">
        <w:rPr>
          <w:rFonts w:ascii="宋体" w:eastAsia="宋体" w:hAnsi="宋体" w:hint="eastAsia"/>
          <w:szCs w:val="21"/>
        </w:rPr>
        <w:t>（小四号黑体）</w:t>
      </w:r>
    </w:p>
    <w:p w14:paraId="5AAA07AC" w14:textId="77777777" w:rsidR="00D417A1" w:rsidRPr="00D504B7" w:rsidRDefault="00022CBB" w:rsidP="00022CBB">
      <w:pPr>
        <w:widowControl/>
        <w:spacing w:beforeLines="50" w:before="156" w:afterLines="50" w:after="156"/>
        <w:jc w:val="center"/>
        <w:rPr>
          <w:rFonts w:ascii="宋体" w:eastAsia="宋体" w:hAnsi="宋体"/>
          <w:szCs w:val="21"/>
        </w:rPr>
      </w:pPr>
      <w:r w:rsidRPr="00D504B7">
        <w:rPr>
          <w:rFonts w:ascii="宋体" w:eastAsia="宋体" w:hAnsi="宋体" w:hint="eastAsia"/>
          <w:b/>
          <w:szCs w:val="21"/>
        </w:rPr>
        <w:t>表4：课程考核与课程目标的对应关系表</w:t>
      </w:r>
      <w:r w:rsidR="00D504B7">
        <w:rPr>
          <w:rFonts w:ascii="宋体" w:eastAsia="宋体" w:hAnsi="宋体" w:hint="eastAsia"/>
          <w:szCs w:val="21"/>
        </w:rPr>
        <w:t>（五</w:t>
      </w:r>
      <w:r w:rsidRPr="00D504B7">
        <w:rPr>
          <w:rFonts w:ascii="宋体" w:eastAsia="宋体" w:hAnsi="宋体" w:hint="eastAsia"/>
          <w:szCs w:val="21"/>
        </w:rPr>
        <w:t>号</w:t>
      </w:r>
      <w:r w:rsidR="00D504B7">
        <w:rPr>
          <w:rFonts w:ascii="宋体" w:eastAsia="宋体" w:hAnsi="宋体" w:hint="eastAsia"/>
          <w:szCs w:val="21"/>
        </w:rPr>
        <w:t>宋</w:t>
      </w:r>
      <w:r w:rsidRPr="00D504B7">
        <w:rPr>
          <w:rFonts w:ascii="宋体" w:eastAsia="宋体" w:hAnsi="宋体" w:hint="eastAsia"/>
          <w:szCs w:val="21"/>
        </w:rPr>
        <w:t>体）</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1701"/>
        <w:gridCol w:w="4297"/>
      </w:tblGrid>
      <w:tr w:rsidR="00D417A1" w14:paraId="5728C2F3" w14:textId="77777777" w:rsidTr="00773504">
        <w:trPr>
          <w:trHeight w:val="567"/>
          <w:jc w:val="center"/>
        </w:trPr>
        <w:tc>
          <w:tcPr>
            <w:tcW w:w="2547" w:type="dxa"/>
            <w:vAlign w:val="center"/>
          </w:tcPr>
          <w:p w14:paraId="47F539A2" w14:textId="77777777" w:rsidR="00D417A1" w:rsidRPr="00073503" w:rsidRDefault="00D417A1" w:rsidP="00DD7B5F">
            <w:pPr>
              <w:pStyle w:val="a3"/>
              <w:spacing w:beforeLines="50" w:before="156" w:afterLines="50" w:after="156"/>
              <w:jc w:val="center"/>
              <w:rPr>
                <w:rFonts w:hAnsi="宋体"/>
                <w:bCs/>
              </w:rPr>
            </w:pPr>
            <w:r w:rsidRPr="00073503">
              <w:rPr>
                <w:rFonts w:hAnsi="宋体" w:hint="eastAsia"/>
                <w:bCs/>
              </w:rPr>
              <w:t>课程目标</w:t>
            </w:r>
          </w:p>
        </w:tc>
        <w:tc>
          <w:tcPr>
            <w:tcW w:w="1701" w:type="dxa"/>
            <w:vAlign w:val="center"/>
          </w:tcPr>
          <w:p w14:paraId="25B0E820" w14:textId="77777777" w:rsidR="00D417A1" w:rsidRPr="00073503" w:rsidRDefault="00D417A1" w:rsidP="00DD7B5F">
            <w:pPr>
              <w:pStyle w:val="a3"/>
              <w:spacing w:beforeLines="50" w:before="156" w:afterLines="50" w:after="156"/>
              <w:jc w:val="center"/>
              <w:rPr>
                <w:rFonts w:hAnsi="宋体"/>
                <w:bCs/>
              </w:rPr>
            </w:pPr>
            <w:r w:rsidRPr="00073503">
              <w:rPr>
                <w:rFonts w:hAnsi="宋体" w:hint="eastAsia"/>
                <w:bCs/>
              </w:rPr>
              <w:t>考核要点</w:t>
            </w:r>
          </w:p>
        </w:tc>
        <w:tc>
          <w:tcPr>
            <w:tcW w:w="4297" w:type="dxa"/>
            <w:vAlign w:val="center"/>
          </w:tcPr>
          <w:p w14:paraId="0EC5D929" w14:textId="77777777" w:rsidR="00D417A1" w:rsidRPr="00073503" w:rsidRDefault="00D417A1" w:rsidP="00DD7B5F">
            <w:pPr>
              <w:pStyle w:val="a3"/>
              <w:spacing w:beforeLines="50" w:before="156" w:afterLines="50" w:after="156"/>
              <w:jc w:val="center"/>
              <w:rPr>
                <w:rFonts w:hAnsi="宋体"/>
                <w:bCs/>
              </w:rPr>
            </w:pPr>
            <w:r w:rsidRPr="00073503">
              <w:rPr>
                <w:rFonts w:hAnsi="宋体" w:hint="eastAsia"/>
                <w:bCs/>
              </w:rPr>
              <w:t>考核方式</w:t>
            </w:r>
          </w:p>
        </w:tc>
      </w:tr>
      <w:tr w:rsidR="00D417A1" w14:paraId="5E9D5C87" w14:textId="77777777" w:rsidTr="00773504">
        <w:trPr>
          <w:trHeight w:val="567"/>
          <w:jc w:val="center"/>
        </w:trPr>
        <w:tc>
          <w:tcPr>
            <w:tcW w:w="2547" w:type="dxa"/>
            <w:vAlign w:val="center"/>
          </w:tcPr>
          <w:p w14:paraId="51CBC1F0" w14:textId="77777777" w:rsidR="00D417A1" w:rsidRPr="00073503" w:rsidRDefault="00285327" w:rsidP="00DD7B5F">
            <w:pPr>
              <w:pStyle w:val="a3"/>
              <w:spacing w:beforeLines="50" w:before="156" w:afterLines="50" w:after="156"/>
              <w:jc w:val="center"/>
              <w:rPr>
                <w:rFonts w:hAnsi="宋体"/>
                <w:bCs/>
              </w:rPr>
            </w:pPr>
            <w:r w:rsidRPr="00073503">
              <w:rPr>
                <w:rFonts w:hAnsi="宋体" w:hint="eastAsia"/>
                <w:bCs/>
              </w:rPr>
              <w:t>课程目标1</w:t>
            </w:r>
          </w:p>
        </w:tc>
        <w:tc>
          <w:tcPr>
            <w:tcW w:w="1701" w:type="dxa"/>
            <w:vAlign w:val="center"/>
          </w:tcPr>
          <w:p w14:paraId="10DBEFFA" w14:textId="3F29C2F2" w:rsidR="00D417A1" w:rsidRPr="00073503" w:rsidRDefault="00AA1FA1" w:rsidP="00DD7B5F">
            <w:pPr>
              <w:pStyle w:val="a3"/>
              <w:spacing w:beforeLines="50" w:before="156" w:afterLines="50" w:after="156"/>
              <w:jc w:val="center"/>
              <w:rPr>
                <w:rFonts w:hAnsi="宋体"/>
                <w:bCs/>
              </w:rPr>
            </w:pPr>
            <w:r w:rsidRPr="00073503">
              <w:rPr>
                <w:rFonts w:hAnsi="宋体" w:hint="eastAsia"/>
                <w:bCs/>
              </w:rPr>
              <w:t>知识储备</w:t>
            </w:r>
          </w:p>
        </w:tc>
        <w:tc>
          <w:tcPr>
            <w:tcW w:w="4297" w:type="dxa"/>
            <w:vAlign w:val="center"/>
          </w:tcPr>
          <w:p w14:paraId="609210DA" w14:textId="1EBA56F2" w:rsidR="00D417A1" w:rsidRPr="00073503" w:rsidRDefault="00AA1FA1" w:rsidP="00DD7B5F">
            <w:pPr>
              <w:pStyle w:val="a3"/>
              <w:spacing w:beforeLines="50" w:before="156" w:afterLines="50" w:after="156"/>
              <w:jc w:val="center"/>
              <w:rPr>
                <w:rFonts w:hAnsi="宋体"/>
                <w:bCs/>
              </w:rPr>
            </w:pPr>
            <w:r w:rsidRPr="00073503">
              <w:rPr>
                <w:rFonts w:hAnsi="宋体" w:hint="eastAsia"/>
                <w:bCs/>
              </w:rPr>
              <w:t>名词解释、问答题</w:t>
            </w:r>
          </w:p>
        </w:tc>
      </w:tr>
      <w:tr w:rsidR="00D417A1" w14:paraId="40717AF2" w14:textId="77777777" w:rsidTr="00773504">
        <w:trPr>
          <w:trHeight w:val="567"/>
          <w:jc w:val="center"/>
        </w:trPr>
        <w:tc>
          <w:tcPr>
            <w:tcW w:w="2547" w:type="dxa"/>
            <w:vAlign w:val="center"/>
          </w:tcPr>
          <w:p w14:paraId="55F37F02" w14:textId="77777777" w:rsidR="00D417A1" w:rsidRPr="00073503" w:rsidRDefault="00285327" w:rsidP="00DD7B5F">
            <w:pPr>
              <w:pStyle w:val="a3"/>
              <w:spacing w:beforeLines="50" w:before="156" w:afterLines="50" w:after="156"/>
              <w:jc w:val="center"/>
              <w:rPr>
                <w:rFonts w:hAnsi="宋体"/>
                <w:bCs/>
              </w:rPr>
            </w:pPr>
            <w:r w:rsidRPr="00073503">
              <w:rPr>
                <w:rFonts w:hAnsi="宋体" w:hint="eastAsia"/>
                <w:bCs/>
              </w:rPr>
              <w:t>课程目标2</w:t>
            </w:r>
          </w:p>
        </w:tc>
        <w:tc>
          <w:tcPr>
            <w:tcW w:w="1701" w:type="dxa"/>
            <w:vAlign w:val="center"/>
          </w:tcPr>
          <w:p w14:paraId="795C5301" w14:textId="394AA712" w:rsidR="00D417A1" w:rsidRPr="00073503" w:rsidRDefault="00AA1FA1" w:rsidP="00DD7B5F">
            <w:pPr>
              <w:pStyle w:val="a3"/>
              <w:spacing w:beforeLines="50" w:before="156" w:afterLines="50" w:after="156"/>
              <w:jc w:val="center"/>
              <w:rPr>
                <w:rFonts w:hAnsi="宋体"/>
                <w:bCs/>
              </w:rPr>
            </w:pPr>
            <w:r w:rsidRPr="00073503">
              <w:rPr>
                <w:rFonts w:hAnsi="宋体" w:hint="eastAsia"/>
                <w:bCs/>
              </w:rPr>
              <w:t>能力达成</w:t>
            </w:r>
          </w:p>
        </w:tc>
        <w:tc>
          <w:tcPr>
            <w:tcW w:w="4297" w:type="dxa"/>
            <w:vAlign w:val="center"/>
          </w:tcPr>
          <w:p w14:paraId="65E9410D" w14:textId="684AD572" w:rsidR="00D417A1" w:rsidRPr="00073503" w:rsidRDefault="00AA1FA1" w:rsidP="00DD7B5F">
            <w:pPr>
              <w:pStyle w:val="a3"/>
              <w:spacing w:beforeLines="50" w:before="156" w:afterLines="50" w:after="156"/>
              <w:jc w:val="center"/>
              <w:rPr>
                <w:rFonts w:hAnsi="宋体"/>
                <w:bCs/>
              </w:rPr>
            </w:pPr>
            <w:r w:rsidRPr="00073503">
              <w:rPr>
                <w:rFonts w:hAnsi="宋体" w:hint="eastAsia"/>
                <w:bCs/>
              </w:rPr>
              <w:t>结构题、反应题、问答题、</w:t>
            </w:r>
            <w:r w:rsidR="00D62D19" w:rsidRPr="00073503">
              <w:rPr>
                <w:rFonts w:hAnsi="宋体" w:hint="eastAsia"/>
                <w:bCs/>
              </w:rPr>
              <w:t>计算题、</w:t>
            </w:r>
            <w:r w:rsidRPr="00073503">
              <w:rPr>
                <w:rFonts w:hAnsi="宋体" w:hint="eastAsia"/>
                <w:bCs/>
              </w:rPr>
              <w:t>综合题</w:t>
            </w:r>
          </w:p>
        </w:tc>
      </w:tr>
      <w:tr w:rsidR="00D417A1" w14:paraId="5A279ADE" w14:textId="77777777" w:rsidTr="00773504">
        <w:trPr>
          <w:trHeight w:val="567"/>
          <w:jc w:val="center"/>
        </w:trPr>
        <w:tc>
          <w:tcPr>
            <w:tcW w:w="2547" w:type="dxa"/>
            <w:vAlign w:val="center"/>
          </w:tcPr>
          <w:p w14:paraId="5C866CFB" w14:textId="77777777" w:rsidR="00D417A1" w:rsidRPr="00073503" w:rsidRDefault="00285327" w:rsidP="00DD7B5F">
            <w:pPr>
              <w:pStyle w:val="a3"/>
              <w:spacing w:beforeLines="50" w:before="156" w:afterLines="50" w:after="156"/>
              <w:jc w:val="center"/>
              <w:rPr>
                <w:rFonts w:hAnsi="宋体"/>
                <w:bCs/>
              </w:rPr>
            </w:pPr>
            <w:r w:rsidRPr="00073503">
              <w:rPr>
                <w:rFonts w:hAnsi="宋体" w:hint="eastAsia"/>
                <w:bCs/>
              </w:rPr>
              <w:t>课程目标3</w:t>
            </w:r>
          </w:p>
        </w:tc>
        <w:tc>
          <w:tcPr>
            <w:tcW w:w="1701" w:type="dxa"/>
            <w:vAlign w:val="center"/>
          </w:tcPr>
          <w:p w14:paraId="2C0FB592" w14:textId="27927B4F" w:rsidR="00D417A1" w:rsidRPr="00073503" w:rsidRDefault="00AA1FA1" w:rsidP="00DD7B5F">
            <w:pPr>
              <w:pStyle w:val="a3"/>
              <w:spacing w:beforeLines="50" w:before="156" w:afterLines="50" w:after="156"/>
              <w:jc w:val="center"/>
              <w:rPr>
                <w:rFonts w:hAnsi="宋体"/>
                <w:bCs/>
              </w:rPr>
            </w:pPr>
            <w:r w:rsidRPr="00073503">
              <w:rPr>
                <w:rFonts w:hAnsi="宋体" w:hint="eastAsia"/>
                <w:bCs/>
              </w:rPr>
              <w:t>素质养成</w:t>
            </w:r>
          </w:p>
        </w:tc>
        <w:tc>
          <w:tcPr>
            <w:tcW w:w="4297" w:type="dxa"/>
            <w:vAlign w:val="center"/>
          </w:tcPr>
          <w:p w14:paraId="71B57A74" w14:textId="25DB24C7" w:rsidR="00D417A1" w:rsidRPr="00073503" w:rsidRDefault="00AA1FA1" w:rsidP="00DD7B5F">
            <w:pPr>
              <w:pStyle w:val="a3"/>
              <w:spacing w:beforeLines="50" w:before="156" w:afterLines="50" w:after="156"/>
              <w:jc w:val="center"/>
              <w:rPr>
                <w:rFonts w:hAnsi="宋体"/>
                <w:bCs/>
              </w:rPr>
            </w:pPr>
            <w:r w:rsidRPr="00073503">
              <w:rPr>
                <w:rFonts w:hAnsi="宋体" w:hint="eastAsia"/>
                <w:bCs/>
              </w:rPr>
              <w:t>推理题、</w:t>
            </w:r>
            <w:r w:rsidR="00D62D19" w:rsidRPr="00073503">
              <w:rPr>
                <w:rFonts w:hAnsi="宋体" w:hint="eastAsia"/>
                <w:bCs/>
              </w:rPr>
              <w:t>设计题</w:t>
            </w:r>
            <w:r w:rsidRPr="00073503">
              <w:rPr>
                <w:rFonts w:hAnsi="宋体" w:hint="eastAsia"/>
                <w:bCs/>
              </w:rPr>
              <w:t>、综合</w:t>
            </w:r>
            <w:r w:rsidR="00D62D19" w:rsidRPr="00073503">
              <w:rPr>
                <w:rFonts w:hAnsi="宋体" w:hint="eastAsia"/>
                <w:bCs/>
              </w:rPr>
              <w:t>题</w:t>
            </w:r>
            <w:r w:rsidR="00DA4CBE">
              <w:rPr>
                <w:rFonts w:hAnsi="宋体" w:hint="eastAsia"/>
                <w:bCs/>
              </w:rPr>
              <w:t>、演讲</w:t>
            </w:r>
          </w:p>
        </w:tc>
      </w:tr>
      <w:tr w:rsidR="00D417A1" w14:paraId="60FC3949" w14:textId="77777777" w:rsidTr="00773504">
        <w:trPr>
          <w:trHeight w:val="567"/>
          <w:jc w:val="center"/>
        </w:trPr>
        <w:tc>
          <w:tcPr>
            <w:tcW w:w="2547" w:type="dxa"/>
            <w:vAlign w:val="center"/>
          </w:tcPr>
          <w:p w14:paraId="3C6D11B0" w14:textId="1FB73A98" w:rsidR="00D417A1" w:rsidRPr="00073503" w:rsidRDefault="0049583D" w:rsidP="00DD7B5F">
            <w:pPr>
              <w:pStyle w:val="a3"/>
              <w:spacing w:beforeLines="50" w:before="156" w:afterLines="50" w:after="156"/>
              <w:jc w:val="center"/>
              <w:rPr>
                <w:rFonts w:hAnsi="宋体"/>
                <w:bCs/>
              </w:rPr>
            </w:pPr>
            <w:r w:rsidRPr="00073503">
              <w:rPr>
                <w:rFonts w:hAnsi="宋体" w:hint="eastAsia"/>
                <w:bCs/>
              </w:rPr>
              <w:t>课程目标</w:t>
            </w:r>
            <w:r w:rsidRPr="00073503">
              <w:rPr>
                <w:rFonts w:hAnsi="宋体"/>
                <w:bCs/>
              </w:rPr>
              <w:t>4</w:t>
            </w:r>
          </w:p>
        </w:tc>
        <w:tc>
          <w:tcPr>
            <w:tcW w:w="1701" w:type="dxa"/>
            <w:vAlign w:val="center"/>
          </w:tcPr>
          <w:p w14:paraId="3F4C5B03" w14:textId="0240DD58" w:rsidR="00D417A1" w:rsidRPr="00073503" w:rsidRDefault="00AA1FA1" w:rsidP="00DD7B5F">
            <w:pPr>
              <w:pStyle w:val="a3"/>
              <w:spacing w:beforeLines="50" w:before="156" w:afterLines="50" w:after="156"/>
              <w:jc w:val="center"/>
              <w:rPr>
                <w:rFonts w:hAnsi="宋体"/>
                <w:bCs/>
              </w:rPr>
            </w:pPr>
            <w:r w:rsidRPr="00073503">
              <w:rPr>
                <w:rFonts w:hAnsi="宋体" w:hint="eastAsia"/>
                <w:bCs/>
              </w:rPr>
              <w:t>能力达成</w:t>
            </w:r>
          </w:p>
        </w:tc>
        <w:tc>
          <w:tcPr>
            <w:tcW w:w="4297" w:type="dxa"/>
            <w:vAlign w:val="center"/>
          </w:tcPr>
          <w:p w14:paraId="6F4C6644" w14:textId="2E364714" w:rsidR="00D417A1" w:rsidRPr="00073503" w:rsidRDefault="00D62D19" w:rsidP="00DD7B5F">
            <w:pPr>
              <w:pStyle w:val="a3"/>
              <w:spacing w:beforeLines="50" w:before="156" w:afterLines="50" w:after="156"/>
              <w:jc w:val="center"/>
              <w:rPr>
                <w:rFonts w:hAnsi="宋体"/>
                <w:bCs/>
              </w:rPr>
            </w:pPr>
            <w:r w:rsidRPr="00073503">
              <w:rPr>
                <w:rFonts w:hAnsi="宋体" w:hint="eastAsia"/>
                <w:bCs/>
              </w:rPr>
              <w:t>所有题目（全英文）</w:t>
            </w:r>
          </w:p>
        </w:tc>
      </w:tr>
    </w:tbl>
    <w:p w14:paraId="472E85A7" w14:textId="3BDFCD52" w:rsidR="00DD7B5F" w:rsidRDefault="00DD7B5F" w:rsidP="00DD7B5F">
      <w:pPr>
        <w:widowControl/>
        <w:spacing w:beforeLines="50" w:before="156" w:afterLines="50" w:after="156"/>
        <w:ind w:firstLineChars="200" w:firstLine="482"/>
        <w:jc w:val="left"/>
        <w:rPr>
          <w:rFonts w:ascii="黑体" w:eastAsia="黑体" w:hAnsi="黑体"/>
          <w:b/>
          <w:sz w:val="24"/>
          <w:szCs w:val="24"/>
        </w:rPr>
      </w:pPr>
      <w:r w:rsidRPr="00DD7B5F">
        <w:rPr>
          <w:rFonts w:ascii="黑体" w:eastAsia="黑体" w:hAnsi="黑体" w:hint="eastAsia"/>
          <w:b/>
          <w:sz w:val="24"/>
          <w:szCs w:val="24"/>
        </w:rPr>
        <w:lastRenderedPageBreak/>
        <w:t>（二）</w:t>
      </w:r>
      <w:r w:rsidR="00D02F99" w:rsidRPr="00DD7B5F">
        <w:rPr>
          <w:rFonts w:ascii="黑体" w:eastAsia="黑体" w:hAnsi="黑体" w:hint="eastAsia"/>
          <w:b/>
          <w:sz w:val="24"/>
          <w:szCs w:val="24"/>
        </w:rPr>
        <w:t>评</w:t>
      </w:r>
      <w:r w:rsidR="00B03909" w:rsidRPr="00DD7B5F">
        <w:rPr>
          <w:rFonts w:ascii="黑体" w:eastAsia="黑体" w:hAnsi="黑体" w:hint="eastAsia"/>
          <w:b/>
          <w:sz w:val="24"/>
          <w:szCs w:val="24"/>
        </w:rPr>
        <w:t>定方法</w:t>
      </w:r>
      <w:r>
        <w:rPr>
          <w:rFonts w:ascii="黑体" w:eastAsia="黑体" w:hAnsi="黑体" w:hint="eastAsia"/>
          <w:b/>
          <w:sz w:val="24"/>
          <w:szCs w:val="24"/>
        </w:rPr>
        <w:t xml:space="preserve"> </w:t>
      </w:r>
      <w:r w:rsidRPr="00CA53B2">
        <w:rPr>
          <w:rFonts w:ascii="宋体" w:eastAsia="宋体" w:hAnsi="宋体" w:hint="eastAsia"/>
          <w:szCs w:val="21"/>
        </w:rPr>
        <w:t>（小四号黑体）</w:t>
      </w:r>
    </w:p>
    <w:p w14:paraId="5ECA333B" w14:textId="77777777" w:rsidR="00C54636" w:rsidRPr="00DD7B5F" w:rsidRDefault="00DD7B5F" w:rsidP="00DD7B5F">
      <w:pPr>
        <w:widowControl/>
        <w:spacing w:beforeLines="50" w:before="156" w:afterLines="50" w:after="156"/>
        <w:ind w:firstLineChars="200" w:firstLine="422"/>
        <w:jc w:val="left"/>
        <w:rPr>
          <w:rFonts w:ascii="黑体" w:eastAsia="黑体" w:hAnsi="黑体"/>
          <w:b/>
          <w:sz w:val="24"/>
          <w:szCs w:val="24"/>
        </w:rPr>
      </w:pPr>
      <w:r w:rsidRPr="00DD7B5F">
        <w:rPr>
          <w:rFonts w:ascii="宋体" w:eastAsia="宋体" w:hAnsi="宋体" w:hint="eastAsia"/>
          <w:b/>
        </w:rPr>
        <w:t>1．</w:t>
      </w:r>
      <w:r w:rsidR="00C54636" w:rsidRPr="00DD7B5F">
        <w:rPr>
          <w:rFonts w:ascii="宋体" w:eastAsia="宋体" w:hAnsi="宋体" w:hint="eastAsia"/>
          <w:b/>
        </w:rPr>
        <w:t>评定方法</w:t>
      </w:r>
      <w:r>
        <w:rPr>
          <w:rFonts w:ascii="宋体" w:eastAsia="宋体" w:hAnsi="宋体" w:hint="eastAsia"/>
          <w:b/>
        </w:rPr>
        <w:t xml:space="preserve"> </w:t>
      </w:r>
      <w:r w:rsidRPr="00DD7B5F">
        <w:rPr>
          <w:rFonts w:ascii="宋体" w:eastAsia="宋体" w:hAnsi="宋体" w:hint="eastAsia"/>
        </w:rPr>
        <w:t>（五号宋体）</w:t>
      </w:r>
    </w:p>
    <w:p w14:paraId="36645268" w14:textId="6B8F7DD2" w:rsidR="005F551C" w:rsidRDefault="00001910" w:rsidP="005F551C">
      <w:pPr>
        <w:widowControl/>
        <w:spacing w:beforeLines="50" w:before="156" w:afterLines="50" w:after="156"/>
        <w:ind w:firstLineChars="100" w:firstLine="210"/>
        <w:jc w:val="left"/>
        <w:rPr>
          <w:rFonts w:ascii="宋体" w:eastAsia="宋体" w:hAnsi="宋体"/>
        </w:rPr>
      </w:pPr>
      <w:r w:rsidRPr="00001910">
        <w:rPr>
          <w:rFonts w:ascii="宋体" w:eastAsia="宋体" w:hAnsi="宋体"/>
        </w:rPr>
        <w:t>本课程为考试课，考核成绩构成为</w:t>
      </w:r>
      <w:r>
        <w:rPr>
          <w:rFonts w:ascii="宋体" w:eastAsia="宋体" w:hAnsi="宋体" w:hint="eastAsia"/>
        </w:rPr>
        <w:t>：</w:t>
      </w:r>
      <w:r w:rsidR="00C54636">
        <w:rPr>
          <w:rFonts w:ascii="宋体" w:eastAsia="宋体" w:hAnsi="宋体" w:hint="eastAsia"/>
        </w:rPr>
        <w:t>平时成绩：</w:t>
      </w:r>
      <w:r w:rsidR="005F551C">
        <w:rPr>
          <w:rFonts w:ascii="宋体" w:eastAsia="宋体" w:hAnsi="宋体"/>
        </w:rPr>
        <w:t>4</w:t>
      </w:r>
      <w:r w:rsidR="00C54636">
        <w:rPr>
          <w:rFonts w:ascii="宋体" w:eastAsia="宋体" w:hAnsi="宋体"/>
        </w:rPr>
        <w:t>0%</w:t>
      </w:r>
      <w:r w:rsidR="00C54636">
        <w:rPr>
          <w:rFonts w:ascii="宋体" w:eastAsia="宋体" w:hAnsi="宋体" w:hint="eastAsia"/>
        </w:rPr>
        <w:t>，期中考试：</w:t>
      </w:r>
      <w:r w:rsidR="005F551C">
        <w:rPr>
          <w:rFonts w:ascii="宋体" w:eastAsia="宋体" w:hAnsi="宋体"/>
        </w:rPr>
        <w:t>2</w:t>
      </w:r>
      <w:r w:rsidR="00C54636">
        <w:rPr>
          <w:rFonts w:ascii="宋体" w:eastAsia="宋体" w:hAnsi="宋体"/>
        </w:rPr>
        <w:t>0%</w:t>
      </w:r>
      <w:r w:rsidR="00C54636">
        <w:rPr>
          <w:rFonts w:ascii="宋体" w:eastAsia="宋体" w:hAnsi="宋体" w:hint="eastAsia"/>
        </w:rPr>
        <w:t>，期末考试</w:t>
      </w:r>
      <w:r w:rsidR="005F551C">
        <w:rPr>
          <w:rFonts w:ascii="宋体" w:eastAsia="宋体" w:hAnsi="宋体"/>
        </w:rPr>
        <w:t>4</w:t>
      </w:r>
      <w:r w:rsidR="00C54636">
        <w:rPr>
          <w:rFonts w:ascii="宋体" w:eastAsia="宋体" w:hAnsi="宋体"/>
        </w:rPr>
        <w:t>0%</w:t>
      </w:r>
      <w:r w:rsidR="005F551C">
        <w:rPr>
          <w:rFonts w:ascii="宋体" w:eastAsia="宋体" w:hAnsi="宋体" w:hint="eastAsia"/>
        </w:rPr>
        <w:t>。</w:t>
      </w:r>
    </w:p>
    <w:p w14:paraId="51C82D29" w14:textId="2AF5D61A" w:rsidR="00001910" w:rsidRPr="00001910" w:rsidRDefault="005F551C" w:rsidP="00001910">
      <w:pPr>
        <w:widowControl/>
        <w:spacing w:beforeLines="50" w:before="156" w:afterLines="50" w:after="156"/>
        <w:ind w:leftChars="100" w:left="210"/>
        <w:jc w:val="left"/>
        <w:rPr>
          <w:rFonts w:ascii="宋体" w:eastAsia="宋体" w:hAnsi="宋体"/>
        </w:rPr>
      </w:pPr>
      <w:r>
        <w:rPr>
          <w:rFonts w:ascii="宋体" w:eastAsia="宋体" w:hAnsi="宋体" w:hint="eastAsia"/>
        </w:rPr>
        <w:t xml:space="preserve"> </w:t>
      </w:r>
      <w:r w:rsidR="00001910" w:rsidRPr="00001910">
        <w:rPr>
          <w:rFonts w:ascii="宋体" w:eastAsia="宋体" w:hAnsi="宋体" w:hint="eastAsia"/>
        </w:rPr>
        <w:t>（</w:t>
      </w:r>
      <w:r w:rsidR="00001910" w:rsidRPr="00001910">
        <w:rPr>
          <w:rFonts w:ascii="宋体" w:eastAsia="宋体" w:hAnsi="宋体"/>
        </w:rPr>
        <w:t>1）</w:t>
      </w:r>
      <w:r w:rsidR="00001910">
        <w:rPr>
          <w:rFonts w:ascii="宋体" w:eastAsia="宋体" w:hAnsi="宋体" w:hint="eastAsia"/>
        </w:rPr>
        <w:t>平时成绩由课堂参与及问答、平时作业（含电子版PPT和笔头作业）、课堂演讲等</w:t>
      </w:r>
      <w:r w:rsidR="00001910" w:rsidRPr="00001910">
        <w:rPr>
          <w:rFonts w:ascii="宋体" w:eastAsia="宋体" w:hAnsi="宋体"/>
        </w:rPr>
        <w:t>成绩组成。</w:t>
      </w:r>
    </w:p>
    <w:p w14:paraId="0E1C36ED" w14:textId="077952B8" w:rsidR="00C54636" w:rsidRDefault="00001910" w:rsidP="00001910">
      <w:pPr>
        <w:widowControl/>
        <w:spacing w:beforeLines="50" w:before="156" w:afterLines="50" w:after="156"/>
        <w:ind w:firstLineChars="100" w:firstLine="210"/>
        <w:jc w:val="left"/>
        <w:rPr>
          <w:rFonts w:ascii="宋体" w:eastAsia="宋体" w:hAnsi="宋体"/>
        </w:rPr>
      </w:pPr>
      <w:r w:rsidRPr="00001910">
        <w:rPr>
          <w:rFonts w:ascii="宋体" w:eastAsia="宋体" w:hAnsi="宋体"/>
        </w:rPr>
        <w:t xml:space="preserve">   （2） 期中考试和期末考试以闭卷形式进行。试卷考核围绕课程目标考察学生专业基础知识、问题分析、解决问题的能力。</w:t>
      </w:r>
    </w:p>
    <w:p w14:paraId="6B73E96D" w14:textId="37B256F8" w:rsidR="00B03909" w:rsidRDefault="00DD7B5F" w:rsidP="00DD7B5F">
      <w:pPr>
        <w:widowControl/>
        <w:spacing w:beforeLines="50" w:before="156" w:afterLines="50" w:after="156"/>
        <w:ind w:firstLineChars="200" w:firstLine="422"/>
        <w:jc w:val="left"/>
        <w:rPr>
          <w:rFonts w:ascii="宋体" w:eastAsia="宋体" w:hAnsi="宋体"/>
        </w:rPr>
      </w:pPr>
      <w:r w:rsidRPr="00DD7B5F">
        <w:rPr>
          <w:rFonts w:ascii="宋体" w:eastAsia="宋体" w:hAnsi="宋体" w:hint="eastAsia"/>
          <w:b/>
        </w:rPr>
        <w:t>2．</w:t>
      </w:r>
      <w:r w:rsidR="00285327" w:rsidRPr="00DD7B5F">
        <w:rPr>
          <w:rFonts w:ascii="宋体" w:eastAsia="宋体" w:hAnsi="宋体" w:hint="eastAsia"/>
          <w:b/>
        </w:rPr>
        <w:t>课程目标的考核占比与达成度分析</w:t>
      </w:r>
      <w:r>
        <w:rPr>
          <w:rFonts w:ascii="宋体" w:eastAsia="宋体" w:hAnsi="宋体" w:hint="eastAsia"/>
          <w:b/>
        </w:rPr>
        <w:t xml:space="preserve"> </w:t>
      </w:r>
      <w:r w:rsidRPr="00DD7B5F">
        <w:rPr>
          <w:rFonts w:ascii="宋体" w:eastAsia="宋体" w:hAnsi="宋体" w:hint="eastAsia"/>
        </w:rPr>
        <w:t>（五号宋体）</w:t>
      </w:r>
    </w:p>
    <w:p w14:paraId="58CEF7CD" w14:textId="77777777" w:rsidR="00D504B7" w:rsidRPr="00DD7B5F" w:rsidRDefault="00D504B7" w:rsidP="00D504B7">
      <w:pPr>
        <w:widowControl/>
        <w:spacing w:beforeLines="50" w:before="156" w:afterLines="50" w:after="156"/>
        <w:ind w:firstLineChars="200" w:firstLine="422"/>
        <w:jc w:val="center"/>
        <w:rPr>
          <w:rFonts w:ascii="宋体" w:eastAsia="宋体" w:hAnsi="宋体"/>
          <w:b/>
        </w:rPr>
      </w:pPr>
      <w:r w:rsidRPr="00D504B7">
        <w:rPr>
          <w:rFonts w:ascii="宋体" w:eastAsia="宋体" w:hAnsi="宋体" w:hint="eastAsia"/>
          <w:b/>
        </w:rPr>
        <w:t>表5：课程目标的考核占比与达成度分析表</w:t>
      </w:r>
      <w:r>
        <w:rPr>
          <w:rFonts w:ascii="宋体" w:eastAsia="宋体" w:hAnsi="宋体" w:hint="eastAsia"/>
        </w:rPr>
        <w:t>（五号宋体）</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992"/>
        <w:gridCol w:w="992"/>
        <w:gridCol w:w="992"/>
        <w:gridCol w:w="2777"/>
      </w:tblGrid>
      <w:tr w:rsidR="00285327" w:rsidRPr="002F4D99" w14:paraId="7E71BE73" w14:textId="77777777" w:rsidTr="003B752D">
        <w:trPr>
          <w:jc w:val="center"/>
        </w:trPr>
        <w:tc>
          <w:tcPr>
            <w:tcW w:w="2122" w:type="dxa"/>
            <w:tcBorders>
              <w:tl2br w:val="single" w:sz="4" w:space="0" w:color="auto"/>
            </w:tcBorders>
            <w:shd w:val="clear" w:color="auto" w:fill="auto"/>
            <w:vAlign w:val="center"/>
          </w:tcPr>
          <w:p w14:paraId="17056165" w14:textId="77777777" w:rsidR="00285327" w:rsidRPr="00322986" w:rsidRDefault="00285327" w:rsidP="00DD7B5F">
            <w:pPr>
              <w:spacing w:beforeLines="50" w:before="156" w:afterLines="50" w:after="156"/>
              <w:rPr>
                <w:rFonts w:ascii="宋体" w:eastAsia="宋体" w:hAnsi="宋体"/>
                <w:b/>
                <w:bCs/>
                <w:kern w:val="0"/>
                <w:szCs w:val="21"/>
              </w:rPr>
            </w:pPr>
            <w:r w:rsidRPr="00322986">
              <w:rPr>
                <w:rFonts w:ascii="宋体" w:eastAsia="宋体" w:hAnsi="宋体" w:hint="eastAsia"/>
                <w:b/>
                <w:bCs/>
                <w:kern w:val="0"/>
                <w:szCs w:val="21"/>
              </w:rPr>
              <w:t xml:space="preserve"> </w:t>
            </w:r>
            <w:r w:rsidRPr="00322986">
              <w:rPr>
                <w:rFonts w:ascii="宋体" w:eastAsia="宋体" w:hAnsi="宋体"/>
                <w:b/>
                <w:bCs/>
                <w:kern w:val="0"/>
                <w:szCs w:val="21"/>
              </w:rPr>
              <w:t xml:space="preserve"> </w:t>
            </w:r>
            <w:r w:rsidRPr="00322986">
              <w:rPr>
                <w:rFonts w:ascii="宋体" w:eastAsia="宋体" w:hAnsi="宋体" w:hint="eastAsia"/>
                <w:b/>
                <w:bCs/>
                <w:kern w:val="0"/>
                <w:szCs w:val="21"/>
              </w:rPr>
              <w:t xml:space="preserve"> </w:t>
            </w:r>
            <w:r w:rsidRPr="00322986">
              <w:rPr>
                <w:rFonts w:ascii="宋体" w:eastAsia="宋体" w:hAnsi="宋体"/>
                <w:b/>
                <w:bCs/>
                <w:kern w:val="0"/>
                <w:szCs w:val="21"/>
              </w:rPr>
              <w:t xml:space="preserve">    </w:t>
            </w:r>
            <w:r w:rsidRPr="00322986">
              <w:rPr>
                <w:rFonts w:ascii="宋体" w:eastAsia="宋体" w:hAnsi="宋体" w:hint="eastAsia"/>
                <w:b/>
                <w:bCs/>
                <w:kern w:val="0"/>
                <w:szCs w:val="21"/>
              </w:rPr>
              <w:t>考核占比</w:t>
            </w:r>
          </w:p>
          <w:p w14:paraId="44762513" w14:textId="77777777" w:rsidR="00285327" w:rsidRPr="00322986" w:rsidRDefault="00285327" w:rsidP="00DD7B5F">
            <w:pPr>
              <w:spacing w:beforeLines="50" w:before="156" w:afterLines="50" w:after="156"/>
              <w:ind w:firstLineChars="50" w:firstLine="105"/>
              <w:rPr>
                <w:rFonts w:ascii="宋体" w:eastAsia="宋体" w:hAnsi="宋体"/>
                <w:b/>
                <w:bCs/>
                <w:kern w:val="0"/>
                <w:szCs w:val="21"/>
              </w:rPr>
            </w:pPr>
            <w:r w:rsidRPr="00322986">
              <w:rPr>
                <w:rFonts w:ascii="宋体" w:eastAsia="宋体" w:hAnsi="宋体" w:hint="eastAsia"/>
                <w:b/>
                <w:bCs/>
                <w:kern w:val="0"/>
                <w:szCs w:val="21"/>
              </w:rPr>
              <w:t>课程目标</w:t>
            </w:r>
          </w:p>
        </w:tc>
        <w:tc>
          <w:tcPr>
            <w:tcW w:w="992" w:type="dxa"/>
            <w:shd w:val="clear" w:color="auto" w:fill="auto"/>
            <w:vAlign w:val="center"/>
          </w:tcPr>
          <w:p w14:paraId="759F04CF" w14:textId="77777777" w:rsidR="00141F7F" w:rsidRDefault="00285327" w:rsidP="00773504">
            <w:pPr>
              <w:snapToGrid w:val="0"/>
              <w:jc w:val="center"/>
              <w:rPr>
                <w:rFonts w:ascii="宋体" w:eastAsia="宋体" w:hAnsi="宋体"/>
                <w:b/>
                <w:bCs/>
                <w:kern w:val="0"/>
                <w:szCs w:val="21"/>
              </w:rPr>
            </w:pPr>
            <w:r w:rsidRPr="00322986">
              <w:rPr>
                <w:rFonts w:ascii="宋体" w:eastAsia="宋体" w:hAnsi="宋体"/>
                <w:b/>
                <w:bCs/>
                <w:kern w:val="0"/>
                <w:szCs w:val="21"/>
              </w:rPr>
              <w:t>平时</w:t>
            </w:r>
          </w:p>
          <w:p w14:paraId="03792B63" w14:textId="79380830" w:rsidR="00285327" w:rsidRPr="00322986" w:rsidRDefault="00141F7F" w:rsidP="00773504">
            <w:pPr>
              <w:snapToGrid w:val="0"/>
              <w:jc w:val="center"/>
              <w:rPr>
                <w:rFonts w:ascii="宋体" w:eastAsia="宋体" w:hAnsi="宋体"/>
                <w:b/>
                <w:bCs/>
                <w:kern w:val="0"/>
                <w:szCs w:val="21"/>
              </w:rPr>
            </w:pPr>
            <w:r>
              <w:rPr>
                <w:rFonts w:ascii="宋体" w:eastAsia="宋体" w:hAnsi="宋体" w:hint="eastAsia"/>
                <w:b/>
                <w:bCs/>
                <w:kern w:val="0"/>
                <w:szCs w:val="21"/>
              </w:rPr>
              <w:t>（4</w:t>
            </w:r>
            <w:r>
              <w:rPr>
                <w:rFonts w:ascii="宋体" w:eastAsia="宋体" w:hAnsi="宋体"/>
                <w:b/>
                <w:bCs/>
                <w:kern w:val="0"/>
                <w:szCs w:val="21"/>
              </w:rPr>
              <w:t>0</w:t>
            </w:r>
            <w:r>
              <w:rPr>
                <w:rFonts w:ascii="宋体" w:eastAsia="宋体" w:hAnsi="宋体" w:hint="eastAsia"/>
                <w:b/>
                <w:bCs/>
                <w:kern w:val="0"/>
                <w:szCs w:val="21"/>
              </w:rPr>
              <w:t>%）</w:t>
            </w:r>
          </w:p>
        </w:tc>
        <w:tc>
          <w:tcPr>
            <w:tcW w:w="992" w:type="dxa"/>
            <w:shd w:val="clear" w:color="auto" w:fill="auto"/>
            <w:vAlign w:val="center"/>
          </w:tcPr>
          <w:p w14:paraId="5A823481" w14:textId="031A0B4F" w:rsidR="00285327" w:rsidRPr="00322986" w:rsidRDefault="00285327" w:rsidP="00773504">
            <w:pPr>
              <w:adjustRightInd w:val="0"/>
              <w:snapToGrid w:val="0"/>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期中</w:t>
            </w:r>
            <w:r w:rsidR="00141F7F">
              <w:rPr>
                <w:rFonts w:ascii="宋体" w:eastAsia="宋体" w:hAnsi="宋体" w:hint="eastAsia"/>
                <w:b/>
                <w:bCs/>
                <w:kern w:val="0"/>
                <w:szCs w:val="21"/>
              </w:rPr>
              <w:t>（</w:t>
            </w:r>
            <w:r w:rsidR="00141F7F">
              <w:rPr>
                <w:rFonts w:ascii="宋体" w:eastAsia="宋体" w:hAnsi="宋体"/>
                <w:b/>
                <w:bCs/>
                <w:kern w:val="0"/>
                <w:szCs w:val="21"/>
              </w:rPr>
              <w:t>20</w:t>
            </w:r>
            <w:r w:rsidR="00141F7F">
              <w:rPr>
                <w:rFonts w:ascii="宋体" w:eastAsia="宋体" w:hAnsi="宋体" w:hint="eastAsia"/>
                <w:b/>
                <w:bCs/>
                <w:kern w:val="0"/>
                <w:szCs w:val="21"/>
              </w:rPr>
              <w:t>%）</w:t>
            </w:r>
          </w:p>
        </w:tc>
        <w:tc>
          <w:tcPr>
            <w:tcW w:w="992" w:type="dxa"/>
            <w:vAlign w:val="center"/>
          </w:tcPr>
          <w:p w14:paraId="502513E7" w14:textId="49950EE5" w:rsidR="00285327" w:rsidRPr="00322986" w:rsidRDefault="00285327" w:rsidP="00773504">
            <w:pPr>
              <w:adjustRightInd w:val="0"/>
              <w:snapToGrid w:val="0"/>
              <w:jc w:val="center"/>
              <w:rPr>
                <w:rFonts w:ascii="宋体" w:eastAsia="宋体" w:hAnsi="宋体"/>
                <w:b/>
                <w:bCs/>
                <w:kern w:val="0"/>
                <w:szCs w:val="21"/>
              </w:rPr>
            </w:pPr>
            <w:r w:rsidRPr="00322986">
              <w:rPr>
                <w:rFonts w:ascii="宋体" w:eastAsia="宋体" w:hAnsi="宋体"/>
                <w:b/>
                <w:bCs/>
                <w:kern w:val="0"/>
                <w:szCs w:val="21"/>
              </w:rPr>
              <w:t>期末</w:t>
            </w:r>
            <w:r w:rsidR="00141F7F">
              <w:rPr>
                <w:rFonts w:ascii="宋体" w:eastAsia="宋体" w:hAnsi="宋体" w:hint="eastAsia"/>
                <w:b/>
                <w:bCs/>
                <w:kern w:val="0"/>
                <w:szCs w:val="21"/>
              </w:rPr>
              <w:t>（</w:t>
            </w:r>
            <w:r w:rsidR="00141F7F">
              <w:rPr>
                <w:rFonts w:ascii="宋体" w:eastAsia="宋体" w:hAnsi="宋体"/>
                <w:b/>
                <w:bCs/>
                <w:kern w:val="0"/>
                <w:szCs w:val="21"/>
              </w:rPr>
              <w:t>40</w:t>
            </w:r>
            <w:r w:rsidR="00141F7F">
              <w:rPr>
                <w:rFonts w:ascii="宋体" w:eastAsia="宋体" w:hAnsi="宋体" w:hint="eastAsia"/>
                <w:b/>
                <w:bCs/>
                <w:kern w:val="0"/>
                <w:szCs w:val="21"/>
              </w:rPr>
              <w:t>%）</w:t>
            </w:r>
          </w:p>
        </w:tc>
        <w:tc>
          <w:tcPr>
            <w:tcW w:w="2777" w:type="dxa"/>
            <w:shd w:val="clear" w:color="auto" w:fill="auto"/>
            <w:vAlign w:val="center"/>
          </w:tcPr>
          <w:p w14:paraId="397952FE" w14:textId="77777777"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总评达成度</w:t>
            </w:r>
          </w:p>
        </w:tc>
      </w:tr>
      <w:tr w:rsidR="00322986" w:rsidRPr="002F4D99" w14:paraId="61187EA2" w14:textId="77777777" w:rsidTr="003B752D">
        <w:trPr>
          <w:trHeight w:val="620"/>
          <w:jc w:val="center"/>
        </w:trPr>
        <w:tc>
          <w:tcPr>
            <w:tcW w:w="2122" w:type="dxa"/>
            <w:shd w:val="clear" w:color="auto" w:fill="auto"/>
            <w:vAlign w:val="center"/>
          </w:tcPr>
          <w:p w14:paraId="6CA43C5C" w14:textId="77777777" w:rsidR="00322986" w:rsidRPr="00322986" w:rsidRDefault="00322986" w:rsidP="00DD7B5F">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课程目标1</w:t>
            </w:r>
          </w:p>
        </w:tc>
        <w:tc>
          <w:tcPr>
            <w:tcW w:w="992" w:type="dxa"/>
            <w:shd w:val="clear" w:color="auto" w:fill="auto"/>
            <w:vAlign w:val="center"/>
          </w:tcPr>
          <w:p w14:paraId="73AC758D" w14:textId="6CA7D5A6" w:rsidR="00322986" w:rsidRPr="00322986" w:rsidRDefault="00001910" w:rsidP="00DD7B5F">
            <w:pPr>
              <w:spacing w:beforeLines="50" w:before="156" w:afterLines="50" w:after="156"/>
              <w:jc w:val="center"/>
              <w:rPr>
                <w:rFonts w:ascii="宋体" w:eastAsia="宋体" w:hAnsi="宋体"/>
                <w:kern w:val="0"/>
                <w:szCs w:val="21"/>
              </w:rPr>
            </w:pPr>
            <w:r>
              <w:rPr>
                <w:rFonts w:ascii="宋体" w:eastAsia="宋体" w:hAnsi="宋体"/>
                <w:kern w:val="0"/>
                <w:szCs w:val="21"/>
              </w:rPr>
              <w:t>1</w:t>
            </w:r>
            <w:r w:rsidR="00D94F76">
              <w:rPr>
                <w:rFonts w:ascii="宋体" w:eastAsia="宋体" w:hAnsi="宋体"/>
                <w:kern w:val="0"/>
                <w:szCs w:val="21"/>
              </w:rPr>
              <w:t>4</w:t>
            </w:r>
            <w:r w:rsidR="00D94F76" w:rsidRPr="00D94F76">
              <w:rPr>
                <w:rFonts w:ascii="宋体" w:eastAsia="宋体" w:hAnsi="宋体"/>
                <w:kern w:val="0"/>
                <w:szCs w:val="21"/>
              </w:rPr>
              <w:t>%</w:t>
            </w:r>
          </w:p>
        </w:tc>
        <w:tc>
          <w:tcPr>
            <w:tcW w:w="992" w:type="dxa"/>
            <w:shd w:val="clear" w:color="auto" w:fill="auto"/>
            <w:vAlign w:val="center"/>
          </w:tcPr>
          <w:p w14:paraId="3A26A439" w14:textId="31A90E23" w:rsidR="00322986" w:rsidRPr="00322986" w:rsidRDefault="00D94F76" w:rsidP="00DD7B5F">
            <w:pPr>
              <w:spacing w:beforeLines="50" w:before="156" w:afterLines="50" w:after="156"/>
              <w:jc w:val="center"/>
              <w:rPr>
                <w:rFonts w:ascii="宋体" w:eastAsia="宋体" w:hAnsi="宋体"/>
                <w:kern w:val="0"/>
                <w:szCs w:val="21"/>
              </w:rPr>
            </w:pPr>
            <w:r>
              <w:rPr>
                <w:rFonts w:ascii="宋体" w:eastAsia="宋体" w:hAnsi="宋体"/>
                <w:kern w:val="0"/>
                <w:szCs w:val="21"/>
              </w:rPr>
              <w:t>6</w:t>
            </w:r>
            <w:r w:rsidRPr="00D94F76">
              <w:rPr>
                <w:rFonts w:ascii="宋体" w:eastAsia="宋体" w:hAnsi="宋体"/>
                <w:kern w:val="0"/>
                <w:szCs w:val="21"/>
              </w:rPr>
              <w:t>%</w:t>
            </w:r>
          </w:p>
        </w:tc>
        <w:tc>
          <w:tcPr>
            <w:tcW w:w="992" w:type="dxa"/>
            <w:vAlign w:val="center"/>
          </w:tcPr>
          <w:p w14:paraId="7776FE3D" w14:textId="48DE8A94" w:rsidR="00322986" w:rsidRPr="00322986" w:rsidRDefault="00001910"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1</w:t>
            </w:r>
            <w:r>
              <w:rPr>
                <w:rFonts w:ascii="宋体" w:eastAsia="宋体" w:hAnsi="宋体"/>
                <w:kern w:val="0"/>
                <w:szCs w:val="21"/>
              </w:rPr>
              <w:t>0</w:t>
            </w:r>
            <w:r w:rsidR="00D94F76" w:rsidRPr="00D94F76">
              <w:rPr>
                <w:rFonts w:ascii="宋体" w:eastAsia="宋体" w:hAnsi="宋体"/>
                <w:kern w:val="0"/>
                <w:szCs w:val="21"/>
              </w:rPr>
              <w:t>%</w:t>
            </w:r>
          </w:p>
        </w:tc>
        <w:tc>
          <w:tcPr>
            <w:tcW w:w="2777" w:type="dxa"/>
            <w:shd w:val="clear" w:color="auto" w:fill="auto"/>
            <w:vAlign w:val="center"/>
          </w:tcPr>
          <w:p w14:paraId="2B045AB4" w14:textId="111CF9D4" w:rsidR="00322986" w:rsidRPr="00AB5F12" w:rsidRDefault="003B752D" w:rsidP="00DD7B5F">
            <w:pPr>
              <w:spacing w:beforeLines="50" w:before="156" w:afterLines="50" w:after="156"/>
              <w:rPr>
                <w:rFonts w:ascii="宋体" w:eastAsia="宋体" w:hAnsi="宋体"/>
                <w:kern w:val="0"/>
                <w:szCs w:val="21"/>
              </w:rPr>
            </w:pPr>
            <w:r w:rsidRPr="00AB5F12">
              <w:rPr>
                <w:rFonts w:ascii="宋体" w:eastAsia="宋体" w:hAnsi="宋体" w:hint="eastAsia"/>
                <w:kern w:val="0"/>
                <w:szCs w:val="21"/>
              </w:rPr>
              <w:t>课程</w:t>
            </w:r>
            <w:r w:rsidRPr="00AB5F12">
              <w:rPr>
                <w:rFonts w:ascii="宋体" w:eastAsia="宋体" w:hAnsi="宋体"/>
                <w:kern w:val="0"/>
                <w:szCs w:val="21"/>
              </w:rPr>
              <w:t>目标</w:t>
            </w:r>
            <w:r w:rsidRPr="00AB5F12">
              <w:rPr>
                <w:rFonts w:ascii="宋体" w:eastAsia="宋体" w:hAnsi="宋体" w:hint="eastAsia"/>
                <w:kern w:val="0"/>
                <w:szCs w:val="21"/>
              </w:rPr>
              <w:t>1</w:t>
            </w:r>
            <w:r w:rsidRPr="00AB5F12">
              <w:rPr>
                <w:rFonts w:ascii="宋体" w:eastAsia="宋体" w:hAnsi="宋体"/>
                <w:kern w:val="0"/>
                <w:szCs w:val="21"/>
              </w:rPr>
              <w:t>达成度={0.14ｘ平时目标</w:t>
            </w:r>
            <w:r w:rsidRPr="00AB5F12">
              <w:rPr>
                <w:rFonts w:ascii="宋体" w:eastAsia="宋体" w:hAnsi="宋体" w:hint="eastAsia"/>
                <w:kern w:val="0"/>
                <w:szCs w:val="21"/>
              </w:rPr>
              <w:t>1</w:t>
            </w:r>
            <w:r w:rsidRPr="00AB5F12">
              <w:rPr>
                <w:rFonts w:ascii="宋体" w:eastAsia="宋体" w:hAnsi="宋体"/>
                <w:kern w:val="0"/>
                <w:szCs w:val="21"/>
              </w:rPr>
              <w:t>成绩+</w:t>
            </w:r>
            <w:r w:rsidRPr="00AB5F12">
              <w:rPr>
                <w:rFonts w:ascii="宋体" w:eastAsia="宋体" w:hAnsi="宋体" w:hint="eastAsia"/>
                <w:kern w:val="0"/>
                <w:szCs w:val="21"/>
              </w:rPr>
              <w:t>0</w:t>
            </w:r>
            <w:r w:rsidRPr="00AB5F12">
              <w:rPr>
                <w:rFonts w:ascii="宋体" w:eastAsia="宋体" w:hAnsi="宋体"/>
                <w:kern w:val="0"/>
                <w:szCs w:val="21"/>
              </w:rPr>
              <w:t>.06ｘ期中目标</w:t>
            </w:r>
            <w:r w:rsidRPr="00AB5F12">
              <w:rPr>
                <w:rFonts w:ascii="宋体" w:eastAsia="宋体" w:hAnsi="宋体" w:hint="eastAsia"/>
                <w:kern w:val="0"/>
                <w:szCs w:val="21"/>
              </w:rPr>
              <w:t>1</w:t>
            </w:r>
            <w:r w:rsidRPr="00AB5F12">
              <w:rPr>
                <w:rFonts w:ascii="宋体" w:eastAsia="宋体" w:hAnsi="宋体"/>
                <w:kern w:val="0"/>
                <w:szCs w:val="21"/>
              </w:rPr>
              <w:t>成绩+0.1ｘ期末目标</w:t>
            </w:r>
            <w:r w:rsidRPr="00AB5F12">
              <w:rPr>
                <w:rFonts w:ascii="宋体" w:eastAsia="宋体" w:hAnsi="宋体" w:hint="eastAsia"/>
                <w:kern w:val="0"/>
                <w:szCs w:val="21"/>
              </w:rPr>
              <w:t>1</w:t>
            </w:r>
            <w:r w:rsidRPr="00AB5F12">
              <w:rPr>
                <w:rFonts w:ascii="宋体" w:eastAsia="宋体" w:hAnsi="宋体"/>
                <w:kern w:val="0"/>
                <w:szCs w:val="21"/>
              </w:rPr>
              <w:t>成绩}/30</w:t>
            </w:r>
          </w:p>
        </w:tc>
      </w:tr>
      <w:tr w:rsidR="00322986" w:rsidRPr="002F4D99" w14:paraId="7FFCED69" w14:textId="77777777" w:rsidTr="003B752D">
        <w:trPr>
          <w:trHeight w:val="679"/>
          <w:jc w:val="center"/>
        </w:trPr>
        <w:tc>
          <w:tcPr>
            <w:tcW w:w="2122" w:type="dxa"/>
            <w:shd w:val="clear" w:color="auto" w:fill="auto"/>
            <w:vAlign w:val="center"/>
          </w:tcPr>
          <w:p w14:paraId="03BF057D" w14:textId="77777777" w:rsidR="00322986" w:rsidRPr="00322986" w:rsidRDefault="00322986" w:rsidP="00DD7B5F">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课程目标2</w:t>
            </w:r>
          </w:p>
        </w:tc>
        <w:tc>
          <w:tcPr>
            <w:tcW w:w="992" w:type="dxa"/>
            <w:shd w:val="clear" w:color="auto" w:fill="auto"/>
            <w:vAlign w:val="center"/>
          </w:tcPr>
          <w:p w14:paraId="524250D2" w14:textId="05E9C1F0" w:rsidR="00322986" w:rsidRPr="00322986" w:rsidRDefault="00DA4CBE"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1</w:t>
            </w:r>
            <w:r w:rsidR="003B752D">
              <w:rPr>
                <w:rFonts w:ascii="宋体" w:eastAsia="宋体" w:hAnsi="宋体"/>
                <w:kern w:val="0"/>
                <w:szCs w:val="21"/>
              </w:rPr>
              <w:t>2</w:t>
            </w:r>
            <w:r w:rsidR="00D94F76" w:rsidRPr="00D94F76">
              <w:rPr>
                <w:rFonts w:ascii="宋体" w:eastAsia="宋体" w:hAnsi="宋体"/>
                <w:kern w:val="0"/>
                <w:szCs w:val="21"/>
              </w:rPr>
              <w:t>%</w:t>
            </w:r>
          </w:p>
        </w:tc>
        <w:tc>
          <w:tcPr>
            <w:tcW w:w="992" w:type="dxa"/>
            <w:shd w:val="clear" w:color="auto" w:fill="auto"/>
            <w:vAlign w:val="center"/>
          </w:tcPr>
          <w:p w14:paraId="55235BE8" w14:textId="6B118CBD" w:rsidR="00322986" w:rsidRPr="00322986" w:rsidRDefault="00D94F76" w:rsidP="00DD7B5F">
            <w:pPr>
              <w:spacing w:beforeLines="50" w:before="156" w:afterLines="50" w:after="156"/>
              <w:jc w:val="center"/>
              <w:rPr>
                <w:rFonts w:ascii="宋体" w:eastAsia="宋体" w:hAnsi="宋体"/>
                <w:kern w:val="0"/>
                <w:szCs w:val="21"/>
              </w:rPr>
            </w:pPr>
            <w:r>
              <w:rPr>
                <w:rFonts w:ascii="宋体" w:eastAsia="宋体" w:hAnsi="宋体"/>
                <w:kern w:val="0"/>
                <w:szCs w:val="21"/>
              </w:rPr>
              <w:t>8</w:t>
            </w:r>
            <w:r w:rsidRPr="00D94F76">
              <w:rPr>
                <w:rFonts w:ascii="宋体" w:eastAsia="宋体" w:hAnsi="宋体"/>
                <w:kern w:val="0"/>
                <w:szCs w:val="21"/>
              </w:rPr>
              <w:t>%</w:t>
            </w:r>
          </w:p>
        </w:tc>
        <w:tc>
          <w:tcPr>
            <w:tcW w:w="992" w:type="dxa"/>
            <w:vAlign w:val="center"/>
          </w:tcPr>
          <w:p w14:paraId="4889C865" w14:textId="1ABF21A1" w:rsidR="00322986" w:rsidRPr="00322986" w:rsidRDefault="00DA4CBE"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2</w:t>
            </w:r>
            <w:r>
              <w:rPr>
                <w:rFonts w:ascii="宋体" w:eastAsia="宋体" w:hAnsi="宋体"/>
                <w:kern w:val="0"/>
                <w:szCs w:val="21"/>
              </w:rPr>
              <w:t>0</w:t>
            </w:r>
            <w:r w:rsidR="00D94F76" w:rsidRPr="00D94F76">
              <w:rPr>
                <w:rFonts w:ascii="宋体" w:eastAsia="宋体" w:hAnsi="宋体"/>
                <w:kern w:val="0"/>
                <w:szCs w:val="21"/>
              </w:rPr>
              <w:t>%</w:t>
            </w:r>
          </w:p>
        </w:tc>
        <w:tc>
          <w:tcPr>
            <w:tcW w:w="2777" w:type="dxa"/>
            <w:shd w:val="clear" w:color="auto" w:fill="auto"/>
            <w:vAlign w:val="center"/>
          </w:tcPr>
          <w:p w14:paraId="68D9A0DB" w14:textId="580447FF" w:rsidR="00322986" w:rsidRPr="00AB5F12" w:rsidRDefault="003B752D" w:rsidP="00DD7B5F">
            <w:pPr>
              <w:spacing w:beforeLines="50" w:before="156" w:afterLines="50" w:after="156"/>
              <w:rPr>
                <w:rFonts w:ascii="宋体" w:eastAsia="宋体" w:hAnsi="宋体"/>
                <w:kern w:val="0"/>
                <w:szCs w:val="21"/>
              </w:rPr>
            </w:pPr>
            <w:r w:rsidRPr="00AB5F12">
              <w:rPr>
                <w:rFonts w:ascii="宋体" w:eastAsia="宋体" w:hAnsi="宋体" w:hint="eastAsia"/>
                <w:kern w:val="0"/>
                <w:szCs w:val="21"/>
              </w:rPr>
              <w:t>课程</w:t>
            </w:r>
            <w:r w:rsidRPr="00AB5F12">
              <w:rPr>
                <w:rFonts w:ascii="宋体" w:eastAsia="宋体" w:hAnsi="宋体"/>
                <w:kern w:val="0"/>
                <w:szCs w:val="21"/>
              </w:rPr>
              <w:t>目标</w:t>
            </w:r>
            <w:r w:rsidR="00AB5F12" w:rsidRPr="00AB5F12">
              <w:rPr>
                <w:rFonts w:ascii="宋体" w:eastAsia="宋体" w:hAnsi="宋体"/>
                <w:kern w:val="0"/>
                <w:szCs w:val="21"/>
              </w:rPr>
              <w:t>2</w:t>
            </w:r>
            <w:r w:rsidRPr="00AB5F12">
              <w:rPr>
                <w:rFonts w:ascii="宋体" w:eastAsia="宋体" w:hAnsi="宋体"/>
                <w:kern w:val="0"/>
                <w:szCs w:val="21"/>
              </w:rPr>
              <w:t>达成度={0.</w:t>
            </w:r>
            <w:r w:rsidR="00AB5F12" w:rsidRPr="00AB5F12">
              <w:rPr>
                <w:rFonts w:ascii="宋体" w:eastAsia="宋体" w:hAnsi="宋体"/>
                <w:kern w:val="0"/>
                <w:szCs w:val="21"/>
              </w:rPr>
              <w:t>12</w:t>
            </w:r>
            <w:r w:rsidRPr="00AB5F12">
              <w:rPr>
                <w:rFonts w:ascii="宋体" w:eastAsia="宋体" w:hAnsi="宋体"/>
                <w:kern w:val="0"/>
                <w:szCs w:val="21"/>
              </w:rPr>
              <w:t>ｘ平时目标</w:t>
            </w:r>
            <w:r w:rsidR="00AB5F12" w:rsidRPr="00AB5F12">
              <w:rPr>
                <w:rFonts w:ascii="宋体" w:eastAsia="宋体" w:hAnsi="宋体"/>
                <w:kern w:val="0"/>
                <w:szCs w:val="21"/>
              </w:rPr>
              <w:t>2</w:t>
            </w:r>
            <w:r w:rsidRPr="00AB5F12">
              <w:rPr>
                <w:rFonts w:ascii="宋体" w:eastAsia="宋体" w:hAnsi="宋体"/>
                <w:kern w:val="0"/>
                <w:szCs w:val="21"/>
              </w:rPr>
              <w:t>成绩+0.</w:t>
            </w:r>
            <w:r w:rsidR="00AB5F12" w:rsidRPr="00AB5F12">
              <w:rPr>
                <w:rFonts w:ascii="宋体" w:eastAsia="宋体" w:hAnsi="宋体"/>
                <w:kern w:val="0"/>
                <w:szCs w:val="21"/>
              </w:rPr>
              <w:t>08</w:t>
            </w:r>
            <w:r w:rsidRPr="00AB5F12">
              <w:rPr>
                <w:rFonts w:ascii="宋体" w:eastAsia="宋体" w:hAnsi="宋体"/>
                <w:kern w:val="0"/>
                <w:szCs w:val="21"/>
              </w:rPr>
              <w:t>ｘ期中目标</w:t>
            </w:r>
            <w:r w:rsidR="00AB5F12" w:rsidRPr="00AB5F12">
              <w:rPr>
                <w:rFonts w:ascii="宋体" w:eastAsia="宋体" w:hAnsi="宋体"/>
                <w:kern w:val="0"/>
                <w:szCs w:val="21"/>
              </w:rPr>
              <w:t>2</w:t>
            </w:r>
            <w:r w:rsidRPr="00AB5F12">
              <w:rPr>
                <w:rFonts w:ascii="宋体" w:eastAsia="宋体" w:hAnsi="宋体"/>
                <w:kern w:val="0"/>
                <w:szCs w:val="21"/>
              </w:rPr>
              <w:t>成绩+0.</w:t>
            </w:r>
            <w:r w:rsidR="00AB5F12" w:rsidRPr="00AB5F12">
              <w:rPr>
                <w:rFonts w:ascii="宋体" w:eastAsia="宋体" w:hAnsi="宋体"/>
                <w:kern w:val="0"/>
                <w:szCs w:val="21"/>
              </w:rPr>
              <w:t>2</w:t>
            </w:r>
            <w:r w:rsidRPr="00AB5F12">
              <w:rPr>
                <w:rFonts w:ascii="宋体" w:eastAsia="宋体" w:hAnsi="宋体"/>
                <w:kern w:val="0"/>
                <w:szCs w:val="21"/>
              </w:rPr>
              <w:t>ｘ期末目标</w:t>
            </w:r>
            <w:r w:rsidR="00AB5F12" w:rsidRPr="00AB5F12">
              <w:rPr>
                <w:rFonts w:ascii="宋体" w:eastAsia="宋体" w:hAnsi="宋体"/>
                <w:kern w:val="0"/>
                <w:szCs w:val="21"/>
              </w:rPr>
              <w:t>2</w:t>
            </w:r>
            <w:r w:rsidRPr="00AB5F12">
              <w:rPr>
                <w:rFonts w:ascii="宋体" w:eastAsia="宋体" w:hAnsi="宋体"/>
                <w:kern w:val="0"/>
                <w:szCs w:val="21"/>
              </w:rPr>
              <w:t>成绩}/</w:t>
            </w:r>
            <w:r w:rsidR="00A47E17" w:rsidRPr="00AB5F12">
              <w:rPr>
                <w:rFonts w:ascii="宋体" w:eastAsia="宋体" w:hAnsi="宋体" w:hint="eastAsia"/>
                <w:kern w:val="0"/>
                <w:szCs w:val="21"/>
              </w:rPr>
              <w:t>4</w:t>
            </w:r>
            <w:r w:rsidR="00A47E17" w:rsidRPr="00AB5F12">
              <w:rPr>
                <w:rFonts w:ascii="宋体" w:eastAsia="宋体" w:hAnsi="宋体"/>
                <w:kern w:val="0"/>
                <w:szCs w:val="21"/>
              </w:rPr>
              <w:t>0</w:t>
            </w:r>
          </w:p>
        </w:tc>
      </w:tr>
      <w:tr w:rsidR="00322986" w:rsidRPr="002F4D99" w14:paraId="4B908B54" w14:textId="77777777" w:rsidTr="003B752D">
        <w:trPr>
          <w:trHeight w:val="755"/>
          <w:jc w:val="center"/>
        </w:trPr>
        <w:tc>
          <w:tcPr>
            <w:tcW w:w="2122" w:type="dxa"/>
            <w:shd w:val="clear" w:color="auto" w:fill="auto"/>
            <w:vAlign w:val="center"/>
          </w:tcPr>
          <w:p w14:paraId="252CDF04" w14:textId="77777777" w:rsidR="00322986" w:rsidRPr="00322986" w:rsidRDefault="00322986" w:rsidP="00DD7B5F">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课程目标3</w:t>
            </w:r>
          </w:p>
        </w:tc>
        <w:tc>
          <w:tcPr>
            <w:tcW w:w="992" w:type="dxa"/>
            <w:shd w:val="clear" w:color="auto" w:fill="auto"/>
            <w:vAlign w:val="center"/>
          </w:tcPr>
          <w:p w14:paraId="45745852" w14:textId="57340FEB" w:rsidR="00322986" w:rsidRPr="00322986" w:rsidRDefault="00A47E17" w:rsidP="00DD7B5F">
            <w:pPr>
              <w:spacing w:beforeLines="50" w:before="156" w:afterLines="50" w:after="156"/>
              <w:jc w:val="center"/>
              <w:rPr>
                <w:rFonts w:ascii="宋体" w:eastAsia="宋体" w:hAnsi="宋体"/>
                <w:kern w:val="0"/>
                <w:szCs w:val="21"/>
              </w:rPr>
            </w:pPr>
            <w:r>
              <w:rPr>
                <w:rFonts w:ascii="宋体" w:eastAsia="宋体" w:hAnsi="宋体"/>
                <w:kern w:val="0"/>
                <w:szCs w:val="21"/>
              </w:rPr>
              <w:t>7</w:t>
            </w:r>
            <w:r w:rsidR="00D94F76" w:rsidRPr="00D94F76">
              <w:rPr>
                <w:rFonts w:ascii="宋体" w:eastAsia="宋体" w:hAnsi="宋体"/>
                <w:kern w:val="0"/>
                <w:szCs w:val="21"/>
              </w:rPr>
              <w:t>%</w:t>
            </w:r>
          </w:p>
        </w:tc>
        <w:tc>
          <w:tcPr>
            <w:tcW w:w="992" w:type="dxa"/>
            <w:shd w:val="clear" w:color="auto" w:fill="auto"/>
            <w:vAlign w:val="center"/>
          </w:tcPr>
          <w:p w14:paraId="1B6D20A7" w14:textId="2B1DED0B" w:rsidR="00322986" w:rsidRPr="00322986" w:rsidRDefault="00A47E17" w:rsidP="00DD7B5F">
            <w:pPr>
              <w:spacing w:beforeLines="50" w:before="156" w:afterLines="50" w:after="156"/>
              <w:jc w:val="center"/>
              <w:rPr>
                <w:rFonts w:ascii="宋体" w:eastAsia="宋体" w:hAnsi="宋体"/>
                <w:kern w:val="0"/>
                <w:szCs w:val="21"/>
              </w:rPr>
            </w:pPr>
            <w:r>
              <w:rPr>
                <w:rFonts w:ascii="宋体" w:eastAsia="宋体" w:hAnsi="宋体"/>
                <w:kern w:val="0"/>
                <w:szCs w:val="21"/>
              </w:rPr>
              <w:t>2</w:t>
            </w:r>
            <w:r w:rsidR="00D94F76" w:rsidRPr="00D94F76">
              <w:rPr>
                <w:rFonts w:ascii="宋体" w:eastAsia="宋体" w:hAnsi="宋体"/>
                <w:kern w:val="0"/>
                <w:szCs w:val="21"/>
              </w:rPr>
              <w:t>%</w:t>
            </w:r>
          </w:p>
        </w:tc>
        <w:tc>
          <w:tcPr>
            <w:tcW w:w="992" w:type="dxa"/>
            <w:vAlign w:val="center"/>
          </w:tcPr>
          <w:p w14:paraId="448A587F" w14:textId="375530FA" w:rsidR="00322986" w:rsidRPr="00322986" w:rsidRDefault="00D94F76" w:rsidP="00DD7B5F">
            <w:pPr>
              <w:spacing w:beforeLines="50" w:before="156" w:afterLines="50" w:after="156"/>
              <w:jc w:val="center"/>
              <w:rPr>
                <w:rFonts w:ascii="宋体" w:eastAsia="宋体" w:hAnsi="宋体"/>
                <w:kern w:val="0"/>
                <w:szCs w:val="21"/>
              </w:rPr>
            </w:pPr>
            <w:r>
              <w:rPr>
                <w:rFonts w:ascii="宋体" w:eastAsia="宋体" w:hAnsi="宋体"/>
                <w:kern w:val="0"/>
                <w:szCs w:val="21"/>
              </w:rPr>
              <w:t>5</w:t>
            </w:r>
            <w:r w:rsidRPr="00D94F76">
              <w:rPr>
                <w:rFonts w:ascii="宋体" w:eastAsia="宋体" w:hAnsi="宋体"/>
                <w:kern w:val="0"/>
                <w:szCs w:val="21"/>
              </w:rPr>
              <w:t>%</w:t>
            </w:r>
          </w:p>
        </w:tc>
        <w:tc>
          <w:tcPr>
            <w:tcW w:w="2777" w:type="dxa"/>
            <w:shd w:val="clear" w:color="auto" w:fill="auto"/>
            <w:vAlign w:val="center"/>
          </w:tcPr>
          <w:p w14:paraId="0A71D1F6" w14:textId="1CE556F9" w:rsidR="00322986" w:rsidRPr="00AB5F12" w:rsidRDefault="003B752D" w:rsidP="00DD7B5F">
            <w:pPr>
              <w:spacing w:beforeLines="50" w:before="156" w:afterLines="50" w:after="156"/>
              <w:rPr>
                <w:rFonts w:ascii="宋体" w:eastAsia="宋体" w:hAnsi="宋体"/>
                <w:kern w:val="0"/>
                <w:szCs w:val="21"/>
              </w:rPr>
            </w:pPr>
            <w:r w:rsidRPr="00AB5F12">
              <w:rPr>
                <w:rFonts w:ascii="宋体" w:eastAsia="宋体" w:hAnsi="宋体" w:hint="eastAsia"/>
                <w:kern w:val="0"/>
                <w:szCs w:val="21"/>
              </w:rPr>
              <w:t>课程</w:t>
            </w:r>
            <w:r w:rsidRPr="00AB5F12">
              <w:rPr>
                <w:rFonts w:ascii="宋体" w:eastAsia="宋体" w:hAnsi="宋体"/>
                <w:kern w:val="0"/>
                <w:szCs w:val="21"/>
              </w:rPr>
              <w:t>目标</w:t>
            </w:r>
            <w:r w:rsidR="00AB5F12" w:rsidRPr="00AB5F12">
              <w:rPr>
                <w:rFonts w:ascii="宋体" w:eastAsia="宋体" w:hAnsi="宋体"/>
                <w:kern w:val="0"/>
                <w:szCs w:val="21"/>
              </w:rPr>
              <w:t>3</w:t>
            </w:r>
            <w:r w:rsidRPr="00AB5F12">
              <w:rPr>
                <w:rFonts w:ascii="宋体" w:eastAsia="宋体" w:hAnsi="宋体"/>
                <w:kern w:val="0"/>
                <w:szCs w:val="21"/>
              </w:rPr>
              <w:t>达成度={0.</w:t>
            </w:r>
            <w:r w:rsidR="00AB5F12" w:rsidRPr="00AB5F12">
              <w:rPr>
                <w:rFonts w:ascii="宋体" w:eastAsia="宋体" w:hAnsi="宋体"/>
                <w:kern w:val="0"/>
                <w:szCs w:val="21"/>
              </w:rPr>
              <w:t>07</w:t>
            </w:r>
            <w:r w:rsidRPr="00AB5F12">
              <w:rPr>
                <w:rFonts w:ascii="宋体" w:eastAsia="宋体" w:hAnsi="宋体"/>
                <w:kern w:val="0"/>
                <w:szCs w:val="21"/>
              </w:rPr>
              <w:t>ｘ平时目标</w:t>
            </w:r>
            <w:r w:rsidR="00AB5F12" w:rsidRPr="00AB5F12">
              <w:rPr>
                <w:rFonts w:ascii="宋体" w:eastAsia="宋体" w:hAnsi="宋体"/>
                <w:kern w:val="0"/>
                <w:szCs w:val="21"/>
              </w:rPr>
              <w:t>3</w:t>
            </w:r>
            <w:r w:rsidRPr="00AB5F12">
              <w:rPr>
                <w:rFonts w:ascii="宋体" w:eastAsia="宋体" w:hAnsi="宋体"/>
                <w:kern w:val="0"/>
                <w:szCs w:val="21"/>
              </w:rPr>
              <w:t>成绩+0.</w:t>
            </w:r>
            <w:r w:rsidR="00AB5F12" w:rsidRPr="00AB5F12">
              <w:rPr>
                <w:rFonts w:ascii="宋体" w:eastAsia="宋体" w:hAnsi="宋体"/>
                <w:kern w:val="0"/>
                <w:szCs w:val="21"/>
              </w:rPr>
              <w:t>0</w:t>
            </w:r>
            <w:r w:rsidRPr="00AB5F12">
              <w:rPr>
                <w:rFonts w:ascii="宋体" w:eastAsia="宋体" w:hAnsi="宋体" w:hint="eastAsia"/>
                <w:kern w:val="0"/>
                <w:szCs w:val="21"/>
              </w:rPr>
              <w:t>2</w:t>
            </w:r>
            <w:r w:rsidRPr="00AB5F12">
              <w:rPr>
                <w:rFonts w:ascii="宋体" w:eastAsia="宋体" w:hAnsi="宋体"/>
                <w:kern w:val="0"/>
                <w:szCs w:val="21"/>
              </w:rPr>
              <w:t>ｘ期中目标</w:t>
            </w:r>
            <w:r w:rsidR="00AB5F12" w:rsidRPr="00AB5F12">
              <w:rPr>
                <w:rFonts w:ascii="宋体" w:eastAsia="宋体" w:hAnsi="宋体"/>
                <w:kern w:val="0"/>
                <w:szCs w:val="21"/>
              </w:rPr>
              <w:t>3</w:t>
            </w:r>
            <w:r w:rsidRPr="00AB5F12">
              <w:rPr>
                <w:rFonts w:ascii="宋体" w:eastAsia="宋体" w:hAnsi="宋体"/>
                <w:kern w:val="0"/>
                <w:szCs w:val="21"/>
              </w:rPr>
              <w:t>成绩+0.</w:t>
            </w:r>
            <w:r w:rsidR="00AB5F12" w:rsidRPr="00AB5F12">
              <w:rPr>
                <w:rFonts w:ascii="宋体" w:eastAsia="宋体" w:hAnsi="宋体"/>
                <w:kern w:val="0"/>
                <w:szCs w:val="21"/>
              </w:rPr>
              <w:t>0</w:t>
            </w:r>
            <w:r w:rsidRPr="00AB5F12">
              <w:rPr>
                <w:rFonts w:ascii="宋体" w:eastAsia="宋体" w:hAnsi="宋体" w:hint="eastAsia"/>
                <w:kern w:val="0"/>
                <w:szCs w:val="21"/>
              </w:rPr>
              <w:t>5</w:t>
            </w:r>
            <w:r w:rsidRPr="00AB5F12">
              <w:rPr>
                <w:rFonts w:ascii="宋体" w:eastAsia="宋体" w:hAnsi="宋体"/>
                <w:kern w:val="0"/>
                <w:szCs w:val="21"/>
              </w:rPr>
              <w:t>ｘ期末目标</w:t>
            </w:r>
            <w:r w:rsidR="00AB5F12" w:rsidRPr="00AB5F12">
              <w:rPr>
                <w:rFonts w:ascii="宋体" w:eastAsia="宋体" w:hAnsi="宋体"/>
                <w:kern w:val="0"/>
                <w:szCs w:val="21"/>
              </w:rPr>
              <w:t>3</w:t>
            </w:r>
            <w:r w:rsidRPr="00AB5F12">
              <w:rPr>
                <w:rFonts w:ascii="宋体" w:eastAsia="宋体" w:hAnsi="宋体"/>
                <w:kern w:val="0"/>
                <w:szCs w:val="21"/>
              </w:rPr>
              <w:t>成绩}/</w:t>
            </w:r>
            <w:r w:rsidR="00A47E17" w:rsidRPr="00AB5F12">
              <w:rPr>
                <w:rFonts w:ascii="宋体" w:eastAsia="宋体" w:hAnsi="宋体" w:hint="eastAsia"/>
                <w:kern w:val="0"/>
                <w:szCs w:val="21"/>
              </w:rPr>
              <w:t>1</w:t>
            </w:r>
            <w:r w:rsidR="00A47E17" w:rsidRPr="00AB5F12">
              <w:rPr>
                <w:rFonts w:ascii="宋体" w:eastAsia="宋体" w:hAnsi="宋体"/>
                <w:kern w:val="0"/>
                <w:szCs w:val="21"/>
              </w:rPr>
              <w:t>4</w:t>
            </w:r>
          </w:p>
        </w:tc>
      </w:tr>
      <w:tr w:rsidR="00322986" w:rsidRPr="002F4D99" w14:paraId="2BB55478" w14:textId="77777777" w:rsidTr="003B752D">
        <w:trPr>
          <w:trHeight w:val="755"/>
          <w:jc w:val="center"/>
        </w:trPr>
        <w:tc>
          <w:tcPr>
            <w:tcW w:w="2122" w:type="dxa"/>
            <w:shd w:val="clear" w:color="auto" w:fill="auto"/>
            <w:vAlign w:val="center"/>
          </w:tcPr>
          <w:p w14:paraId="033E01DE" w14:textId="38AB5A87" w:rsidR="00322986" w:rsidRPr="00322986" w:rsidRDefault="00773504" w:rsidP="00DD7B5F">
            <w:pPr>
              <w:spacing w:beforeLines="50" w:before="156" w:afterLines="50" w:after="156"/>
              <w:jc w:val="center"/>
              <w:rPr>
                <w:rFonts w:ascii="宋体" w:eastAsia="宋体" w:hAnsi="宋体"/>
                <w:kern w:val="0"/>
                <w:szCs w:val="21"/>
              </w:rPr>
            </w:pPr>
            <w:r w:rsidRPr="00773504">
              <w:rPr>
                <w:rFonts w:ascii="宋体" w:eastAsia="宋体" w:hAnsi="宋体" w:hint="eastAsia"/>
                <w:kern w:val="0"/>
                <w:szCs w:val="21"/>
              </w:rPr>
              <w:t>课程目标</w:t>
            </w:r>
            <w:r w:rsidRPr="00773504">
              <w:rPr>
                <w:rFonts w:ascii="宋体" w:eastAsia="宋体" w:hAnsi="宋体"/>
                <w:kern w:val="0"/>
                <w:szCs w:val="21"/>
              </w:rPr>
              <w:t>4</w:t>
            </w:r>
          </w:p>
        </w:tc>
        <w:tc>
          <w:tcPr>
            <w:tcW w:w="992" w:type="dxa"/>
            <w:shd w:val="clear" w:color="auto" w:fill="auto"/>
            <w:vAlign w:val="center"/>
          </w:tcPr>
          <w:p w14:paraId="7CDA47C9" w14:textId="379DD05B" w:rsidR="00322986" w:rsidRPr="00322986" w:rsidRDefault="003B752D" w:rsidP="00DD7B5F">
            <w:pPr>
              <w:spacing w:beforeLines="50" w:before="156" w:afterLines="50" w:after="156"/>
              <w:jc w:val="center"/>
              <w:rPr>
                <w:rFonts w:ascii="宋体" w:eastAsia="宋体" w:hAnsi="宋体"/>
                <w:kern w:val="0"/>
                <w:szCs w:val="21"/>
              </w:rPr>
            </w:pPr>
            <w:r>
              <w:rPr>
                <w:rFonts w:ascii="宋体" w:eastAsia="宋体" w:hAnsi="宋体"/>
                <w:kern w:val="0"/>
                <w:szCs w:val="21"/>
              </w:rPr>
              <w:t>8</w:t>
            </w:r>
            <w:r w:rsidR="00D94F76" w:rsidRPr="00D94F76">
              <w:rPr>
                <w:rFonts w:ascii="宋体" w:eastAsia="宋体" w:hAnsi="宋体"/>
                <w:kern w:val="0"/>
                <w:szCs w:val="21"/>
              </w:rPr>
              <w:t>%</w:t>
            </w:r>
          </w:p>
        </w:tc>
        <w:tc>
          <w:tcPr>
            <w:tcW w:w="992" w:type="dxa"/>
            <w:shd w:val="clear" w:color="auto" w:fill="auto"/>
            <w:vAlign w:val="center"/>
          </w:tcPr>
          <w:p w14:paraId="5D00D551" w14:textId="34D3AC4C" w:rsidR="00322986" w:rsidRPr="00322986" w:rsidRDefault="00D94F76" w:rsidP="00DD7B5F">
            <w:pPr>
              <w:spacing w:beforeLines="50" w:before="156" w:afterLines="50" w:after="156"/>
              <w:jc w:val="center"/>
              <w:rPr>
                <w:rFonts w:ascii="宋体" w:eastAsia="宋体" w:hAnsi="宋体"/>
                <w:kern w:val="0"/>
                <w:szCs w:val="21"/>
              </w:rPr>
            </w:pPr>
            <w:r>
              <w:rPr>
                <w:rFonts w:ascii="宋体" w:eastAsia="宋体" w:hAnsi="宋体"/>
                <w:kern w:val="0"/>
                <w:szCs w:val="21"/>
              </w:rPr>
              <w:t>3%</w:t>
            </w:r>
          </w:p>
        </w:tc>
        <w:tc>
          <w:tcPr>
            <w:tcW w:w="992" w:type="dxa"/>
            <w:vAlign w:val="center"/>
          </w:tcPr>
          <w:p w14:paraId="0404798B" w14:textId="490DE33E" w:rsidR="00322986" w:rsidRPr="00322986" w:rsidRDefault="00D94F76" w:rsidP="00DD7B5F">
            <w:pPr>
              <w:spacing w:beforeLines="50" w:before="156" w:afterLines="50" w:after="156"/>
              <w:jc w:val="center"/>
              <w:rPr>
                <w:rFonts w:ascii="宋体" w:eastAsia="宋体" w:hAnsi="宋体"/>
                <w:kern w:val="0"/>
                <w:szCs w:val="21"/>
              </w:rPr>
            </w:pPr>
            <w:r>
              <w:rPr>
                <w:rFonts w:ascii="宋体" w:eastAsia="宋体" w:hAnsi="宋体"/>
                <w:kern w:val="0"/>
                <w:szCs w:val="21"/>
              </w:rPr>
              <w:t>5%</w:t>
            </w:r>
          </w:p>
        </w:tc>
        <w:tc>
          <w:tcPr>
            <w:tcW w:w="2777" w:type="dxa"/>
            <w:shd w:val="clear" w:color="auto" w:fill="auto"/>
            <w:vAlign w:val="center"/>
          </w:tcPr>
          <w:p w14:paraId="3AB7794D" w14:textId="1C29C213" w:rsidR="00322986" w:rsidRPr="00AB5F12" w:rsidRDefault="003B752D" w:rsidP="00DD7B5F">
            <w:pPr>
              <w:spacing w:beforeLines="50" w:before="156" w:afterLines="50" w:after="156"/>
              <w:rPr>
                <w:rFonts w:ascii="宋体" w:eastAsia="宋体" w:hAnsi="宋体"/>
                <w:kern w:val="0"/>
                <w:szCs w:val="21"/>
              </w:rPr>
            </w:pPr>
            <w:r w:rsidRPr="00AB5F12">
              <w:rPr>
                <w:rFonts w:ascii="宋体" w:eastAsia="宋体" w:hAnsi="宋体" w:hint="eastAsia"/>
                <w:kern w:val="0"/>
                <w:szCs w:val="21"/>
              </w:rPr>
              <w:t>课程</w:t>
            </w:r>
            <w:r w:rsidRPr="00AB5F12">
              <w:rPr>
                <w:rFonts w:ascii="宋体" w:eastAsia="宋体" w:hAnsi="宋体"/>
                <w:kern w:val="0"/>
                <w:szCs w:val="21"/>
              </w:rPr>
              <w:t>目标</w:t>
            </w:r>
            <w:r w:rsidR="00AB5F12">
              <w:rPr>
                <w:rFonts w:ascii="宋体" w:eastAsia="宋体" w:hAnsi="宋体"/>
                <w:kern w:val="0"/>
                <w:szCs w:val="21"/>
              </w:rPr>
              <w:t>4</w:t>
            </w:r>
            <w:r w:rsidRPr="00AB5F12">
              <w:rPr>
                <w:rFonts w:ascii="宋体" w:eastAsia="宋体" w:hAnsi="宋体"/>
                <w:kern w:val="0"/>
                <w:szCs w:val="21"/>
              </w:rPr>
              <w:t>达成度={0.</w:t>
            </w:r>
            <w:r w:rsidR="00AB5F12" w:rsidRPr="00AB5F12">
              <w:rPr>
                <w:rFonts w:ascii="宋体" w:eastAsia="宋体" w:hAnsi="宋体"/>
                <w:kern w:val="0"/>
                <w:szCs w:val="21"/>
              </w:rPr>
              <w:t>08</w:t>
            </w:r>
            <w:r w:rsidRPr="00AB5F12">
              <w:rPr>
                <w:rFonts w:ascii="宋体" w:eastAsia="宋体" w:hAnsi="宋体"/>
                <w:kern w:val="0"/>
                <w:szCs w:val="21"/>
              </w:rPr>
              <w:t>ｘ平时目标</w:t>
            </w:r>
            <w:r w:rsidR="00AB5F12">
              <w:rPr>
                <w:rFonts w:ascii="宋体" w:eastAsia="宋体" w:hAnsi="宋体"/>
                <w:kern w:val="0"/>
                <w:szCs w:val="21"/>
              </w:rPr>
              <w:t>4</w:t>
            </w:r>
            <w:r w:rsidRPr="00AB5F12">
              <w:rPr>
                <w:rFonts w:ascii="宋体" w:eastAsia="宋体" w:hAnsi="宋体"/>
                <w:kern w:val="0"/>
                <w:szCs w:val="21"/>
              </w:rPr>
              <w:t>成绩+0.</w:t>
            </w:r>
            <w:r w:rsidR="00AB5F12" w:rsidRPr="00AB5F12">
              <w:rPr>
                <w:rFonts w:ascii="宋体" w:eastAsia="宋体" w:hAnsi="宋体"/>
                <w:kern w:val="0"/>
                <w:szCs w:val="21"/>
              </w:rPr>
              <w:t>03</w:t>
            </w:r>
            <w:r w:rsidRPr="00AB5F12">
              <w:rPr>
                <w:rFonts w:ascii="宋体" w:eastAsia="宋体" w:hAnsi="宋体"/>
                <w:kern w:val="0"/>
                <w:szCs w:val="21"/>
              </w:rPr>
              <w:t>ｘ期中目标</w:t>
            </w:r>
            <w:r w:rsidR="00AB5F12">
              <w:rPr>
                <w:rFonts w:ascii="宋体" w:eastAsia="宋体" w:hAnsi="宋体"/>
                <w:kern w:val="0"/>
                <w:szCs w:val="21"/>
              </w:rPr>
              <w:t>4</w:t>
            </w:r>
            <w:r w:rsidRPr="00AB5F12">
              <w:rPr>
                <w:rFonts w:ascii="宋体" w:eastAsia="宋体" w:hAnsi="宋体"/>
                <w:kern w:val="0"/>
                <w:szCs w:val="21"/>
              </w:rPr>
              <w:t>成绩+0.</w:t>
            </w:r>
            <w:r w:rsidR="00AB5F12" w:rsidRPr="00AB5F12">
              <w:rPr>
                <w:rFonts w:ascii="宋体" w:eastAsia="宋体" w:hAnsi="宋体"/>
                <w:kern w:val="0"/>
                <w:szCs w:val="21"/>
              </w:rPr>
              <w:t>0</w:t>
            </w:r>
            <w:r w:rsidRPr="00AB5F12">
              <w:rPr>
                <w:rFonts w:ascii="宋体" w:eastAsia="宋体" w:hAnsi="宋体" w:hint="eastAsia"/>
                <w:kern w:val="0"/>
                <w:szCs w:val="21"/>
              </w:rPr>
              <w:t>5</w:t>
            </w:r>
            <w:r w:rsidRPr="00AB5F12">
              <w:rPr>
                <w:rFonts w:ascii="宋体" w:eastAsia="宋体" w:hAnsi="宋体"/>
                <w:kern w:val="0"/>
                <w:szCs w:val="21"/>
              </w:rPr>
              <w:t>ｘ期末目标</w:t>
            </w:r>
            <w:r w:rsidR="00AB5F12">
              <w:rPr>
                <w:rFonts w:ascii="宋体" w:eastAsia="宋体" w:hAnsi="宋体"/>
                <w:kern w:val="0"/>
                <w:szCs w:val="21"/>
              </w:rPr>
              <w:t>4</w:t>
            </w:r>
            <w:r w:rsidRPr="00AB5F12">
              <w:rPr>
                <w:rFonts w:ascii="宋体" w:eastAsia="宋体" w:hAnsi="宋体"/>
                <w:kern w:val="0"/>
                <w:szCs w:val="21"/>
              </w:rPr>
              <w:t>成绩}/</w:t>
            </w:r>
            <w:r w:rsidR="00A47E17" w:rsidRPr="00AB5F12">
              <w:rPr>
                <w:rFonts w:ascii="宋体" w:eastAsia="宋体" w:hAnsi="宋体" w:hint="eastAsia"/>
                <w:kern w:val="0"/>
                <w:szCs w:val="21"/>
              </w:rPr>
              <w:t>1</w:t>
            </w:r>
            <w:r w:rsidR="00A47E17" w:rsidRPr="00AB5F12">
              <w:rPr>
                <w:rFonts w:ascii="宋体" w:eastAsia="宋体" w:hAnsi="宋体"/>
                <w:kern w:val="0"/>
                <w:szCs w:val="21"/>
              </w:rPr>
              <w:t>6</w:t>
            </w:r>
          </w:p>
        </w:tc>
      </w:tr>
    </w:tbl>
    <w:p w14:paraId="19FE1F20" w14:textId="77777777" w:rsidR="00D21807" w:rsidRDefault="00D21807" w:rsidP="00DD7B5F">
      <w:pPr>
        <w:widowControl/>
        <w:spacing w:beforeLines="50" w:before="156" w:afterLines="50" w:after="156"/>
        <w:ind w:firstLineChars="200" w:firstLine="482"/>
        <w:jc w:val="left"/>
        <w:rPr>
          <w:rFonts w:ascii="黑体" w:eastAsia="黑体" w:hAnsi="黑体"/>
          <w:b/>
          <w:sz w:val="24"/>
          <w:szCs w:val="24"/>
        </w:rPr>
      </w:pPr>
    </w:p>
    <w:p w14:paraId="32A60EFA" w14:textId="77777777" w:rsidR="00D21807" w:rsidRDefault="00D21807">
      <w:pPr>
        <w:widowControl/>
        <w:jc w:val="left"/>
        <w:rPr>
          <w:rFonts w:ascii="黑体" w:eastAsia="黑体" w:hAnsi="黑体"/>
          <w:b/>
          <w:sz w:val="24"/>
          <w:szCs w:val="24"/>
        </w:rPr>
      </w:pPr>
      <w:r>
        <w:rPr>
          <w:rFonts w:ascii="黑体" w:eastAsia="黑体" w:hAnsi="黑体"/>
          <w:b/>
          <w:sz w:val="24"/>
          <w:szCs w:val="24"/>
        </w:rPr>
        <w:br w:type="page"/>
      </w:r>
    </w:p>
    <w:p w14:paraId="66763CBC" w14:textId="44FCD5E2" w:rsidR="00285327" w:rsidRPr="00DD7B5F" w:rsidRDefault="00DD7B5F" w:rsidP="00DD7B5F">
      <w:pPr>
        <w:widowControl/>
        <w:spacing w:beforeLines="50" w:before="156" w:afterLines="50" w:after="156"/>
        <w:ind w:firstLineChars="200" w:firstLine="482"/>
        <w:jc w:val="left"/>
        <w:rPr>
          <w:rFonts w:ascii="黑体" w:eastAsia="黑体" w:hAnsi="黑体"/>
          <w:b/>
          <w:sz w:val="24"/>
          <w:szCs w:val="24"/>
        </w:rPr>
      </w:pPr>
      <w:r w:rsidRPr="00DD7B5F">
        <w:rPr>
          <w:rFonts w:ascii="黑体" w:eastAsia="黑体" w:hAnsi="黑体" w:hint="eastAsia"/>
          <w:b/>
          <w:sz w:val="24"/>
          <w:szCs w:val="24"/>
        </w:rPr>
        <w:lastRenderedPageBreak/>
        <w:t>（三）</w:t>
      </w:r>
      <w:r w:rsidR="00F56396" w:rsidRPr="00DD7B5F">
        <w:rPr>
          <w:rFonts w:ascii="黑体" w:eastAsia="黑体" w:hAnsi="黑体" w:hint="eastAsia"/>
          <w:b/>
          <w:sz w:val="24"/>
          <w:szCs w:val="24"/>
        </w:rPr>
        <w:t>评分标准</w:t>
      </w:r>
      <w:r>
        <w:rPr>
          <w:rFonts w:ascii="黑体" w:eastAsia="黑体" w:hAnsi="黑体" w:hint="eastAsia"/>
          <w:b/>
          <w:sz w:val="24"/>
          <w:szCs w:val="24"/>
        </w:rPr>
        <w:t xml:space="preserve"> </w:t>
      </w:r>
      <w:r w:rsidRPr="00CA53B2">
        <w:rPr>
          <w:rFonts w:ascii="宋体" w:eastAsia="宋体" w:hAnsi="宋体" w:hint="eastAsia"/>
          <w:szCs w:val="21"/>
        </w:rPr>
        <w:t>（小四号黑体）</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1985"/>
        <w:gridCol w:w="2126"/>
        <w:gridCol w:w="1843"/>
        <w:gridCol w:w="1984"/>
        <w:gridCol w:w="1862"/>
      </w:tblGrid>
      <w:tr w:rsidR="00DE7849" w:rsidRPr="002F4D99" w14:paraId="47ACC4FE" w14:textId="77777777" w:rsidTr="004E5121">
        <w:trPr>
          <w:trHeight w:val="238"/>
          <w:tblHeader/>
          <w:jc w:val="center"/>
        </w:trPr>
        <w:tc>
          <w:tcPr>
            <w:tcW w:w="562" w:type="dxa"/>
            <w:vMerge w:val="restart"/>
            <w:tcBorders>
              <w:top w:val="single" w:sz="4" w:space="0" w:color="auto"/>
              <w:left w:val="single" w:sz="4" w:space="0" w:color="auto"/>
              <w:right w:val="single" w:sz="4" w:space="0" w:color="auto"/>
            </w:tcBorders>
            <w:vAlign w:val="center"/>
          </w:tcPr>
          <w:p w14:paraId="6104DA87" w14:textId="77777777" w:rsidR="00DE7849" w:rsidRPr="00F56396" w:rsidRDefault="00DE7849" w:rsidP="00DD7B5F">
            <w:pPr>
              <w:widowControl/>
              <w:spacing w:beforeLines="50" w:before="156" w:afterLines="50" w:after="156"/>
              <w:jc w:val="center"/>
              <w:rPr>
                <w:rFonts w:ascii="宋体" w:eastAsia="宋体" w:hAnsi="宋体"/>
                <w:b/>
                <w:bCs/>
                <w:szCs w:val="21"/>
              </w:rPr>
            </w:pPr>
            <w:r w:rsidRPr="00F56396">
              <w:rPr>
                <w:rFonts w:ascii="宋体" w:eastAsia="宋体" w:hAnsi="宋体"/>
                <w:b/>
                <w:bCs/>
                <w:szCs w:val="21"/>
              </w:rPr>
              <w:t>课程</w:t>
            </w:r>
          </w:p>
          <w:p w14:paraId="12404BE8" w14:textId="77777777" w:rsidR="00DE7849" w:rsidRPr="00F56396" w:rsidRDefault="00DE7849" w:rsidP="00DD7B5F">
            <w:pPr>
              <w:widowControl/>
              <w:spacing w:beforeLines="50" w:before="156" w:afterLines="50" w:after="156"/>
              <w:jc w:val="center"/>
              <w:rPr>
                <w:rFonts w:ascii="宋体" w:eastAsia="宋体" w:hAnsi="宋体"/>
                <w:b/>
                <w:bCs/>
                <w:szCs w:val="21"/>
              </w:rPr>
            </w:pPr>
            <w:r w:rsidRPr="00F56396">
              <w:rPr>
                <w:rFonts w:ascii="宋体" w:eastAsia="宋体" w:hAnsi="宋体"/>
                <w:b/>
                <w:bCs/>
                <w:szCs w:val="21"/>
              </w:rPr>
              <w:t>目标</w:t>
            </w:r>
          </w:p>
        </w:tc>
        <w:tc>
          <w:tcPr>
            <w:tcW w:w="9800" w:type="dxa"/>
            <w:gridSpan w:val="5"/>
            <w:tcBorders>
              <w:top w:val="single" w:sz="4" w:space="0" w:color="auto"/>
              <w:left w:val="single" w:sz="4" w:space="0" w:color="auto"/>
              <w:right w:val="single" w:sz="4" w:space="0" w:color="auto"/>
            </w:tcBorders>
          </w:tcPr>
          <w:p w14:paraId="47ACB51C" w14:textId="77777777" w:rsidR="00DE7849" w:rsidRPr="00FB77A1" w:rsidRDefault="00DE7849" w:rsidP="00DD7B5F">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评分标准</w:t>
            </w:r>
          </w:p>
        </w:tc>
      </w:tr>
      <w:tr w:rsidR="00DE7849" w:rsidRPr="002F4D99" w14:paraId="2B53A508" w14:textId="77777777" w:rsidTr="004E5121">
        <w:trPr>
          <w:trHeight w:val="454"/>
          <w:tblHeader/>
          <w:jc w:val="center"/>
        </w:trPr>
        <w:tc>
          <w:tcPr>
            <w:tcW w:w="562" w:type="dxa"/>
            <w:vMerge/>
            <w:tcBorders>
              <w:left w:val="single" w:sz="4" w:space="0" w:color="auto"/>
              <w:right w:val="single" w:sz="4" w:space="0" w:color="auto"/>
            </w:tcBorders>
            <w:vAlign w:val="center"/>
          </w:tcPr>
          <w:p w14:paraId="4A0E2B99" w14:textId="77777777" w:rsidR="00DE7849" w:rsidRPr="00F56396" w:rsidRDefault="00DE7849" w:rsidP="00DE7849">
            <w:pPr>
              <w:widowControl/>
              <w:spacing w:beforeLines="50" w:before="156" w:afterLines="50" w:after="156"/>
              <w:jc w:val="center"/>
              <w:rPr>
                <w:rFonts w:ascii="宋体" w:eastAsia="宋体" w:hAnsi="宋体"/>
                <w:b/>
                <w:bCs/>
                <w:szCs w:val="21"/>
              </w:rPr>
            </w:pPr>
          </w:p>
        </w:tc>
        <w:tc>
          <w:tcPr>
            <w:tcW w:w="1985" w:type="dxa"/>
            <w:tcBorders>
              <w:top w:val="single" w:sz="4" w:space="0" w:color="auto"/>
              <w:left w:val="single" w:sz="4" w:space="0" w:color="auto"/>
              <w:bottom w:val="single" w:sz="4" w:space="0" w:color="auto"/>
              <w:right w:val="single" w:sz="4" w:space="0" w:color="auto"/>
            </w:tcBorders>
            <w:vAlign w:val="center"/>
          </w:tcPr>
          <w:p w14:paraId="1CAB78EE"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90-100</w:t>
            </w:r>
          </w:p>
        </w:tc>
        <w:tc>
          <w:tcPr>
            <w:tcW w:w="2126" w:type="dxa"/>
            <w:tcBorders>
              <w:top w:val="single" w:sz="4" w:space="0" w:color="auto"/>
              <w:left w:val="single" w:sz="4" w:space="0" w:color="auto"/>
              <w:bottom w:val="single" w:sz="4" w:space="0" w:color="auto"/>
              <w:right w:val="single" w:sz="4" w:space="0" w:color="auto"/>
            </w:tcBorders>
            <w:vAlign w:val="center"/>
          </w:tcPr>
          <w:p w14:paraId="794B0EF6"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14:paraId="4F89DEAA"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70-79</w:t>
            </w:r>
          </w:p>
        </w:tc>
        <w:tc>
          <w:tcPr>
            <w:tcW w:w="1984" w:type="dxa"/>
            <w:tcBorders>
              <w:top w:val="single" w:sz="4" w:space="0" w:color="auto"/>
              <w:left w:val="single" w:sz="4" w:space="0" w:color="auto"/>
              <w:bottom w:val="single" w:sz="4" w:space="0" w:color="auto"/>
              <w:right w:val="single" w:sz="4" w:space="0" w:color="auto"/>
            </w:tcBorders>
            <w:vAlign w:val="center"/>
          </w:tcPr>
          <w:p w14:paraId="772FFDCA"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60-69</w:t>
            </w:r>
          </w:p>
        </w:tc>
        <w:tc>
          <w:tcPr>
            <w:tcW w:w="1862" w:type="dxa"/>
            <w:tcBorders>
              <w:top w:val="single" w:sz="4" w:space="0" w:color="auto"/>
              <w:left w:val="single" w:sz="4" w:space="0" w:color="auto"/>
              <w:bottom w:val="single" w:sz="4" w:space="0" w:color="auto"/>
              <w:right w:val="single" w:sz="4" w:space="0" w:color="auto"/>
            </w:tcBorders>
            <w:vAlign w:val="center"/>
          </w:tcPr>
          <w:p w14:paraId="07282D04"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＜6</w:t>
            </w:r>
            <w:r w:rsidRPr="00FB77A1">
              <w:rPr>
                <w:rFonts w:ascii="宋体" w:eastAsia="宋体" w:hAnsi="宋体"/>
                <w:b/>
                <w:bCs/>
                <w:szCs w:val="21"/>
              </w:rPr>
              <w:t>0</w:t>
            </w:r>
          </w:p>
        </w:tc>
      </w:tr>
      <w:tr w:rsidR="00DE7849" w:rsidRPr="002F4D99" w14:paraId="484520DA" w14:textId="77777777" w:rsidTr="004E5121">
        <w:trPr>
          <w:trHeight w:val="383"/>
          <w:tblHeader/>
          <w:jc w:val="center"/>
        </w:trPr>
        <w:tc>
          <w:tcPr>
            <w:tcW w:w="562" w:type="dxa"/>
            <w:vMerge/>
            <w:tcBorders>
              <w:left w:val="single" w:sz="4" w:space="0" w:color="auto"/>
              <w:right w:val="single" w:sz="4" w:space="0" w:color="auto"/>
            </w:tcBorders>
            <w:vAlign w:val="center"/>
          </w:tcPr>
          <w:p w14:paraId="42EEEEAF" w14:textId="77777777" w:rsidR="00DE7849" w:rsidRPr="00F56396" w:rsidRDefault="00DE7849" w:rsidP="00DE7849">
            <w:pPr>
              <w:widowControl/>
              <w:spacing w:beforeLines="50" w:before="156" w:afterLines="50" w:after="156"/>
              <w:jc w:val="center"/>
              <w:rPr>
                <w:rFonts w:ascii="宋体" w:eastAsia="宋体" w:hAnsi="宋体"/>
                <w:b/>
                <w:bCs/>
                <w:szCs w:val="21"/>
              </w:rPr>
            </w:pPr>
          </w:p>
        </w:tc>
        <w:tc>
          <w:tcPr>
            <w:tcW w:w="1985" w:type="dxa"/>
            <w:tcBorders>
              <w:top w:val="single" w:sz="4" w:space="0" w:color="auto"/>
              <w:left w:val="single" w:sz="4" w:space="0" w:color="auto"/>
              <w:bottom w:val="single" w:sz="4" w:space="0" w:color="auto"/>
              <w:right w:val="single" w:sz="4" w:space="0" w:color="auto"/>
            </w:tcBorders>
            <w:vAlign w:val="center"/>
          </w:tcPr>
          <w:p w14:paraId="6347940D"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优</w:t>
            </w:r>
          </w:p>
        </w:tc>
        <w:tc>
          <w:tcPr>
            <w:tcW w:w="2126" w:type="dxa"/>
            <w:tcBorders>
              <w:top w:val="single" w:sz="4" w:space="0" w:color="auto"/>
              <w:left w:val="single" w:sz="4" w:space="0" w:color="auto"/>
              <w:bottom w:val="single" w:sz="4" w:space="0" w:color="auto"/>
              <w:right w:val="single" w:sz="4" w:space="0" w:color="auto"/>
            </w:tcBorders>
            <w:vAlign w:val="center"/>
          </w:tcPr>
          <w:p w14:paraId="4C07A6D1"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良</w:t>
            </w:r>
          </w:p>
        </w:tc>
        <w:tc>
          <w:tcPr>
            <w:tcW w:w="1843" w:type="dxa"/>
            <w:tcBorders>
              <w:top w:val="single" w:sz="4" w:space="0" w:color="auto"/>
              <w:left w:val="single" w:sz="4" w:space="0" w:color="auto"/>
              <w:bottom w:val="single" w:sz="4" w:space="0" w:color="auto"/>
              <w:right w:val="single" w:sz="4" w:space="0" w:color="auto"/>
            </w:tcBorders>
            <w:vAlign w:val="center"/>
          </w:tcPr>
          <w:p w14:paraId="5C976F93"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中</w:t>
            </w:r>
          </w:p>
        </w:tc>
        <w:tc>
          <w:tcPr>
            <w:tcW w:w="1984" w:type="dxa"/>
            <w:tcBorders>
              <w:top w:val="single" w:sz="4" w:space="0" w:color="auto"/>
              <w:left w:val="single" w:sz="4" w:space="0" w:color="auto"/>
              <w:bottom w:val="single" w:sz="4" w:space="0" w:color="auto"/>
              <w:right w:val="single" w:sz="4" w:space="0" w:color="auto"/>
            </w:tcBorders>
            <w:vAlign w:val="center"/>
          </w:tcPr>
          <w:p w14:paraId="38A03777"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合格</w:t>
            </w:r>
          </w:p>
        </w:tc>
        <w:tc>
          <w:tcPr>
            <w:tcW w:w="1862" w:type="dxa"/>
            <w:tcBorders>
              <w:top w:val="single" w:sz="4" w:space="0" w:color="auto"/>
              <w:left w:val="single" w:sz="4" w:space="0" w:color="auto"/>
              <w:bottom w:val="single" w:sz="4" w:space="0" w:color="auto"/>
              <w:right w:val="single" w:sz="4" w:space="0" w:color="auto"/>
            </w:tcBorders>
            <w:vAlign w:val="center"/>
          </w:tcPr>
          <w:p w14:paraId="757C9AA2"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不合格</w:t>
            </w:r>
          </w:p>
        </w:tc>
      </w:tr>
      <w:tr w:rsidR="00DE7849" w:rsidRPr="002F4D99" w14:paraId="3471FF65" w14:textId="77777777" w:rsidTr="004E5121">
        <w:trPr>
          <w:trHeight w:val="448"/>
          <w:tblHeader/>
          <w:jc w:val="center"/>
        </w:trPr>
        <w:tc>
          <w:tcPr>
            <w:tcW w:w="562" w:type="dxa"/>
            <w:vMerge/>
            <w:tcBorders>
              <w:left w:val="single" w:sz="4" w:space="0" w:color="auto"/>
              <w:bottom w:val="single" w:sz="4" w:space="0" w:color="auto"/>
              <w:right w:val="single" w:sz="4" w:space="0" w:color="auto"/>
            </w:tcBorders>
            <w:vAlign w:val="center"/>
          </w:tcPr>
          <w:p w14:paraId="1F0A2988" w14:textId="77777777" w:rsidR="00DE7849" w:rsidRPr="00F56396" w:rsidRDefault="00DE7849" w:rsidP="00DE7849">
            <w:pPr>
              <w:widowControl/>
              <w:spacing w:beforeLines="50" w:before="156" w:afterLines="50" w:after="156"/>
              <w:jc w:val="center"/>
              <w:rPr>
                <w:rFonts w:ascii="宋体" w:eastAsia="宋体" w:hAnsi="宋体"/>
                <w:b/>
                <w:bCs/>
                <w:szCs w:val="21"/>
              </w:rPr>
            </w:pPr>
          </w:p>
        </w:tc>
        <w:tc>
          <w:tcPr>
            <w:tcW w:w="1985" w:type="dxa"/>
            <w:tcBorders>
              <w:top w:val="single" w:sz="4" w:space="0" w:color="auto"/>
              <w:left w:val="single" w:sz="4" w:space="0" w:color="auto"/>
              <w:bottom w:val="single" w:sz="4" w:space="0" w:color="auto"/>
              <w:right w:val="single" w:sz="4" w:space="0" w:color="auto"/>
            </w:tcBorders>
            <w:vAlign w:val="center"/>
          </w:tcPr>
          <w:p w14:paraId="63E8142E"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A</w:t>
            </w:r>
          </w:p>
        </w:tc>
        <w:tc>
          <w:tcPr>
            <w:tcW w:w="2126" w:type="dxa"/>
            <w:tcBorders>
              <w:top w:val="single" w:sz="4" w:space="0" w:color="auto"/>
              <w:left w:val="single" w:sz="4" w:space="0" w:color="auto"/>
              <w:bottom w:val="single" w:sz="4" w:space="0" w:color="auto"/>
              <w:right w:val="single" w:sz="4" w:space="0" w:color="auto"/>
            </w:tcBorders>
            <w:vAlign w:val="center"/>
          </w:tcPr>
          <w:p w14:paraId="595B1761"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B</w:t>
            </w:r>
          </w:p>
        </w:tc>
        <w:tc>
          <w:tcPr>
            <w:tcW w:w="1843" w:type="dxa"/>
            <w:tcBorders>
              <w:top w:val="single" w:sz="4" w:space="0" w:color="auto"/>
              <w:left w:val="single" w:sz="4" w:space="0" w:color="auto"/>
              <w:bottom w:val="single" w:sz="4" w:space="0" w:color="auto"/>
              <w:right w:val="single" w:sz="4" w:space="0" w:color="auto"/>
            </w:tcBorders>
            <w:vAlign w:val="center"/>
          </w:tcPr>
          <w:p w14:paraId="169CC8F2"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C</w:t>
            </w:r>
          </w:p>
        </w:tc>
        <w:tc>
          <w:tcPr>
            <w:tcW w:w="1984" w:type="dxa"/>
            <w:tcBorders>
              <w:top w:val="single" w:sz="4" w:space="0" w:color="auto"/>
              <w:left w:val="single" w:sz="4" w:space="0" w:color="auto"/>
              <w:bottom w:val="single" w:sz="4" w:space="0" w:color="auto"/>
              <w:right w:val="single" w:sz="4" w:space="0" w:color="auto"/>
            </w:tcBorders>
            <w:vAlign w:val="center"/>
          </w:tcPr>
          <w:p w14:paraId="17D5A430"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D</w:t>
            </w:r>
          </w:p>
        </w:tc>
        <w:tc>
          <w:tcPr>
            <w:tcW w:w="1862" w:type="dxa"/>
            <w:tcBorders>
              <w:top w:val="single" w:sz="4" w:space="0" w:color="auto"/>
              <w:left w:val="single" w:sz="4" w:space="0" w:color="auto"/>
              <w:bottom w:val="single" w:sz="4" w:space="0" w:color="auto"/>
              <w:right w:val="single" w:sz="4" w:space="0" w:color="auto"/>
            </w:tcBorders>
            <w:vAlign w:val="center"/>
          </w:tcPr>
          <w:p w14:paraId="7A0888B8"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F</w:t>
            </w:r>
          </w:p>
        </w:tc>
      </w:tr>
      <w:tr w:rsidR="004D3607" w:rsidRPr="002F4D99" w14:paraId="20D3842C" w14:textId="77777777" w:rsidTr="004E5121">
        <w:trPr>
          <w:trHeight w:val="3221"/>
          <w:jc w:val="center"/>
        </w:trPr>
        <w:tc>
          <w:tcPr>
            <w:tcW w:w="562" w:type="dxa"/>
            <w:tcBorders>
              <w:top w:val="single" w:sz="4" w:space="0" w:color="auto"/>
              <w:left w:val="single" w:sz="4" w:space="0" w:color="auto"/>
              <w:bottom w:val="single" w:sz="4" w:space="0" w:color="auto"/>
              <w:right w:val="single" w:sz="4" w:space="0" w:color="auto"/>
            </w:tcBorders>
            <w:vAlign w:val="center"/>
          </w:tcPr>
          <w:p w14:paraId="145F859C" w14:textId="77777777" w:rsidR="004D3607" w:rsidRDefault="004D3607" w:rsidP="004D3607">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14:paraId="2F9562D3" w14:textId="77777777" w:rsidR="004D3607" w:rsidRPr="00F56396" w:rsidRDefault="004D3607" w:rsidP="004D3607">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目标1</w:t>
            </w:r>
          </w:p>
        </w:tc>
        <w:tc>
          <w:tcPr>
            <w:tcW w:w="1985" w:type="dxa"/>
            <w:tcBorders>
              <w:top w:val="single" w:sz="4" w:space="0" w:color="auto"/>
              <w:left w:val="single" w:sz="4" w:space="0" w:color="auto"/>
              <w:bottom w:val="single" w:sz="4" w:space="0" w:color="auto"/>
              <w:right w:val="single" w:sz="4" w:space="0" w:color="auto"/>
            </w:tcBorders>
          </w:tcPr>
          <w:p w14:paraId="09378C89" w14:textId="77777777" w:rsidR="007909F3" w:rsidRDefault="00A713BE" w:rsidP="004E5121">
            <w:pPr>
              <w:pStyle w:val="a3"/>
              <w:adjustRightInd w:val="0"/>
              <w:snapToGrid w:val="0"/>
              <w:spacing w:beforeLines="50" w:before="156"/>
              <w:ind w:firstLineChars="100" w:firstLine="210"/>
              <w:rPr>
                <w:rFonts w:hAnsi="宋体" w:cs="宋体"/>
              </w:rPr>
            </w:pPr>
            <w:r w:rsidRPr="007909F3">
              <w:rPr>
                <w:rFonts w:hAnsi="宋体" w:cs="宋体" w:hint="eastAsia"/>
              </w:rPr>
              <w:t>熟练</w:t>
            </w:r>
            <w:r w:rsidR="004D3607" w:rsidRPr="007909F3">
              <w:rPr>
                <w:rFonts w:hAnsi="宋体" w:cs="宋体" w:hint="eastAsia"/>
              </w:rPr>
              <w:t>掌握高分子的基本概念、分类方法、基本结构和命名方法。</w:t>
            </w:r>
          </w:p>
          <w:p w14:paraId="10FD187D" w14:textId="048BFB62" w:rsidR="004D3607" w:rsidRPr="007909F3" w:rsidRDefault="00A713BE" w:rsidP="004E5121">
            <w:pPr>
              <w:pStyle w:val="a3"/>
              <w:adjustRightInd w:val="0"/>
              <w:snapToGrid w:val="0"/>
              <w:spacing w:beforeLines="50" w:before="156"/>
              <w:ind w:firstLineChars="200" w:firstLine="420"/>
              <w:rPr>
                <w:rFonts w:hAnsi="宋体" w:cs="宋体"/>
              </w:rPr>
            </w:pPr>
            <w:r w:rsidRPr="007909F3">
              <w:rPr>
                <w:rFonts w:hAnsi="宋体" w:cs="宋体" w:hint="eastAsia"/>
              </w:rPr>
              <w:t>熟练</w:t>
            </w:r>
            <w:r w:rsidR="004D3607" w:rsidRPr="007909F3">
              <w:rPr>
                <w:rFonts w:hAnsi="宋体" w:cs="宋体" w:hint="eastAsia"/>
              </w:rPr>
              <w:t>掌握不同聚合方法的分类、原理以及实施手段；</w:t>
            </w:r>
            <w:r w:rsidRPr="007909F3">
              <w:rPr>
                <w:rFonts w:hAnsi="宋体" w:cs="宋体" w:hint="eastAsia"/>
              </w:rPr>
              <w:t>熟练</w:t>
            </w:r>
            <w:r w:rsidR="004D3607" w:rsidRPr="007909F3">
              <w:rPr>
                <w:rFonts w:hAnsi="宋体" w:cs="宋体" w:hint="eastAsia"/>
              </w:rPr>
              <w:t xml:space="preserve">掌握聚合反应中的一些影响因素和相关概念。 </w:t>
            </w:r>
          </w:p>
        </w:tc>
        <w:tc>
          <w:tcPr>
            <w:tcW w:w="2126" w:type="dxa"/>
            <w:tcBorders>
              <w:top w:val="single" w:sz="4" w:space="0" w:color="auto"/>
              <w:left w:val="single" w:sz="4" w:space="0" w:color="auto"/>
              <w:bottom w:val="single" w:sz="4" w:space="0" w:color="auto"/>
              <w:right w:val="single" w:sz="4" w:space="0" w:color="auto"/>
            </w:tcBorders>
          </w:tcPr>
          <w:p w14:paraId="6DFFDEA5" w14:textId="77777777" w:rsidR="007909F3" w:rsidRDefault="00A713BE" w:rsidP="004E5121">
            <w:pPr>
              <w:pStyle w:val="a3"/>
              <w:adjustRightInd w:val="0"/>
              <w:snapToGrid w:val="0"/>
              <w:spacing w:beforeLines="50" w:before="156"/>
              <w:ind w:firstLineChars="100" w:firstLine="210"/>
              <w:rPr>
                <w:rFonts w:hAnsi="宋体" w:cs="宋体"/>
              </w:rPr>
            </w:pPr>
            <w:r w:rsidRPr="007909F3">
              <w:rPr>
                <w:rFonts w:hAnsi="宋体" w:cs="宋体" w:hint="eastAsia"/>
              </w:rPr>
              <w:t>较好地</w:t>
            </w:r>
            <w:r w:rsidR="004D3607" w:rsidRPr="007909F3">
              <w:rPr>
                <w:rFonts w:hAnsi="宋体" w:cs="宋体" w:hint="eastAsia"/>
              </w:rPr>
              <w:t>掌握高分子的基本概念、分类方法、基本结构和命名方法。</w:t>
            </w:r>
          </w:p>
          <w:p w14:paraId="58A13319" w14:textId="23AAE42A" w:rsidR="004D3607" w:rsidRPr="007909F3" w:rsidRDefault="00A713BE" w:rsidP="004E5121">
            <w:pPr>
              <w:pStyle w:val="a3"/>
              <w:adjustRightInd w:val="0"/>
              <w:snapToGrid w:val="0"/>
              <w:spacing w:beforeLines="50" w:before="156"/>
              <w:ind w:firstLineChars="200" w:firstLine="420"/>
              <w:rPr>
                <w:rFonts w:hAnsi="宋体" w:cs="宋体"/>
              </w:rPr>
            </w:pPr>
            <w:r w:rsidRPr="007909F3">
              <w:rPr>
                <w:rFonts w:hAnsi="宋体" w:cs="宋体" w:hint="eastAsia"/>
              </w:rPr>
              <w:t>较好地</w:t>
            </w:r>
            <w:r w:rsidR="004D3607" w:rsidRPr="007909F3">
              <w:rPr>
                <w:rFonts w:hAnsi="宋体" w:cs="宋体" w:hint="eastAsia"/>
              </w:rPr>
              <w:t>掌握不同聚合方法的分类、原理以及实施手段；</w:t>
            </w:r>
            <w:r w:rsidRPr="007909F3">
              <w:rPr>
                <w:rFonts w:hAnsi="宋体" w:cs="宋体" w:hint="eastAsia"/>
              </w:rPr>
              <w:t>较好地</w:t>
            </w:r>
            <w:r w:rsidR="004D3607" w:rsidRPr="007909F3">
              <w:rPr>
                <w:rFonts w:hAnsi="宋体" w:cs="宋体" w:hint="eastAsia"/>
              </w:rPr>
              <w:t>掌握聚合反应中的一些影响因素和相关概念。</w:t>
            </w:r>
          </w:p>
        </w:tc>
        <w:tc>
          <w:tcPr>
            <w:tcW w:w="1843" w:type="dxa"/>
            <w:tcBorders>
              <w:top w:val="single" w:sz="4" w:space="0" w:color="auto"/>
              <w:left w:val="single" w:sz="4" w:space="0" w:color="auto"/>
              <w:bottom w:val="single" w:sz="4" w:space="0" w:color="auto"/>
              <w:right w:val="single" w:sz="4" w:space="0" w:color="auto"/>
            </w:tcBorders>
          </w:tcPr>
          <w:p w14:paraId="7645932C" w14:textId="77777777" w:rsidR="007909F3" w:rsidRDefault="004D3607" w:rsidP="004E5121">
            <w:pPr>
              <w:pStyle w:val="a3"/>
              <w:adjustRightInd w:val="0"/>
              <w:snapToGrid w:val="0"/>
              <w:spacing w:beforeLines="50" w:before="156"/>
              <w:ind w:firstLineChars="100" w:firstLine="210"/>
              <w:rPr>
                <w:rFonts w:hAnsi="宋体" w:cs="宋体"/>
              </w:rPr>
            </w:pPr>
            <w:r w:rsidRPr="007909F3">
              <w:rPr>
                <w:rFonts w:hAnsi="宋体" w:cs="宋体" w:hint="eastAsia"/>
              </w:rPr>
              <w:t>掌握高分子的基本概念、分类方法、基本结构和命名方法。</w:t>
            </w:r>
          </w:p>
          <w:p w14:paraId="3B322F0F" w14:textId="0C0D5369" w:rsidR="004D3607" w:rsidRPr="007909F3" w:rsidRDefault="004D3607" w:rsidP="004E5121">
            <w:pPr>
              <w:pStyle w:val="a3"/>
              <w:adjustRightInd w:val="0"/>
              <w:snapToGrid w:val="0"/>
              <w:spacing w:beforeLines="50" w:before="156"/>
              <w:ind w:firstLineChars="200" w:firstLine="420"/>
              <w:rPr>
                <w:rFonts w:hAnsi="宋体" w:cs="宋体"/>
              </w:rPr>
            </w:pPr>
            <w:r w:rsidRPr="007909F3">
              <w:rPr>
                <w:rFonts w:hAnsi="宋体" w:cs="宋体" w:hint="eastAsia"/>
              </w:rPr>
              <w:t xml:space="preserve">掌握不同聚合方法的分类、原理以及实施手段；掌握聚合反应中的一些影响因素和相关概念。 </w:t>
            </w:r>
          </w:p>
        </w:tc>
        <w:tc>
          <w:tcPr>
            <w:tcW w:w="1984" w:type="dxa"/>
            <w:tcBorders>
              <w:top w:val="single" w:sz="4" w:space="0" w:color="auto"/>
              <w:left w:val="single" w:sz="4" w:space="0" w:color="auto"/>
              <w:bottom w:val="single" w:sz="4" w:space="0" w:color="auto"/>
              <w:right w:val="single" w:sz="4" w:space="0" w:color="auto"/>
            </w:tcBorders>
          </w:tcPr>
          <w:p w14:paraId="3DA52BBE" w14:textId="77777777" w:rsidR="007909F3" w:rsidRDefault="00A713BE" w:rsidP="004E5121">
            <w:pPr>
              <w:pStyle w:val="a3"/>
              <w:adjustRightInd w:val="0"/>
              <w:snapToGrid w:val="0"/>
              <w:spacing w:beforeLines="50" w:before="156"/>
              <w:ind w:firstLineChars="100" w:firstLine="210"/>
              <w:rPr>
                <w:rFonts w:hAnsi="宋体" w:cs="宋体"/>
              </w:rPr>
            </w:pPr>
            <w:r w:rsidRPr="007909F3">
              <w:rPr>
                <w:rFonts w:hAnsi="宋体" w:cs="宋体" w:hint="eastAsia"/>
              </w:rPr>
              <w:t>基本</w:t>
            </w:r>
            <w:r w:rsidR="004D3607" w:rsidRPr="007909F3">
              <w:rPr>
                <w:rFonts w:hAnsi="宋体" w:cs="宋体" w:hint="eastAsia"/>
              </w:rPr>
              <w:t>掌握高分子的基本概念、分类方法、基本结构和命名方法。</w:t>
            </w:r>
          </w:p>
          <w:p w14:paraId="0F441849" w14:textId="662BE961" w:rsidR="004D3607" w:rsidRPr="007909F3" w:rsidRDefault="00A713BE" w:rsidP="004E5121">
            <w:pPr>
              <w:pStyle w:val="a3"/>
              <w:adjustRightInd w:val="0"/>
              <w:snapToGrid w:val="0"/>
              <w:spacing w:beforeLines="50" w:before="156"/>
              <w:ind w:firstLineChars="200" w:firstLine="420"/>
              <w:rPr>
                <w:rFonts w:hAnsi="宋体" w:cs="宋体"/>
              </w:rPr>
            </w:pPr>
            <w:r w:rsidRPr="007909F3">
              <w:rPr>
                <w:rFonts w:hAnsi="宋体" w:cs="宋体" w:hint="eastAsia"/>
              </w:rPr>
              <w:t>基本</w:t>
            </w:r>
            <w:r w:rsidR="004D3607" w:rsidRPr="007909F3">
              <w:rPr>
                <w:rFonts w:hAnsi="宋体" w:cs="宋体" w:hint="eastAsia"/>
              </w:rPr>
              <w:t>掌握不同聚合方法的分类、原理以及实施手段；</w:t>
            </w:r>
            <w:r w:rsidRPr="007909F3">
              <w:rPr>
                <w:rFonts w:hAnsi="宋体" w:cs="宋体" w:hint="eastAsia"/>
              </w:rPr>
              <w:t>基本</w:t>
            </w:r>
            <w:r w:rsidR="004D3607" w:rsidRPr="007909F3">
              <w:rPr>
                <w:rFonts w:hAnsi="宋体" w:cs="宋体" w:hint="eastAsia"/>
              </w:rPr>
              <w:t>掌握聚合反应中的一些影响因素和相关概念。</w:t>
            </w:r>
          </w:p>
        </w:tc>
        <w:tc>
          <w:tcPr>
            <w:tcW w:w="1862" w:type="dxa"/>
            <w:tcBorders>
              <w:top w:val="single" w:sz="4" w:space="0" w:color="auto"/>
              <w:left w:val="single" w:sz="4" w:space="0" w:color="auto"/>
              <w:bottom w:val="single" w:sz="4" w:space="0" w:color="auto"/>
              <w:right w:val="single" w:sz="4" w:space="0" w:color="auto"/>
            </w:tcBorders>
          </w:tcPr>
          <w:p w14:paraId="50CF86FC" w14:textId="77777777" w:rsidR="007909F3" w:rsidRDefault="00A713BE" w:rsidP="004E5121">
            <w:pPr>
              <w:pStyle w:val="a3"/>
              <w:adjustRightInd w:val="0"/>
              <w:snapToGrid w:val="0"/>
              <w:spacing w:beforeLines="50" w:before="156"/>
              <w:ind w:firstLineChars="100" w:firstLine="210"/>
              <w:rPr>
                <w:rFonts w:hAnsi="宋体" w:cs="宋体"/>
              </w:rPr>
            </w:pPr>
            <w:r w:rsidRPr="007909F3">
              <w:rPr>
                <w:rFonts w:hAnsi="宋体" w:cs="宋体" w:hint="eastAsia"/>
              </w:rPr>
              <w:t>不能</w:t>
            </w:r>
            <w:r w:rsidR="004D3607" w:rsidRPr="007909F3">
              <w:rPr>
                <w:rFonts w:hAnsi="宋体" w:cs="宋体" w:hint="eastAsia"/>
              </w:rPr>
              <w:t>掌握高分子的基本概念、分类方法、基本结构和命名方法。</w:t>
            </w:r>
            <w:r w:rsidRPr="007909F3">
              <w:rPr>
                <w:rFonts w:hAnsi="宋体" w:cs="宋体"/>
              </w:rPr>
              <w:t xml:space="preserve"> </w:t>
            </w:r>
          </w:p>
          <w:p w14:paraId="42646716" w14:textId="447A5BB8" w:rsidR="004D3607" w:rsidRPr="007909F3" w:rsidRDefault="00A713BE" w:rsidP="004E5121">
            <w:pPr>
              <w:pStyle w:val="a3"/>
              <w:adjustRightInd w:val="0"/>
              <w:snapToGrid w:val="0"/>
              <w:spacing w:beforeLines="50" w:before="156"/>
              <w:ind w:firstLineChars="200" w:firstLine="420"/>
              <w:rPr>
                <w:rFonts w:hAnsi="宋体" w:cs="宋体"/>
              </w:rPr>
            </w:pPr>
            <w:r w:rsidRPr="007909F3">
              <w:rPr>
                <w:rFonts w:hAnsi="宋体" w:cs="宋体" w:hint="eastAsia"/>
              </w:rPr>
              <w:t>不能</w:t>
            </w:r>
            <w:r w:rsidR="004D3607" w:rsidRPr="007909F3">
              <w:rPr>
                <w:rFonts w:hAnsi="宋体" w:cs="宋体" w:hint="eastAsia"/>
              </w:rPr>
              <w:t>掌握不同聚合方法的分类、原理以及实施手段；</w:t>
            </w:r>
            <w:r w:rsidRPr="007909F3">
              <w:rPr>
                <w:rFonts w:hAnsi="宋体" w:cs="宋体" w:hint="eastAsia"/>
              </w:rPr>
              <w:t>不能</w:t>
            </w:r>
            <w:r w:rsidR="004D3607" w:rsidRPr="007909F3">
              <w:rPr>
                <w:rFonts w:hAnsi="宋体" w:cs="宋体" w:hint="eastAsia"/>
              </w:rPr>
              <w:t xml:space="preserve">掌握聚合反应中的一些影响因素和相关概念。 </w:t>
            </w:r>
          </w:p>
        </w:tc>
      </w:tr>
      <w:tr w:rsidR="004D3607" w:rsidRPr="002F4D99" w14:paraId="2B9E7EF5" w14:textId="77777777" w:rsidTr="004E5121">
        <w:trPr>
          <w:trHeight w:val="6811"/>
          <w:jc w:val="center"/>
        </w:trPr>
        <w:tc>
          <w:tcPr>
            <w:tcW w:w="562" w:type="dxa"/>
            <w:tcBorders>
              <w:top w:val="single" w:sz="4" w:space="0" w:color="auto"/>
              <w:left w:val="single" w:sz="4" w:space="0" w:color="auto"/>
              <w:bottom w:val="single" w:sz="4" w:space="0" w:color="auto"/>
              <w:right w:val="single" w:sz="4" w:space="0" w:color="auto"/>
            </w:tcBorders>
            <w:vAlign w:val="center"/>
          </w:tcPr>
          <w:p w14:paraId="6D8242E8" w14:textId="77777777" w:rsidR="004D3607" w:rsidRDefault="004D3607" w:rsidP="004D3607">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14:paraId="394D9D97" w14:textId="77777777" w:rsidR="004D3607" w:rsidRPr="00F56396" w:rsidRDefault="004D3607" w:rsidP="004D3607">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w:t>
            </w:r>
            <w:r>
              <w:rPr>
                <w:rFonts w:ascii="宋体" w:eastAsia="宋体" w:hAnsi="宋体"/>
                <w:b/>
                <w:bCs/>
                <w:kern w:val="0"/>
                <w:szCs w:val="21"/>
              </w:rPr>
              <w:t>2</w:t>
            </w:r>
          </w:p>
        </w:tc>
        <w:tc>
          <w:tcPr>
            <w:tcW w:w="1985" w:type="dxa"/>
            <w:tcBorders>
              <w:top w:val="single" w:sz="4" w:space="0" w:color="auto"/>
              <w:left w:val="single" w:sz="4" w:space="0" w:color="auto"/>
              <w:bottom w:val="single" w:sz="4" w:space="0" w:color="auto"/>
              <w:right w:val="single" w:sz="4" w:space="0" w:color="auto"/>
            </w:tcBorders>
          </w:tcPr>
          <w:p w14:paraId="795500C4" w14:textId="77777777" w:rsidR="007909F3" w:rsidRDefault="00A713BE" w:rsidP="004E5121">
            <w:pPr>
              <w:pStyle w:val="a3"/>
              <w:adjustRightInd w:val="0"/>
              <w:snapToGrid w:val="0"/>
              <w:spacing w:afterLines="25" w:after="78"/>
              <w:ind w:firstLineChars="200" w:firstLine="420"/>
              <w:rPr>
                <w:rFonts w:hAnsi="宋体" w:cs="宋体"/>
              </w:rPr>
            </w:pPr>
            <w:r w:rsidRPr="007909F3">
              <w:rPr>
                <w:rFonts w:hAnsi="宋体" w:cs="宋体" w:hint="eastAsia"/>
              </w:rPr>
              <w:t>熟练</w:t>
            </w:r>
            <w:r w:rsidR="004D3607" w:rsidRPr="007909F3">
              <w:rPr>
                <w:rFonts w:hAnsi="宋体" w:cs="宋体" w:hint="eastAsia"/>
              </w:rPr>
              <w:t>掌握单体、聚合物和引发剂等的具体化学结构；</w:t>
            </w:r>
            <w:r w:rsidR="004D3607" w:rsidRPr="007909F3">
              <w:rPr>
                <w:rFonts w:hAnsi="宋体" w:cs="宋体"/>
              </w:rPr>
              <w:t xml:space="preserve"> </w:t>
            </w:r>
          </w:p>
          <w:p w14:paraId="201168E2" w14:textId="251D8A72" w:rsidR="004D3607" w:rsidRPr="007909F3" w:rsidRDefault="00A713BE" w:rsidP="004E5121">
            <w:pPr>
              <w:pStyle w:val="a3"/>
              <w:adjustRightInd w:val="0"/>
              <w:snapToGrid w:val="0"/>
              <w:spacing w:afterLines="25" w:after="78"/>
              <w:ind w:firstLineChars="200" w:firstLine="420"/>
              <w:rPr>
                <w:rFonts w:hAnsi="宋体" w:cs="宋体"/>
              </w:rPr>
            </w:pPr>
            <w:r w:rsidRPr="007909F3">
              <w:rPr>
                <w:rFonts w:hAnsi="宋体" w:cs="宋体" w:hint="eastAsia"/>
              </w:rPr>
              <w:t>熟练</w:t>
            </w:r>
            <w:r w:rsidR="004D3607" w:rsidRPr="007909F3">
              <w:rPr>
                <w:rFonts w:hAnsi="宋体" w:cs="宋体" w:hint="eastAsia"/>
              </w:rPr>
              <w:t>掌握不同单体的适用聚合方法和相应条件、不同聚合物的化学性质和反应条件。</w:t>
            </w:r>
            <w:r w:rsidR="007909F3">
              <w:rPr>
                <w:rFonts w:hAnsi="宋体" w:cs="宋体" w:hint="eastAsia"/>
              </w:rPr>
              <w:t>充分</w:t>
            </w:r>
            <w:r w:rsidR="004D3607" w:rsidRPr="007909F3">
              <w:rPr>
                <w:rFonts w:hAnsi="宋体" w:cs="宋体" w:hint="eastAsia"/>
              </w:rPr>
              <w:t>获得</w:t>
            </w:r>
            <w:r w:rsidR="007909F3">
              <w:rPr>
                <w:rFonts w:hAnsi="宋体" w:cs="宋体" w:hint="eastAsia"/>
              </w:rPr>
              <w:t>了</w:t>
            </w:r>
            <w:r w:rsidR="004D3607" w:rsidRPr="007909F3">
              <w:rPr>
                <w:rFonts w:hAnsi="宋体" w:cs="宋体" w:hint="eastAsia"/>
              </w:rPr>
              <w:t>针对不同单体聚合和聚合物反应的实验设计能力。</w:t>
            </w:r>
          </w:p>
          <w:p w14:paraId="4758161D" w14:textId="77777777" w:rsidR="007909F3" w:rsidRDefault="00A713BE" w:rsidP="004E5121">
            <w:pPr>
              <w:adjustRightInd w:val="0"/>
              <w:snapToGrid w:val="0"/>
              <w:spacing w:afterLines="25" w:after="78"/>
              <w:ind w:firstLineChars="100" w:firstLine="210"/>
              <w:rPr>
                <w:rFonts w:ascii="宋体" w:eastAsia="宋体" w:hAnsi="宋体" w:cs="宋体"/>
              </w:rPr>
            </w:pPr>
            <w:r w:rsidRPr="007909F3">
              <w:rPr>
                <w:rFonts w:ascii="宋体" w:eastAsia="宋体" w:hAnsi="宋体" w:cs="宋体" w:hint="eastAsia"/>
              </w:rPr>
              <w:t>熟练</w:t>
            </w:r>
            <w:r w:rsidR="004D3607" w:rsidRPr="007909F3">
              <w:rPr>
                <w:rFonts w:ascii="宋体" w:eastAsia="宋体" w:hAnsi="宋体" w:cs="宋体" w:hint="eastAsia"/>
              </w:rPr>
              <w:t>掌握聚合基本理论和相关数学公式，以及聚合物分子量和分子量分布的调控手段；</w:t>
            </w:r>
          </w:p>
          <w:p w14:paraId="73AC4A5D" w14:textId="77777777" w:rsidR="007909F3" w:rsidRDefault="007909F3" w:rsidP="004E5121">
            <w:pPr>
              <w:adjustRightInd w:val="0"/>
              <w:snapToGrid w:val="0"/>
              <w:spacing w:afterLines="25" w:after="78"/>
              <w:ind w:firstLineChars="200" w:firstLine="420"/>
              <w:rPr>
                <w:rFonts w:ascii="宋体" w:eastAsia="宋体" w:hAnsi="宋体" w:cs="宋体"/>
              </w:rPr>
            </w:pPr>
            <w:r w:rsidRPr="007909F3">
              <w:rPr>
                <w:rFonts w:ascii="宋体" w:eastAsia="宋体" w:hAnsi="宋体" w:cs="宋体" w:hint="eastAsia"/>
              </w:rPr>
              <w:t>熟练</w:t>
            </w:r>
            <w:r w:rsidR="004D3607" w:rsidRPr="007909F3">
              <w:rPr>
                <w:rFonts w:ascii="宋体" w:eastAsia="宋体" w:hAnsi="宋体" w:cs="宋体" w:hint="eastAsia"/>
              </w:rPr>
              <w:t>掌握聚合物性能的在分子层面上的调控手段；</w:t>
            </w:r>
          </w:p>
          <w:p w14:paraId="014178DF" w14:textId="77777777" w:rsidR="004D3607" w:rsidRDefault="004D3607" w:rsidP="004E5121">
            <w:pPr>
              <w:adjustRightInd w:val="0"/>
              <w:snapToGrid w:val="0"/>
              <w:spacing w:afterLines="25" w:after="78"/>
              <w:ind w:firstLineChars="200" w:firstLine="420"/>
              <w:rPr>
                <w:rFonts w:ascii="宋体" w:eastAsia="宋体" w:hAnsi="宋体" w:cs="宋体"/>
              </w:rPr>
            </w:pPr>
            <w:r w:rsidRPr="007909F3">
              <w:rPr>
                <w:rFonts w:ascii="宋体" w:eastAsia="宋体" w:hAnsi="宋体" w:cs="宋体" w:hint="eastAsia"/>
              </w:rPr>
              <w:t>能够</w:t>
            </w:r>
            <w:r w:rsidR="007909F3" w:rsidRPr="007909F3">
              <w:rPr>
                <w:rFonts w:ascii="宋体" w:eastAsia="宋体" w:hAnsi="宋体" w:cs="宋体" w:hint="eastAsia"/>
              </w:rPr>
              <w:t>快速</w:t>
            </w:r>
            <w:r w:rsidRPr="007909F3">
              <w:rPr>
                <w:rFonts w:ascii="宋体" w:eastAsia="宋体" w:hAnsi="宋体" w:cs="宋体" w:hint="eastAsia"/>
              </w:rPr>
              <w:t>通过控制实验条件来进行以上调控。</w:t>
            </w:r>
          </w:p>
          <w:p w14:paraId="71A3857D" w14:textId="0C9668DC" w:rsidR="004E5121" w:rsidRPr="007909F3" w:rsidRDefault="004E5121" w:rsidP="004E5121">
            <w:pPr>
              <w:adjustRightInd w:val="0"/>
              <w:snapToGrid w:val="0"/>
              <w:spacing w:afterLines="25" w:after="78"/>
              <w:ind w:firstLineChars="200" w:firstLine="420"/>
              <w:rPr>
                <w:rFonts w:ascii="宋体" w:eastAsia="宋体" w:hAnsi="宋体"/>
                <w:szCs w:val="21"/>
              </w:rPr>
            </w:pPr>
          </w:p>
        </w:tc>
        <w:tc>
          <w:tcPr>
            <w:tcW w:w="2126" w:type="dxa"/>
            <w:tcBorders>
              <w:top w:val="single" w:sz="4" w:space="0" w:color="auto"/>
              <w:left w:val="single" w:sz="4" w:space="0" w:color="auto"/>
              <w:bottom w:val="single" w:sz="4" w:space="0" w:color="auto"/>
              <w:right w:val="single" w:sz="4" w:space="0" w:color="auto"/>
            </w:tcBorders>
          </w:tcPr>
          <w:p w14:paraId="2D58145A" w14:textId="77777777" w:rsidR="007909F3" w:rsidRDefault="007909F3" w:rsidP="004E5121">
            <w:pPr>
              <w:pStyle w:val="a3"/>
              <w:adjustRightInd w:val="0"/>
              <w:snapToGrid w:val="0"/>
              <w:spacing w:afterLines="25" w:after="78"/>
              <w:ind w:firstLineChars="200" w:firstLine="420"/>
              <w:rPr>
                <w:rFonts w:hAnsi="宋体" w:cs="宋体"/>
              </w:rPr>
            </w:pPr>
            <w:r w:rsidRPr="007909F3">
              <w:rPr>
                <w:rFonts w:hAnsi="宋体" w:cs="宋体" w:hint="eastAsia"/>
              </w:rPr>
              <w:t>较好地</w:t>
            </w:r>
            <w:r w:rsidR="004D3607" w:rsidRPr="007909F3">
              <w:rPr>
                <w:rFonts w:hAnsi="宋体" w:cs="宋体" w:hint="eastAsia"/>
              </w:rPr>
              <w:t>掌握单体、聚合物和引发剂等的具体化学结构；</w:t>
            </w:r>
            <w:r w:rsidR="004D3607" w:rsidRPr="007909F3">
              <w:rPr>
                <w:rFonts w:hAnsi="宋体" w:cs="宋体"/>
              </w:rPr>
              <w:t xml:space="preserve"> </w:t>
            </w:r>
          </w:p>
          <w:p w14:paraId="68067B16" w14:textId="77777777" w:rsidR="007909F3" w:rsidRDefault="007909F3" w:rsidP="004E5121">
            <w:pPr>
              <w:pStyle w:val="a3"/>
              <w:adjustRightInd w:val="0"/>
              <w:snapToGrid w:val="0"/>
              <w:spacing w:afterLines="25" w:after="78"/>
              <w:ind w:firstLineChars="200" w:firstLine="420"/>
              <w:rPr>
                <w:rFonts w:hAnsi="宋体" w:cs="宋体"/>
              </w:rPr>
            </w:pPr>
            <w:r w:rsidRPr="007909F3">
              <w:rPr>
                <w:rFonts w:hAnsi="宋体" w:cs="宋体" w:hint="eastAsia"/>
              </w:rPr>
              <w:t>较好地</w:t>
            </w:r>
            <w:r w:rsidR="004D3607" w:rsidRPr="007909F3">
              <w:rPr>
                <w:rFonts w:hAnsi="宋体" w:cs="宋体" w:hint="eastAsia"/>
              </w:rPr>
              <w:t>掌握不同单体的适用聚合方法和相应条件、不同聚合物的化学性质和反应条件。</w:t>
            </w:r>
          </w:p>
          <w:p w14:paraId="46FB5E16" w14:textId="5BACFAAB" w:rsidR="004D3607" w:rsidRDefault="007909F3" w:rsidP="004E5121">
            <w:pPr>
              <w:pStyle w:val="a3"/>
              <w:adjustRightInd w:val="0"/>
              <w:snapToGrid w:val="0"/>
              <w:spacing w:afterLines="25" w:after="78"/>
              <w:ind w:firstLineChars="200" w:firstLine="420"/>
              <w:rPr>
                <w:rFonts w:hAnsi="宋体" w:cs="宋体"/>
              </w:rPr>
            </w:pPr>
            <w:r>
              <w:rPr>
                <w:rFonts w:hAnsi="宋体" w:cs="宋体" w:hint="eastAsia"/>
              </w:rPr>
              <w:t>较好地</w:t>
            </w:r>
            <w:r w:rsidR="004D3607" w:rsidRPr="007909F3">
              <w:rPr>
                <w:rFonts w:hAnsi="宋体" w:cs="宋体" w:hint="eastAsia"/>
              </w:rPr>
              <w:t>获得针对不同单体聚合和聚合物反应的实验设计能力。</w:t>
            </w:r>
          </w:p>
          <w:p w14:paraId="16D4CDB6" w14:textId="77777777" w:rsidR="004E5121" w:rsidRDefault="007909F3" w:rsidP="004E5121">
            <w:pPr>
              <w:adjustRightInd w:val="0"/>
              <w:snapToGrid w:val="0"/>
              <w:spacing w:afterLines="25" w:after="78"/>
              <w:ind w:firstLineChars="100" w:firstLine="210"/>
              <w:rPr>
                <w:rFonts w:ascii="宋体" w:eastAsia="宋体" w:hAnsi="宋体" w:cs="宋体"/>
              </w:rPr>
            </w:pPr>
            <w:r w:rsidRPr="007909F3">
              <w:rPr>
                <w:rFonts w:ascii="宋体" w:eastAsia="宋体" w:hAnsi="宋体" w:cs="宋体" w:hint="eastAsia"/>
              </w:rPr>
              <w:t>较好地</w:t>
            </w:r>
            <w:r w:rsidR="004D3607" w:rsidRPr="007909F3">
              <w:rPr>
                <w:rFonts w:ascii="宋体" w:eastAsia="宋体" w:hAnsi="宋体" w:cs="宋体" w:hint="eastAsia"/>
              </w:rPr>
              <w:t>掌握聚合基本理论和相关数学公式，以及聚合物分子量和分子量分布的调控手段；</w:t>
            </w:r>
          </w:p>
          <w:p w14:paraId="0FED0229" w14:textId="21A6CB5F" w:rsidR="007909F3" w:rsidRDefault="004E5121" w:rsidP="004E5121">
            <w:pPr>
              <w:adjustRightInd w:val="0"/>
              <w:snapToGrid w:val="0"/>
              <w:spacing w:afterLines="25" w:after="78"/>
              <w:ind w:firstLineChars="100" w:firstLine="210"/>
              <w:rPr>
                <w:rFonts w:ascii="宋体" w:eastAsia="宋体" w:hAnsi="宋体" w:cs="宋体"/>
              </w:rPr>
            </w:pPr>
            <w:r w:rsidRPr="007909F3">
              <w:rPr>
                <w:rFonts w:ascii="宋体" w:eastAsia="宋体" w:hAnsi="宋体" w:cs="宋体" w:hint="eastAsia"/>
              </w:rPr>
              <w:t>较好地</w:t>
            </w:r>
            <w:r w:rsidR="004D3607" w:rsidRPr="007909F3">
              <w:rPr>
                <w:rFonts w:ascii="宋体" w:eastAsia="宋体" w:hAnsi="宋体" w:cs="宋体" w:hint="eastAsia"/>
              </w:rPr>
              <w:t>掌握聚合物性能的在分子层面上的调控手段；</w:t>
            </w:r>
          </w:p>
          <w:p w14:paraId="2945123C" w14:textId="667ACBE5" w:rsidR="004D3607" w:rsidRPr="007909F3" w:rsidRDefault="004D3607" w:rsidP="004E5121">
            <w:pPr>
              <w:adjustRightInd w:val="0"/>
              <w:snapToGrid w:val="0"/>
              <w:spacing w:afterLines="25" w:after="78"/>
              <w:ind w:firstLineChars="100" w:firstLine="210"/>
              <w:rPr>
                <w:rFonts w:ascii="宋体" w:eastAsia="宋体" w:hAnsi="宋体"/>
                <w:szCs w:val="21"/>
              </w:rPr>
            </w:pPr>
            <w:r w:rsidRPr="007909F3">
              <w:rPr>
                <w:rFonts w:ascii="宋体" w:eastAsia="宋体" w:hAnsi="宋体" w:cs="宋体" w:hint="eastAsia"/>
              </w:rPr>
              <w:t>能够</w:t>
            </w:r>
            <w:r w:rsidR="007909F3">
              <w:rPr>
                <w:rFonts w:ascii="宋体" w:eastAsia="宋体" w:hAnsi="宋体" w:cs="宋体" w:hint="eastAsia"/>
              </w:rPr>
              <w:t>较快</w:t>
            </w:r>
            <w:r w:rsidRPr="007909F3">
              <w:rPr>
                <w:rFonts w:ascii="宋体" w:eastAsia="宋体" w:hAnsi="宋体" w:cs="宋体" w:hint="eastAsia"/>
              </w:rPr>
              <w:t>通过控制实验条件来进行以上调控。</w:t>
            </w:r>
          </w:p>
        </w:tc>
        <w:tc>
          <w:tcPr>
            <w:tcW w:w="1843" w:type="dxa"/>
            <w:tcBorders>
              <w:top w:val="single" w:sz="4" w:space="0" w:color="auto"/>
              <w:left w:val="single" w:sz="4" w:space="0" w:color="auto"/>
              <w:bottom w:val="single" w:sz="4" w:space="0" w:color="auto"/>
              <w:right w:val="single" w:sz="4" w:space="0" w:color="auto"/>
            </w:tcBorders>
          </w:tcPr>
          <w:p w14:paraId="648B51B0" w14:textId="77777777" w:rsidR="004E5121" w:rsidRDefault="004D3607" w:rsidP="004E5121">
            <w:pPr>
              <w:pStyle w:val="a3"/>
              <w:adjustRightInd w:val="0"/>
              <w:snapToGrid w:val="0"/>
              <w:spacing w:afterLines="25" w:after="78"/>
              <w:ind w:firstLineChars="200" w:firstLine="420"/>
              <w:rPr>
                <w:rFonts w:hAnsi="宋体" w:cs="宋体"/>
              </w:rPr>
            </w:pPr>
            <w:r w:rsidRPr="007909F3">
              <w:rPr>
                <w:rFonts w:hAnsi="宋体" w:cs="宋体" w:hint="eastAsia"/>
              </w:rPr>
              <w:t>掌握单体、聚合物和引发剂等的具体化学结构；</w:t>
            </w:r>
            <w:r w:rsidRPr="007909F3">
              <w:rPr>
                <w:rFonts w:hAnsi="宋体" w:cs="宋体"/>
              </w:rPr>
              <w:t xml:space="preserve"> </w:t>
            </w:r>
          </w:p>
          <w:p w14:paraId="0A1AC369" w14:textId="77777777" w:rsidR="004E5121" w:rsidRDefault="004D3607" w:rsidP="004E5121">
            <w:pPr>
              <w:pStyle w:val="a3"/>
              <w:adjustRightInd w:val="0"/>
              <w:snapToGrid w:val="0"/>
              <w:spacing w:afterLines="25" w:after="78"/>
              <w:ind w:firstLineChars="200" w:firstLine="420"/>
              <w:rPr>
                <w:rFonts w:hAnsi="宋体" w:cs="宋体"/>
              </w:rPr>
            </w:pPr>
            <w:r w:rsidRPr="007909F3">
              <w:rPr>
                <w:rFonts w:hAnsi="宋体" w:cs="宋体" w:hint="eastAsia"/>
              </w:rPr>
              <w:t>掌握不同单体的适用聚合方法和相应条件、不同聚合物的化学性质和反应条件。</w:t>
            </w:r>
          </w:p>
          <w:p w14:paraId="7583F957" w14:textId="4FC9C1C0" w:rsidR="004D3607" w:rsidRPr="007909F3" w:rsidRDefault="004D3607" w:rsidP="004E5121">
            <w:pPr>
              <w:pStyle w:val="a3"/>
              <w:adjustRightInd w:val="0"/>
              <w:snapToGrid w:val="0"/>
              <w:spacing w:afterLines="25" w:after="78"/>
              <w:ind w:firstLineChars="200" w:firstLine="420"/>
              <w:rPr>
                <w:rFonts w:hAnsi="宋体" w:cs="宋体"/>
              </w:rPr>
            </w:pPr>
            <w:r w:rsidRPr="007909F3">
              <w:rPr>
                <w:rFonts w:hAnsi="宋体" w:cs="宋体" w:hint="eastAsia"/>
              </w:rPr>
              <w:t>获得针对不同单体聚合和聚合物反应的实验设计能力。</w:t>
            </w:r>
          </w:p>
          <w:p w14:paraId="5CBEBE7B" w14:textId="77777777" w:rsidR="004E5121" w:rsidRDefault="004D3607" w:rsidP="004E5121">
            <w:pPr>
              <w:adjustRightInd w:val="0"/>
              <w:snapToGrid w:val="0"/>
              <w:spacing w:afterLines="25" w:after="78"/>
              <w:rPr>
                <w:rFonts w:ascii="宋体" w:eastAsia="宋体" w:hAnsi="宋体" w:cs="宋体"/>
              </w:rPr>
            </w:pPr>
            <w:r w:rsidRPr="007909F3">
              <w:rPr>
                <w:rFonts w:ascii="宋体" w:eastAsia="宋体" w:hAnsi="宋体" w:cs="宋体" w:hint="eastAsia"/>
              </w:rPr>
              <w:t>掌握聚合基本理论和相关数学公式，以及聚合物分子量和分子量分布的调控手段；</w:t>
            </w:r>
          </w:p>
          <w:p w14:paraId="59D94B28" w14:textId="3FC752C2" w:rsidR="004D3607" w:rsidRPr="007909F3" w:rsidRDefault="004D3607" w:rsidP="004E5121">
            <w:pPr>
              <w:adjustRightInd w:val="0"/>
              <w:snapToGrid w:val="0"/>
              <w:spacing w:afterLines="25" w:after="78"/>
              <w:rPr>
                <w:rFonts w:ascii="宋体" w:eastAsia="宋体" w:hAnsi="宋体"/>
                <w:szCs w:val="21"/>
              </w:rPr>
            </w:pPr>
            <w:r w:rsidRPr="007909F3">
              <w:rPr>
                <w:rFonts w:ascii="宋体" w:eastAsia="宋体" w:hAnsi="宋体" w:cs="宋体" w:hint="eastAsia"/>
              </w:rPr>
              <w:t>掌握聚合物性能的在分子层面上的调控手段；能够通过控制实验条件来进行以上调控。</w:t>
            </w:r>
          </w:p>
        </w:tc>
        <w:tc>
          <w:tcPr>
            <w:tcW w:w="1984" w:type="dxa"/>
            <w:tcBorders>
              <w:top w:val="single" w:sz="4" w:space="0" w:color="auto"/>
              <w:left w:val="single" w:sz="4" w:space="0" w:color="auto"/>
              <w:bottom w:val="single" w:sz="4" w:space="0" w:color="auto"/>
              <w:right w:val="single" w:sz="4" w:space="0" w:color="auto"/>
            </w:tcBorders>
          </w:tcPr>
          <w:p w14:paraId="492ECA0D" w14:textId="77777777" w:rsidR="004E5121" w:rsidRDefault="007909F3" w:rsidP="004E5121">
            <w:pPr>
              <w:pStyle w:val="a3"/>
              <w:adjustRightInd w:val="0"/>
              <w:snapToGrid w:val="0"/>
              <w:spacing w:afterLines="25" w:after="78"/>
              <w:ind w:firstLineChars="200" w:firstLine="420"/>
              <w:rPr>
                <w:rFonts w:hAnsi="宋体" w:cs="宋体"/>
              </w:rPr>
            </w:pPr>
            <w:r>
              <w:rPr>
                <w:rFonts w:hAnsi="宋体" w:cs="宋体" w:hint="eastAsia"/>
              </w:rPr>
              <w:t>基本</w:t>
            </w:r>
            <w:r w:rsidR="004D3607" w:rsidRPr="007909F3">
              <w:rPr>
                <w:rFonts w:hAnsi="宋体" w:cs="宋体" w:hint="eastAsia"/>
              </w:rPr>
              <w:t>掌握单体、聚合物和引发剂等的具体化学结构；</w:t>
            </w:r>
            <w:r w:rsidR="004D3607" w:rsidRPr="007909F3">
              <w:rPr>
                <w:rFonts w:hAnsi="宋体" w:cs="宋体"/>
              </w:rPr>
              <w:t xml:space="preserve"> </w:t>
            </w:r>
          </w:p>
          <w:p w14:paraId="5BAE6795" w14:textId="77777777" w:rsidR="004E5121" w:rsidRDefault="007909F3" w:rsidP="004E5121">
            <w:pPr>
              <w:pStyle w:val="a3"/>
              <w:adjustRightInd w:val="0"/>
              <w:snapToGrid w:val="0"/>
              <w:spacing w:afterLines="25" w:after="78"/>
              <w:ind w:firstLineChars="200" w:firstLine="420"/>
              <w:rPr>
                <w:rFonts w:hAnsi="宋体" w:cs="宋体"/>
              </w:rPr>
            </w:pPr>
            <w:r>
              <w:rPr>
                <w:rFonts w:hAnsi="宋体" w:cs="宋体" w:hint="eastAsia"/>
              </w:rPr>
              <w:t>基本</w:t>
            </w:r>
            <w:r w:rsidR="004D3607" w:rsidRPr="007909F3">
              <w:rPr>
                <w:rFonts w:hAnsi="宋体" w:cs="宋体" w:hint="eastAsia"/>
              </w:rPr>
              <w:t>掌握不同单体的适用聚合方法和相应条件、不同聚合物的化学性质和反应条件。</w:t>
            </w:r>
          </w:p>
          <w:p w14:paraId="544F3D10" w14:textId="230A42B9" w:rsidR="004D3607" w:rsidRPr="007909F3" w:rsidRDefault="007909F3" w:rsidP="004E5121">
            <w:pPr>
              <w:pStyle w:val="a3"/>
              <w:adjustRightInd w:val="0"/>
              <w:snapToGrid w:val="0"/>
              <w:spacing w:afterLines="25" w:after="78"/>
              <w:ind w:firstLineChars="200" w:firstLine="420"/>
              <w:rPr>
                <w:rFonts w:hAnsi="宋体" w:cs="宋体"/>
              </w:rPr>
            </w:pPr>
            <w:r>
              <w:rPr>
                <w:rFonts w:hAnsi="宋体" w:cs="宋体" w:hint="eastAsia"/>
              </w:rPr>
              <w:t>基本</w:t>
            </w:r>
            <w:r w:rsidR="004D3607" w:rsidRPr="007909F3">
              <w:rPr>
                <w:rFonts w:hAnsi="宋体" w:cs="宋体" w:hint="eastAsia"/>
              </w:rPr>
              <w:t>获得针对不同单体聚合和聚合物反应的实验设计能力。</w:t>
            </w:r>
          </w:p>
          <w:p w14:paraId="467055F7" w14:textId="77777777" w:rsidR="004E5121" w:rsidRDefault="007909F3" w:rsidP="004E5121">
            <w:pPr>
              <w:adjustRightInd w:val="0"/>
              <w:snapToGrid w:val="0"/>
              <w:spacing w:afterLines="25" w:after="78"/>
              <w:ind w:firstLineChars="200" w:firstLine="420"/>
              <w:rPr>
                <w:rFonts w:ascii="宋体" w:eastAsia="宋体" w:hAnsi="宋体" w:cs="宋体"/>
              </w:rPr>
            </w:pPr>
            <w:r>
              <w:rPr>
                <w:rFonts w:ascii="宋体" w:eastAsia="宋体" w:hAnsi="宋体" w:cs="宋体" w:hint="eastAsia"/>
              </w:rPr>
              <w:t>基本</w:t>
            </w:r>
            <w:r w:rsidR="004D3607" w:rsidRPr="007909F3">
              <w:rPr>
                <w:rFonts w:ascii="宋体" w:eastAsia="宋体" w:hAnsi="宋体" w:cs="宋体" w:hint="eastAsia"/>
              </w:rPr>
              <w:t>掌握聚合基本理论和相关数学公式，以及聚合物分子量和分子量分布的调控手段；</w:t>
            </w:r>
          </w:p>
          <w:p w14:paraId="002522B0" w14:textId="4CC897B2" w:rsidR="004D3607" w:rsidRPr="007909F3" w:rsidRDefault="007909F3" w:rsidP="004E5121">
            <w:pPr>
              <w:adjustRightInd w:val="0"/>
              <w:snapToGrid w:val="0"/>
              <w:spacing w:afterLines="25" w:after="78"/>
              <w:ind w:firstLineChars="200" w:firstLine="420"/>
              <w:rPr>
                <w:rFonts w:ascii="宋体" w:eastAsia="宋体" w:hAnsi="宋体"/>
                <w:szCs w:val="21"/>
              </w:rPr>
            </w:pPr>
            <w:r>
              <w:rPr>
                <w:rFonts w:ascii="宋体" w:eastAsia="宋体" w:hAnsi="宋体" w:cs="宋体" w:hint="eastAsia"/>
              </w:rPr>
              <w:t>基本</w:t>
            </w:r>
            <w:r w:rsidR="004D3607" w:rsidRPr="007909F3">
              <w:rPr>
                <w:rFonts w:ascii="宋体" w:eastAsia="宋体" w:hAnsi="宋体" w:cs="宋体" w:hint="eastAsia"/>
              </w:rPr>
              <w:t>掌握聚合物性能的在分子层面上的调控手段；</w:t>
            </w:r>
            <w:r>
              <w:rPr>
                <w:rFonts w:ascii="宋体" w:eastAsia="宋体" w:hAnsi="宋体" w:cs="宋体" w:hint="eastAsia"/>
              </w:rPr>
              <w:t>基本</w:t>
            </w:r>
            <w:r w:rsidR="004D3607" w:rsidRPr="007909F3">
              <w:rPr>
                <w:rFonts w:ascii="宋体" w:eastAsia="宋体" w:hAnsi="宋体" w:cs="宋体" w:hint="eastAsia"/>
              </w:rPr>
              <w:t>能够通过控制实验条件来进行以上调控。</w:t>
            </w:r>
          </w:p>
        </w:tc>
        <w:tc>
          <w:tcPr>
            <w:tcW w:w="1862" w:type="dxa"/>
            <w:tcBorders>
              <w:top w:val="single" w:sz="4" w:space="0" w:color="auto"/>
              <w:left w:val="single" w:sz="4" w:space="0" w:color="auto"/>
              <w:bottom w:val="single" w:sz="4" w:space="0" w:color="auto"/>
              <w:right w:val="single" w:sz="4" w:space="0" w:color="auto"/>
            </w:tcBorders>
          </w:tcPr>
          <w:p w14:paraId="09F0A500" w14:textId="77777777" w:rsidR="004E5121" w:rsidRDefault="007909F3" w:rsidP="004E5121">
            <w:pPr>
              <w:pStyle w:val="a3"/>
              <w:adjustRightInd w:val="0"/>
              <w:snapToGrid w:val="0"/>
              <w:spacing w:afterLines="25" w:after="78"/>
              <w:ind w:firstLineChars="200" w:firstLine="420"/>
              <w:rPr>
                <w:rFonts w:hAnsi="宋体" w:cs="宋体"/>
              </w:rPr>
            </w:pPr>
            <w:r>
              <w:rPr>
                <w:rFonts w:hAnsi="宋体" w:cs="宋体" w:hint="eastAsia"/>
              </w:rPr>
              <w:t>不能</w:t>
            </w:r>
            <w:r w:rsidR="004D3607" w:rsidRPr="007909F3">
              <w:rPr>
                <w:rFonts w:hAnsi="宋体" w:cs="宋体" w:hint="eastAsia"/>
              </w:rPr>
              <w:t>掌握单体、聚合物和引发剂等的具体化学结构；</w:t>
            </w:r>
            <w:r w:rsidR="004D3607" w:rsidRPr="007909F3">
              <w:rPr>
                <w:rFonts w:hAnsi="宋体" w:cs="宋体"/>
              </w:rPr>
              <w:t xml:space="preserve"> </w:t>
            </w:r>
          </w:p>
          <w:p w14:paraId="652D4130" w14:textId="77777777" w:rsidR="004E5121" w:rsidRDefault="007909F3" w:rsidP="004E5121">
            <w:pPr>
              <w:pStyle w:val="a3"/>
              <w:adjustRightInd w:val="0"/>
              <w:snapToGrid w:val="0"/>
              <w:spacing w:afterLines="25" w:after="78"/>
              <w:ind w:firstLineChars="200" w:firstLine="420"/>
              <w:rPr>
                <w:rFonts w:hAnsi="宋体" w:cs="宋体"/>
              </w:rPr>
            </w:pPr>
            <w:r>
              <w:rPr>
                <w:rFonts w:hAnsi="宋体" w:cs="宋体" w:hint="eastAsia"/>
              </w:rPr>
              <w:t>不能</w:t>
            </w:r>
            <w:r w:rsidR="004D3607" w:rsidRPr="007909F3">
              <w:rPr>
                <w:rFonts w:hAnsi="宋体" w:cs="宋体" w:hint="eastAsia"/>
              </w:rPr>
              <w:t>掌握不同单体的适用聚合方法和相应条件、不同聚合物的化学性质和反应条件。</w:t>
            </w:r>
          </w:p>
          <w:p w14:paraId="44273B01" w14:textId="6FF6ABE4" w:rsidR="004D3607" w:rsidRPr="007909F3" w:rsidRDefault="007909F3" w:rsidP="004E5121">
            <w:pPr>
              <w:pStyle w:val="a3"/>
              <w:adjustRightInd w:val="0"/>
              <w:snapToGrid w:val="0"/>
              <w:spacing w:afterLines="25" w:after="78"/>
              <w:ind w:firstLineChars="200" w:firstLine="420"/>
              <w:rPr>
                <w:rFonts w:hAnsi="宋体" w:cs="宋体"/>
              </w:rPr>
            </w:pPr>
            <w:r>
              <w:rPr>
                <w:rFonts w:hAnsi="宋体" w:cs="宋体" w:hint="eastAsia"/>
              </w:rPr>
              <w:t>不具有</w:t>
            </w:r>
            <w:r w:rsidR="004D3607" w:rsidRPr="007909F3">
              <w:rPr>
                <w:rFonts w:hAnsi="宋体" w:cs="宋体" w:hint="eastAsia"/>
              </w:rPr>
              <w:t>针对不同单体聚合和聚合物反应的实验设计能力。</w:t>
            </w:r>
          </w:p>
          <w:p w14:paraId="4591A5ED" w14:textId="77777777" w:rsidR="004E5121" w:rsidRDefault="007909F3" w:rsidP="004E5121">
            <w:pPr>
              <w:adjustRightInd w:val="0"/>
              <w:snapToGrid w:val="0"/>
              <w:spacing w:afterLines="25" w:after="78"/>
              <w:ind w:firstLineChars="100" w:firstLine="210"/>
              <w:rPr>
                <w:rFonts w:ascii="宋体" w:eastAsia="宋体" w:hAnsi="宋体" w:cs="宋体"/>
              </w:rPr>
            </w:pPr>
            <w:r>
              <w:rPr>
                <w:rFonts w:ascii="宋体" w:eastAsia="宋体" w:hAnsi="宋体" w:cs="宋体" w:hint="eastAsia"/>
              </w:rPr>
              <w:t>不能</w:t>
            </w:r>
            <w:r w:rsidR="004D3607" w:rsidRPr="007909F3">
              <w:rPr>
                <w:rFonts w:ascii="宋体" w:eastAsia="宋体" w:hAnsi="宋体" w:cs="宋体" w:hint="eastAsia"/>
              </w:rPr>
              <w:t>掌握聚合基本理论和相关数学公式，以及聚合物分子量和分子量分布的调控手段；</w:t>
            </w:r>
          </w:p>
          <w:p w14:paraId="2BB075A8" w14:textId="142AB5EB" w:rsidR="004D3607" w:rsidRPr="007909F3" w:rsidRDefault="007909F3" w:rsidP="004E5121">
            <w:pPr>
              <w:adjustRightInd w:val="0"/>
              <w:snapToGrid w:val="0"/>
              <w:spacing w:afterLines="25" w:after="78"/>
              <w:ind w:firstLineChars="100" w:firstLine="210"/>
              <w:rPr>
                <w:rFonts w:ascii="宋体" w:eastAsia="宋体" w:hAnsi="宋体"/>
                <w:szCs w:val="21"/>
              </w:rPr>
            </w:pPr>
            <w:r>
              <w:rPr>
                <w:rFonts w:ascii="宋体" w:eastAsia="宋体" w:hAnsi="宋体" w:cs="宋体" w:hint="eastAsia"/>
              </w:rPr>
              <w:t>不能</w:t>
            </w:r>
            <w:r w:rsidR="004D3607" w:rsidRPr="007909F3">
              <w:rPr>
                <w:rFonts w:ascii="宋体" w:eastAsia="宋体" w:hAnsi="宋体" w:cs="宋体" w:hint="eastAsia"/>
              </w:rPr>
              <w:t>掌握聚合物性能的在分子层面上的调控手段；</w:t>
            </w:r>
            <w:r>
              <w:rPr>
                <w:rFonts w:ascii="宋体" w:eastAsia="宋体" w:hAnsi="宋体" w:cs="宋体" w:hint="eastAsia"/>
              </w:rPr>
              <w:t>无法</w:t>
            </w:r>
            <w:r w:rsidR="004D3607" w:rsidRPr="007909F3">
              <w:rPr>
                <w:rFonts w:ascii="宋体" w:eastAsia="宋体" w:hAnsi="宋体" w:cs="宋体" w:hint="eastAsia"/>
              </w:rPr>
              <w:t>通过控制实验条件来进行以上调控。</w:t>
            </w:r>
          </w:p>
        </w:tc>
      </w:tr>
      <w:tr w:rsidR="004D3607" w:rsidRPr="002F4D99" w14:paraId="6648C4C7" w14:textId="77777777" w:rsidTr="004E5121">
        <w:trPr>
          <w:trHeight w:val="414"/>
          <w:jc w:val="center"/>
        </w:trPr>
        <w:tc>
          <w:tcPr>
            <w:tcW w:w="562" w:type="dxa"/>
            <w:tcBorders>
              <w:top w:val="single" w:sz="4" w:space="0" w:color="auto"/>
              <w:left w:val="single" w:sz="4" w:space="0" w:color="auto"/>
              <w:bottom w:val="single" w:sz="4" w:space="0" w:color="auto"/>
              <w:right w:val="single" w:sz="4" w:space="0" w:color="auto"/>
            </w:tcBorders>
            <w:vAlign w:val="center"/>
          </w:tcPr>
          <w:p w14:paraId="7A794575" w14:textId="77777777" w:rsidR="004D3607" w:rsidRDefault="004D3607" w:rsidP="004D3607">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lastRenderedPageBreak/>
              <w:t>课程</w:t>
            </w:r>
          </w:p>
          <w:p w14:paraId="196A8C26" w14:textId="77777777" w:rsidR="004D3607" w:rsidRPr="00F56396" w:rsidRDefault="004D3607" w:rsidP="004D3607">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w:t>
            </w:r>
            <w:r>
              <w:rPr>
                <w:rFonts w:ascii="宋体" w:eastAsia="宋体" w:hAnsi="宋体"/>
                <w:b/>
                <w:bCs/>
                <w:kern w:val="0"/>
                <w:szCs w:val="21"/>
              </w:rPr>
              <w:t>3</w:t>
            </w:r>
          </w:p>
        </w:tc>
        <w:tc>
          <w:tcPr>
            <w:tcW w:w="1985" w:type="dxa"/>
            <w:tcBorders>
              <w:top w:val="single" w:sz="4" w:space="0" w:color="auto"/>
              <w:left w:val="single" w:sz="4" w:space="0" w:color="auto"/>
              <w:bottom w:val="single" w:sz="4" w:space="0" w:color="auto"/>
              <w:right w:val="single" w:sz="4" w:space="0" w:color="auto"/>
            </w:tcBorders>
          </w:tcPr>
          <w:p w14:paraId="278F3DFC" w14:textId="672A0AC8" w:rsidR="004D3607" w:rsidRPr="007909F3" w:rsidRDefault="004D3607" w:rsidP="00A713BE">
            <w:pPr>
              <w:pStyle w:val="a3"/>
              <w:spacing w:beforeLines="50" w:before="156" w:afterLines="50" w:after="156"/>
              <w:ind w:firstLineChars="200" w:firstLine="420"/>
              <w:rPr>
                <w:rFonts w:hAnsi="宋体"/>
                <w:szCs w:val="21"/>
              </w:rPr>
            </w:pPr>
            <w:r w:rsidRPr="007909F3">
              <w:rPr>
                <w:rFonts w:hAnsi="宋体" w:cs="宋体" w:hint="eastAsia"/>
              </w:rPr>
              <w:t>通过基于全英文对高分子基本知识、关键概念和反应规律等学习，</w:t>
            </w:r>
            <w:r w:rsidR="004866B7">
              <w:rPr>
                <w:rFonts w:hAnsi="宋体" w:cs="宋体" w:hint="eastAsia"/>
              </w:rPr>
              <w:t>充分</w:t>
            </w:r>
            <w:r w:rsidRPr="007909F3">
              <w:rPr>
                <w:rFonts w:hAnsi="宋体" w:cs="宋体" w:hint="eastAsia"/>
              </w:rPr>
              <w:t>培养</w:t>
            </w:r>
            <w:r w:rsidR="004866B7">
              <w:rPr>
                <w:rFonts w:hAnsi="宋体" w:cs="宋体" w:hint="eastAsia"/>
              </w:rPr>
              <w:t>了学生</w:t>
            </w:r>
            <w:r w:rsidRPr="007909F3">
              <w:rPr>
                <w:rFonts w:hAnsi="宋体" w:cs="宋体" w:hint="eastAsia"/>
              </w:rPr>
              <w:t>科学的思维和严密逻辑推理的能力，富有敏锐获取和处理科研信息的能力和实践能力。</w:t>
            </w:r>
          </w:p>
        </w:tc>
        <w:tc>
          <w:tcPr>
            <w:tcW w:w="2126" w:type="dxa"/>
            <w:tcBorders>
              <w:top w:val="single" w:sz="4" w:space="0" w:color="auto"/>
              <w:left w:val="single" w:sz="4" w:space="0" w:color="auto"/>
              <w:bottom w:val="single" w:sz="4" w:space="0" w:color="auto"/>
              <w:right w:val="single" w:sz="4" w:space="0" w:color="auto"/>
            </w:tcBorders>
          </w:tcPr>
          <w:p w14:paraId="3D49BE85" w14:textId="0C9233ED" w:rsidR="004D3607" w:rsidRPr="007909F3" w:rsidRDefault="004D3607" w:rsidP="00A713BE">
            <w:pPr>
              <w:pStyle w:val="a3"/>
              <w:spacing w:beforeLines="50" w:before="156" w:afterLines="50" w:after="156"/>
              <w:ind w:firstLineChars="200" w:firstLine="420"/>
              <w:rPr>
                <w:rFonts w:hAnsi="宋体"/>
                <w:szCs w:val="21"/>
              </w:rPr>
            </w:pPr>
            <w:r w:rsidRPr="007909F3">
              <w:rPr>
                <w:rFonts w:hAnsi="宋体" w:cs="宋体" w:hint="eastAsia"/>
              </w:rPr>
              <w:t>通过基于全英文对高分子基本知识、关键概念和反应规律等学习，</w:t>
            </w:r>
            <w:r w:rsidR="004866B7">
              <w:rPr>
                <w:rFonts w:hAnsi="宋体" w:cs="宋体" w:hint="eastAsia"/>
              </w:rPr>
              <w:t>较好地</w:t>
            </w:r>
            <w:r w:rsidR="004866B7" w:rsidRPr="004866B7">
              <w:rPr>
                <w:rFonts w:hAnsi="宋体" w:cs="宋体" w:hint="eastAsia"/>
              </w:rPr>
              <w:t>培养了学生</w:t>
            </w:r>
            <w:r w:rsidRPr="007909F3">
              <w:rPr>
                <w:rFonts w:hAnsi="宋体" w:cs="宋体" w:hint="eastAsia"/>
              </w:rPr>
              <w:t>科学的思维和严密逻辑推理的能力，富有敏锐获取和处理科研信息的能力和实践能力。</w:t>
            </w:r>
          </w:p>
        </w:tc>
        <w:tc>
          <w:tcPr>
            <w:tcW w:w="1843" w:type="dxa"/>
            <w:tcBorders>
              <w:top w:val="single" w:sz="4" w:space="0" w:color="auto"/>
              <w:left w:val="single" w:sz="4" w:space="0" w:color="auto"/>
              <w:bottom w:val="single" w:sz="4" w:space="0" w:color="auto"/>
              <w:right w:val="single" w:sz="4" w:space="0" w:color="auto"/>
            </w:tcBorders>
          </w:tcPr>
          <w:p w14:paraId="511EC337" w14:textId="296A4414" w:rsidR="004D3607" w:rsidRPr="007909F3" w:rsidRDefault="004D3607" w:rsidP="00A713BE">
            <w:pPr>
              <w:pStyle w:val="a3"/>
              <w:spacing w:beforeLines="50" w:before="156" w:afterLines="50" w:after="156"/>
              <w:ind w:firstLineChars="200" w:firstLine="420"/>
              <w:rPr>
                <w:rFonts w:hAnsi="宋体"/>
                <w:szCs w:val="21"/>
              </w:rPr>
            </w:pPr>
            <w:r w:rsidRPr="007909F3">
              <w:rPr>
                <w:rFonts w:hAnsi="宋体" w:cs="宋体" w:hint="eastAsia"/>
              </w:rPr>
              <w:t>通过基于全英文对高分子基本知识、关键概念和反应规律等学习，培养</w:t>
            </w:r>
            <w:r w:rsidR="004866B7">
              <w:rPr>
                <w:rFonts w:hAnsi="宋体" w:cs="宋体" w:hint="eastAsia"/>
              </w:rPr>
              <w:t>了学生</w:t>
            </w:r>
            <w:r w:rsidRPr="007909F3">
              <w:rPr>
                <w:rFonts w:hAnsi="宋体" w:cs="宋体" w:hint="eastAsia"/>
              </w:rPr>
              <w:t>科学的思维和严密逻辑推理的能力，富有敏锐获取和处理科研信息的能力和实践能力。</w:t>
            </w:r>
          </w:p>
        </w:tc>
        <w:tc>
          <w:tcPr>
            <w:tcW w:w="1984" w:type="dxa"/>
            <w:tcBorders>
              <w:top w:val="single" w:sz="4" w:space="0" w:color="auto"/>
              <w:left w:val="single" w:sz="4" w:space="0" w:color="auto"/>
              <w:bottom w:val="single" w:sz="4" w:space="0" w:color="auto"/>
              <w:right w:val="single" w:sz="4" w:space="0" w:color="auto"/>
            </w:tcBorders>
          </w:tcPr>
          <w:p w14:paraId="2433F916" w14:textId="25F7CEB5" w:rsidR="004D3607" w:rsidRPr="007909F3" w:rsidRDefault="004D3607" w:rsidP="00A713BE">
            <w:pPr>
              <w:pStyle w:val="a3"/>
              <w:spacing w:beforeLines="50" w:before="156" w:afterLines="50" w:after="156"/>
              <w:ind w:firstLineChars="200" w:firstLine="420"/>
              <w:rPr>
                <w:rFonts w:hAnsi="宋体"/>
                <w:szCs w:val="21"/>
              </w:rPr>
            </w:pPr>
            <w:r w:rsidRPr="007909F3">
              <w:rPr>
                <w:rFonts w:hAnsi="宋体" w:cs="宋体" w:hint="eastAsia"/>
              </w:rPr>
              <w:t>通过基于全英文对高分子基本知识、关键概念和反应规律等学习，</w:t>
            </w:r>
            <w:r w:rsidR="004866B7">
              <w:rPr>
                <w:rFonts w:hAnsi="宋体" w:cs="宋体" w:hint="eastAsia"/>
              </w:rPr>
              <w:t>基本培养了学生</w:t>
            </w:r>
            <w:r w:rsidRPr="007909F3">
              <w:rPr>
                <w:rFonts w:hAnsi="宋体" w:cs="宋体" w:hint="eastAsia"/>
              </w:rPr>
              <w:t>培养科学的思维和严密逻辑推理的能力，</w:t>
            </w:r>
            <w:r w:rsidR="00C97195">
              <w:rPr>
                <w:rFonts w:hAnsi="宋体" w:cs="宋体" w:hint="eastAsia"/>
              </w:rPr>
              <w:t>具有一定的</w:t>
            </w:r>
            <w:r w:rsidRPr="007909F3">
              <w:rPr>
                <w:rFonts w:hAnsi="宋体" w:cs="宋体" w:hint="eastAsia"/>
              </w:rPr>
              <w:t>获取和处理科研信息的能力和实践能力。</w:t>
            </w:r>
          </w:p>
        </w:tc>
        <w:tc>
          <w:tcPr>
            <w:tcW w:w="1862" w:type="dxa"/>
            <w:tcBorders>
              <w:top w:val="single" w:sz="4" w:space="0" w:color="auto"/>
              <w:left w:val="single" w:sz="4" w:space="0" w:color="auto"/>
              <w:bottom w:val="single" w:sz="4" w:space="0" w:color="auto"/>
              <w:right w:val="single" w:sz="4" w:space="0" w:color="auto"/>
            </w:tcBorders>
          </w:tcPr>
          <w:p w14:paraId="78E78E3D" w14:textId="24ED108F" w:rsidR="004D3607" w:rsidRPr="007909F3" w:rsidRDefault="004D3607" w:rsidP="00A713BE">
            <w:pPr>
              <w:pStyle w:val="a3"/>
              <w:spacing w:beforeLines="50" w:before="156" w:afterLines="50" w:after="156"/>
              <w:ind w:firstLineChars="200" w:firstLine="420"/>
              <w:rPr>
                <w:rFonts w:hAnsi="宋体"/>
                <w:szCs w:val="21"/>
              </w:rPr>
            </w:pPr>
            <w:r w:rsidRPr="007909F3">
              <w:rPr>
                <w:rFonts w:hAnsi="宋体" w:cs="宋体" w:hint="eastAsia"/>
              </w:rPr>
              <w:t>通过基于全英文对高分子基本知识、关键概念和反应规律等学习，</w:t>
            </w:r>
            <w:r w:rsidR="004866B7">
              <w:rPr>
                <w:rFonts w:hAnsi="宋体" w:cs="宋体" w:hint="eastAsia"/>
              </w:rPr>
              <w:t>学生仍然无法获得科学</w:t>
            </w:r>
            <w:r w:rsidRPr="007909F3">
              <w:rPr>
                <w:rFonts w:hAnsi="宋体" w:cs="宋体" w:hint="eastAsia"/>
              </w:rPr>
              <w:t>的思维和严密逻辑推理的能力，富有敏锐获取和处理科研信息的能力和实践能力。</w:t>
            </w:r>
          </w:p>
        </w:tc>
      </w:tr>
      <w:tr w:rsidR="004D3607" w:rsidRPr="002F4D99" w14:paraId="7CEB90A7" w14:textId="77777777" w:rsidTr="00B22C68">
        <w:trPr>
          <w:trHeight w:val="5324"/>
          <w:jc w:val="center"/>
        </w:trPr>
        <w:tc>
          <w:tcPr>
            <w:tcW w:w="562" w:type="dxa"/>
            <w:tcBorders>
              <w:top w:val="single" w:sz="4" w:space="0" w:color="auto"/>
              <w:left w:val="single" w:sz="4" w:space="0" w:color="auto"/>
              <w:bottom w:val="single" w:sz="4" w:space="0" w:color="auto"/>
              <w:right w:val="single" w:sz="4" w:space="0" w:color="auto"/>
            </w:tcBorders>
            <w:vAlign w:val="center"/>
          </w:tcPr>
          <w:p w14:paraId="65036B11" w14:textId="77777777" w:rsidR="004D3607" w:rsidRDefault="004D3607" w:rsidP="004D3607">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14:paraId="1329C771" w14:textId="7CBBEA18" w:rsidR="004D3607" w:rsidRPr="00DD7B5F" w:rsidRDefault="004D3607" w:rsidP="004D3607">
            <w:pPr>
              <w:spacing w:beforeLines="50" w:before="156" w:afterLines="50" w:after="156"/>
              <w:jc w:val="center"/>
              <w:rPr>
                <w:rFonts w:ascii="宋体" w:eastAsia="宋体" w:hAnsi="宋体"/>
                <w:bCs/>
                <w:kern w:val="0"/>
                <w:szCs w:val="21"/>
              </w:rPr>
            </w:pPr>
            <w:r w:rsidRPr="00F56396">
              <w:rPr>
                <w:rFonts w:ascii="宋体" w:eastAsia="宋体" w:hAnsi="宋体"/>
                <w:b/>
                <w:bCs/>
                <w:kern w:val="0"/>
                <w:szCs w:val="21"/>
              </w:rPr>
              <w:t>目标</w:t>
            </w:r>
            <w:r>
              <w:rPr>
                <w:rFonts w:ascii="宋体" w:eastAsia="宋体" w:hAnsi="宋体"/>
                <w:b/>
                <w:bCs/>
                <w:kern w:val="0"/>
                <w:szCs w:val="21"/>
              </w:rPr>
              <w:t>4</w:t>
            </w:r>
          </w:p>
        </w:tc>
        <w:tc>
          <w:tcPr>
            <w:tcW w:w="1985" w:type="dxa"/>
            <w:tcBorders>
              <w:top w:val="single" w:sz="4" w:space="0" w:color="auto"/>
              <w:left w:val="single" w:sz="4" w:space="0" w:color="auto"/>
              <w:bottom w:val="single" w:sz="4" w:space="0" w:color="auto"/>
              <w:right w:val="single" w:sz="4" w:space="0" w:color="auto"/>
            </w:tcBorders>
          </w:tcPr>
          <w:p w14:paraId="7641158D" w14:textId="77777777" w:rsidR="00B47D59" w:rsidRDefault="004D3607" w:rsidP="004D3607">
            <w:pPr>
              <w:pStyle w:val="a3"/>
              <w:spacing w:beforeLines="50" w:before="156" w:afterLines="50" w:after="156"/>
              <w:ind w:firstLineChars="200" w:firstLine="420"/>
              <w:rPr>
                <w:rFonts w:hAnsi="宋体" w:cs="宋体"/>
                <w:szCs w:val="21"/>
              </w:rPr>
            </w:pPr>
            <w:r w:rsidRPr="007909F3">
              <w:rPr>
                <w:rFonts w:hAnsi="宋体" w:cs="宋体" w:hint="eastAsia"/>
              </w:rPr>
              <w:t>通过综合运用本课程和其他基础课程知识，</w:t>
            </w:r>
            <w:r w:rsidR="004866B7">
              <w:rPr>
                <w:rFonts w:hAnsi="宋体" w:cs="宋体" w:hint="eastAsia"/>
              </w:rPr>
              <w:t>充分</w:t>
            </w:r>
            <w:r w:rsidRPr="007909F3">
              <w:rPr>
                <w:rFonts w:hAnsi="宋体" w:cs="宋体" w:hint="eastAsia"/>
              </w:rPr>
              <w:t xml:space="preserve">了解高分子合成和改性的基本化学问题； </w:t>
            </w:r>
            <w:r w:rsidR="004866B7">
              <w:rPr>
                <w:rFonts w:hAnsi="宋体" w:cs="宋体" w:hint="eastAsia"/>
              </w:rPr>
              <w:t>充分</w:t>
            </w:r>
            <w:r w:rsidRPr="007909F3">
              <w:rPr>
                <w:rFonts w:hAnsi="宋体" w:cs="宋体" w:hint="eastAsia"/>
                <w:szCs w:val="21"/>
              </w:rPr>
              <w:t>获得具备在科研机构、国内高等学校及国际企事业等单位从事与化学相关的科学研究、技术开发、教学和管理等工作能力。</w:t>
            </w:r>
          </w:p>
          <w:p w14:paraId="26E92EEF" w14:textId="0301C722" w:rsidR="004D3607" w:rsidRPr="007909F3" w:rsidRDefault="004D3607" w:rsidP="004D3607">
            <w:pPr>
              <w:pStyle w:val="a3"/>
              <w:spacing w:beforeLines="50" w:before="156" w:afterLines="50" w:after="156"/>
              <w:ind w:firstLineChars="200" w:firstLine="420"/>
              <w:rPr>
                <w:rFonts w:hAnsi="宋体" w:cs="宋体"/>
                <w:szCs w:val="21"/>
              </w:rPr>
            </w:pPr>
            <w:r w:rsidRPr="007909F3">
              <w:rPr>
                <w:rFonts w:hAnsi="宋体" w:cs="宋体" w:hint="eastAsia"/>
                <w:szCs w:val="21"/>
              </w:rPr>
              <w:t>通过全英文教学，</w:t>
            </w:r>
            <w:r w:rsidR="004866B7">
              <w:rPr>
                <w:rFonts w:hAnsi="宋体" w:cs="宋体" w:hint="eastAsia"/>
                <w:szCs w:val="21"/>
              </w:rPr>
              <w:t>充分</w:t>
            </w:r>
            <w:r w:rsidRPr="007909F3">
              <w:rPr>
                <w:rFonts w:hAnsi="宋体" w:cs="宋体" w:hint="eastAsia"/>
                <w:szCs w:val="21"/>
              </w:rPr>
              <w:t>获得</w:t>
            </w:r>
            <w:r w:rsidR="00C97195">
              <w:rPr>
                <w:rFonts w:hAnsi="宋体" w:cs="宋体" w:hint="eastAsia"/>
                <w:szCs w:val="21"/>
              </w:rPr>
              <w:t>了</w:t>
            </w:r>
            <w:r w:rsidRPr="007909F3">
              <w:rPr>
                <w:rFonts w:hAnsi="宋体" w:cs="宋体" w:hint="eastAsia"/>
                <w:szCs w:val="21"/>
              </w:rPr>
              <w:t>英语应用能力和国际交流能力。</w:t>
            </w:r>
          </w:p>
          <w:p w14:paraId="44D4E762" w14:textId="77777777" w:rsidR="004D3607" w:rsidRPr="007909F3" w:rsidRDefault="004D3607" w:rsidP="004D3607">
            <w:pPr>
              <w:spacing w:beforeLines="50" w:before="156" w:afterLines="50" w:after="156"/>
              <w:rPr>
                <w:rFonts w:ascii="宋体" w:eastAsia="宋体" w:hAnsi="宋体"/>
                <w:szCs w:val="21"/>
              </w:rPr>
            </w:pPr>
          </w:p>
        </w:tc>
        <w:tc>
          <w:tcPr>
            <w:tcW w:w="2126" w:type="dxa"/>
            <w:tcBorders>
              <w:top w:val="single" w:sz="4" w:space="0" w:color="auto"/>
              <w:left w:val="single" w:sz="4" w:space="0" w:color="auto"/>
              <w:bottom w:val="single" w:sz="4" w:space="0" w:color="auto"/>
              <w:right w:val="single" w:sz="4" w:space="0" w:color="auto"/>
            </w:tcBorders>
          </w:tcPr>
          <w:p w14:paraId="16490C31" w14:textId="77777777" w:rsidR="00B47D59" w:rsidRDefault="004D3607" w:rsidP="004D3607">
            <w:pPr>
              <w:pStyle w:val="a3"/>
              <w:spacing w:beforeLines="50" w:before="156" w:afterLines="50" w:after="156"/>
              <w:ind w:firstLineChars="200" w:firstLine="420"/>
              <w:rPr>
                <w:rFonts w:hAnsi="宋体" w:cs="宋体"/>
                <w:szCs w:val="21"/>
              </w:rPr>
            </w:pPr>
            <w:r w:rsidRPr="007909F3">
              <w:rPr>
                <w:rFonts w:hAnsi="宋体" w:cs="宋体" w:hint="eastAsia"/>
              </w:rPr>
              <w:t>通过综合运用本课程和其他基础课程知识，</w:t>
            </w:r>
            <w:r w:rsidR="00C97195">
              <w:rPr>
                <w:rFonts w:hAnsi="宋体" w:cs="宋体" w:hint="eastAsia"/>
              </w:rPr>
              <w:t>较好地</w:t>
            </w:r>
            <w:r w:rsidRPr="007909F3">
              <w:rPr>
                <w:rFonts w:hAnsi="宋体" w:cs="宋体" w:hint="eastAsia"/>
              </w:rPr>
              <w:t xml:space="preserve">了解高分子合成和改性的基本化学问题； </w:t>
            </w:r>
            <w:r w:rsidR="00C97195">
              <w:rPr>
                <w:rFonts w:hAnsi="宋体" w:cs="宋体" w:hint="eastAsia"/>
              </w:rPr>
              <w:t>较好地</w:t>
            </w:r>
            <w:r w:rsidRPr="007909F3">
              <w:rPr>
                <w:rFonts w:hAnsi="宋体" w:cs="宋体" w:hint="eastAsia"/>
                <w:szCs w:val="21"/>
              </w:rPr>
              <w:t>获得具备在科研机构、国内高等学校及国际企事业等单位从事与化学相关的科学研究、技术开发、教学和管理等工作能力。</w:t>
            </w:r>
          </w:p>
          <w:p w14:paraId="12844EC0" w14:textId="39E4B6E4" w:rsidR="004D3607" w:rsidRPr="007909F3" w:rsidRDefault="004D3607" w:rsidP="004D3607">
            <w:pPr>
              <w:pStyle w:val="a3"/>
              <w:spacing w:beforeLines="50" w:before="156" w:afterLines="50" w:after="156"/>
              <w:ind w:firstLineChars="200" w:firstLine="420"/>
              <w:rPr>
                <w:rFonts w:hAnsi="宋体" w:cs="宋体"/>
                <w:szCs w:val="21"/>
              </w:rPr>
            </w:pPr>
            <w:r w:rsidRPr="007909F3">
              <w:rPr>
                <w:rFonts w:hAnsi="宋体" w:cs="宋体" w:hint="eastAsia"/>
                <w:szCs w:val="21"/>
              </w:rPr>
              <w:t>通过全英文教学，获得较强的英语应用能力和国际交流能力。</w:t>
            </w:r>
          </w:p>
          <w:p w14:paraId="36BD7052" w14:textId="77777777" w:rsidR="004D3607" w:rsidRPr="007909F3" w:rsidRDefault="004D3607" w:rsidP="004D3607">
            <w:pPr>
              <w:spacing w:beforeLines="50" w:before="156" w:afterLines="50" w:after="156"/>
              <w:rPr>
                <w:rFonts w:ascii="宋体" w:eastAsia="宋体" w:hAnsi="宋体"/>
                <w:szCs w:val="21"/>
              </w:rPr>
            </w:pPr>
          </w:p>
        </w:tc>
        <w:tc>
          <w:tcPr>
            <w:tcW w:w="1843" w:type="dxa"/>
            <w:tcBorders>
              <w:top w:val="single" w:sz="4" w:space="0" w:color="auto"/>
              <w:left w:val="single" w:sz="4" w:space="0" w:color="auto"/>
              <w:bottom w:val="single" w:sz="4" w:space="0" w:color="auto"/>
              <w:right w:val="single" w:sz="4" w:space="0" w:color="auto"/>
            </w:tcBorders>
          </w:tcPr>
          <w:p w14:paraId="4DE9ECF0" w14:textId="77777777" w:rsidR="00B47D59" w:rsidRDefault="004D3607" w:rsidP="004D3607">
            <w:pPr>
              <w:pStyle w:val="a3"/>
              <w:spacing w:beforeLines="50" w:before="156" w:afterLines="50" w:after="156"/>
              <w:ind w:firstLineChars="200" w:firstLine="420"/>
              <w:rPr>
                <w:rFonts w:hAnsi="宋体" w:cs="宋体"/>
                <w:szCs w:val="21"/>
              </w:rPr>
            </w:pPr>
            <w:r w:rsidRPr="007909F3">
              <w:rPr>
                <w:rFonts w:hAnsi="宋体" w:cs="宋体" w:hint="eastAsia"/>
              </w:rPr>
              <w:t xml:space="preserve">通过综合运用本课程和其他基础课程知识，了解高分子合成和改性的基本化学问题； </w:t>
            </w:r>
            <w:r w:rsidRPr="007909F3">
              <w:rPr>
                <w:rFonts w:hAnsi="宋体" w:cs="宋体" w:hint="eastAsia"/>
                <w:szCs w:val="21"/>
              </w:rPr>
              <w:t>获得具备在科研机构、国内高等学校及国际企事业等单位从事与化学相关的科学研究、技术开发、教学和管理等工作能力。</w:t>
            </w:r>
          </w:p>
          <w:p w14:paraId="3C6A33A1" w14:textId="0B657298" w:rsidR="004D3607" w:rsidRPr="007909F3" w:rsidRDefault="004D3607" w:rsidP="004D3607">
            <w:pPr>
              <w:pStyle w:val="a3"/>
              <w:spacing w:beforeLines="50" w:before="156" w:afterLines="50" w:after="156"/>
              <w:ind w:firstLineChars="200" w:firstLine="420"/>
              <w:rPr>
                <w:rFonts w:hAnsi="宋体" w:cs="宋体"/>
                <w:szCs w:val="21"/>
              </w:rPr>
            </w:pPr>
            <w:r w:rsidRPr="007909F3">
              <w:rPr>
                <w:rFonts w:hAnsi="宋体" w:cs="宋体" w:hint="eastAsia"/>
                <w:szCs w:val="21"/>
              </w:rPr>
              <w:t>通过全英文教学，获得</w:t>
            </w:r>
            <w:r w:rsidR="00C97195">
              <w:rPr>
                <w:rFonts w:hAnsi="宋体" w:cs="宋体" w:hint="eastAsia"/>
                <w:szCs w:val="21"/>
              </w:rPr>
              <w:t xml:space="preserve"> 了</w:t>
            </w:r>
            <w:r w:rsidRPr="007909F3">
              <w:rPr>
                <w:rFonts w:hAnsi="宋体" w:cs="宋体" w:hint="eastAsia"/>
                <w:szCs w:val="21"/>
              </w:rPr>
              <w:t>英语应用能力和国际交流能力。</w:t>
            </w:r>
          </w:p>
          <w:p w14:paraId="1C8ACBD7" w14:textId="77777777" w:rsidR="004D3607" w:rsidRPr="007909F3" w:rsidRDefault="004D3607" w:rsidP="004D3607">
            <w:pPr>
              <w:spacing w:beforeLines="50" w:before="156" w:afterLines="50" w:after="156"/>
              <w:rPr>
                <w:rFonts w:ascii="宋体" w:eastAsia="宋体" w:hAnsi="宋体"/>
                <w:szCs w:val="21"/>
              </w:rPr>
            </w:pPr>
          </w:p>
        </w:tc>
        <w:tc>
          <w:tcPr>
            <w:tcW w:w="1984" w:type="dxa"/>
            <w:tcBorders>
              <w:top w:val="single" w:sz="4" w:space="0" w:color="auto"/>
              <w:left w:val="single" w:sz="4" w:space="0" w:color="auto"/>
              <w:bottom w:val="single" w:sz="4" w:space="0" w:color="auto"/>
              <w:right w:val="single" w:sz="4" w:space="0" w:color="auto"/>
            </w:tcBorders>
          </w:tcPr>
          <w:p w14:paraId="2D60069B" w14:textId="77777777" w:rsidR="00B47D59" w:rsidRDefault="004D3607" w:rsidP="004D3607">
            <w:pPr>
              <w:pStyle w:val="a3"/>
              <w:spacing w:beforeLines="50" w:before="156" w:afterLines="50" w:after="156"/>
              <w:ind w:firstLineChars="200" w:firstLine="420"/>
              <w:rPr>
                <w:rFonts w:hAnsi="宋体" w:cs="宋体"/>
                <w:szCs w:val="21"/>
              </w:rPr>
            </w:pPr>
            <w:r w:rsidRPr="007909F3">
              <w:rPr>
                <w:rFonts w:hAnsi="宋体" w:cs="宋体" w:hint="eastAsia"/>
              </w:rPr>
              <w:t>通过综合运用本课程和其他基础课程知识，</w:t>
            </w:r>
            <w:r w:rsidR="00B47D59">
              <w:rPr>
                <w:rFonts w:hAnsi="宋体" w:cs="宋体" w:hint="eastAsia"/>
              </w:rPr>
              <w:t>基本</w:t>
            </w:r>
            <w:r w:rsidRPr="007909F3">
              <w:rPr>
                <w:rFonts w:hAnsi="宋体" w:cs="宋体" w:hint="eastAsia"/>
              </w:rPr>
              <w:t>了解高分子合成和改性的基本化学问题；</w:t>
            </w:r>
            <w:r w:rsidR="00B47D59">
              <w:rPr>
                <w:rFonts w:hAnsi="宋体" w:cs="宋体" w:hint="eastAsia"/>
                <w:szCs w:val="21"/>
              </w:rPr>
              <w:t>基本</w:t>
            </w:r>
            <w:r w:rsidRPr="007909F3">
              <w:rPr>
                <w:rFonts w:hAnsi="宋体" w:cs="宋体" w:hint="eastAsia"/>
                <w:szCs w:val="21"/>
              </w:rPr>
              <w:t>具备在科研机构、国内高等学校及国际企事业等单位从事与化学相关的科学研究、技术开发、教学和管理等工作能力。</w:t>
            </w:r>
          </w:p>
          <w:p w14:paraId="78E93F97" w14:textId="2233841D" w:rsidR="004D3607" w:rsidRPr="007909F3" w:rsidRDefault="004D3607" w:rsidP="004D3607">
            <w:pPr>
              <w:pStyle w:val="a3"/>
              <w:spacing w:beforeLines="50" w:before="156" w:afterLines="50" w:after="156"/>
              <w:ind w:firstLineChars="200" w:firstLine="420"/>
              <w:rPr>
                <w:rFonts w:hAnsi="宋体" w:cs="宋体"/>
                <w:szCs w:val="21"/>
              </w:rPr>
            </w:pPr>
            <w:r w:rsidRPr="007909F3">
              <w:rPr>
                <w:rFonts w:hAnsi="宋体" w:cs="宋体" w:hint="eastAsia"/>
                <w:szCs w:val="21"/>
              </w:rPr>
              <w:t>通过全英文教学，</w:t>
            </w:r>
            <w:r w:rsidR="00B47D59">
              <w:rPr>
                <w:rFonts w:hAnsi="宋体" w:cs="宋体" w:hint="eastAsia"/>
                <w:szCs w:val="21"/>
              </w:rPr>
              <w:t>基本具备</w:t>
            </w:r>
            <w:r w:rsidRPr="007909F3">
              <w:rPr>
                <w:rFonts w:hAnsi="宋体" w:cs="宋体" w:hint="eastAsia"/>
                <w:szCs w:val="21"/>
              </w:rPr>
              <w:t>英语应用能力和国际交流能力。</w:t>
            </w:r>
          </w:p>
          <w:p w14:paraId="13BAA69D" w14:textId="77777777" w:rsidR="004D3607" w:rsidRPr="007909F3" w:rsidRDefault="004D3607" w:rsidP="004D3607">
            <w:pPr>
              <w:spacing w:beforeLines="50" w:before="156" w:afterLines="50" w:after="156"/>
              <w:rPr>
                <w:rFonts w:ascii="宋体" w:eastAsia="宋体" w:hAnsi="宋体"/>
                <w:szCs w:val="21"/>
              </w:rPr>
            </w:pPr>
          </w:p>
        </w:tc>
        <w:tc>
          <w:tcPr>
            <w:tcW w:w="1862" w:type="dxa"/>
            <w:tcBorders>
              <w:top w:val="single" w:sz="4" w:space="0" w:color="auto"/>
              <w:left w:val="single" w:sz="4" w:space="0" w:color="auto"/>
              <w:bottom w:val="single" w:sz="4" w:space="0" w:color="auto"/>
              <w:right w:val="single" w:sz="4" w:space="0" w:color="auto"/>
            </w:tcBorders>
          </w:tcPr>
          <w:p w14:paraId="4FA82C9B" w14:textId="01C42582" w:rsidR="00B47D59" w:rsidRDefault="004D3607" w:rsidP="00B47D59">
            <w:pPr>
              <w:pStyle w:val="a3"/>
              <w:spacing w:beforeLines="50" w:before="156" w:afterLines="50" w:after="156"/>
              <w:ind w:firstLineChars="200" w:firstLine="420"/>
              <w:rPr>
                <w:rFonts w:hAnsi="宋体" w:cs="宋体"/>
                <w:szCs w:val="21"/>
              </w:rPr>
            </w:pPr>
            <w:r w:rsidRPr="007909F3">
              <w:rPr>
                <w:rFonts w:hAnsi="宋体" w:cs="宋体" w:hint="eastAsia"/>
              </w:rPr>
              <w:t>通过综合运用本课程和其他基础课程知识，</w:t>
            </w:r>
            <w:r w:rsidR="00B47D59">
              <w:rPr>
                <w:rFonts w:hAnsi="宋体" w:cs="宋体" w:hint="eastAsia"/>
              </w:rPr>
              <w:t>仍然无法</w:t>
            </w:r>
            <w:r w:rsidRPr="007909F3">
              <w:rPr>
                <w:rFonts w:hAnsi="宋体" w:cs="宋体" w:hint="eastAsia"/>
              </w:rPr>
              <w:t>了解高分子合成和改性的基本化学问题</w:t>
            </w:r>
            <w:r w:rsidR="00B47D59">
              <w:rPr>
                <w:rFonts w:hAnsi="宋体" w:cs="宋体" w:hint="eastAsia"/>
              </w:rPr>
              <w:t>， 不</w:t>
            </w:r>
            <w:r w:rsidR="00B47D59">
              <w:rPr>
                <w:rFonts w:hAnsi="宋体" w:cs="宋体" w:hint="eastAsia"/>
                <w:szCs w:val="21"/>
              </w:rPr>
              <w:t>具有</w:t>
            </w:r>
            <w:r w:rsidRPr="007909F3">
              <w:rPr>
                <w:rFonts w:hAnsi="宋体" w:cs="宋体" w:hint="eastAsia"/>
                <w:szCs w:val="21"/>
              </w:rPr>
              <w:t>在科研机构、国内高等学校及国际企事业等单位从事与化学相关的科学研究、技术开发、教学和管理等工作能力。</w:t>
            </w:r>
          </w:p>
          <w:p w14:paraId="7A63D636" w14:textId="57EA3961" w:rsidR="004D3607" w:rsidRPr="007909F3" w:rsidRDefault="004D3607" w:rsidP="00B47D59">
            <w:pPr>
              <w:pStyle w:val="a3"/>
              <w:spacing w:beforeLines="50" w:before="156" w:afterLines="50" w:after="156"/>
              <w:ind w:firstLineChars="100" w:firstLine="210"/>
              <w:rPr>
                <w:rFonts w:hAnsi="宋体" w:cs="宋体"/>
                <w:szCs w:val="21"/>
              </w:rPr>
            </w:pPr>
            <w:r w:rsidRPr="007909F3">
              <w:rPr>
                <w:rFonts w:hAnsi="宋体" w:cs="宋体" w:hint="eastAsia"/>
                <w:szCs w:val="21"/>
              </w:rPr>
              <w:t>通过全英文教学，</w:t>
            </w:r>
            <w:r w:rsidR="00B47D59">
              <w:rPr>
                <w:rFonts w:hAnsi="宋体" w:cs="宋体" w:hint="eastAsia"/>
                <w:szCs w:val="21"/>
              </w:rPr>
              <w:t xml:space="preserve"> 仍然不具有</w:t>
            </w:r>
            <w:r w:rsidRPr="007909F3">
              <w:rPr>
                <w:rFonts w:hAnsi="宋体" w:cs="宋体" w:hint="eastAsia"/>
                <w:szCs w:val="21"/>
              </w:rPr>
              <w:t>英语应用能力和国际交流能力。</w:t>
            </w:r>
          </w:p>
          <w:p w14:paraId="7A968EA7" w14:textId="77777777" w:rsidR="004D3607" w:rsidRPr="007909F3" w:rsidRDefault="004D3607" w:rsidP="004D3607">
            <w:pPr>
              <w:spacing w:beforeLines="50" w:before="156" w:afterLines="50" w:after="156"/>
              <w:rPr>
                <w:rFonts w:ascii="宋体" w:eastAsia="宋体" w:hAnsi="宋体"/>
                <w:szCs w:val="21"/>
              </w:rPr>
            </w:pPr>
          </w:p>
        </w:tc>
      </w:tr>
    </w:tbl>
    <w:p w14:paraId="74195DC3" w14:textId="77777777" w:rsidR="00F56396" w:rsidRPr="00F56396" w:rsidRDefault="00F56396" w:rsidP="00B03909">
      <w:pPr>
        <w:widowControl/>
        <w:jc w:val="left"/>
        <w:rPr>
          <w:rFonts w:ascii="宋体" w:eastAsia="宋体" w:hAnsi="宋体"/>
        </w:rPr>
      </w:pPr>
    </w:p>
    <w:sectPr w:rsidR="00F56396" w:rsidRPr="00F5639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E7577" w14:textId="77777777" w:rsidR="00BF68BC" w:rsidRDefault="00BF68BC" w:rsidP="00AA630A">
      <w:r>
        <w:separator/>
      </w:r>
    </w:p>
  </w:endnote>
  <w:endnote w:type="continuationSeparator" w:id="0">
    <w:p w14:paraId="5CE8345B" w14:textId="77777777" w:rsidR="00BF68BC" w:rsidRDefault="00BF68BC" w:rsidP="00AA6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dvP41153C">
    <w:altName w:val="Cambria"/>
    <w:panose1 w:val="00000000000000000000"/>
    <w:charset w:val="00"/>
    <w:family w:val="roman"/>
    <w:notTrueType/>
    <w:pitch w:val="default"/>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3EBB3" w14:textId="77777777" w:rsidR="00BF68BC" w:rsidRDefault="00BF68BC" w:rsidP="00AA630A">
      <w:r>
        <w:separator/>
      </w:r>
    </w:p>
  </w:footnote>
  <w:footnote w:type="continuationSeparator" w:id="0">
    <w:p w14:paraId="2314B4E1" w14:textId="77777777" w:rsidR="00BF68BC" w:rsidRDefault="00BF68BC" w:rsidP="00AA63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261AE"/>
    <w:multiLevelType w:val="hybridMultilevel"/>
    <w:tmpl w:val="1116D220"/>
    <w:lvl w:ilvl="0" w:tplc="BFDCDEAE">
      <w:start w:val="1"/>
      <w:numFmt w:val="bullet"/>
      <w:lvlText w:val=""/>
      <w:lvlJc w:val="left"/>
      <w:pPr>
        <w:tabs>
          <w:tab w:val="num" w:pos="720"/>
        </w:tabs>
        <w:ind w:left="720" w:hanging="360"/>
      </w:pPr>
      <w:rPr>
        <w:rFonts w:ascii="Wingdings" w:hAnsi="Wingdings" w:hint="default"/>
      </w:rPr>
    </w:lvl>
    <w:lvl w:ilvl="1" w:tplc="5E346830" w:tentative="1">
      <w:start w:val="1"/>
      <w:numFmt w:val="bullet"/>
      <w:lvlText w:val=""/>
      <w:lvlJc w:val="left"/>
      <w:pPr>
        <w:tabs>
          <w:tab w:val="num" w:pos="1440"/>
        </w:tabs>
        <w:ind w:left="1440" w:hanging="360"/>
      </w:pPr>
      <w:rPr>
        <w:rFonts w:ascii="Wingdings" w:hAnsi="Wingdings" w:hint="default"/>
      </w:rPr>
    </w:lvl>
    <w:lvl w:ilvl="2" w:tplc="5F06E18A" w:tentative="1">
      <w:start w:val="1"/>
      <w:numFmt w:val="bullet"/>
      <w:lvlText w:val=""/>
      <w:lvlJc w:val="left"/>
      <w:pPr>
        <w:tabs>
          <w:tab w:val="num" w:pos="2160"/>
        </w:tabs>
        <w:ind w:left="2160" w:hanging="360"/>
      </w:pPr>
      <w:rPr>
        <w:rFonts w:ascii="Wingdings" w:hAnsi="Wingdings" w:hint="default"/>
      </w:rPr>
    </w:lvl>
    <w:lvl w:ilvl="3" w:tplc="E61A14BE" w:tentative="1">
      <w:start w:val="1"/>
      <w:numFmt w:val="bullet"/>
      <w:lvlText w:val=""/>
      <w:lvlJc w:val="left"/>
      <w:pPr>
        <w:tabs>
          <w:tab w:val="num" w:pos="2880"/>
        </w:tabs>
        <w:ind w:left="2880" w:hanging="360"/>
      </w:pPr>
      <w:rPr>
        <w:rFonts w:ascii="Wingdings" w:hAnsi="Wingdings" w:hint="default"/>
      </w:rPr>
    </w:lvl>
    <w:lvl w:ilvl="4" w:tplc="2728B104" w:tentative="1">
      <w:start w:val="1"/>
      <w:numFmt w:val="bullet"/>
      <w:lvlText w:val=""/>
      <w:lvlJc w:val="left"/>
      <w:pPr>
        <w:tabs>
          <w:tab w:val="num" w:pos="3600"/>
        </w:tabs>
        <w:ind w:left="3600" w:hanging="360"/>
      </w:pPr>
      <w:rPr>
        <w:rFonts w:ascii="Wingdings" w:hAnsi="Wingdings" w:hint="default"/>
      </w:rPr>
    </w:lvl>
    <w:lvl w:ilvl="5" w:tplc="7506EE2A" w:tentative="1">
      <w:start w:val="1"/>
      <w:numFmt w:val="bullet"/>
      <w:lvlText w:val=""/>
      <w:lvlJc w:val="left"/>
      <w:pPr>
        <w:tabs>
          <w:tab w:val="num" w:pos="4320"/>
        </w:tabs>
        <w:ind w:left="4320" w:hanging="360"/>
      </w:pPr>
      <w:rPr>
        <w:rFonts w:ascii="Wingdings" w:hAnsi="Wingdings" w:hint="default"/>
      </w:rPr>
    </w:lvl>
    <w:lvl w:ilvl="6" w:tplc="86FE432E" w:tentative="1">
      <w:start w:val="1"/>
      <w:numFmt w:val="bullet"/>
      <w:lvlText w:val=""/>
      <w:lvlJc w:val="left"/>
      <w:pPr>
        <w:tabs>
          <w:tab w:val="num" w:pos="5040"/>
        </w:tabs>
        <w:ind w:left="5040" w:hanging="360"/>
      </w:pPr>
      <w:rPr>
        <w:rFonts w:ascii="Wingdings" w:hAnsi="Wingdings" w:hint="default"/>
      </w:rPr>
    </w:lvl>
    <w:lvl w:ilvl="7" w:tplc="91C257BA" w:tentative="1">
      <w:start w:val="1"/>
      <w:numFmt w:val="bullet"/>
      <w:lvlText w:val=""/>
      <w:lvlJc w:val="left"/>
      <w:pPr>
        <w:tabs>
          <w:tab w:val="num" w:pos="5760"/>
        </w:tabs>
        <w:ind w:left="5760" w:hanging="360"/>
      </w:pPr>
      <w:rPr>
        <w:rFonts w:ascii="Wingdings" w:hAnsi="Wingdings" w:hint="default"/>
      </w:rPr>
    </w:lvl>
    <w:lvl w:ilvl="8" w:tplc="F8660F9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C93D25"/>
    <w:multiLevelType w:val="hybridMultilevel"/>
    <w:tmpl w:val="FEC69432"/>
    <w:lvl w:ilvl="0" w:tplc="AF445C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7F94EA7"/>
    <w:multiLevelType w:val="hybridMultilevel"/>
    <w:tmpl w:val="A790F244"/>
    <w:lvl w:ilvl="0" w:tplc="BF5CA06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1D5A4891"/>
    <w:multiLevelType w:val="hybridMultilevel"/>
    <w:tmpl w:val="F1E224E8"/>
    <w:lvl w:ilvl="0" w:tplc="BF5CA06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245F0E21"/>
    <w:multiLevelType w:val="hybridMultilevel"/>
    <w:tmpl w:val="59DCCCB0"/>
    <w:lvl w:ilvl="0" w:tplc="FDA41C56">
      <w:start w:val="1"/>
      <w:numFmt w:val="bullet"/>
      <w:lvlText w:val=""/>
      <w:lvlJc w:val="left"/>
      <w:pPr>
        <w:tabs>
          <w:tab w:val="num" w:pos="720"/>
        </w:tabs>
        <w:ind w:left="720" w:hanging="360"/>
      </w:pPr>
      <w:rPr>
        <w:rFonts w:ascii="Wingdings" w:hAnsi="Wingdings" w:hint="default"/>
      </w:rPr>
    </w:lvl>
    <w:lvl w:ilvl="1" w:tplc="81225452" w:tentative="1">
      <w:start w:val="1"/>
      <w:numFmt w:val="bullet"/>
      <w:lvlText w:val=""/>
      <w:lvlJc w:val="left"/>
      <w:pPr>
        <w:tabs>
          <w:tab w:val="num" w:pos="1440"/>
        </w:tabs>
        <w:ind w:left="1440" w:hanging="360"/>
      </w:pPr>
      <w:rPr>
        <w:rFonts w:ascii="Wingdings" w:hAnsi="Wingdings" w:hint="default"/>
      </w:rPr>
    </w:lvl>
    <w:lvl w:ilvl="2" w:tplc="5C360BC4" w:tentative="1">
      <w:start w:val="1"/>
      <w:numFmt w:val="bullet"/>
      <w:lvlText w:val=""/>
      <w:lvlJc w:val="left"/>
      <w:pPr>
        <w:tabs>
          <w:tab w:val="num" w:pos="2160"/>
        </w:tabs>
        <w:ind w:left="2160" w:hanging="360"/>
      </w:pPr>
      <w:rPr>
        <w:rFonts w:ascii="Wingdings" w:hAnsi="Wingdings" w:hint="default"/>
      </w:rPr>
    </w:lvl>
    <w:lvl w:ilvl="3" w:tplc="C568A818" w:tentative="1">
      <w:start w:val="1"/>
      <w:numFmt w:val="bullet"/>
      <w:lvlText w:val=""/>
      <w:lvlJc w:val="left"/>
      <w:pPr>
        <w:tabs>
          <w:tab w:val="num" w:pos="2880"/>
        </w:tabs>
        <w:ind w:left="2880" w:hanging="360"/>
      </w:pPr>
      <w:rPr>
        <w:rFonts w:ascii="Wingdings" w:hAnsi="Wingdings" w:hint="default"/>
      </w:rPr>
    </w:lvl>
    <w:lvl w:ilvl="4" w:tplc="26A260DA" w:tentative="1">
      <w:start w:val="1"/>
      <w:numFmt w:val="bullet"/>
      <w:lvlText w:val=""/>
      <w:lvlJc w:val="left"/>
      <w:pPr>
        <w:tabs>
          <w:tab w:val="num" w:pos="3600"/>
        </w:tabs>
        <w:ind w:left="3600" w:hanging="360"/>
      </w:pPr>
      <w:rPr>
        <w:rFonts w:ascii="Wingdings" w:hAnsi="Wingdings" w:hint="default"/>
      </w:rPr>
    </w:lvl>
    <w:lvl w:ilvl="5" w:tplc="15D83EDA" w:tentative="1">
      <w:start w:val="1"/>
      <w:numFmt w:val="bullet"/>
      <w:lvlText w:val=""/>
      <w:lvlJc w:val="left"/>
      <w:pPr>
        <w:tabs>
          <w:tab w:val="num" w:pos="4320"/>
        </w:tabs>
        <w:ind w:left="4320" w:hanging="360"/>
      </w:pPr>
      <w:rPr>
        <w:rFonts w:ascii="Wingdings" w:hAnsi="Wingdings" w:hint="default"/>
      </w:rPr>
    </w:lvl>
    <w:lvl w:ilvl="6" w:tplc="C206F370" w:tentative="1">
      <w:start w:val="1"/>
      <w:numFmt w:val="bullet"/>
      <w:lvlText w:val=""/>
      <w:lvlJc w:val="left"/>
      <w:pPr>
        <w:tabs>
          <w:tab w:val="num" w:pos="5040"/>
        </w:tabs>
        <w:ind w:left="5040" w:hanging="360"/>
      </w:pPr>
      <w:rPr>
        <w:rFonts w:ascii="Wingdings" w:hAnsi="Wingdings" w:hint="default"/>
      </w:rPr>
    </w:lvl>
    <w:lvl w:ilvl="7" w:tplc="CE9CEAB8" w:tentative="1">
      <w:start w:val="1"/>
      <w:numFmt w:val="bullet"/>
      <w:lvlText w:val=""/>
      <w:lvlJc w:val="left"/>
      <w:pPr>
        <w:tabs>
          <w:tab w:val="num" w:pos="5760"/>
        </w:tabs>
        <w:ind w:left="5760" w:hanging="360"/>
      </w:pPr>
      <w:rPr>
        <w:rFonts w:ascii="Wingdings" w:hAnsi="Wingdings" w:hint="default"/>
      </w:rPr>
    </w:lvl>
    <w:lvl w:ilvl="8" w:tplc="382EB6B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7C3FC5"/>
    <w:multiLevelType w:val="hybridMultilevel"/>
    <w:tmpl w:val="75666AC2"/>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26F1B98"/>
    <w:multiLevelType w:val="hybridMultilevel"/>
    <w:tmpl w:val="0A66245C"/>
    <w:lvl w:ilvl="0" w:tplc="210051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9A76D32"/>
    <w:multiLevelType w:val="hybridMultilevel"/>
    <w:tmpl w:val="B5E0FDBC"/>
    <w:lvl w:ilvl="0" w:tplc="CFAA29BA">
      <w:start w:val="1"/>
      <w:numFmt w:val="bullet"/>
      <w:lvlText w:val=""/>
      <w:lvlJc w:val="left"/>
      <w:pPr>
        <w:tabs>
          <w:tab w:val="num" w:pos="720"/>
        </w:tabs>
        <w:ind w:left="720" w:hanging="360"/>
      </w:pPr>
      <w:rPr>
        <w:rFonts w:ascii="Wingdings" w:hAnsi="Wingdings" w:hint="default"/>
      </w:rPr>
    </w:lvl>
    <w:lvl w:ilvl="1" w:tplc="11261CDC" w:tentative="1">
      <w:start w:val="1"/>
      <w:numFmt w:val="bullet"/>
      <w:lvlText w:val=""/>
      <w:lvlJc w:val="left"/>
      <w:pPr>
        <w:tabs>
          <w:tab w:val="num" w:pos="1440"/>
        </w:tabs>
        <w:ind w:left="1440" w:hanging="360"/>
      </w:pPr>
      <w:rPr>
        <w:rFonts w:ascii="Wingdings" w:hAnsi="Wingdings" w:hint="default"/>
      </w:rPr>
    </w:lvl>
    <w:lvl w:ilvl="2" w:tplc="9CCA8B08" w:tentative="1">
      <w:start w:val="1"/>
      <w:numFmt w:val="bullet"/>
      <w:lvlText w:val=""/>
      <w:lvlJc w:val="left"/>
      <w:pPr>
        <w:tabs>
          <w:tab w:val="num" w:pos="2160"/>
        </w:tabs>
        <w:ind w:left="2160" w:hanging="360"/>
      </w:pPr>
      <w:rPr>
        <w:rFonts w:ascii="Wingdings" w:hAnsi="Wingdings" w:hint="default"/>
      </w:rPr>
    </w:lvl>
    <w:lvl w:ilvl="3" w:tplc="2C7A9C32" w:tentative="1">
      <w:start w:val="1"/>
      <w:numFmt w:val="bullet"/>
      <w:lvlText w:val=""/>
      <w:lvlJc w:val="left"/>
      <w:pPr>
        <w:tabs>
          <w:tab w:val="num" w:pos="2880"/>
        </w:tabs>
        <w:ind w:left="2880" w:hanging="360"/>
      </w:pPr>
      <w:rPr>
        <w:rFonts w:ascii="Wingdings" w:hAnsi="Wingdings" w:hint="default"/>
      </w:rPr>
    </w:lvl>
    <w:lvl w:ilvl="4" w:tplc="A1DC1728" w:tentative="1">
      <w:start w:val="1"/>
      <w:numFmt w:val="bullet"/>
      <w:lvlText w:val=""/>
      <w:lvlJc w:val="left"/>
      <w:pPr>
        <w:tabs>
          <w:tab w:val="num" w:pos="3600"/>
        </w:tabs>
        <w:ind w:left="3600" w:hanging="360"/>
      </w:pPr>
      <w:rPr>
        <w:rFonts w:ascii="Wingdings" w:hAnsi="Wingdings" w:hint="default"/>
      </w:rPr>
    </w:lvl>
    <w:lvl w:ilvl="5" w:tplc="9732FDD8" w:tentative="1">
      <w:start w:val="1"/>
      <w:numFmt w:val="bullet"/>
      <w:lvlText w:val=""/>
      <w:lvlJc w:val="left"/>
      <w:pPr>
        <w:tabs>
          <w:tab w:val="num" w:pos="4320"/>
        </w:tabs>
        <w:ind w:left="4320" w:hanging="360"/>
      </w:pPr>
      <w:rPr>
        <w:rFonts w:ascii="Wingdings" w:hAnsi="Wingdings" w:hint="default"/>
      </w:rPr>
    </w:lvl>
    <w:lvl w:ilvl="6" w:tplc="EFA07ADA" w:tentative="1">
      <w:start w:val="1"/>
      <w:numFmt w:val="bullet"/>
      <w:lvlText w:val=""/>
      <w:lvlJc w:val="left"/>
      <w:pPr>
        <w:tabs>
          <w:tab w:val="num" w:pos="5040"/>
        </w:tabs>
        <w:ind w:left="5040" w:hanging="360"/>
      </w:pPr>
      <w:rPr>
        <w:rFonts w:ascii="Wingdings" w:hAnsi="Wingdings" w:hint="default"/>
      </w:rPr>
    </w:lvl>
    <w:lvl w:ilvl="7" w:tplc="7F545FCE" w:tentative="1">
      <w:start w:val="1"/>
      <w:numFmt w:val="bullet"/>
      <w:lvlText w:val=""/>
      <w:lvlJc w:val="left"/>
      <w:pPr>
        <w:tabs>
          <w:tab w:val="num" w:pos="5760"/>
        </w:tabs>
        <w:ind w:left="5760" w:hanging="360"/>
      </w:pPr>
      <w:rPr>
        <w:rFonts w:ascii="Wingdings" w:hAnsi="Wingdings" w:hint="default"/>
      </w:rPr>
    </w:lvl>
    <w:lvl w:ilvl="8" w:tplc="F432C15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1C7F61"/>
    <w:multiLevelType w:val="hybridMultilevel"/>
    <w:tmpl w:val="DEF4E590"/>
    <w:lvl w:ilvl="0" w:tplc="98BE2398">
      <w:start w:val="1"/>
      <w:numFmt w:val="japaneseCounting"/>
      <w:lvlText w:val="%1、"/>
      <w:lvlJc w:val="left"/>
      <w:pPr>
        <w:ind w:left="1005" w:hanging="600"/>
      </w:pPr>
      <w:rPr>
        <w:rFonts w:ascii="黑体" w:eastAsia="黑体" w:hAnsi="黑体" w:hint="default"/>
        <w:b/>
        <w:sz w:val="28"/>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9" w15:restartNumberingAfterBreak="0">
    <w:nsid w:val="491A1B81"/>
    <w:multiLevelType w:val="hybridMultilevel"/>
    <w:tmpl w:val="CCAC7526"/>
    <w:lvl w:ilvl="0" w:tplc="9202FDA6">
      <w:start w:val="1"/>
      <w:numFmt w:val="bullet"/>
      <w:lvlText w:val=""/>
      <w:lvlJc w:val="left"/>
      <w:pPr>
        <w:tabs>
          <w:tab w:val="num" w:pos="720"/>
        </w:tabs>
        <w:ind w:left="720" w:hanging="360"/>
      </w:pPr>
      <w:rPr>
        <w:rFonts w:ascii="Wingdings" w:hAnsi="Wingdings" w:hint="default"/>
      </w:rPr>
    </w:lvl>
    <w:lvl w:ilvl="1" w:tplc="54D4B62E" w:tentative="1">
      <w:start w:val="1"/>
      <w:numFmt w:val="bullet"/>
      <w:lvlText w:val=""/>
      <w:lvlJc w:val="left"/>
      <w:pPr>
        <w:tabs>
          <w:tab w:val="num" w:pos="1440"/>
        </w:tabs>
        <w:ind w:left="1440" w:hanging="360"/>
      </w:pPr>
      <w:rPr>
        <w:rFonts w:ascii="Wingdings" w:hAnsi="Wingdings" w:hint="default"/>
      </w:rPr>
    </w:lvl>
    <w:lvl w:ilvl="2" w:tplc="B2EA2E90" w:tentative="1">
      <w:start w:val="1"/>
      <w:numFmt w:val="bullet"/>
      <w:lvlText w:val=""/>
      <w:lvlJc w:val="left"/>
      <w:pPr>
        <w:tabs>
          <w:tab w:val="num" w:pos="2160"/>
        </w:tabs>
        <w:ind w:left="2160" w:hanging="360"/>
      </w:pPr>
      <w:rPr>
        <w:rFonts w:ascii="Wingdings" w:hAnsi="Wingdings" w:hint="default"/>
      </w:rPr>
    </w:lvl>
    <w:lvl w:ilvl="3" w:tplc="CF02359C" w:tentative="1">
      <w:start w:val="1"/>
      <w:numFmt w:val="bullet"/>
      <w:lvlText w:val=""/>
      <w:lvlJc w:val="left"/>
      <w:pPr>
        <w:tabs>
          <w:tab w:val="num" w:pos="2880"/>
        </w:tabs>
        <w:ind w:left="2880" w:hanging="360"/>
      </w:pPr>
      <w:rPr>
        <w:rFonts w:ascii="Wingdings" w:hAnsi="Wingdings" w:hint="default"/>
      </w:rPr>
    </w:lvl>
    <w:lvl w:ilvl="4" w:tplc="F2A6908A" w:tentative="1">
      <w:start w:val="1"/>
      <w:numFmt w:val="bullet"/>
      <w:lvlText w:val=""/>
      <w:lvlJc w:val="left"/>
      <w:pPr>
        <w:tabs>
          <w:tab w:val="num" w:pos="3600"/>
        </w:tabs>
        <w:ind w:left="3600" w:hanging="360"/>
      </w:pPr>
      <w:rPr>
        <w:rFonts w:ascii="Wingdings" w:hAnsi="Wingdings" w:hint="default"/>
      </w:rPr>
    </w:lvl>
    <w:lvl w:ilvl="5" w:tplc="73424566" w:tentative="1">
      <w:start w:val="1"/>
      <w:numFmt w:val="bullet"/>
      <w:lvlText w:val=""/>
      <w:lvlJc w:val="left"/>
      <w:pPr>
        <w:tabs>
          <w:tab w:val="num" w:pos="4320"/>
        </w:tabs>
        <w:ind w:left="4320" w:hanging="360"/>
      </w:pPr>
      <w:rPr>
        <w:rFonts w:ascii="Wingdings" w:hAnsi="Wingdings" w:hint="default"/>
      </w:rPr>
    </w:lvl>
    <w:lvl w:ilvl="6" w:tplc="F030E9C0" w:tentative="1">
      <w:start w:val="1"/>
      <w:numFmt w:val="bullet"/>
      <w:lvlText w:val=""/>
      <w:lvlJc w:val="left"/>
      <w:pPr>
        <w:tabs>
          <w:tab w:val="num" w:pos="5040"/>
        </w:tabs>
        <w:ind w:left="5040" w:hanging="360"/>
      </w:pPr>
      <w:rPr>
        <w:rFonts w:ascii="Wingdings" w:hAnsi="Wingdings" w:hint="default"/>
      </w:rPr>
    </w:lvl>
    <w:lvl w:ilvl="7" w:tplc="F3A0C22E" w:tentative="1">
      <w:start w:val="1"/>
      <w:numFmt w:val="bullet"/>
      <w:lvlText w:val=""/>
      <w:lvlJc w:val="left"/>
      <w:pPr>
        <w:tabs>
          <w:tab w:val="num" w:pos="5760"/>
        </w:tabs>
        <w:ind w:left="5760" w:hanging="360"/>
      </w:pPr>
      <w:rPr>
        <w:rFonts w:ascii="Wingdings" w:hAnsi="Wingdings" w:hint="default"/>
      </w:rPr>
    </w:lvl>
    <w:lvl w:ilvl="8" w:tplc="E208DD4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0C856A3"/>
    <w:multiLevelType w:val="hybridMultilevel"/>
    <w:tmpl w:val="E91ECD4E"/>
    <w:lvl w:ilvl="0" w:tplc="C8CCE570">
      <w:start w:val="1"/>
      <w:numFmt w:val="bullet"/>
      <w:lvlText w:val=""/>
      <w:lvlJc w:val="left"/>
      <w:pPr>
        <w:tabs>
          <w:tab w:val="num" w:pos="720"/>
        </w:tabs>
        <w:ind w:left="720" w:hanging="360"/>
      </w:pPr>
      <w:rPr>
        <w:rFonts w:ascii="Wingdings" w:hAnsi="Wingdings" w:hint="default"/>
      </w:rPr>
    </w:lvl>
    <w:lvl w:ilvl="1" w:tplc="78E4350C" w:tentative="1">
      <w:start w:val="1"/>
      <w:numFmt w:val="bullet"/>
      <w:lvlText w:val=""/>
      <w:lvlJc w:val="left"/>
      <w:pPr>
        <w:tabs>
          <w:tab w:val="num" w:pos="1440"/>
        </w:tabs>
        <w:ind w:left="1440" w:hanging="360"/>
      </w:pPr>
      <w:rPr>
        <w:rFonts w:ascii="Wingdings" w:hAnsi="Wingdings" w:hint="default"/>
      </w:rPr>
    </w:lvl>
    <w:lvl w:ilvl="2" w:tplc="7338AE80" w:tentative="1">
      <w:start w:val="1"/>
      <w:numFmt w:val="bullet"/>
      <w:lvlText w:val=""/>
      <w:lvlJc w:val="left"/>
      <w:pPr>
        <w:tabs>
          <w:tab w:val="num" w:pos="2160"/>
        </w:tabs>
        <w:ind w:left="2160" w:hanging="360"/>
      </w:pPr>
      <w:rPr>
        <w:rFonts w:ascii="Wingdings" w:hAnsi="Wingdings" w:hint="default"/>
      </w:rPr>
    </w:lvl>
    <w:lvl w:ilvl="3" w:tplc="0D4C6906" w:tentative="1">
      <w:start w:val="1"/>
      <w:numFmt w:val="bullet"/>
      <w:lvlText w:val=""/>
      <w:lvlJc w:val="left"/>
      <w:pPr>
        <w:tabs>
          <w:tab w:val="num" w:pos="2880"/>
        </w:tabs>
        <w:ind w:left="2880" w:hanging="360"/>
      </w:pPr>
      <w:rPr>
        <w:rFonts w:ascii="Wingdings" w:hAnsi="Wingdings" w:hint="default"/>
      </w:rPr>
    </w:lvl>
    <w:lvl w:ilvl="4" w:tplc="996648EE" w:tentative="1">
      <w:start w:val="1"/>
      <w:numFmt w:val="bullet"/>
      <w:lvlText w:val=""/>
      <w:lvlJc w:val="left"/>
      <w:pPr>
        <w:tabs>
          <w:tab w:val="num" w:pos="3600"/>
        </w:tabs>
        <w:ind w:left="3600" w:hanging="360"/>
      </w:pPr>
      <w:rPr>
        <w:rFonts w:ascii="Wingdings" w:hAnsi="Wingdings" w:hint="default"/>
      </w:rPr>
    </w:lvl>
    <w:lvl w:ilvl="5" w:tplc="591286C6" w:tentative="1">
      <w:start w:val="1"/>
      <w:numFmt w:val="bullet"/>
      <w:lvlText w:val=""/>
      <w:lvlJc w:val="left"/>
      <w:pPr>
        <w:tabs>
          <w:tab w:val="num" w:pos="4320"/>
        </w:tabs>
        <w:ind w:left="4320" w:hanging="360"/>
      </w:pPr>
      <w:rPr>
        <w:rFonts w:ascii="Wingdings" w:hAnsi="Wingdings" w:hint="default"/>
      </w:rPr>
    </w:lvl>
    <w:lvl w:ilvl="6" w:tplc="001C6C10" w:tentative="1">
      <w:start w:val="1"/>
      <w:numFmt w:val="bullet"/>
      <w:lvlText w:val=""/>
      <w:lvlJc w:val="left"/>
      <w:pPr>
        <w:tabs>
          <w:tab w:val="num" w:pos="5040"/>
        </w:tabs>
        <w:ind w:left="5040" w:hanging="360"/>
      </w:pPr>
      <w:rPr>
        <w:rFonts w:ascii="Wingdings" w:hAnsi="Wingdings" w:hint="default"/>
      </w:rPr>
    </w:lvl>
    <w:lvl w:ilvl="7" w:tplc="26748BB4" w:tentative="1">
      <w:start w:val="1"/>
      <w:numFmt w:val="bullet"/>
      <w:lvlText w:val=""/>
      <w:lvlJc w:val="left"/>
      <w:pPr>
        <w:tabs>
          <w:tab w:val="num" w:pos="5760"/>
        </w:tabs>
        <w:ind w:left="5760" w:hanging="360"/>
      </w:pPr>
      <w:rPr>
        <w:rFonts w:ascii="Wingdings" w:hAnsi="Wingdings" w:hint="default"/>
      </w:rPr>
    </w:lvl>
    <w:lvl w:ilvl="8" w:tplc="E95C359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67C13C8"/>
    <w:multiLevelType w:val="hybridMultilevel"/>
    <w:tmpl w:val="5412D1D6"/>
    <w:lvl w:ilvl="0" w:tplc="FB663046">
      <w:start w:val="1"/>
      <w:numFmt w:val="lowerLetter"/>
      <w:lvlText w:val="(%1)"/>
      <w:lvlJc w:val="left"/>
      <w:pPr>
        <w:ind w:left="780" w:hanging="360"/>
      </w:pPr>
      <w:rPr>
        <w:rFonts w:hint="default"/>
        <w:b/>
      </w:r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567E70B7"/>
    <w:multiLevelType w:val="hybridMultilevel"/>
    <w:tmpl w:val="D15A0EAE"/>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EE30540"/>
    <w:multiLevelType w:val="hybridMultilevel"/>
    <w:tmpl w:val="2D24301E"/>
    <w:lvl w:ilvl="0" w:tplc="45F430C4">
      <w:start w:val="1"/>
      <w:numFmt w:val="bullet"/>
      <w:lvlText w:val=""/>
      <w:lvlJc w:val="left"/>
      <w:pPr>
        <w:tabs>
          <w:tab w:val="num" w:pos="720"/>
        </w:tabs>
        <w:ind w:left="720" w:hanging="360"/>
      </w:pPr>
      <w:rPr>
        <w:rFonts w:ascii="Wingdings" w:hAnsi="Wingdings" w:hint="default"/>
      </w:rPr>
    </w:lvl>
    <w:lvl w:ilvl="1" w:tplc="3440E834" w:tentative="1">
      <w:start w:val="1"/>
      <w:numFmt w:val="bullet"/>
      <w:lvlText w:val=""/>
      <w:lvlJc w:val="left"/>
      <w:pPr>
        <w:tabs>
          <w:tab w:val="num" w:pos="1440"/>
        </w:tabs>
        <w:ind w:left="1440" w:hanging="360"/>
      </w:pPr>
      <w:rPr>
        <w:rFonts w:ascii="Wingdings" w:hAnsi="Wingdings" w:hint="default"/>
      </w:rPr>
    </w:lvl>
    <w:lvl w:ilvl="2" w:tplc="D8ACFE18" w:tentative="1">
      <w:start w:val="1"/>
      <w:numFmt w:val="bullet"/>
      <w:lvlText w:val=""/>
      <w:lvlJc w:val="left"/>
      <w:pPr>
        <w:tabs>
          <w:tab w:val="num" w:pos="2160"/>
        </w:tabs>
        <w:ind w:left="2160" w:hanging="360"/>
      </w:pPr>
      <w:rPr>
        <w:rFonts w:ascii="Wingdings" w:hAnsi="Wingdings" w:hint="default"/>
      </w:rPr>
    </w:lvl>
    <w:lvl w:ilvl="3" w:tplc="871E106E" w:tentative="1">
      <w:start w:val="1"/>
      <w:numFmt w:val="bullet"/>
      <w:lvlText w:val=""/>
      <w:lvlJc w:val="left"/>
      <w:pPr>
        <w:tabs>
          <w:tab w:val="num" w:pos="2880"/>
        </w:tabs>
        <w:ind w:left="2880" w:hanging="360"/>
      </w:pPr>
      <w:rPr>
        <w:rFonts w:ascii="Wingdings" w:hAnsi="Wingdings" w:hint="default"/>
      </w:rPr>
    </w:lvl>
    <w:lvl w:ilvl="4" w:tplc="94A63FE4" w:tentative="1">
      <w:start w:val="1"/>
      <w:numFmt w:val="bullet"/>
      <w:lvlText w:val=""/>
      <w:lvlJc w:val="left"/>
      <w:pPr>
        <w:tabs>
          <w:tab w:val="num" w:pos="3600"/>
        </w:tabs>
        <w:ind w:left="3600" w:hanging="360"/>
      </w:pPr>
      <w:rPr>
        <w:rFonts w:ascii="Wingdings" w:hAnsi="Wingdings" w:hint="default"/>
      </w:rPr>
    </w:lvl>
    <w:lvl w:ilvl="5" w:tplc="9566F49C" w:tentative="1">
      <w:start w:val="1"/>
      <w:numFmt w:val="bullet"/>
      <w:lvlText w:val=""/>
      <w:lvlJc w:val="left"/>
      <w:pPr>
        <w:tabs>
          <w:tab w:val="num" w:pos="4320"/>
        </w:tabs>
        <w:ind w:left="4320" w:hanging="360"/>
      </w:pPr>
      <w:rPr>
        <w:rFonts w:ascii="Wingdings" w:hAnsi="Wingdings" w:hint="default"/>
      </w:rPr>
    </w:lvl>
    <w:lvl w:ilvl="6" w:tplc="BA0620A8" w:tentative="1">
      <w:start w:val="1"/>
      <w:numFmt w:val="bullet"/>
      <w:lvlText w:val=""/>
      <w:lvlJc w:val="left"/>
      <w:pPr>
        <w:tabs>
          <w:tab w:val="num" w:pos="5040"/>
        </w:tabs>
        <w:ind w:left="5040" w:hanging="360"/>
      </w:pPr>
      <w:rPr>
        <w:rFonts w:ascii="Wingdings" w:hAnsi="Wingdings" w:hint="default"/>
      </w:rPr>
    </w:lvl>
    <w:lvl w:ilvl="7" w:tplc="221036C8" w:tentative="1">
      <w:start w:val="1"/>
      <w:numFmt w:val="bullet"/>
      <w:lvlText w:val=""/>
      <w:lvlJc w:val="left"/>
      <w:pPr>
        <w:tabs>
          <w:tab w:val="num" w:pos="5760"/>
        </w:tabs>
        <w:ind w:left="5760" w:hanging="360"/>
      </w:pPr>
      <w:rPr>
        <w:rFonts w:ascii="Wingdings" w:hAnsi="Wingdings" w:hint="default"/>
      </w:rPr>
    </w:lvl>
    <w:lvl w:ilvl="8" w:tplc="1E506CB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F72627C"/>
    <w:multiLevelType w:val="hybridMultilevel"/>
    <w:tmpl w:val="01E63834"/>
    <w:lvl w:ilvl="0" w:tplc="BF5CA06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15:restartNumberingAfterBreak="0">
    <w:nsid w:val="5FAA3884"/>
    <w:multiLevelType w:val="hybridMultilevel"/>
    <w:tmpl w:val="BB5E94E8"/>
    <w:lvl w:ilvl="0" w:tplc="1B2CCD46">
      <w:start w:val="1"/>
      <w:numFmt w:val="bullet"/>
      <w:lvlText w:val=""/>
      <w:lvlJc w:val="left"/>
      <w:pPr>
        <w:tabs>
          <w:tab w:val="num" w:pos="720"/>
        </w:tabs>
        <w:ind w:left="720" w:hanging="360"/>
      </w:pPr>
      <w:rPr>
        <w:rFonts w:ascii="Wingdings" w:hAnsi="Wingdings" w:hint="default"/>
      </w:rPr>
    </w:lvl>
    <w:lvl w:ilvl="1" w:tplc="A9C20C10" w:tentative="1">
      <w:start w:val="1"/>
      <w:numFmt w:val="bullet"/>
      <w:lvlText w:val=""/>
      <w:lvlJc w:val="left"/>
      <w:pPr>
        <w:tabs>
          <w:tab w:val="num" w:pos="1440"/>
        </w:tabs>
        <w:ind w:left="1440" w:hanging="360"/>
      </w:pPr>
      <w:rPr>
        <w:rFonts w:ascii="Wingdings" w:hAnsi="Wingdings" w:hint="default"/>
      </w:rPr>
    </w:lvl>
    <w:lvl w:ilvl="2" w:tplc="454602B0" w:tentative="1">
      <w:start w:val="1"/>
      <w:numFmt w:val="bullet"/>
      <w:lvlText w:val=""/>
      <w:lvlJc w:val="left"/>
      <w:pPr>
        <w:tabs>
          <w:tab w:val="num" w:pos="2160"/>
        </w:tabs>
        <w:ind w:left="2160" w:hanging="360"/>
      </w:pPr>
      <w:rPr>
        <w:rFonts w:ascii="Wingdings" w:hAnsi="Wingdings" w:hint="default"/>
      </w:rPr>
    </w:lvl>
    <w:lvl w:ilvl="3" w:tplc="829650C6" w:tentative="1">
      <w:start w:val="1"/>
      <w:numFmt w:val="bullet"/>
      <w:lvlText w:val=""/>
      <w:lvlJc w:val="left"/>
      <w:pPr>
        <w:tabs>
          <w:tab w:val="num" w:pos="2880"/>
        </w:tabs>
        <w:ind w:left="2880" w:hanging="360"/>
      </w:pPr>
      <w:rPr>
        <w:rFonts w:ascii="Wingdings" w:hAnsi="Wingdings" w:hint="default"/>
      </w:rPr>
    </w:lvl>
    <w:lvl w:ilvl="4" w:tplc="484C1234" w:tentative="1">
      <w:start w:val="1"/>
      <w:numFmt w:val="bullet"/>
      <w:lvlText w:val=""/>
      <w:lvlJc w:val="left"/>
      <w:pPr>
        <w:tabs>
          <w:tab w:val="num" w:pos="3600"/>
        </w:tabs>
        <w:ind w:left="3600" w:hanging="360"/>
      </w:pPr>
      <w:rPr>
        <w:rFonts w:ascii="Wingdings" w:hAnsi="Wingdings" w:hint="default"/>
      </w:rPr>
    </w:lvl>
    <w:lvl w:ilvl="5" w:tplc="D6B0D8C4" w:tentative="1">
      <w:start w:val="1"/>
      <w:numFmt w:val="bullet"/>
      <w:lvlText w:val=""/>
      <w:lvlJc w:val="left"/>
      <w:pPr>
        <w:tabs>
          <w:tab w:val="num" w:pos="4320"/>
        </w:tabs>
        <w:ind w:left="4320" w:hanging="360"/>
      </w:pPr>
      <w:rPr>
        <w:rFonts w:ascii="Wingdings" w:hAnsi="Wingdings" w:hint="default"/>
      </w:rPr>
    </w:lvl>
    <w:lvl w:ilvl="6" w:tplc="99F4A996" w:tentative="1">
      <w:start w:val="1"/>
      <w:numFmt w:val="bullet"/>
      <w:lvlText w:val=""/>
      <w:lvlJc w:val="left"/>
      <w:pPr>
        <w:tabs>
          <w:tab w:val="num" w:pos="5040"/>
        </w:tabs>
        <w:ind w:left="5040" w:hanging="360"/>
      </w:pPr>
      <w:rPr>
        <w:rFonts w:ascii="Wingdings" w:hAnsi="Wingdings" w:hint="default"/>
      </w:rPr>
    </w:lvl>
    <w:lvl w:ilvl="7" w:tplc="5088F1E4" w:tentative="1">
      <w:start w:val="1"/>
      <w:numFmt w:val="bullet"/>
      <w:lvlText w:val=""/>
      <w:lvlJc w:val="left"/>
      <w:pPr>
        <w:tabs>
          <w:tab w:val="num" w:pos="5760"/>
        </w:tabs>
        <w:ind w:left="5760" w:hanging="360"/>
      </w:pPr>
      <w:rPr>
        <w:rFonts w:ascii="Wingdings" w:hAnsi="Wingdings" w:hint="default"/>
      </w:rPr>
    </w:lvl>
    <w:lvl w:ilvl="8" w:tplc="469AEB3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094624B"/>
    <w:multiLevelType w:val="hybridMultilevel"/>
    <w:tmpl w:val="4D2C1122"/>
    <w:lvl w:ilvl="0" w:tplc="9A0C2978">
      <w:start w:val="1"/>
      <w:numFmt w:val="bullet"/>
      <w:lvlText w:val=""/>
      <w:lvlJc w:val="left"/>
      <w:pPr>
        <w:tabs>
          <w:tab w:val="num" w:pos="720"/>
        </w:tabs>
        <w:ind w:left="720" w:hanging="360"/>
      </w:pPr>
      <w:rPr>
        <w:rFonts w:ascii="Wingdings" w:hAnsi="Wingdings" w:hint="default"/>
      </w:rPr>
    </w:lvl>
    <w:lvl w:ilvl="1" w:tplc="53E4C9BE" w:tentative="1">
      <w:start w:val="1"/>
      <w:numFmt w:val="bullet"/>
      <w:lvlText w:val=""/>
      <w:lvlJc w:val="left"/>
      <w:pPr>
        <w:tabs>
          <w:tab w:val="num" w:pos="1440"/>
        </w:tabs>
        <w:ind w:left="1440" w:hanging="360"/>
      </w:pPr>
      <w:rPr>
        <w:rFonts w:ascii="Wingdings" w:hAnsi="Wingdings" w:hint="default"/>
      </w:rPr>
    </w:lvl>
    <w:lvl w:ilvl="2" w:tplc="29F61944" w:tentative="1">
      <w:start w:val="1"/>
      <w:numFmt w:val="bullet"/>
      <w:lvlText w:val=""/>
      <w:lvlJc w:val="left"/>
      <w:pPr>
        <w:tabs>
          <w:tab w:val="num" w:pos="2160"/>
        </w:tabs>
        <w:ind w:left="2160" w:hanging="360"/>
      </w:pPr>
      <w:rPr>
        <w:rFonts w:ascii="Wingdings" w:hAnsi="Wingdings" w:hint="default"/>
      </w:rPr>
    </w:lvl>
    <w:lvl w:ilvl="3" w:tplc="A6F8F444" w:tentative="1">
      <w:start w:val="1"/>
      <w:numFmt w:val="bullet"/>
      <w:lvlText w:val=""/>
      <w:lvlJc w:val="left"/>
      <w:pPr>
        <w:tabs>
          <w:tab w:val="num" w:pos="2880"/>
        </w:tabs>
        <w:ind w:left="2880" w:hanging="360"/>
      </w:pPr>
      <w:rPr>
        <w:rFonts w:ascii="Wingdings" w:hAnsi="Wingdings" w:hint="default"/>
      </w:rPr>
    </w:lvl>
    <w:lvl w:ilvl="4" w:tplc="80BE8F9C" w:tentative="1">
      <w:start w:val="1"/>
      <w:numFmt w:val="bullet"/>
      <w:lvlText w:val=""/>
      <w:lvlJc w:val="left"/>
      <w:pPr>
        <w:tabs>
          <w:tab w:val="num" w:pos="3600"/>
        </w:tabs>
        <w:ind w:left="3600" w:hanging="360"/>
      </w:pPr>
      <w:rPr>
        <w:rFonts w:ascii="Wingdings" w:hAnsi="Wingdings" w:hint="default"/>
      </w:rPr>
    </w:lvl>
    <w:lvl w:ilvl="5" w:tplc="E5381934" w:tentative="1">
      <w:start w:val="1"/>
      <w:numFmt w:val="bullet"/>
      <w:lvlText w:val=""/>
      <w:lvlJc w:val="left"/>
      <w:pPr>
        <w:tabs>
          <w:tab w:val="num" w:pos="4320"/>
        </w:tabs>
        <w:ind w:left="4320" w:hanging="360"/>
      </w:pPr>
      <w:rPr>
        <w:rFonts w:ascii="Wingdings" w:hAnsi="Wingdings" w:hint="default"/>
      </w:rPr>
    </w:lvl>
    <w:lvl w:ilvl="6" w:tplc="265E4D24" w:tentative="1">
      <w:start w:val="1"/>
      <w:numFmt w:val="bullet"/>
      <w:lvlText w:val=""/>
      <w:lvlJc w:val="left"/>
      <w:pPr>
        <w:tabs>
          <w:tab w:val="num" w:pos="5040"/>
        </w:tabs>
        <w:ind w:left="5040" w:hanging="360"/>
      </w:pPr>
      <w:rPr>
        <w:rFonts w:ascii="Wingdings" w:hAnsi="Wingdings" w:hint="default"/>
      </w:rPr>
    </w:lvl>
    <w:lvl w:ilvl="7" w:tplc="BCFA40C6" w:tentative="1">
      <w:start w:val="1"/>
      <w:numFmt w:val="bullet"/>
      <w:lvlText w:val=""/>
      <w:lvlJc w:val="left"/>
      <w:pPr>
        <w:tabs>
          <w:tab w:val="num" w:pos="5760"/>
        </w:tabs>
        <w:ind w:left="5760" w:hanging="360"/>
      </w:pPr>
      <w:rPr>
        <w:rFonts w:ascii="Wingdings" w:hAnsi="Wingdings" w:hint="default"/>
      </w:rPr>
    </w:lvl>
    <w:lvl w:ilvl="8" w:tplc="3CCCECF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D134650"/>
    <w:multiLevelType w:val="hybridMultilevel"/>
    <w:tmpl w:val="C4F81160"/>
    <w:lvl w:ilvl="0" w:tplc="0AEAEF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D621AB3"/>
    <w:multiLevelType w:val="hybridMultilevel"/>
    <w:tmpl w:val="E8DA8704"/>
    <w:lvl w:ilvl="0" w:tplc="045CC0D0">
      <w:start w:val="1"/>
      <w:numFmt w:val="bullet"/>
      <w:lvlText w:val=""/>
      <w:lvlJc w:val="left"/>
      <w:pPr>
        <w:tabs>
          <w:tab w:val="num" w:pos="720"/>
        </w:tabs>
        <w:ind w:left="720" w:hanging="360"/>
      </w:pPr>
      <w:rPr>
        <w:rFonts w:ascii="Wingdings" w:hAnsi="Wingdings" w:hint="default"/>
      </w:rPr>
    </w:lvl>
    <w:lvl w:ilvl="1" w:tplc="9A5ADE6C" w:tentative="1">
      <w:start w:val="1"/>
      <w:numFmt w:val="bullet"/>
      <w:lvlText w:val=""/>
      <w:lvlJc w:val="left"/>
      <w:pPr>
        <w:tabs>
          <w:tab w:val="num" w:pos="1440"/>
        </w:tabs>
        <w:ind w:left="1440" w:hanging="360"/>
      </w:pPr>
      <w:rPr>
        <w:rFonts w:ascii="Wingdings" w:hAnsi="Wingdings" w:hint="default"/>
      </w:rPr>
    </w:lvl>
    <w:lvl w:ilvl="2" w:tplc="7CEE1BD2" w:tentative="1">
      <w:start w:val="1"/>
      <w:numFmt w:val="bullet"/>
      <w:lvlText w:val=""/>
      <w:lvlJc w:val="left"/>
      <w:pPr>
        <w:tabs>
          <w:tab w:val="num" w:pos="2160"/>
        </w:tabs>
        <w:ind w:left="2160" w:hanging="360"/>
      </w:pPr>
      <w:rPr>
        <w:rFonts w:ascii="Wingdings" w:hAnsi="Wingdings" w:hint="default"/>
      </w:rPr>
    </w:lvl>
    <w:lvl w:ilvl="3" w:tplc="B35AFB40" w:tentative="1">
      <w:start w:val="1"/>
      <w:numFmt w:val="bullet"/>
      <w:lvlText w:val=""/>
      <w:lvlJc w:val="left"/>
      <w:pPr>
        <w:tabs>
          <w:tab w:val="num" w:pos="2880"/>
        </w:tabs>
        <w:ind w:left="2880" w:hanging="360"/>
      </w:pPr>
      <w:rPr>
        <w:rFonts w:ascii="Wingdings" w:hAnsi="Wingdings" w:hint="default"/>
      </w:rPr>
    </w:lvl>
    <w:lvl w:ilvl="4" w:tplc="614ABFF2" w:tentative="1">
      <w:start w:val="1"/>
      <w:numFmt w:val="bullet"/>
      <w:lvlText w:val=""/>
      <w:lvlJc w:val="left"/>
      <w:pPr>
        <w:tabs>
          <w:tab w:val="num" w:pos="3600"/>
        </w:tabs>
        <w:ind w:left="3600" w:hanging="360"/>
      </w:pPr>
      <w:rPr>
        <w:rFonts w:ascii="Wingdings" w:hAnsi="Wingdings" w:hint="default"/>
      </w:rPr>
    </w:lvl>
    <w:lvl w:ilvl="5" w:tplc="232A8B9A" w:tentative="1">
      <w:start w:val="1"/>
      <w:numFmt w:val="bullet"/>
      <w:lvlText w:val=""/>
      <w:lvlJc w:val="left"/>
      <w:pPr>
        <w:tabs>
          <w:tab w:val="num" w:pos="4320"/>
        </w:tabs>
        <w:ind w:left="4320" w:hanging="360"/>
      </w:pPr>
      <w:rPr>
        <w:rFonts w:ascii="Wingdings" w:hAnsi="Wingdings" w:hint="default"/>
      </w:rPr>
    </w:lvl>
    <w:lvl w:ilvl="6" w:tplc="218665E2" w:tentative="1">
      <w:start w:val="1"/>
      <w:numFmt w:val="bullet"/>
      <w:lvlText w:val=""/>
      <w:lvlJc w:val="left"/>
      <w:pPr>
        <w:tabs>
          <w:tab w:val="num" w:pos="5040"/>
        </w:tabs>
        <w:ind w:left="5040" w:hanging="360"/>
      </w:pPr>
      <w:rPr>
        <w:rFonts w:ascii="Wingdings" w:hAnsi="Wingdings" w:hint="default"/>
      </w:rPr>
    </w:lvl>
    <w:lvl w:ilvl="7" w:tplc="0B4CD43E" w:tentative="1">
      <w:start w:val="1"/>
      <w:numFmt w:val="bullet"/>
      <w:lvlText w:val=""/>
      <w:lvlJc w:val="left"/>
      <w:pPr>
        <w:tabs>
          <w:tab w:val="num" w:pos="5760"/>
        </w:tabs>
        <w:ind w:left="5760" w:hanging="360"/>
      </w:pPr>
      <w:rPr>
        <w:rFonts w:ascii="Wingdings" w:hAnsi="Wingdings" w:hint="default"/>
      </w:rPr>
    </w:lvl>
    <w:lvl w:ilvl="8" w:tplc="E5F2FE92"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320619"/>
    <w:multiLevelType w:val="hybridMultilevel"/>
    <w:tmpl w:val="4CCC9530"/>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730D7FDA"/>
    <w:multiLevelType w:val="hybridMultilevel"/>
    <w:tmpl w:val="3DF67D86"/>
    <w:lvl w:ilvl="0" w:tplc="BF5CA06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15:restartNumberingAfterBreak="0">
    <w:nsid w:val="7653284E"/>
    <w:multiLevelType w:val="hybridMultilevel"/>
    <w:tmpl w:val="4CCC9530"/>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832405942">
    <w:abstractNumId w:val="8"/>
  </w:num>
  <w:num w:numId="2" w16cid:durableId="1614246403">
    <w:abstractNumId w:val="3"/>
  </w:num>
  <w:num w:numId="3" w16cid:durableId="1066613853">
    <w:abstractNumId w:val="14"/>
  </w:num>
  <w:num w:numId="4" w16cid:durableId="287051347">
    <w:abstractNumId w:val="2"/>
  </w:num>
  <w:num w:numId="5" w16cid:durableId="574169394">
    <w:abstractNumId w:val="20"/>
  </w:num>
  <w:num w:numId="6" w16cid:durableId="974606074">
    <w:abstractNumId w:val="5"/>
  </w:num>
  <w:num w:numId="7" w16cid:durableId="599921137">
    <w:abstractNumId w:val="12"/>
  </w:num>
  <w:num w:numId="8" w16cid:durableId="1980258813">
    <w:abstractNumId w:val="19"/>
  </w:num>
  <w:num w:numId="9" w16cid:durableId="783384227">
    <w:abstractNumId w:val="10"/>
  </w:num>
  <w:num w:numId="10" w16cid:durableId="542988237">
    <w:abstractNumId w:val="21"/>
  </w:num>
  <w:num w:numId="11" w16cid:durableId="240915877">
    <w:abstractNumId w:val="11"/>
  </w:num>
  <w:num w:numId="12" w16cid:durableId="2145267332">
    <w:abstractNumId w:val="17"/>
  </w:num>
  <w:num w:numId="13" w16cid:durableId="386422317">
    <w:abstractNumId w:val="1"/>
  </w:num>
  <w:num w:numId="14" w16cid:durableId="1522353950">
    <w:abstractNumId w:val="16"/>
  </w:num>
  <w:num w:numId="15" w16cid:durableId="1313172565">
    <w:abstractNumId w:val="9"/>
  </w:num>
  <w:num w:numId="16" w16cid:durableId="186918606">
    <w:abstractNumId w:val="4"/>
  </w:num>
  <w:num w:numId="17" w16cid:durableId="1831673786">
    <w:abstractNumId w:val="13"/>
  </w:num>
  <w:num w:numId="18" w16cid:durableId="313416657">
    <w:abstractNumId w:val="18"/>
  </w:num>
  <w:num w:numId="19" w16cid:durableId="1675568876">
    <w:abstractNumId w:val="0"/>
  </w:num>
  <w:num w:numId="20" w16cid:durableId="314724891">
    <w:abstractNumId w:val="15"/>
  </w:num>
  <w:num w:numId="21" w16cid:durableId="55708231">
    <w:abstractNumId w:val="7"/>
  </w:num>
  <w:num w:numId="22" w16cid:durableId="1057334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724"/>
    <w:rsid w:val="00001910"/>
    <w:rsid w:val="00022CBB"/>
    <w:rsid w:val="0003128A"/>
    <w:rsid w:val="0004278F"/>
    <w:rsid w:val="000730CF"/>
    <w:rsid w:val="00073503"/>
    <w:rsid w:val="00077A5F"/>
    <w:rsid w:val="0009755A"/>
    <w:rsid w:val="000D3A48"/>
    <w:rsid w:val="000D5B3E"/>
    <w:rsid w:val="000F054A"/>
    <w:rsid w:val="00100C00"/>
    <w:rsid w:val="0010102C"/>
    <w:rsid w:val="00121C10"/>
    <w:rsid w:val="00141F7F"/>
    <w:rsid w:val="001426C6"/>
    <w:rsid w:val="001A096B"/>
    <w:rsid w:val="001D5BD4"/>
    <w:rsid w:val="001D7616"/>
    <w:rsid w:val="001E5724"/>
    <w:rsid w:val="0022062E"/>
    <w:rsid w:val="00230A5F"/>
    <w:rsid w:val="002320C1"/>
    <w:rsid w:val="002327C5"/>
    <w:rsid w:val="00242673"/>
    <w:rsid w:val="00242AA0"/>
    <w:rsid w:val="00243760"/>
    <w:rsid w:val="002708DB"/>
    <w:rsid w:val="00281F74"/>
    <w:rsid w:val="00285327"/>
    <w:rsid w:val="002A7568"/>
    <w:rsid w:val="002C0D32"/>
    <w:rsid w:val="002C3660"/>
    <w:rsid w:val="002C5897"/>
    <w:rsid w:val="002E4CD0"/>
    <w:rsid w:val="002F5E62"/>
    <w:rsid w:val="00313A87"/>
    <w:rsid w:val="00322986"/>
    <w:rsid w:val="00324B4B"/>
    <w:rsid w:val="0034254B"/>
    <w:rsid w:val="00344A83"/>
    <w:rsid w:val="00347664"/>
    <w:rsid w:val="00347C4F"/>
    <w:rsid w:val="0038665C"/>
    <w:rsid w:val="003955EB"/>
    <w:rsid w:val="00396ED8"/>
    <w:rsid w:val="003A4DEF"/>
    <w:rsid w:val="003A50BB"/>
    <w:rsid w:val="003B752D"/>
    <w:rsid w:val="003D2543"/>
    <w:rsid w:val="004070CF"/>
    <w:rsid w:val="0042020D"/>
    <w:rsid w:val="00427D72"/>
    <w:rsid w:val="00464CBB"/>
    <w:rsid w:val="004866B7"/>
    <w:rsid w:val="0049583D"/>
    <w:rsid w:val="004B19BD"/>
    <w:rsid w:val="004B43F3"/>
    <w:rsid w:val="004D3607"/>
    <w:rsid w:val="004E382B"/>
    <w:rsid w:val="004E5121"/>
    <w:rsid w:val="00512DEB"/>
    <w:rsid w:val="0052395A"/>
    <w:rsid w:val="00523C9C"/>
    <w:rsid w:val="00524833"/>
    <w:rsid w:val="0053432A"/>
    <w:rsid w:val="00562246"/>
    <w:rsid w:val="005A0378"/>
    <w:rsid w:val="005B4D4A"/>
    <w:rsid w:val="005E2462"/>
    <w:rsid w:val="005F3321"/>
    <w:rsid w:val="005F41FA"/>
    <w:rsid w:val="005F551C"/>
    <w:rsid w:val="00601576"/>
    <w:rsid w:val="00622818"/>
    <w:rsid w:val="00654DC9"/>
    <w:rsid w:val="00665621"/>
    <w:rsid w:val="00666889"/>
    <w:rsid w:val="00676796"/>
    <w:rsid w:val="006946C0"/>
    <w:rsid w:val="006C5768"/>
    <w:rsid w:val="006E4F82"/>
    <w:rsid w:val="006E6B3D"/>
    <w:rsid w:val="006E6FBB"/>
    <w:rsid w:val="006F64C9"/>
    <w:rsid w:val="00727A27"/>
    <w:rsid w:val="00756C6F"/>
    <w:rsid w:val="007639A2"/>
    <w:rsid w:val="00773504"/>
    <w:rsid w:val="007909F3"/>
    <w:rsid w:val="007B4905"/>
    <w:rsid w:val="007C379D"/>
    <w:rsid w:val="007C62ED"/>
    <w:rsid w:val="007E39E3"/>
    <w:rsid w:val="007F4F02"/>
    <w:rsid w:val="008013CC"/>
    <w:rsid w:val="00810512"/>
    <w:rsid w:val="008128AD"/>
    <w:rsid w:val="00831FED"/>
    <w:rsid w:val="00834769"/>
    <w:rsid w:val="008560E2"/>
    <w:rsid w:val="00861AA6"/>
    <w:rsid w:val="00866A4B"/>
    <w:rsid w:val="00875502"/>
    <w:rsid w:val="00875EC8"/>
    <w:rsid w:val="00876EE2"/>
    <w:rsid w:val="008809A7"/>
    <w:rsid w:val="008817D5"/>
    <w:rsid w:val="00886EBF"/>
    <w:rsid w:val="00892BA8"/>
    <w:rsid w:val="008A2272"/>
    <w:rsid w:val="008D50BD"/>
    <w:rsid w:val="008E4FFB"/>
    <w:rsid w:val="00905B42"/>
    <w:rsid w:val="009155CA"/>
    <w:rsid w:val="00930E02"/>
    <w:rsid w:val="009555D0"/>
    <w:rsid w:val="00966EDE"/>
    <w:rsid w:val="009746D2"/>
    <w:rsid w:val="0099223B"/>
    <w:rsid w:val="009A08BF"/>
    <w:rsid w:val="009B51F0"/>
    <w:rsid w:val="009C0A46"/>
    <w:rsid w:val="009C630E"/>
    <w:rsid w:val="009F12C1"/>
    <w:rsid w:val="00A03BBD"/>
    <w:rsid w:val="00A1453F"/>
    <w:rsid w:val="00A24C8D"/>
    <w:rsid w:val="00A27561"/>
    <w:rsid w:val="00A47E17"/>
    <w:rsid w:val="00A52559"/>
    <w:rsid w:val="00A61EFD"/>
    <w:rsid w:val="00A713BE"/>
    <w:rsid w:val="00A736B5"/>
    <w:rsid w:val="00A80538"/>
    <w:rsid w:val="00A90208"/>
    <w:rsid w:val="00A91564"/>
    <w:rsid w:val="00AA1FA1"/>
    <w:rsid w:val="00AA452F"/>
    <w:rsid w:val="00AA4570"/>
    <w:rsid w:val="00AA630A"/>
    <w:rsid w:val="00AB5F12"/>
    <w:rsid w:val="00AD5B71"/>
    <w:rsid w:val="00AE3D1A"/>
    <w:rsid w:val="00B03909"/>
    <w:rsid w:val="00B06069"/>
    <w:rsid w:val="00B10E04"/>
    <w:rsid w:val="00B14191"/>
    <w:rsid w:val="00B22C68"/>
    <w:rsid w:val="00B312A6"/>
    <w:rsid w:val="00B40ECD"/>
    <w:rsid w:val="00B464C5"/>
    <w:rsid w:val="00B47D59"/>
    <w:rsid w:val="00BA23F0"/>
    <w:rsid w:val="00BA3557"/>
    <w:rsid w:val="00BA74FF"/>
    <w:rsid w:val="00BC0756"/>
    <w:rsid w:val="00BD32A0"/>
    <w:rsid w:val="00BD7E9B"/>
    <w:rsid w:val="00BF68BC"/>
    <w:rsid w:val="00C00798"/>
    <w:rsid w:val="00C03B00"/>
    <w:rsid w:val="00C10BE2"/>
    <w:rsid w:val="00C13204"/>
    <w:rsid w:val="00C30D79"/>
    <w:rsid w:val="00C44015"/>
    <w:rsid w:val="00C50732"/>
    <w:rsid w:val="00C520BC"/>
    <w:rsid w:val="00C54636"/>
    <w:rsid w:val="00C5541D"/>
    <w:rsid w:val="00C97195"/>
    <w:rsid w:val="00CA42C5"/>
    <w:rsid w:val="00CA53B2"/>
    <w:rsid w:val="00CA7069"/>
    <w:rsid w:val="00CC269D"/>
    <w:rsid w:val="00CE34C5"/>
    <w:rsid w:val="00CF164D"/>
    <w:rsid w:val="00CF4302"/>
    <w:rsid w:val="00D02C68"/>
    <w:rsid w:val="00D02F99"/>
    <w:rsid w:val="00D13271"/>
    <w:rsid w:val="00D14471"/>
    <w:rsid w:val="00D20607"/>
    <w:rsid w:val="00D21807"/>
    <w:rsid w:val="00D25C61"/>
    <w:rsid w:val="00D417A1"/>
    <w:rsid w:val="00D504B7"/>
    <w:rsid w:val="00D62D19"/>
    <w:rsid w:val="00D6596A"/>
    <w:rsid w:val="00D715F7"/>
    <w:rsid w:val="00D74B72"/>
    <w:rsid w:val="00D94F76"/>
    <w:rsid w:val="00DA4CBE"/>
    <w:rsid w:val="00DD7B5F"/>
    <w:rsid w:val="00DE7849"/>
    <w:rsid w:val="00E05E8B"/>
    <w:rsid w:val="00E366AB"/>
    <w:rsid w:val="00E55EE0"/>
    <w:rsid w:val="00E76E34"/>
    <w:rsid w:val="00E84938"/>
    <w:rsid w:val="00EA5151"/>
    <w:rsid w:val="00EC0506"/>
    <w:rsid w:val="00ED7F81"/>
    <w:rsid w:val="00EE0DEE"/>
    <w:rsid w:val="00F07E52"/>
    <w:rsid w:val="00F22EBB"/>
    <w:rsid w:val="00F23D6F"/>
    <w:rsid w:val="00F3740C"/>
    <w:rsid w:val="00F50027"/>
    <w:rsid w:val="00F56396"/>
    <w:rsid w:val="00F76789"/>
    <w:rsid w:val="00F86C46"/>
    <w:rsid w:val="00FA1D59"/>
    <w:rsid w:val="00FB77A1"/>
    <w:rsid w:val="00FC24B5"/>
    <w:rsid w:val="00FE06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50"/>
    <o:shapelayout v:ext="edit">
      <o:idmap v:ext="edit" data="2"/>
    </o:shapelayout>
  </w:shapeDefaults>
  <w:decimalSymbol w:val="."/>
  <w:listSeparator w:val=","/>
  <w14:docId w14:val="1505B71A"/>
  <w15:chartTrackingRefBased/>
  <w15:docId w15:val="{873A3ED1-5FFF-445B-8217-DB18DA0B5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C269D"/>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sid w:val="00D13271"/>
    <w:rPr>
      <w:rFonts w:ascii="宋体" w:eastAsia="宋体" w:hAnsi="Courier New" w:cs="Times New Roman"/>
      <w:szCs w:val="20"/>
    </w:rPr>
  </w:style>
  <w:style w:type="character" w:customStyle="1" w:styleId="a4">
    <w:name w:val="纯文本 字符"/>
    <w:basedOn w:val="a0"/>
    <w:link w:val="a3"/>
    <w:uiPriority w:val="99"/>
    <w:rsid w:val="00D13271"/>
    <w:rPr>
      <w:rFonts w:ascii="宋体" w:eastAsia="宋体" w:hAnsi="Courier New" w:cs="Times New Roman"/>
      <w:szCs w:val="20"/>
    </w:rPr>
  </w:style>
  <w:style w:type="paragraph" w:styleId="a5">
    <w:name w:val="header"/>
    <w:basedOn w:val="a"/>
    <w:link w:val="a6"/>
    <w:uiPriority w:val="99"/>
    <w:unhideWhenUsed/>
    <w:rsid w:val="00AA630A"/>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A630A"/>
    <w:rPr>
      <w:sz w:val="18"/>
      <w:szCs w:val="18"/>
    </w:rPr>
  </w:style>
  <w:style w:type="paragraph" w:styleId="a7">
    <w:name w:val="footer"/>
    <w:basedOn w:val="a"/>
    <w:link w:val="a8"/>
    <w:uiPriority w:val="99"/>
    <w:unhideWhenUsed/>
    <w:rsid w:val="00AA630A"/>
    <w:pPr>
      <w:tabs>
        <w:tab w:val="center" w:pos="4153"/>
        <w:tab w:val="right" w:pos="8306"/>
      </w:tabs>
      <w:snapToGrid w:val="0"/>
      <w:jc w:val="left"/>
    </w:pPr>
    <w:rPr>
      <w:sz w:val="18"/>
      <w:szCs w:val="18"/>
    </w:rPr>
  </w:style>
  <w:style w:type="character" w:customStyle="1" w:styleId="a8">
    <w:name w:val="页脚 字符"/>
    <w:basedOn w:val="a0"/>
    <w:link w:val="a7"/>
    <w:uiPriority w:val="99"/>
    <w:rsid w:val="00AA630A"/>
    <w:rPr>
      <w:sz w:val="18"/>
      <w:szCs w:val="18"/>
    </w:rPr>
  </w:style>
  <w:style w:type="table" w:styleId="a9">
    <w:name w:val="Table Grid"/>
    <w:basedOn w:val="a1"/>
    <w:uiPriority w:val="39"/>
    <w:rsid w:val="00CA53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8560E2"/>
    <w:rPr>
      <w:sz w:val="18"/>
      <w:szCs w:val="18"/>
    </w:rPr>
  </w:style>
  <w:style w:type="character" w:customStyle="1" w:styleId="ab">
    <w:name w:val="批注框文本 字符"/>
    <w:basedOn w:val="a0"/>
    <w:link w:val="aa"/>
    <w:uiPriority w:val="99"/>
    <w:semiHidden/>
    <w:rsid w:val="008560E2"/>
    <w:rPr>
      <w:sz w:val="18"/>
      <w:szCs w:val="18"/>
    </w:rPr>
  </w:style>
  <w:style w:type="paragraph" w:styleId="ac">
    <w:name w:val="List Paragraph"/>
    <w:basedOn w:val="a"/>
    <w:uiPriority w:val="34"/>
    <w:qFormat/>
    <w:rsid w:val="008A2272"/>
    <w:pPr>
      <w:ind w:firstLineChars="200" w:firstLine="420"/>
    </w:pPr>
  </w:style>
  <w:style w:type="character" w:customStyle="1" w:styleId="10">
    <w:name w:val="标题 1 字符"/>
    <w:basedOn w:val="a0"/>
    <w:link w:val="1"/>
    <w:uiPriority w:val="9"/>
    <w:rsid w:val="00CC269D"/>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731956">
      <w:bodyDiv w:val="1"/>
      <w:marLeft w:val="0"/>
      <w:marRight w:val="0"/>
      <w:marTop w:val="0"/>
      <w:marBottom w:val="0"/>
      <w:divBdr>
        <w:top w:val="none" w:sz="0" w:space="0" w:color="auto"/>
        <w:left w:val="none" w:sz="0" w:space="0" w:color="auto"/>
        <w:bottom w:val="none" w:sz="0" w:space="0" w:color="auto"/>
        <w:right w:val="none" w:sz="0" w:space="0" w:color="auto"/>
      </w:divBdr>
    </w:div>
    <w:div w:id="804927840">
      <w:bodyDiv w:val="1"/>
      <w:marLeft w:val="0"/>
      <w:marRight w:val="0"/>
      <w:marTop w:val="0"/>
      <w:marBottom w:val="0"/>
      <w:divBdr>
        <w:top w:val="none" w:sz="0" w:space="0" w:color="auto"/>
        <w:left w:val="none" w:sz="0" w:space="0" w:color="auto"/>
        <w:bottom w:val="none" w:sz="0" w:space="0" w:color="auto"/>
        <w:right w:val="none" w:sz="0" w:space="0" w:color="auto"/>
      </w:divBdr>
      <w:divsChild>
        <w:div w:id="1639721683">
          <w:marLeft w:val="547"/>
          <w:marRight w:val="0"/>
          <w:marTop w:val="154"/>
          <w:marBottom w:val="0"/>
          <w:divBdr>
            <w:top w:val="none" w:sz="0" w:space="0" w:color="auto"/>
            <w:left w:val="none" w:sz="0" w:space="0" w:color="auto"/>
            <w:bottom w:val="none" w:sz="0" w:space="0" w:color="auto"/>
            <w:right w:val="none" w:sz="0" w:space="0" w:color="auto"/>
          </w:divBdr>
        </w:div>
        <w:div w:id="604189026">
          <w:marLeft w:val="547"/>
          <w:marRight w:val="0"/>
          <w:marTop w:val="154"/>
          <w:marBottom w:val="0"/>
          <w:divBdr>
            <w:top w:val="none" w:sz="0" w:space="0" w:color="auto"/>
            <w:left w:val="none" w:sz="0" w:space="0" w:color="auto"/>
            <w:bottom w:val="none" w:sz="0" w:space="0" w:color="auto"/>
            <w:right w:val="none" w:sz="0" w:space="0" w:color="auto"/>
          </w:divBdr>
        </w:div>
        <w:div w:id="1351646274">
          <w:marLeft w:val="547"/>
          <w:marRight w:val="0"/>
          <w:marTop w:val="154"/>
          <w:marBottom w:val="0"/>
          <w:divBdr>
            <w:top w:val="none" w:sz="0" w:space="0" w:color="auto"/>
            <w:left w:val="none" w:sz="0" w:space="0" w:color="auto"/>
            <w:bottom w:val="none" w:sz="0" w:space="0" w:color="auto"/>
            <w:right w:val="none" w:sz="0" w:space="0" w:color="auto"/>
          </w:divBdr>
        </w:div>
      </w:divsChild>
    </w:div>
    <w:div w:id="916524879">
      <w:bodyDiv w:val="1"/>
      <w:marLeft w:val="0"/>
      <w:marRight w:val="0"/>
      <w:marTop w:val="0"/>
      <w:marBottom w:val="0"/>
      <w:divBdr>
        <w:top w:val="none" w:sz="0" w:space="0" w:color="auto"/>
        <w:left w:val="none" w:sz="0" w:space="0" w:color="auto"/>
        <w:bottom w:val="none" w:sz="0" w:space="0" w:color="auto"/>
        <w:right w:val="none" w:sz="0" w:space="0" w:color="auto"/>
      </w:divBdr>
      <w:divsChild>
        <w:div w:id="665522312">
          <w:marLeft w:val="547"/>
          <w:marRight w:val="0"/>
          <w:marTop w:val="65"/>
          <w:marBottom w:val="194"/>
          <w:divBdr>
            <w:top w:val="none" w:sz="0" w:space="0" w:color="auto"/>
            <w:left w:val="none" w:sz="0" w:space="0" w:color="auto"/>
            <w:bottom w:val="none" w:sz="0" w:space="0" w:color="auto"/>
            <w:right w:val="none" w:sz="0" w:space="0" w:color="auto"/>
          </w:divBdr>
        </w:div>
      </w:divsChild>
    </w:div>
    <w:div w:id="1278029081">
      <w:bodyDiv w:val="1"/>
      <w:marLeft w:val="0"/>
      <w:marRight w:val="0"/>
      <w:marTop w:val="0"/>
      <w:marBottom w:val="0"/>
      <w:divBdr>
        <w:top w:val="none" w:sz="0" w:space="0" w:color="auto"/>
        <w:left w:val="none" w:sz="0" w:space="0" w:color="auto"/>
        <w:bottom w:val="none" w:sz="0" w:space="0" w:color="auto"/>
        <w:right w:val="none" w:sz="0" w:space="0" w:color="auto"/>
      </w:divBdr>
      <w:divsChild>
        <w:div w:id="1728798879">
          <w:marLeft w:val="547"/>
          <w:marRight w:val="0"/>
          <w:marTop w:val="0"/>
          <w:marBottom w:val="0"/>
          <w:divBdr>
            <w:top w:val="none" w:sz="0" w:space="0" w:color="auto"/>
            <w:left w:val="none" w:sz="0" w:space="0" w:color="auto"/>
            <w:bottom w:val="none" w:sz="0" w:space="0" w:color="auto"/>
            <w:right w:val="none" w:sz="0" w:space="0" w:color="auto"/>
          </w:divBdr>
        </w:div>
        <w:div w:id="1592936369">
          <w:marLeft w:val="547"/>
          <w:marRight w:val="0"/>
          <w:marTop w:val="0"/>
          <w:marBottom w:val="0"/>
          <w:divBdr>
            <w:top w:val="none" w:sz="0" w:space="0" w:color="auto"/>
            <w:left w:val="none" w:sz="0" w:space="0" w:color="auto"/>
            <w:bottom w:val="none" w:sz="0" w:space="0" w:color="auto"/>
            <w:right w:val="none" w:sz="0" w:space="0" w:color="auto"/>
          </w:divBdr>
        </w:div>
        <w:div w:id="892693581">
          <w:marLeft w:val="547"/>
          <w:marRight w:val="0"/>
          <w:marTop w:val="0"/>
          <w:marBottom w:val="0"/>
          <w:divBdr>
            <w:top w:val="none" w:sz="0" w:space="0" w:color="auto"/>
            <w:left w:val="none" w:sz="0" w:space="0" w:color="auto"/>
            <w:bottom w:val="none" w:sz="0" w:space="0" w:color="auto"/>
            <w:right w:val="none" w:sz="0" w:space="0" w:color="auto"/>
          </w:divBdr>
        </w:div>
        <w:div w:id="2025786807">
          <w:marLeft w:val="547"/>
          <w:marRight w:val="0"/>
          <w:marTop w:val="0"/>
          <w:marBottom w:val="0"/>
          <w:divBdr>
            <w:top w:val="none" w:sz="0" w:space="0" w:color="auto"/>
            <w:left w:val="none" w:sz="0" w:space="0" w:color="auto"/>
            <w:bottom w:val="none" w:sz="0" w:space="0" w:color="auto"/>
            <w:right w:val="none" w:sz="0" w:space="0" w:color="auto"/>
          </w:divBdr>
        </w:div>
        <w:div w:id="941300465">
          <w:marLeft w:val="547"/>
          <w:marRight w:val="0"/>
          <w:marTop w:val="0"/>
          <w:marBottom w:val="0"/>
          <w:divBdr>
            <w:top w:val="none" w:sz="0" w:space="0" w:color="auto"/>
            <w:left w:val="none" w:sz="0" w:space="0" w:color="auto"/>
            <w:bottom w:val="none" w:sz="0" w:space="0" w:color="auto"/>
            <w:right w:val="none" w:sz="0" w:space="0" w:color="auto"/>
          </w:divBdr>
        </w:div>
        <w:div w:id="699742107">
          <w:marLeft w:val="547"/>
          <w:marRight w:val="0"/>
          <w:marTop w:val="0"/>
          <w:marBottom w:val="0"/>
          <w:divBdr>
            <w:top w:val="none" w:sz="0" w:space="0" w:color="auto"/>
            <w:left w:val="none" w:sz="0" w:space="0" w:color="auto"/>
            <w:bottom w:val="none" w:sz="0" w:space="0" w:color="auto"/>
            <w:right w:val="none" w:sz="0" w:space="0" w:color="auto"/>
          </w:divBdr>
        </w:div>
        <w:div w:id="331689756">
          <w:marLeft w:val="547"/>
          <w:marRight w:val="0"/>
          <w:marTop w:val="0"/>
          <w:marBottom w:val="0"/>
          <w:divBdr>
            <w:top w:val="none" w:sz="0" w:space="0" w:color="auto"/>
            <w:left w:val="none" w:sz="0" w:space="0" w:color="auto"/>
            <w:bottom w:val="none" w:sz="0" w:space="0" w:color="auto"/>
            <w:right w:val="none" w:sz="0" w:space="0" w:color="auto"/>
          </w:divBdr>
        </w:div>
      </w:divsChild>
    </w:div>
    <w:div w:id="1520777085">
      <w:bodyDiv w:val="1"/>
      <w:marLeft w:val="0"/>
      <w:marRight w:val="0"/>
      <w:marTop w:val="0"/>
      <w:marBottom w:val="0"/>
      <w:divBdr>
        <w:top w:val="none" w:sz="0" w:space="0" w:color="auto"/>
        <w:left w:val="none" w:sz="0" w:space="0" w:color="auto"/>
        <w:bottom w:val="none" w:sz="0" w:space="0" w:color="auto"/>
        <w:right w:val="none" w:sz="0" w:space="0" w:color="auto"/>
      </w:divBdr>
      <w:divsChild>
        <w:div w:id="234751159">
          <w:marLeft w:val="547"/>
          <w:marRight w:val="0"/>
          <w:marTop w:val="154"/>
          <w:marBottom w:val="0"/>
          <w:divBdr>
            <w:top w:val="none" w:sz="0" w:space="0" w:color="auto"/>
            <w:left w:val="none" w:sz="0" w:space="0" w:color="auto"/>
            <w:bottom w:val="none" w:sz="0" w:space="0" w:color="auto"/>
            <w:right w:val="none" w:sz="0" w:space="0" w:color="auto"/>
          </w:divBdr>
        </w:div>
      </w:divsChild>
    </w:div>
    <w:div w:id="1615405472">
      <w:bodyDiv w:val="1"/>
      <w:marLeft w:val="0"/>
      <w:marRight w:val="0"/>
      <w:marTop w:val="0"/>
      <w:marBottom w:val="0"/>
      <w:divBdr>
        <w:top w:val="none" w:sz="0" w:space="0" w:color="auto"/>
        <w:left w:val="none" w:sz="0" w:space="0" w:color="auto"/>
        <w:bottom w:val="none" w:sz="0" w:space="0" w:color="auto"/>
        <w:right w:val="none" w:sz="0" w:space="0" w:color="auto"/>
      </w:divBdr>
    </w:div>
    <w:div w:id="1833175446">
      <w:bodyDiv w:val="1"/>
      <w:marLeft w:val="0"/>
      <w:marRight w:val="0"/>
      <w:marTop w:val="0"/>
      <w:marBottom w:val="0"/>
      <w:divBdr>
        <w:top w:val="none" w:sz="0" w:space="0" w:color="auto"/>
        <w:left w:val="none" w:sz="0" w:space="0" w:color="auto"/>
        <w:bottom w:val="none" w:sz="0" w:space="0" w:color="auto"/>
        <w:right w:val="none" w:sz="0" w:space="0" w:color="auto"/>
      </w:divBdr>
      <w:divsChild>
        <w:div w:id="679235264">
          <w:marLeft w:val="547"/>
          <w:marRight w:val="0"/>
          <w:marTop w:val="154"/>
          <w:marBottom w:val="0"/>
          <w:divBdr>
            <w:top w:val="none" w:sz="0" w:space="0" w:color="auto"/>
            <w:left w:val="none" w:sz="0" w:space="0" w:color="auto"/>
            <w:bottom w:val="none" w:sz="0" w:space="0" w:color="auto"/>
            <w:right w:val="none" w:sz="0" w:space="0" w:color="auto"/>
          </w:divBdr>
        </w:div>
        <w:div w:id="1653872564">
          <w:marLeft w:val="547"/>
          <w:marRight w:val="0"/>
          <w:marTop w:val="154"/>
          <w:marBottom w:val="0"/>
          <w:divBdr>
            <w:top w:val="none" w:sz="0" w:space="0" w:color="auto"/>
            <w:left w:val="none" w:sz="0" w:space="0" w:color="auto"/>
            <w:bottom w:val="none" w:sz="0" w:space="0" w:color="auto"/>
            <w:right w:val="none" w:sz="0" w:space="0" w:color="auto"/>
          </w:divBdr>
        </w:div>
      </w:divsChild>
    </w:div>
    <w:div w:id="2059622554">
      <w:bodyDiv w:val="1"/>
      <w:marLeft w:val="0"/>
      <w:marRight w:val="0"/>
      <w:marTop w:val="0"/>
      <w:marBottom w:val="0"/>
      <w:divBdr>
        <w:top w:val="none" w:sz="0" w:space="0" w:color="auto"/>
        <w:left w:val="none" w:sz="0" w:space="0" w:color="auto"/>
        <w:bottom w:val="none" w:sz="0" w:space="0" w:color="auto"/>
        <w:right w:val="none" w:sz="0" w:space="0" w:color="auto"/>
      </w:divBdr>
      <w:divsChild>
        <w:div w:id="664863270">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65C053-A4F3-4FCA-BBFC-D2FB875BD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2578</Words>
  <Characters>14698</Characters>
  <Application>Microsoft Office Word</Application>
  <DocSecurity>0</DocSecurity>
  <Lines>122</Lines>
  <Paragraphs>34</Paragraphs>
  <ScaleCrop>false</ScaleCrop>
  <Company>P R C</Company>
  <LinksUpToDate>false</LinksUpToDate>
  <CharactersWithSpaces>17242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Think</cp:lastModifiedBy>
  <cp:revision>2</cp:revision>
  <cp:lastPrinted>2021-06-03T02:58:00Z</cp:lastPrinted>
  <dcterms:created xsi:type="dcterms:W3CDTF">2023-04-18T06:46:00Z</dcterms:created>
  <dcterms:modified xsi:type="dcterms:W3CDTF">2023-04-18T06:46:00Z</dcterms:modified>
</cp:coreProperties>
</file>