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C9" w:rsidRDefault="001E5724" w:rsidP="006F6015">
      <w:pPr>
        <w:spacing w:beforeLines="50" w:afterLines="50"/>
        <w:jc w:val="center"/>
        <w:rPr>
          <w:rFonts w:ascii="黑体" w:eastAsia="黑体" w:hAnsi="黑体"/>
          <w:sz w:val="32"/>
          <w:szCs w:val="32"/>
        </w:rPr>
      </w:pPr>
      <w:r w:rsidRPr="001E5724">
        <w:rPr>
          <w:rFonts w:ascii="黑体" w:eastAsia="黑体" w:hAnsi="黑体" w:hint="eastAsia"/>
          <w:sz w:val="32"/>
          <w:szCs w:val="32"/>
        </w:rPr>
        <w:t>《</w:t>
      </w:r>
      <w:r w:rsidR="00A35858">
        <w:rPr>
          <w:rFonts w:ascii="黑体" w:eastAsia="黑体" w:hAnsi="黑体" w:hint="eastAsia"/>
          <w:sz w:val="32"/>
          <w:szCs w:val="32"/>
        </w:rPr>
        <w:t>材料工程原理</w:t>
      </w:r>
      <w:r w:rsidRPr="001E5724">
        <w:rPr>
          <w:rFonts w:ascii="黑体" w:eastAsia="黑体" w:hAnsi="黑体" w:hint="eastAsia"/>
          <w:sz w:val="32"/>
          <w:szCs w:val="32"/>
        </w:rPr>
        <w:t>》课程教学大纲</w:t>
      </w:r>
    </w:p>
    <w:p w:rsidR="00D13271" w:rsidRDefault="00E05E8B" w:rsidP="006F6015">
      <w:pPr>
        <w:pStyle w:val="a3"/>
        <w:spacing w:beforeLines="50" w:afterLines="50"/>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3685"/>
        <w:gridCol w:w="1134"/>
        <w:gridCol w:w="2744"/>
      </w:tblGrid>
      <w:tr w:rsidR="00A35858" w:rsidRPr="00A35858" w:rsidTr="00A35858">
        <w:trPr>
          <w:jc w:val="center"/>
        </w:trPr>
        <w:tc>
          <w:tcPr>
            <w:tcW w:w="1135"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英文名称</w:t>
            </w:r>
          </w:p>
        </w:tc>
        <w:tc>
          <w:tcPr>
            <w:tcW w:w="3685" w:type="dxa"/>
            <w:vAlign w:val="center"/>
          </w:tcPr>
          <w:p w:rsidR="00A35858" w:rsidRPr="00A35858" w:rsidRDefault="00A35858" w:rsidP="006F6015">
            <w:pPr>
              <w:spacing w:beforeLines="50" w:afterLines="50"/>
              <w:jc w:val="left"/>
              <w:rPr>
                <w:rFonts w:ascii="Times New Roman" w:eastAsia="宋体" w:hAnsi="Times New Roman" w:cs="Times New Roman"/>
              </w:rPr>
            </w:pPr>
            <w:r w:rsidRPr="00A35858">
              <w:rPr>
                <w:rFonts w:ascii="Times New Roman" w:hAnsi="Times New Roman" w:cs="Times New Roman"/>
                <w:color w:val="101214"/>
                <w:szCs w:val="21"/>
              </w:rPr>
              <w:t>Principles of material engineering</w:t>
            </w:r>
          </w:p>
        </w:tc>
        <w:tc>
          <w:tcPr>
            <w:tcW w:w="1134"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课程代码</w:t>
            </w:r>
          </w:p>
        </w:tc>
        <w:tc>
          <w:tcPr>
            <w:tcW w:w="2744" w:type="dxa"/>
            <w:vAlign w:val="center"/>
          </w:tcPr>
          <w:p w:rsidR="00A35858" w:rsidRPr="00A35858" w:rsidRDefault="00A35858">
            <w:pPr>
              <w:rPr>
                <w:rFonts w:ascii="Times New Roman" w:eastAsia="等线" w:hAnsi="Times New Roman" w:cs="Times New Roman"/>
                <w:color w:val="000000"/>
                <w:szCs w:val="21"/>
              </w:rPr>
            </w:pPr>
            <w:r w:rsidRPr="00A35858">
              <w:rPr>
                <w:rFonts w:ascii="Times New Roman" w:eastAsia="等线" w:hAnsi="Times New Roman" w:cs="Times New Roman"/>
                <w:color w:val="000000"/>
                <w:szCs w:val="21"/>
              </w:rPr>
              <w:t>MSEN1012</w:t>
            </w:r>
          </w:p>
        </w:tc>
      </w:tr>
      <w:tr w:rsidR="00A35858" w:rsidRPr="00A35858" w:rsidTr="00A35858">
        <w:trPr>
          <w:jc w:val="center"/>
        </w:trPr>
        <w:tc>
          <w:tcPr>
            <w:tcW w:w="1135"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课程性质</w:t>
            </w:r>
          </w:p>
        </w:tc>
        <w:tc>
          <w:tcPr>
            <w:tcW w:w="3685" w:type="dxa"/>
            <w:vAlign w:val="center"/>
          </w:tcPr>
          <w:p w:rsidR="00A35858" w:rsidRPr="00A35858" w:rsidRDefault="00A35858" w:rsidP="006F6015">
            <w:pPr>
              <w:spacing w:beforeLines="50" w:afterLines="50"/>
              <w:jc w:val="left"/>
              <w:rPr>
                <w:rFonts w:ascii="Times New Roman" w:eastAsia="宋体" w:hAnsi="Times New Roman" w:cs="Times New Roman"/>
              </w:rPr>
            </w:pPr>
            <w:r w:rsidRPr="00A35858">
              <w:rPr>
                <w:rFonts w:ascii="Times New Roman" w:eastAsia="宋体" w:hAnsi="宋体" w:cs="Times New Roman"/>
              </w:rPr>
              <w:t>专业必修课程</w:t>
            </w:r>
          </w:p>
        </w:tc>
        <w:tc>
          <w:tcPr>
            <w:tcW w:w="1134"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授课对象</w:t>
            </w:r>
          </w:p>
        </w:tc>
        <w:tc>
          <w:tcPr>
            <w:tcW w:w="2744" w:type="dxa"/>
            <w:vAlign w:val="center"/>
          </w:tcPr>
          <w:p w:rsidR="00A35858" w:rsidRPr="00A35858" w:rsidRDefault="00A35858" w:rsidP="006F6015">
            <w:pPr>
              <w:spacing w:beforeLines="50" w:afterLines="50"/>
              <w:rPr>
                <w:rFonts w:ascii="Times New Roman" w:eastAsia="宋体" w:hAnsi="Times New Roman" w:cs="Times New Roman"/>
              </w:rPr>
            </w:pPr>
            <w:r w:rsidRPr="00A35858">
              <w:rPr>
                <w:rFonts w:ascii="Times New Roman" w:eastAsia="宋体" w:hAnsi="宋体" w:cs="Times New Roman"/>
              </w:rPr>
              <w:t>材料科学与工程专业学生</w:t>
            </w:r>
          </w:p>
        </w:tc>
      </w:tr>
      <w:tr w:rsidR="00A35858" w:rsidRPr="00A35858" w:rsidTr="00A35858">
        <w:trPr>
          <w:jc w:val="center"/>
        </w:trPr>
        <w:tc>
          <w:tcPr>
            <w:tcW w:w="1135"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学</w:t>
            </w:r>
            <w:r w:rsidRPr="00A35858">
              <w:rPr>
                <w:rFonts w:ascii="Times New Roman" w:eastAsia="宋体" w:hAnsi="Times New Roman" w:cs="Times New Roman"/>
                <w:b/>
                <w:bCs/>
              </w:rPr>
              <w:t xml:space="preserve">   </w:t>
            </w:r>
            <w:r w:rsidRPr="00A35858">
              <w:rPr>
                <w:rFonts w:ascii="Times New Roman" w:eastAsia="宋体" w:hAnsi="宋体" w:cs="Times New Roman"/>
                <w:b/>
                <w:bCs/>
              </w:rPr>
              <w:t>分</w:t>
            </w:r>
          </w:p>
        </w:tc>
        <w:tc>
          <w:tcPr>
            <w:tcW w:w="3685" w:type="dxa"/>
            <w:vAlign w:val="center"/>
          </w:tcPr>
          <w:p w:rsidR="00A35858" w:rsidRPr="00A35858" w:rsidRDefault="00A35858" w:rsidP="006F6015">
            <w:pPr>
              <w:spacing w:beforeLines="50" w:afterLines="50"/>
              <w:jc w:val="left"/>
              <w:rPr>
                <w:rFonts w:ascii="Times New Roman" w:eastAsia="宋体" w:hAnsi="Times New Roman" w:cs="Times New Roman"/>
              </w:rPr>
            </w:pPr>
            <w:r w:rsidRPr="00A35858">
              <w:rPr>
                <w:rFonts w:ascii="Times New Roman" w:eastAsia="宋体" w:hAnsi="Times New Roman" w:cs="Times New Roman"/>
              </w:rPr>
              <w:t>2</w:t>
            </w:r>
          </w:p>
        </w:tc>
        <w:tc>
          <w:tcPr>
            <w:tcW w:w="1134"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学</w:t>
            </w:r>
            <w:r w:rsidRPr="00A35858">
              <w:rPr>
                <w:rFonts w:ascii="Times New Roman" w:eastAsia="宋体" w:hAnsi="Times New Roman" w:cs="Times New Roman"/>
                <w:b/>
                <w:bCs/>
              </w:rPr>
              <w:t xml:space="preserve">   </w:t>
            </w:r>
            <w:r w:rsidRPr="00A35858">
              <w:rPr>
                <w:rFonts w:ascii="Times New Roman" w:eastAsia="宋体" w:hAnsi="宋体" w:cs="Times New Roman"/>
                <w:b/>
                <w:bCs/>
              </w:rPr>
              <w:t>时</w:t>
            </w:r>
          </w:p>
        </w:tc>
        <w:tc>
          <w:tcPr>
            <w:tcW w:w="2744" w:type="dxa"/>
            <w:vAlign w:val="center"/>
          </w:tcPr>
          <w:p w:rsidR="00A35858" w:rsidRPr="00A35858" w:rsidRDefault="00A35858" w:rsidP="006F6015">
            <w:pPr>
              <w:spacing w:beforeLines="50" w:afterLines="50"/>
              <w:rPr>
                <w:rFonts w:ascii="Times New Roman" w:eastAsia="宋体" w:hAnsi="Times New Roman" w:cs="Times New Roman"/>
              </w:rPr>
            </w:pPr>
            <w:r w:rsidRPr="00A35858">
              <w:rPr>
                <w:rFonts w:ascii="Times New Roman" w:eastAsia="宋体" w:hAnsi="Times New Roman" w:cs="Times New Roman"/>
              </w:rPr>
              <w:t>36</w:t>
            </w:r>
          </w:p>
        </w:tc>
      </w:tr>
      <w:tr w:rsidR="00A35858" w:rsidRPr="00A35858" w:rsidTr="00A35858">
        <w:trPr>
          <w:jc w:val="center"/>
        </w:trPr>
        <w:tc>
          <w:tcPr>
            <w:tcW w:w="1135"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主讲教师</w:t>
            </w:r>
          </w:p>
        </w:tc>
        <w:tc>
          <w:tcPr>
            <w:tcW w:w="3685" w:type="dxa"/>
            <w:vAlign w:val="center"/>
          </w:tcPr>
          <w:p w:rsidR="00A35858" w:rsidRPr="00A35858" w:rsidRDefault="00A35858" w:rsidP="006F6015">
            <w:pPr>
              <w:spacing w:beforeLines="50" w:afterLines="50"/>
              <w:jc w:val="left"/>
              <w:rPr>
                <w:rFonts w:ascii="Times New Roman" w:eastAsia="宋体" w:hAnsi="Times New Roman" w:cs="Times New Roman"/>
              </w:rPr>
            </w:pPr>
            <w:r w:rsidRPr="00A35858">
              <w:rPr>
                <w:rFonts w:ascii="Times New Roman" w:eastAsia="宋体" w:hAnsi="宋体" w:cs="Times New Roman"/>
              </w:rPr>
              <w:t>苏艳丽</w:t>
            </w:r>
          </w:p>
        </w:tc>
        <w:tc>
          <w:tcPr>
            <w:tcW w:w="1134"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修订日期</w:t>
            </w:r>
          </w:p>
        </w:tc>
        <w:tc>
          <w:tcPr>
            <w:tcW w:w="2744" w:type="dxa"/>
            <w:vAlign w:val="center"/>
          </w:tcPr>
          <w:p w:rsidR="00A35858" w:rsidRPr="00A35858" w:rsidRDefault="00A35858" w:rsidP="006F6015">
            <w:pPr>
              <w:spacing w:beforeLines="50" w:afterLines="50"/>
              <w:rPr>
                <w:rFonts w:ascii="Times New Roman" w:eastAsia="宋体" w:hAnsi="Times New Roman" w:cs="Times New Roman"/>
              </w:rPr>
            </w:pPr>
            <w:r w:rsidRPr="00A35858">
              <w:rPr>
                <w:rFonts w:ascii="Times New Roman" w:eastAsia="宋体" w:hAnsi="Times New Roman" w:cs="Times New Roman"/>
              </w:rPr>
              <w:t>2023</w:t>
            </w:r>
            <w:r w:rsidRPr="00A35858">
              <w:rPr>
                <w:rFonts w:ascii="Times New Roman" w:eastAsia="宋体" w:hAnsi="宋体" w:cs="Times New Roman"/>
              </w:rPr>
              <w:t>年</w:t>
            </w:r>
            <w:r w:rsidRPr="00A35858">
              <w:rPr>
                <w:rFonts w:ascii="Times New Roman" w:eastAsia="宋体" w:hAnsi="Times New Roman" w:cs="Times New Roman"/>
              </w:rPr>
              <w:t>6</w:t>
            </w:r>
            <w:r w:rsidRPr="00A35858">
              <w:rPr>
                <w:rFonts w:ascii="Times New Roman" w:eastAsia="宋体" w:hAnsi="宋体" w:cs="Times New Roman"/>
              </w:rPr>
              <w:t>月</w:t>
            </w:r>
          </w:p>
        </w:tc>
      </w:tr>
      <w:tr w:rsidR="00A35858" w:rsidRPr="00A35858" w:rsidTr="00A35858">
        <w:trPr>
          <w:jc w:val="center"/>
        </w:trPr>
        <w:tc>
          <w:tcPr>
            <w:tcW w:w="1135" w:type="dxa"/>
            <w:vAlign w:val="center"/>
          </w:tcPr>
          <w:p w:rsidR="00A35858" w:rsidRPr="00A35858" w:rsidRDefault="00A35858" w:rsidP="006F6015">
            <w:pPr>
              <w:spacing w:beforeLines="50" w:afterLines="50"/>
              <w:jc w:val="center"/>
              <w:rPr>
                <w:rFonts w:ascii="Times New Roman" w:eastAsia="宋体" w:hAnsi="Times New Roman" w:cs="Times New Roman"/>
                <w:b/>
                <w:bCs/>
              </w:rPr>
            </w:pPr>
            <w:r w:rsidRPr="00A35858">
              <w:rPr>
                <w:rFonts w:ascii="Times New Roman" w:eastAsia="宋体" w:hAnsi="宋体" w:cs="Times New Roman"/>
                <w:b/>
                <w:bCs/>
              </w:rPr>
              <w:t>指定教材</w:t>
            </w:r>
          </w:p>
        </w:tc>
        <w:tc>
          <w:tcPr>
            <w:tcW w:w="7563" w:type="dxa"/>
            <w:gridSpan w:val="3"/>
            <w:vAlign w:val="center"/>
          </w:tcPr>
          <w:p w:rsidR="00A35858" w:rsidRPr="00A35858" w:rsidRDefault="00A35858" w:rsidP="006F6015">
            <w:pPr>
              <w:spacing w:beforeLines="50" w:afterLines="50"/>
              <w:rPr>
                <w:rFonts w:ascii="Times New Roman" w:eastAsia="宋体" w:hAnsi="Times New Roman" w:cs="Times New Roman"/>
              </w:rPr>
            </w:pPr>
            <w:r w:rsidRPr="00A35858">
              <w:rPr>
                <w:rFonts w:ascii="Times New Roman" w:eastAsia="宋体" w:hAnsi="宋体" w:cs="Times New Roman"/>
              </w:rPr>
              <w:t>徐德龙，</w:t>
            </w:r>
            <w:proofErr w:type="gramStart"/>
            <w:r w:rsidRPr="00A35858">
              <w:rPr>
                <w:rFonts w:ascii="Times New Roman" w:eastAsia="宋体" w:hAnsi="宋体" w:cs="Times New Roman"/>
              </w:rPr>
              <w:t>谢峻林</w:t>
            </w:r>
            <w:proofErr w:type="gramEnd"/>
            <w:r w:rsidRPr="00A35858">
              <w:rPr>
                <w:rFonts w:ascii="Times New Roman" w:eastAsia="宋体" w:hAnsi="Times New Roman" w:cs="Times New Roman"/>
              </w:rPr>
              <w:t xml:space="preserve"> </w:t>
            </w:r>
            <w:r w:rsidRPr="00A35858">
              <w:rPr>
                <w:rFonts w:ascii="Times New Roman" w:eastAsia="宋体" w:hAnsi="宋体" w:cs="Times New Roman"/>
              </w:rPr>
              <w:t>主编，材料工程基础，</w:t>
            </w:r>
            <w:r w:rsidRPr="00A35858">
              <w:rPr>
                <w:rFonts w:ascii="Times New Roman" w:eastAsia="宋体" w:hAnsi="Times New Roman" w:cs="Times New Roman"/>
              </w:rPr>
              <w:t>2008</w:t>
            </w:r>
            <w:r w:rsidRPr="00A35858">
              <w:rPr>
                <w:rFonts w:ascii="Times New Roman" w:eastAsia="宋体" w:hAnsi="宋体" w:cs="Times New Roman"/>
              </w:rPr>
              <w:t>年</w:t>
            </w:r>
            <w:r w:rsidRPr="00A35858">
              <w:rPr>
                <w:rFonts w:ascii="Times New Roman" w:eastAsia="宋体" w:hAnsi="Times New Roman" w:cs="Times New Roman"/>
              </w:rPr>
              <w:t>10</w:t>
            </w:r>
            <w:r w:rsidRPr="00A35858">
              <w:rPr>
                <w:rFonts w:ascii="Times New Roman" w:eastAsia="宋体" w:hAnsi="宋体" w:cs="Times New Roman"/>
              </w:rPr>
              <w:t>月</w:t>
            </w:r>
          </w:p>
        </w:tc>
      </w:tr>
    </w:tbl>
    <w:p w:rsidR="00E05E8B" w:rsidRDefault="00E05E8B" w:rsidP="006F6015">
      <w:pPr>
        <w:pStyle w:val="a3"/>
        <w:spacing w:beforeLines="50" w:afterLines="50"/>
        <w:ind w:firstLineChars="200" w:firstLine="562"/>
        <w:rPr>
          <w:rFonts w:hAnsi="宋体" w:cs="宋体"/>
        </w:rPr>
      </w:pPr>
      <w:r w:rsidRPr="00C8492C">
        <w:rPr>
          <w:rFonts w:ascii="黑体" w:eastAsia="黑体" w:hAnsi="黑体" w:cs="宋体" w:hint="eastAsia"/>
          <w:b/>
          <w:sz w:val="28"/>
          <w:szCs w:val="28"/>
        </w:rPr>
        <w:t>二、课程目标</w:t>
      </w:r>
    </w:p>
    <w:p w:rsidR="00E05E8B" w:rsidRPr="00C8492C" w:rsidRDefault="00E05E8B" w:rsidP="006F6015">
      <w:pPr>
        <w:pStyle w:val="a3"/>
        <w:spacing w:beforeLines="50" w:afterLines="50"/>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rsidR="005C7349" w:rsidRDefault="0076008E" w:rsidP="006F6015">
      <w:pPr>
        <w:spacing w:beforeLines="50" w:line="400" w:lineRule="exact"/>
        <w:rPr>
          <w:rFonts w:ascii="宋体" w:eastAsia="宋体" w:hAnsi="宋体" w:cs="Times New Roman" w:hint="eastAsia"/>
        </w:rPr>
      </w:pPr>
      <w:r>
        <w:rPr>
          <w:rFonts w:ascii="宋体" w:eastAsia="宋体" w:hAnsi="宋体" w:cs="Times New Roman" w:hint="eastAsia"/>
        </w:rPr>
        <w:t xml:space="preserve">    </w:t>
      </w:r>
      <w:r w:rsidRPr="0076008E">
        <w:rPr>
          <w:rFonts w:ascii="宋体" w:eastAsia="宋体" w:hAnsi="宋体" w:cs="Times New Roman"/>
        </w:rPr>
        <w:t>本课程是材料科学与工程专业</w:t>
      </w:r>
      <w:r>
        <w:rPr>
          <w:rFonts w:ascii="宋体" w:eastAsia="宋体" w:hAnsi="宋体" w:cs="Times New Roman" w:hint="eastAsia"/>
        </w:rPr>
        <w:t>一门重要的专业必修课程</w:t>
      </w:r>
      <w:r w:rsidR="000A63DB">
        <w:rPr>
          <w:rFonts w:ascii="宋体" w:eastAsia="宋体" w:hAnsi="宋体" w:cs="Times New Roman" w:hint="eastAsia"/>
        </w:rPr>
        <w:t>，</w:t>
      </w:r>
      <w:r w:rsidR="000A63DB">
        <w:rPr>
          <w:rFonts w:ascii="宋体" w:eastAsia="宋体" w:hAnsi="宋体" w:cs="Times New Roman"/>
        </w:rPr>
        <w:t>本课程</w:t>
      </w:r>
      <w:r w:rsidR="006F6015">
        <w:rPr>
          <w:rFonts w:ascii="宋体" w:eastAsia="宋体" w:hAnsi="宋体" w:cs="Times New Roman" w:hint="eastAsia"/>
        </w:rPr>
        <w:t>主要涉及流体力学基础、传热学基础、</w:t>
      </w:r>
      <w:r w:rsidR="000A63DB">
        <w:rPr>
          <w:rFonts w:ascii="宋体" w:eastAsia="宋体" w:hAnsi="宋体" w:cs="Times New Roman" w:hint="eastAsia"/>
        </w:rPr>
        <w:t>燃料及其燃烧</w:t>
      </w:r>
      <w:r w:rsidR="006F6015">
        <w:rPr>
          <w:rFonts w:ascii="宋体" w:eastAsia="宋体" w:hAnsi="宋体" w:cs="Times New Roman" w:hint="eastAsia"/>
        </w:rPr>
        <w:t>等内容方面的介绍。本课程很好地将理论知识与工程实践进行有机结合，通过课程学习，学生能</w:t>
      </w:r>
      <w:r w:rsidR="005C7349">
        <w:rPr>
          <w:rFonts w:ascii="宋体" w:eastAsia="宋体" w:hAnsi="宋体" w:cs="Times New Roman" w:hint="eastAsia"/>
        </w:rPr>
        <w:t>较好地适应现代材料科学工程技术的发展，融会贯通工程数理基本知识和材料科学工程专业知识，</w:t>
      </w:r>
      <w:r w:rsidR="00FF0EE1">
        <w:rPr>
          <w:rFonts w:ascii="宋体" w:eastAsia="宋体" w:hAnsi="宋体" w:cs="Times New Roman" w:hint="eastAsia"/>
        </w:rPr>
        <w:t>能对复杂工程项目提供系统性的解决方案，并围绕材料前沿技术，熟练运用现代工具从事本领域相关的产品设计、开发及生产，促进国民经济发展。</w:t>
      </w:r>
    </w:p>
    <w:p w:rsidR="00E05E8B" w:rsidRPr="00FB77A1" w:rsidRDefault="00E05E8B" w:rsidP="006F6015">
      <w:pPr>
        <w:pStyle w:val="a3"/>
        <w:spacing w:beforeLines="50" w:afterLines="50"/>
        <w:ind w:firstLineChars="200" w:firstLine="480"/>
        <w:rPr>
          <w:rFonts w:hAnsi="宋体" w:cs="宋体"/>
        </w:rPr>
      </w:pPr>
      <w:r w:rsidRPr="00FB77A1">
        <w:rPr>
          <w:rFonts w:ascii="黑体" w:eastAsia="黑体" w:hAnsi="黑体" w:cs="宋体" w:hint="eastAsia"/>
          <w:sz w:val="24"/>
          <w:szCs w:val="24"/>
        </w:rPr>
        <w:t>（二）课程目标：</w:t>
      </w:r>
    </w:p>
    <w:p w:rsidR="00FF0EE1" w:rsidRPr="00FF0EE1" w:rsidRDefault="00FF0EE1" w:rsidP="00FF0EE1">
      <w:pPr>
        <w:spacing w:line="400" w:lineRule="exact"/>
        <w:rPr>
          <w:rFonts w:ascii="宋体" w:eastAsia="宋体" w:hAnsi="宋体" w:cs="Times New Roman"/>
        </w:rPr>
      </w:pPr>
      <w:r>
        <w:rPr>
          <w:rFonts w:ascii="宋体" w:eastAsia="宋体" w:hAnsi="宋体" w:hint="eastAsia"/>
        </w:rPr>
        <w:t xml:space="preserve">    </w:t>
      </w:r>
      <w:r w:rsidRPr="00FF0EE1">
        <w:rPr>
          <w:rFonts w:ascii="宋体" w:eastAsia="宋体" w:hAnsi="宋体" w:hint="eastAsia"/>
        </w:rPr>
        <w:t>通过本课程的学习，学生</w:t>
      </w:r>
      <w:r w:rsidRPr="00FF0EE1">
        <w:rPr>
          <w:rFonts w:ascii="宋体" w:eastAsia="宋体" w:hAnsi="宋体" w:cs="Times New Roman"/>
        </w:rPr>
        <w:t>掌握</w:t>
      </w:r>
      <w:r>
        <w:rPr>
          <w:rFonts w:ascii="宋体" w:eastAsia="宋体" w:hAnsi="宋体" w:cs="Times New Roman" w:hint="eastAsia"/>
        </w:rPr>
        <w:t>流体力学、传热学、</w:t>
      </w:r>
      <w:r w:rsidRPr="00FF0EE1">
        <w:rPr>
          <w:rFonts w:ascii="宋体" w:eastAsia="宋体" w:hAnsi="宋体" w:cs="Times New Roman" w:hint="eastAsia"/>
        </w:rPr>
        <w:t>燃料燃烧等方面的基本概念、基本理论及基本运算技能，</w:t>
      </w:r>
      <w:r w:rsidRPr="00FF0EE1">
        <w:rPr>
          <w:rFonts w:ascii="宋体" w:eastAsia="宋体" w:hAnsi="宋体" w:cs="Times New Roman"/>
        </w:rPr>
        <w:t>并能将相关原理应用到材料工程领域内解决相关问题；能识别和判断工程实践中复杂的材料工程问题，考虑到材料与环境、经济、资源等多种因素的制约，利用</w:t>
      </w:r>
      <w:r w:rsidRPr="00FF0EE1">
        <w:rPr>
          <w:rFonts w:ascii="宋体" w:eastAsia="宋体" w:hAnsi="宋体" w:cs="Times New Roman" w:hint="eastAsia"/>
        </w:rPr>
        <w:t>三传现象（动量传递、热量传递、质量传递）解决材料制备和加工过程中的问题</w:t>
      </w:r>
      <w:r w:rsidRPr="00FF0EE1">
        <w:rPr>
          <w:rFonts w:ascii="宋体" w:eastAsia="宋体" w:hAnsi="宋体" w:cs="Times New Roman"/>
        </w:rPr>
        <w:t>；</w:t>
      </w:r>
      <w:r w:rsidRPr="00FF0EE1">
        <w:rPr>
          <w:rFonts w:ascii="宋体" w:eastAsia="宋体" w:hAnsi="宋体" w:cs="Times New Roman"/>
          <w:color w:val="000000" w:themeColor="text1"/>
          <w:szCs w:val="21"/>
        </w:rPr>
        <w:t>能够针对材料在应用中的复杂工程问题，分析材料应用的特定需求，确定设计目标和解决方案，体现出一定的创新意识。</w:t>
      </w:r>
    </w:p>
    <w:p w:rsidR="00E05E8B" w:rsidRPr="00C30038" w:rsidRDefault="00E05E8B" w:rsidP="006F6015">
      <w:pPr>
        <w:pStyle w:val="a3"/>
        <w:spacing w:beforeLines="50" w:afterLines="50"/>
        <w:ind w:firstLineChars="200" w:firstLine="422"/>
        <w:rPr>
          <w:rFonts w:ascii="Times New Roman" w:hAnsi="Times New Roman"/>
          <w:b/>
        </w:rPr>
      </w:pPr>
      <w:r w:rsidRPr="00C30038">
        <w:rPr>
          <w:rFonts w:ascii="Times New Roman" w:hAnsi="宋体"/>
          <w:b/>
        </w:rPr>
        <w:t>课程目标</w:t>
      </w:r>
      <w:r w:rsidRPr="00C30038">
        <w:rPr>
          <w:rFonts w:ascii="Times New Roman" w:hAnsi="Times New Roman"/>
          <w:b/>
        </w:rPr>
        <w:t>1</w:t>
      </w:r>
      <w:r w:rsidRPr="00C30038">
        <w:rPr>
          <w:rFonts w:ascii="Times New Roman" w:hAnsi="宋体"/>
          <w:b/>
        </w:rPr>
        <w:t>：</w:t>
      </w:r>
      <w:r w:rsidR="00FF0EE1" w:rsidRPr="00C30038">
        <w:rPr>
          <w:rFonts w:ascii="Times New Roman" w:hAnsi="宋体"/>
          <w:b/>
        </w:rPr>
        <w:t>能够针对材料科学与工程领域存在的问题，应用数学、自然科学和工程基础和专业知识解决材料科学与工程中的复杂问题。</w:t>
      </w:r>
    </w:p>
    <w:p w:rsidR="00E05E8B" w:rsidRPr="00C30038" w:rsidRDefault="00E05E8B" w:rsidP="006F6015">
      <w:pPr>
        <w:pStyle w:val="a3"/>
        <w:spacing w:beforeLines="50" w:afterLines="50"/>
        <w:ind w:firstLineChars="200" w:firstLine="420"/>
        <w:rPr>
          <w:rFonts w:ascii="Times New Roman" w:hAnsi="Times New Roman"/>
        </w:rPr>
      </w:pPr>
      <w:r w:rsidRPr="00C30038">
        <w:rPr>
          <w:rFonts w:ascii="Times New Roman" w:hAnsi="Times New Roman"/>
        </w:rPr>
        <w:t>1</w:t>
      </w:r>
      <w:r w:rsidR="00C30038">
        <w:rPr>
          <w:rFonts w:ascii="Times New Roman" w:hAnsi="宋体" w:hint="eastAsia"/>
        </w:rPr>
        <w:t>.</w:t>
      </w:r>
      <w:r w:rsidRPr="00C30038">
        <w:rPr>
          <w:rFonts w:ascii="Times New Roman" w:hAnsi="Times New Roman"/>
        </w:rPr>
        <w:t>1</w:t>
      </w:r>
      <w:r w:rsidR="00C82DD1" w:rsidRPr="00C30038">
        <w:rPr>
          <w:rFonts w:ascii="Times New Roman" w:hAnsi="Times New Roman"/>
        </w:rPr>
        <w:t xml:space="preserve"> </w:t>
      </w:r>
      <w:r w:rsidR="00C82DD1" w:rsidRPr="00C30038">
        <w:rPr>
          <w:rFonts w:ascii="Times New Roman" w:hAnsi="宋体"/>
        </w:rPr>
        <w:t>能够将数学、自然科学、工程基础和专业知识运用到复杂工程问题的恰当表述之中。</w:t>
      </w:r>
    </w:p>
    <w:p w:rsidR="00E05E8B" w:rsidRPr="00C30038" w:rsidRDefault="00E05E8B" w:rsidP="006F6015">
      <w:pPr>
        <w:pStyle w:val="a3"/>
        <w:spacing w:beforeLines="50" w:afterLines="50"/>
        <w:ind w:firstLineChars="200" w:firstLine="420"/>
        <w:rPr>
          <w:rFonts w:ascii="Times New Roman" w:hAnsi="Times New Roman"/>
        </w:rPr>
      </w:pPr>
      <w:r w:rsidRPr="00C30038">
        <w:rPr>
          <w:rFonts w:ascii="Times New Roman" w:hAnsi="Times New Roman"/>
        </w:rPr>
        <w:t>1</w:t>
      </w:r>
      <w:r w:rsidR="00C30038">
        <w:rPr>
          <w:rFonts w:ascii="Times New Roman" w:hAnsi="宋体" w:hint="eastAsia"/>
        </w:rPr>
        <w:t>.</w:t>
      </w:r>
      <w:r w:rsidRPr="00C30038">
        <w:rPr>
          <w:rFonts w:ascii="Times New Roman" w:hAnsi="Times New Roman"/>
        </w:rPr>
        <w:t>2</w:t>
      </w:r>
      <w:r w:rsidR="00C82DD1" w:rsidRPr="00C30038">
        <w:rPr>
          <w:rFonts w:ascii="Times New Roman" w:hAnsi="Times New Roman"/>
        </w:rPr>
        <w:t xml:space="preserve"> </w:t>
      </w:r>
      <w:r w:rsidR="00C82DD1" w:rsidRPr="00C30038">
        <w:rPr>
          <w:rFonts w:ascii="Times New Roman" w:hAnsi="宋体"/>
        </w:rPr>
        <w:t>具备对材料科学与工程专业的复杂工程问题进行分析和求解的能力。</w:t>
      </w:r>
    </w:p>
    <w:p w:rsidR="00E05E8B" w:rsidRPr="00C30038" w:rsidRDefault="00E05E8B" w:rsidP="006F6015">
      <w:pPr>
        <w:pStyle w:val="a3"/>
        <w:spacing w:beforeLines="50" w:afterLines="50"/>
        <w:ind w:firstLineChars="200" w:firstLine="422"/>
        <w:rPr>
          <w:rFonts w:ascii="Times New Roman" w:hAnsi="Times New Roman"/>
          <w:b/>
        </w:rPr>
      </w:pPr>
      <w:r w:rsidRPr="00C30038">
        <w:rPr>
          <w:rFonts w:ascii="Times New Roman" w:hAnsi="宋体"/>
          <w:b/>
        </w:rPr>
        <w:t>课程目标</w:t>
      </w:r>
      <w:r w:rsidRPr="00C30038">
        <w:rPr>
          <w:rFonts w:ascii="Times New Roman" w:hAnsi="Times New Roman"/>
          <w:b/>
        </w:rPr>
        <w:t>2</w:t>
      </w:r>
      <w:r w:rsidRPr="00C30038">
        <w:rPr>
          <w:rFonts w:ascii="Times New Roman" w:hAnsi="宋体"/>
          <w:b/>
        </w:rPr>
        <w:t>：</w:t>
      </w:r>
      <w:r w:rsidR="002221B7" w:rsidRPr="00C30038">
        <w:rPr>
          <w:rFonts w:ascii="Times New Roman" w:hAnsi="宋体"/>
          <w:b/>
        </w:rPr>
        <w:t>能够基于材料科学原理</w:t>
      </w:r>
      <w:r w:rsidR="0040486A">
        <w:rPr>
          <w:rFonts w:ascii="Times New Roman" w:hAnsi="宋体" w:hint="eastAsia"/>
          <w:b/>
        </w:rPr>
        <w:t>及</w:t>
      </w:r>
      <w:r w:rsidR="002221B7" w:rsidRPr="00C30038">
        <w:rPr>
          <w:rFonts w:ascii="Times New Roman" w:hAnsi="宋体"/>
          <w:b/>
        </w:rPr>
        <w:t>材料科学方法对材料工程领域的复杂工程问题进</w:t>
      </w:r>
      <w:r w:rsidR="002221B7" w:rsidRPr="00C30038">
        <w:rPr>
          <w:rFonts w:ascii="Times New Roman" w:hAnsi="宋体"/>
          <w:b/>
        </w:rPr>
        <w:lastRenderedPageBreak/>
        <w:t>行研究，分析材料工程领域的复杂工程问题产生的原因，能够提出可行的解决方案，设计满足特定需求的系统。</w:t>
      </w:r>
    </w:p>
    <w:p w:rsidR="00E05E8B" w:rsidRPr="00C30038" w:rsidRDefault="00E05E8B" w:rsidP="006F6015">
      <w:pPr>
        <w:pStyle w:val="a3"/>
        <w:spacing w:beforeLines="50" w:afterLines="50"/>
        <w:ind w:firstLineChars="200" w:firstLine="420"/>
        <w:rPr>
          <w:rFonts w:ascii="Times New Roman" w:hAnsi="Times New Roman"/>
        </w:rPr>
      </w:pPr>
      <w:r w:rsidRPr="00C30038">
        <w:rPr>
          <w:rFonts w:ascii="Times New Roman" w:hAnsi="Times New Roman"/>
        </w:rPr>
        <w:t>2</w:t>
      </w:r>
      <w:r w:rsidR="00C30038">
        <w:rPr>
          <w:rFonts w:ascii="Times New Roman" w:hAnsi="宋体" w:hint="eastAsia"/>
        </w:rPr>
        <w:t>.</w:t>
      </w:r>
      <w:r w:rsidRPr="00C30038">
        <w:rPr>
          <w:rFonts w:ascii="Times New Roman" w:hAnsi="Times New Roman"/>
        </w:rPr>
        <w:t>1</w:t>
      </w:r>
      <w:r w:rsidR="002221B7" w:rsidRPr="00C30038">
        <w:rPr>
          <w:rFonts w:ascii="Times New Roman" w:hAnsi="Times New Roman"/>
        </w:rPr>
        <w:t xml:space="preserve"> </w:t>
      </w:r>
      <w:r w:rsidR="002221B7" w:rsidRPr="00C30038">
        <w:rPr>
          <w:rFonts w:ascii="Times New Roman" w:hAnsi="宋体"/>
        </w:rPr>
        <w:t>能够根据材料特性，设计满足特定需求的材料和使用相应的成型方法与设备。</w:t>
      </w:r>
    </w:p>
    <w:p w:rsidR="00E05E8B" w:rsidRPr="00C30038" w:rsidRDefault="00E05E8B" w:rsidP="006F6015">
      <w:pPr>
        <w:pStyle w:val="a3"/>
        <w:spacing w:beforeLines="50" w:afterLines="50"/>
        <w:ind w:firstLineChars="200" w:firstLine="420"/>
        <w:rPr>
          <w:rFonts w:ascii="Times New Roman" w:hAnsi="Times New Roman"/>
        </w:rPr>
      </w:pPr>
      <w:r w:rsidRPr="00C30038">
        <w:rPr>
          <w:rFonts w:ascii="Times New Roman" w:hAnsi="Times New Roman"/>
        </w:rPr>
        <w:t>2</w:t>
      </w:r>
      <w:r w:rsidR="00C30038">
        <w:rPr>
          <w:rFonts w:ascii="Times New Roman" w:hAnsi="宋体" w:hint="eastAsia"/>
        </w:rPr>
        <w:t>.</w:t>
      </w:r>
      <w:r w:rsidRPr="00C30038">
        <w:rPr>
          <w:rFonts w:ascii="Times New Roman" w:hAnsi="Times New Roman"/>
        </w:rPr>
        <w:t>2</w:t>
      </w:r>
      <w:r w:rsidR="00C30038" w:rsidRPr="00C30038">
        <w:rPr>
          <w:rFonts w:ascii="Times New Roman" w:hAnsi="Times New Roman"/>
        </w:rPr>
        <w:t xml:space="preserve"> </w:t>
      </w:r>
      <w:r w:rsidR="00C30038" w:rsidRPr="00C30038">
        <w:rPr>
          <w:rFonts w:ascii="Times New Roman" w:hAnsi="宋体"/>
        </w:rPr>
        <w:t>能对基于专业理论，根据相关材料特征，选择研究路线，设计可行的实验方案。</w:t>
      </w:r>
    </w:p>
    <w:p w:rsidR="00E05E8B" w:rsidRPr="00C30038" w:rsidRDefault="00E05E8B" w:rsidP="006F6015">
      <w:pPr>
        <w:pStyle w:val="a3"/>
        <w:spacing w:beforeLines="50" w:afterLines="50"/>
        <w:ind w:firstLineChars="200" w:firstLine="422"/>
        <w:rPr>
          <w:rFonts w:ascii="Times New Roman" w:hAnsi="Times New Roman"/>
          <w:b/>
        </w:rPr>
      </w:pPr>
      <w:r w:rsidRPr="00C30038">
        <w:rPr>
          <w:rFonts w:ascii="Times New Roman" w:hAnsi="宋体"/>
          <w:b/>
        </w:rPr>
        <w:t>课程目标</w:t>
      </w:r>
      <w:r w:rsidRPr="00C30038">
        <w:rPr>
          <w:rFonts w:ascii="Times New Roman" w:hAnsi="Times New Roman"/>
          <w:b/>
        </w:rPr>
        <w:t>3</w:t>
      </w:r>
      <w:r w:rsidRPr="00C30038">
        <w:rPr>
          <w:rFonts w:ascii="Times New Roman" w:hAnsi="宋体"/>
          <w:b/>
        </w:rPr>
        <w:t>：</w:t>
      </w:r>
      <w:r w:rsidR="00C30038" w:rsidRPr="00C30038">
        <w:rPr>
          <w:rFonts w:ascii="Times New Roman" w:hAnsi="宋体"/>
          <w:b/>
        </w:rPr>
        <w:t>能够针对材料工程领域的复杂工程问题，开发、选择与使用恰当的技术、资源、现代工程工具和信息技术工具，并基于材料工程相关背景知识进行合理分析，评价材料工程实践以及复杂工程问题的解决方案。</w:t>
      </w:r>
    </w:p>
    <w:p w:rsidR="00C30038" w:rsidRPr="00C30038" w:rsidRDefault="00C30038" w:rsidP="006F6015">
      <w:pPr>
        <w:pStyle w:val="a3"/>
        <w:spacing w:beforeLines="50" w:afterLines="50"/>
        <w:ind w:firstLineChars="200" w:firstLine="420"/>
        <w:rPr>
          <w:rFonts w:ascii="Times New Roman" w:hAnsi="Times New Roman"/>
        </w:rPr>
      </w:pPr>
      <w:r w:rsidRPr="00C30038">
        <w:rPr>
          <w:rFonts w:ascii="Times New Roman" w:hAnsi="Times New Roman"/>
        </w:rPr>
        <w:t xml:space="preserve">3.1 </w:t>
      </w:r>
      <w:r w:rsidRPr="00C30038">
        <w:rPr>
          <w:rFonts w:ascii="Times New Roman" w:hAnsi="宋体"/>
        </w:rPr>
        <w:t>能熟练使用新型仪器、设备制备或表征材料性能，并理解仪器或设备的使用局限性。</w:t>
      </w:r>
    </w:p>
    <w:p w:rsidR="00C30038" w:rsidRPr="00C30038" w:rsidRDefault="00C30038" w:rsidP="006F6015">
      <w:pPr>
        <w:pStyle w:val="a3"/>
        <w:spacing w:beforeLines="50" w:afterLines="50"/>
        <w:ind w:firstLineChars="200" w:firstLine="420"/>
        <w:rPr>
          <w:rFonts w:ascii="Times New Roman" w:hAnsi="Times New Roman"/>
        </w:rPr>
      </w:pPr>
      <w:r w:rsidRPr="00C30038">
        <w:rPr>
          <w:rFonts w:ascii="Times New Roman" w:hAnsi="Times New Roman"/>
        </w:rPr>
        <w:t xml:space="preserve">3.2 </w:t>
      </w:r>
      <w:r w:rsidRPr="00C30038">
        <w:rPr>
          <w:rFonts w:ascii="Times New Roman" w:hAnsi="宋体"/>
        </w:rPr>
        <w:t>能够基于工程相关背景知识，进行合理分析材料工程实践和复杂工程问题的解决方案。</w:t>
      </w:r>
    </w:p>
    <w:p w:rsidR="00E05E8B" w:rsidRDefault="00E05E8B" w:rsidP="006F6015">
      <w:pPr>
        <w:pStyle w:val="a3"/>
        <w:spacing w:beforeLines="50" w:afterLines="50"/>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rsidR="00E05E8B" w:rsidRPr="00C30038" w:rsidRDefault="00DD7B5F" w:rsidP="006F6015">
      <w:pPr>
        <w:pStyle w:val="a3"/>
        <w:spacing w:beforeLines="50" w:afterLines="50"/>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2"/>
        <w:gridCol w:w="1959"/>
        <w:gridCol w:w="2790"/>
        <w:gridCol w:w="3016"/>
      </w:tblGrid>
      <w:tr w:rsidR="00E05E8B" w:rsidRPr="003A2F5B" w:rsidTr="003A2F5B">
        <w:trPr>
          <w:jc w:val="center"/>
        </w:trPr>
        <w:tc>
          <w:tcPr>
            <w:tcW w:w="1302" w:type="dxa"/>
            <w:vAlign w:val="center"/>
          </w:tcPr>
          <w:p w:rsidR="00E05E8B" w:rsidRPr="003A2F5B" w:rsidRDefault="00E05E8B" w:rsidP="006F6015">
            <w:pPr>
              <w:pStyle w:val="a3"/>
              <w:spacing w:beforeLines="50" w:afterLines="50"/>
              <w:jc w:val="center"/>
              <w:rPr>
                <w:rFonts w:ascii="Times New Roman" w:hAnsi="Times New Roman"/>
                <w:b/>
                <w:bCs/>
                <w:szCs w:val="21"/>
              </w:rPr>
            </w:pPr>
            <w:r w:rsidRPr="003A2F5B">
              <w:rPr>
                <w:rFonts w:ascii="Times New Roman" w:hAnsi="Times New Roman"/>
                <w:b/>
                <w:bCs/>
                <w:szCs w:val="21"/>
              </w:rPr>
              <w:t>课程目标</w:t>
            </w:r>
          </w:p>
        </w:tc>
        <w:tc>
          <w:tcPr>
            <w:tcW w:w="1959" w:type="dxa"/>
            <w:vAlign w:val="center"/>
          </w:tcPr>
          <w:p w:rsidR="00E05E8B" w:rsidRPr="003A2F5B" w:rsidRDefault="00E05E8B" w:rsidP="006F6015">
            <w:pPr>
              <w:pStyle w:val="a3"/>
              <w:spacing w:beforeLines="50" w:afterLines="50"/>
              <w:jc w:val="center"/>
              <w:rPr>
                <w:rFonts w:ascii="Times New Roman" w:hAnsi="Times New Roman"/>
                <w:b/>
              </w:rPr>
            </w:pPr>
            <w:r w:rsidRPr="003A2F5B">
              <w:rPr>
                <w:rFonts w:ascii="Times New Roman" w:hAnsi="宋体"/>
                <w:b/>
              </w:rPr>
              <w:t>课程子目标</w:t>
            </w:r>
          </w:p>
        </w:tc>
        <w:tc>
          <w:tcPr>
            <w:tcW w:w="2790" w:type="dxa"/>
            <w:vAlign w:val="center"/>
          </w:tcPr>
          <w:p w:rsidR="00E05E8B" w:rsidRPr="003A2F5B" w:rsidRDefault="00B40ECD" w:rsidP="006F6015">
            <w:pPr>
              <w:pStyle w:val="a3"/>
              <w:spacing w:beforeLines="50" w:afterLines="50"/>
              <w:jc w:val="center"/>
              <w:rPr>
                <w:rFonts w:ascii="Times New Roman" w:hAnsi="Times New Roman"/>
                <w:b/>
                <w:bCs/>
                <w:szCs w:val="21"/>
              </w:rPr>
            </w:pPr>
            <w:r w:rsidRPr="003A2F5B">
              <w:rPr>
                <w:rFonts w:ascii="Times New Roman" w:hAnsi="Times New Roman"/>
                <w:b/>
                <w:bCs/>
                <w:szCs w:val="21"/>
              </w:rPr>
              <w:t>对应课程内容</w:t>
            </w:r>
          </w:p>
        </w:tc>
        <w:tc>
          <w:tcPr>
            <w:tcW w:w="3016" w:type="dxa"/>
            <w:vAlign w:val="center"/>
          </w:tcPr>
          <w:p w:rsidR="00E05E8B" w:rsidRPr="003A2F5B" w:rsidRDefault="00B40ECD" w:rsidP="006F6015">
            <w:pPr>
              <w:pStyle w:val="a3"/>
              <w:spacing w:beforeLines="50" w:afterLines="50"/>
              <w:jc w:val="center"/>
              <w:rPr>
                <w:rFonts w:ascii="Times New Roman" w:hAnsi="Times New Roman"/>
                <w:b/>
                <w:bCs/>
                <w:szCs w:val="21"/>
              </w:rPr>
            </w:pPr>
            <w:r w:rsidRPr="003A2F5B">
              <w:rPr>
                <w:rFonts w:ascii="Times New Roman" w:hAnsi="Times New Roman"/>
                <w:b/>
                <w:bCs/>
                <w:szCs w:val="21"/>
              </w:rPr>
              <w:t>对应毕业要求</w:t>
            </w:r>
          </w:p>
        </w:tc>
      </w:tr>
      <w:tr w:rsidR="00E05E8B" w:rsidRPr="003A2F5B" w:rsidTr="003A2F5B">
        <w:trPr>
          <w:jc w:val="center"/>
        </w:trPr>
        <w:tc>
          <w:tcPr>
            <w:tcW w:w="1302" w:type="dxa"/>
            <w:vMerge w:val="restart"/>
            <w:vAlign w:val="center"/>
          </w:tcPr>
          <w:p w:rsidR="00E05E8B" w:rsidRPr="003A2F5B" w:rsidRDefault="00E05E8B" w:rsidP="006F6015">
            <w:pPr>
              <w:pStyle w:val="a3"/>
              <w:spacing w:beforeLines="50" w:afterLines="50"/>
              <w:jc w:val="center"/>
              <w:rPr>
                <w:rFonts w:ascii="Times New Roman" w:hAnsi="Times New Roman"/>
                <w:szCs w:val="21"/>
              </w:rPr>
            </w:pPr>
            <w:r w:rsidRPr="003A2F5B">
              <w:rPr>
                <w:rFonts w:ascii="Times New Roman" w:hAnsi="宋体"/>
                <w:szCs w:val="21"/>
              </w:rPr>
              <w:t>课程目标</w:t>
            </w:r>
            <w:r w:rsidRPr="003A2F5B">
              <w:rPr>
                <w:rFonts w:ascii="Times New Roman" w:hAnsi="Times New Roman"/>
                <w:szCs w:val="21"/>
              </w:rPr>
              <w:t>1</w:t>
            </w:r>
          </w:p>
        </w:tc>
        <w:tc>
          <w:tcPr>
            <w:tcW w:w="1959" w:type="dxa"/>
            <w:vAlign w:val="center"/>
          </w:tcPr>
          <w:p w:rsidR="00E05E8B" w:rsidRPr="003A2F5B" w:rsidRDefault="00E05E8B" w:rsidP="006F6015">
            <w:pPr>
              <w:pStyle w:val="a3"/>
              <w:spacing w:beforeLines="50" w:afterLines="50"/>
              <w:jc w:val="center"/>
              <w:rPr>
                <w:rFonts w:ascii="Times New Roman" w:hAnsi="Times New Roman"/>
              </w:rPr>
            </w:pPr>
            <w:r w:rsidRPr="003A2F5B">
              <w:rPr>
                <w:rFonts w:ascii="Times New Roman" w:hAnsi="Times New Roman"/>
              </w:rPr>
              <w:t>1.1</w:t>
            </w:r>
          </w:p>
        </w:tc>
        <w:tc>
          <w:tcPr>
            <w:tcW w:w="2790" w:type="dxa"/>
            <w:vAlign w:val="center"/>
          </w:tcPr>
          <w:p w:rsidR="00E05E8B" w:rsidRPr="003A2F5B" w:rsidRDefault="003A2F5B" w:rsidP="006F6015">
            <w:pPr>
              <w:pStyle w:val="a3"/>
              <w:spacing w:beforeLines="50" w:afterLines="50"/>
              <w:jc w:val="center"/>
              <w:rPr>
                <w:rFonts w:ascii="Times New Roman" w:hAnsi="Times New Roman"/>
              </w:rPr>
            </w:pPr>
            <w:r>
              <w:rPr>
                <w:rFonts w:ascii="Times New Roman" w:hAnsi="Times New Roman" w:hint="eastAsia"/>
              </w:rPr>
              <w:t>第一章、第二章、第三章</w:t>
            </w:r>
          </w:p>
        </w:tc>
        <w:tc>
          <w:tcPr>
            <w:tcW w:w="3016" w:type="dxa"/>
            <w:vAlign w:val="center"/>
          </w:tcPr>
          <w:p w:rsidR="00E05E8B" w:rsidRPr="003A2F5B" w:rsidRDefault="00C30038" w:rsidP="003A2F5B">
            <w:pPr>
              <w:pStyle w:val="a3"/>
              <w:spacing w:line="400" w:lineRule="exact"/>
              <w:jc w:val="left"/>
              <w:rPr>
                <w:rFonts w:ascii="Times New Roman" w:hAnsi="Times New Roman"/>
              </w:rPr>
            </w:pPr>
            <w:r w:rsidRPr="003A2F5B">
              <w:rPr>
                <w:rFonts w:ascii="Times New Roman" w:hAnsi="Times New Roman"/>
                <w:kern w:val="0"/>
                <w:szCs w:val="21"/>
              </w:rPr>
              <w:t>1.1</w:t>
            </w:r>
            <w:r w:rsidRPr="003A2F5B">
              <w:rPr>
                <w:rFonts w:ascii="Times New Roman" w:hAnsiTheme="minorEastAsia"/>
                <w:kern w:val="0"/>
                <w:szCs w:val="21"/>
              </w:rPr>
              <w:t>能够将数学、自然科学、工程基础和专业知识运用到复杂工程问题的恰当表述之中。</w:t>
            </w:r>
          </w:p>
        </w:tc>
      </w:tr>
      <w:tr w:rsidR="00E05E8B" w:rsidRPr="003A2F5B" w:rsidTr="003A2F5B">
        <w:trPr>
          <w:jc w:val="center"/>
        </w:trPr>
        <w:tc>
          <w:tcPr>
            <w:tcW w:w="1302" w:type="dxa"/>
            <w:vMerge/>
            <w:vAlign w:val="center"/>
          </w:tcPr>
          <w:p w:rsidR="00E05E8B" w:rsidRPr="003A2F5B" w:rsidRDefault="00E05E8B" w:rsidP="006F6015">
            <w:pPr>
              <w:pStyle w:val="a3"/>
              <w:spacing w:beforeLines="50" w:afterLines="50"/>
              <w:jc w:val="center"/>
              <w:rPr>
                <w:rFonts w:ascii="Times New Roman" w:hAnsi="Times New Roman"/>
                <w:szCs w:val="21"/>
              </w:rPr>
            </w:pPr>
          </w:p>
        </w:tc>
        <w:tc>
          <w:tcPr>
            <w:tcW w:w="1959" w:type="dxa"/>
            <w:vAlign w:val="center"/>
          </w:tcPr>
          <w:p w:rsidR="00E05E8B" w:rsidRPr="003A2F5B" w:rsidRDefault="00E05E8B" w:rsidP="006F6015">
            <w:pPr>
              <w:pStyle w:val="a3"/>
              <w:spacing w:beforeLines="50" w:afterLines="50"/>
              <w:jc w:val="center"/>
              <w:rPr>
                <w:rFonts w:ascii="Times New Roman" w:hAnsi="Times New Roman"/>
              </w:rPr>
            </w:pPr>
            <w:r w:rsidRPr="003A2F5B">
              <w:rPr>
                <w:rFonts w:ascii="Times New Roman" w:hAnsi="Times New Roman"/>
              </w:rPr>
              <w:t>1.2</w:t>
            </w:r>
          </w:p>
        </w:tc>
        <w:tc>
          <w:tcPr>
            <w:tcW w:w="2790" w:type="dxa"/>
            <w:vAlign w:val="center"/>
          </w:tcPr>
          <w:p w:rsidR="00E05E8B" w:rsidRPr="003A2F5B" w:rsidRDefault="003A2F5B" w:rsidP="006F6015">
            <w:pPr>
              <w:pStyle w:val="a3"/>
              <w:spacing w:beforeLines="50" w:afterLines="50"/>
              <w:jc w:val="center"/>
              <w:rPr>
                <w:rFonts w:ascii="Times New Roman" w:hAnsi="Times New Roman"/>
              </w:rPr>
            </w:pPr>
            <w:r>
              <w:rPr>
                <w:rFonts w:ascii="Times New Roman" w:hAnsi="Times New Roman" w:hint="eastAsia"/>
              </w:rPr>
              <w:t>第一章、第二章、第三章</w:t>
            </w:r>
          </w:p>
        </w:tc>
        <w:tc>
          <w:tcPr>
            <w:tcW w:w="3016" w:type="dxa"/>
            <w:vAlign w:val="center"/>
          </w:tcPr>
          <w:p w:rsidR="00E05E8B" w:rsidRPr="003A2F5B" w:rsidRDefault="00C30038" w:rsidP="003A2F5B">
            <w:pPr>
              <w:pStyle w:val="a3"/>
              <w:spacing w:line="400" w:lineRule="exact"/>
              <w:jc w:val="left"/>
              <w:rPr>
                <w:rFonts w:ascii="Times New Roman" w:hAnsi="Times New Roman"/>
              </w:rPr>
            </w:pPr>
            <w:r w:rsidRPr="003A2F5B">
              <w:rPr>
                <w:rFonts w:ascii="Times New Roman" w:hAnsi="Times New Roman"/>
                <w:kern w:val="0"/>
                <w:szCs w:val="21"/>
              </w:rPr>
              <w:t>2.3</w:t>
            </w:r>
            <w:r w:rsidRPr="003A2F5B">
              <w:rPr>
                <w:rFonts w:ascii="Times New Roman" w:hAnsiTheme="minorEastAsia"/>
                <w:kern w:val="0"/>
                <w:szCs w:val="21"/>
              </w:rPr>
              <w:t>具备对材料科学与工程专业的复杂工程问题进行分析和求解的能力。</w:t>
            </w:r>
          </w:p>
        </w:tc>
      </w:tr>
      <w:tr w:rsidR="00E05E8B" w:rsidRPr="003A2F5B" w:rsidTr="003A2F5B">
        <w:trPr>
          <w:jc w:val="center"/>
        </w:trPr>
        <w:tc>
          <w:tcPr>
            <w:tcW w:w="1302" w:type="dxa"/>
            <w:vMerge w:val="restart"/>
            <w:vAlign w:val="center"/>
          </w:tcPr>
          <w:p w:rsidR="00E05E8B" w:rsidRPr="003A2F5B" w:rsidRDefault="00E05E8B" w:rsidP="006F6015">
            <w:pPr>
              <w:pStyle w:val="a3"/>
              <w:spacing w:beforeLines="50" w:afterLines="50"/>
              <w:jc w:val="center"/>
              <w:rPr>
                <w:rFonts w:ascii="Times New Roman" w:hAnsi="Times New Roman"/>
                <w:szCs w:val="21"/>
              </w:rPr>
            </w:pPr>
            <w:r w:rsidRPr="003A2F5B">
              <w:rPr>
                <w:rFonts w:ascii="Times New Roman" w:hAnsi="宋体"/>
                <w:szCs w:val="21"/>
              </w:rPr>
              <w:t>课程目标</w:t>
            </w:r>
            <w:r w:rsidRPr="003A2F5B">
              <w:rPr>
                <w:rFonts w:ascii="Times New Roman" w:hAnsi="Times New Roman"/>
                <w:szCs w:val="21"/>
              </w:rPr>
              <w:t>2</w:t>
            </w:r>
          </w:p>
        </w:tc>
        <w:tc>
          <w:tcPr>
            <w:tcW w:w="1959" w:type="dxa"/>
            <w:vAlign w:val="center"/>
          </w:tcPr>
          <w:p w:rsidR="00E05E8B" w:rsidRPr="003A2F5B" w:rsidRDefault="00E05E8B" w:rsidP="006F6015">
            <w:pPr>
              <w:pStyle w:val="a3"/>
              <w:spacing w:beforeLines="50" w:afterLines="50"/>
              <w:jc w:val="center"/>
              <w:rPr>
                <w:rFonts w:ascii="Times New Roman" w:hAnsi="Times New Roman"/>
              </w:rPr>
            </w:pPr>
            <w:r w:rsidRPr="003A2F5B">
              <w:rPr>
                <w:rFonts w:ascii="Times New Roman" w:hAnsi="Times New Roman"/>
              </w:rPr>
              <w:t>2.1</w:t>
            </w:r>
          </w:p>
        </w:tc>
        <w:tc>
          <w:tcPr>
            <w:tcW w:w="2790" w:type="dxa"/>
            <w:vAlign w:val="center"/>
          </w:tcPr>
          <w:p w:rsidR="00E05E8B" w:rsidRPr="003A2F5B" w:rsidRDefault="003A2F5B" w:rsidP="006F6015">
            <w:pPr>
              <w:pStyle w:val="a3"/>
              <w:spacing w:beforeLines="50" w:afterLines="50"/>
              <w:jc w:val="center"/>
              <w:rPr>
                <w:rFonts w:ascii="Times New Roman" w:hAnsi="Times New Roman"/>
              </w:rPr>
            </w:pPr>
            <w:r>
              <w:rPr>
                <w:rFonts w:ascii="Times New Roman" w:hAnsi="Times New Roman" w:hint="eastAsia"/>
              </w:rPr>
              <w:t>第一章、第二章、第三章</w:t>
            </w:r>
          </w:p>
        </w:tc>
        <w:tc>
          <w:tcPr>
            <w:tcW w:w="3016" w:type="dxa"/>
            <w:vAlign w:val="center"/>
          </w:tcPr>
          <w:p w:rsidR="00E05E8B" w:rsidRPr="003A2F5B" w:rsidRDefault="003A2F5B" w:rsidP="003A2F5B">
            <w:pPr>
              <w:pStyle w:val="a3"/>
              <w:spacing w:line="400" w:lineRule="exact"/>
              <w:jc w:val="left"/>
              <w:rPr>
                <w:rFonts w:ascii="Times New Roman" w:hAnsi="Times New Roman"/>
              </w:rPr>
            </w:pPr>
            <w:r w:rsidRPr="003A2F5B">
              <w:rPr>
                <w:rFonts w:ascii="Times New Roman" w:hAnsi="Times New Roman"/>
                <w:kern w:val="0"/>
                <w:szCs w:val="21"/>
              </w:rPr>
              <w:t>3.3</w:t>
            </w:r>
            <w:r w:rsidRPr="003A2F5B">
              <w:rPr>
                <w:rFonts w:ascii="Times New Roman" w:hAnsiTheme="minorEastAsia"/>
                <w:kern w:val="0"/>
                <w:szCs w:val="21"/>
              </w:rPr>
              <w:t>能够根据材料特性，设</w:t>
            </w:r>
            <w:r w:rsidRPr="003A2F5B">
              <w:rPr>
                <w:rFonts w:ascii="Times New Roman" w:hAnsiTheme="minorEastAsia"/>
                <w:kern w:val="0"/>
                <w:szCs w:val="21"/>
              </w:rPr>
              <w:t>计满足特定需求的材料和使用相应的成型方法与设备。</w:t>
            </w:r>
          </w:p>
        </w:tc>
      </w:tr>
      <w:tr w:rsidR="003A2F5B" w:rsidRPr="003A2F5B" w:rsidTr="003A2F5B">
        <w:trPr>
          <w:jc w:val="center"/>
        </w:trPr>
        <w:tc>
          <w:tcPr>
            <w:tcW w:w="1302" w:type="dxa"/>
            <w:vMerge/>
            <w:vAlign w:val="center"/>
          </w:tcPr>
          <w:p w:rsidR="003A2F5B" w:rsidRPr="003A2F5B" w:rsidRDefault="003A2F5B" w:rsidP="003A2F5B">
            <w:pPr>
              <w:pStyle w:val="a3"/>
              <w:spacing w:beforeLines="50" w:afterLines="50"/>
              <w:jc w:val="center"/>
              <w:rPr>
                <w:rFonts w:ascii="Times New Roman" w:hAnsi="Times New Roman"/>
                <w:szCs w:val="21"/>
              </w:rPr>
            </w:pPr>
          </w:p>
        </w:tc>
        <w:tc>
          <w:tcPr>
            <w:tcW w:w="1959" w:type="dxa"/>
            <w:vAlign w:val="center"/>
          </w:tcPr>
          <w:p w:rsidR="003A2F5B" w:rsidRPr="003A2F5B" w:rsidRDefault="003A2F5B" w:rsidP="006F6015">
            <w:pPr>
              <w:pStyle w:val="a3"/>
              <w:spacing w:beforeLines="50" w:afterLines="50"/>
              <w:jc w:val="center"/>
              <w:rPr>
                <w:rFonts w:ascii="Times New Roman" w:hAnsi="Times New Roman"/>
              </w:rPr>
            </w:pPr>
            <w:r w:rsidRPr="003A2F5B">
              <w:rPr>
                <w:rFonts w:ascii="Times New Roman" w:hAnsi="Times New Roman"/>
              </w:rPr>
              <w:t>2.2</w:t>
            </w:r>
          </w:p>
        </w:tc>
        <w:tc>
          <w:tcPr>
            <w:tcW w:w="2790" w:type="dxa"/>
            <w:vAlign w:val="center"/>
          </w:tcPr>
          <w:p w:rsidR="003A2F5B" w:rsidRPr="003A2F5B" w:rsidRDefault="003A2F5B" w:rsidP="006F6015">
            <w:pPr>
              <w:pStyle w:val="a3"/>
              <w:spacing w:beforeLines="50" w:afterLines="50"/>
              <w:jc w:val="center"/>
              <w:rPr>
                <w:rFonts w:ascii="Times New Roman" w:hAnsi="Times New Roman"/>
                <w:b/>
                <w:bCs/>
                <w:szCs w:val="21"/>
              </w:rPr>
            </w:pPr>
            <w:r>
              <w:rPr>
                <w:rFonts w:ascii="Times New Roman" w:hAnsi="Times New Roman" w:hint="eastAsia"/>
              </w:rPr>
              <w:t>第一章、第二章、第三章</w:t>
            </w:r>
          </w:p>
        </w:tc>
        <w:tc>
          <w:tcPr>
            <w:tcW w:w="3016" w:type="dxa"/>
            <w:vAlign w:val="center"/>
          </w:tcPr>
          <w:p w:rsidR="003A2F5B" w:rsidRPr="003A2F5B" w:rsidRDefault="003A2F5B" w:rsidP="003A2F5B">
            <w:pPr>
              <w:spacing w:line="400" w:lineRule="exact"/>
              <w:jc w:val="left"/>
              <w:rPr>
                <w:rFonts w:ascii="Times New Roman" w:eastAsia="宋体" w:hAnsi="Times New Roman" w:cs="Times New Roman"/>
                <w:kern w:val="0"/>
                <w:szCs w:val="21"/>
              </w:rPr>
            </w:pPr>
            <w:r w:rsidRPr="003A2F5B">
              <w:rPr>
                <w:rFonts w:ascii="Times New Roman" w:eastAsia="宋体" w:hAnsi="Times New Roman" w:cs="Times New Roman"/>
                <w:kern w:val="0"/>
                <w:szCs w:val="21"/>
              </w:rPr>
              <w:t xml:space="preserve">4.2 </w:t>
            </w:r>
            <w:r w:rsidRPr="003A2F5B">
              <w:rPr>
                <w:rFonts w:ascii="Times New Roman" w:eastAsia="宋体" w:hAnsi="宋体" w:cs="Times New Roman"/>
                <w:kern w:val="0"/>
                <w:szCs w:val="21"/>
              </w:rPr>
              <w:t>能够基于专业理论，根据相关材料特征，选择研究路线，设计可行的实验方案。</w:t>
            </w:r>
          </w:p>
        </w:tc>
      </w:tr>
      <w:tr w:rsidR="003A2F5B" w:rsidRPr="003A2F5B" w:rsidTr="003A2F5B">
        <w:trPr>
          <w:jc w:val="center"/>
        </w:trPr>
        <w:tc>
          <w:tcPr>
            <w:tcW w:w="1302" w:type="dxa"/>
            <w:vMerge w:val="restart"/>
            <w:vAlign w:val="center"/>
          </w:tcPr>
          <w:p w:rsidR="003A2F5B" w:rsidRPr="003A2F5B" w:rsidRDefault="003A2F5B" w:rsidP="00C30038">
            <w:pPr>
              <w:pStyle w:val="a3"/>
              <w:spacing w:beforeLines="50" w:afterLines="50"/>
              <w:jc w:val="center"/>
              <w:rPr>
                <w:rFonts w:ascii="Times New Roman" w:hAnsi="Times New Roman"/>
                <w:szCs w:val="21"/>
              </w:rPr>
            </w:pPr>
            <w:r w:rsidRPr="003A2F5B">
              <w:rPr>
                <w:rFonts w:ascii="Times New Roman" w:hAnsi="宋体"/>
                <w:szCs w:val="21"/>
              </w:rPr>
              <w:t>课程目标</w:t>
            </w:r>
            <w:r w:rsidRPr="003A2F5B">
              <w:rPr>
                <w:rFonts w:ascii="Times New Roman" w:hAnsi="Times New Roman"/>
                <w:szCs w:val="21"/>
              </w:rPr>
              <w:t>3</w:t>
            </w:r>
          </w:p>
        </w:tc>
        <w:tc>
          <w:tcPr>
            <w:tcW w:w="1959" w:type="dxa"/>
            <w:vAlign w:val="center"/>
          </w:tcPr>
          <w:p w:rsidR="003A2F5B" w:rsidRPr="003A2F5B" w:rsidRDefault="003A2F5B" w:rsidP="006F6015">
            <w:pPr>
              <w:pStyle w:val="a3"/>
              <w:spacing w:beforeLines="50" w:afterLines="50"/>
              <w:jc w:val="center"/>
              <w:rPr>
                <w:rFonts w:ascii="Times New Roman" w:hAnsi="Times New Roman"/>
              </w:rPr>
            </w:pPr>
            <w:r w:rsidRPr="003A2F5B">
              <w:rPr>
                <w:rFonts w:ascii="Times New Roman" w:hAnsi="Times New Roman"/>
                <w:szCs w:val="21"/>
              </w:rPr>
              <w:t>3.1</w:t>
            </w:r>
          </w:p>
        </w:tc>
        <w:tc>
          <w:tcPr>
            <w:tcW w:w="2790" w:type="dxa"/>
            <w:vAlign w:val="center"/>
          </w:tcPr>
          <w:p w:rsidR="003A2F5B" w:rsidRPr="003A2F5B" w:rsidRDefault="003A2F5B" w:rsidP="006F6015">
            <w:pPr>
              <w:pStyle w:val="a3"/>
              <w:spacing w:beforeLines="50" w:afterLines="50"/>
              <w:jc w:val="center"/>
              <w:rPr>
                <w:rFonts w:ascii="Times New Roman" w:hAnsi="Times New Roman"/>
                <w:b/>
                <w:bCs/>
                <w:szCs w:val="21"/>
              </w:rPr>
            </w:pPr>
            <w:r>
              <w:rPr>
                <w:rFonts w:ascii="Times New Roman" w:hAnsi="Times New Roman" w:hint="eastAsia"/>
              </w:rPr>
              <w:t>第一章、第二章、第三章</w:t>
            </w:r>
          </w:p>
        </w:tc>
        <w:tc>
          <w:tcPr>
            <w:tcW w:w="3016" w:type="dxa"/>
            <w:vAlign w:val="center"/>
          </w:tcPr>
          <w:p w:rsidR="003A2F5B" w:rsidRPr="003A2F5B" w:rsidRDefault="003A2F5B" w:rsidP="003A2F5B">
            <w:pPr>
              <w:pStyle w:val="a3"/>
              <w:spacing w:line="400" w:lineRule="exact"/>
              <w:jc w:val="left"/>
              <w:rPr>
                <w:rFonts w:ascii="Times New Roman" w:hAnsi="Times New Roman"/>
              </w:rPr>
            </w:pPr>
            <w:r w:rsidRPr="003A2F5B">
              <w:rPr>
                <w:rFonts w:ascii="Times New Roman" w:hAnsi="Times New Roman"/>
                <w:kern w:val="0"/>
                <w:szCs w:val="21"/>
              </w:rPr>
              <w:t>5.4</w:t>
            </w:r>
            <w:r w:rsidRPr="003A2F5B">
              <w:rPr>
                <w:rFonts w:ascii="Times New Roman" w:hAnsiTheme="minorEastAsia"/>
                <w:kern w:val="0"/>
                <w:szCs w:val="21"/>
              </w:rPr>
              <w:t>能熟练使用新型仪器、设备制备或表征材料性能，并理解仪器或设备的使用局限性。</w:t>
            </w:r>
          </w:p>
        </w:tc>
      </w:tr>
      <w:tr w:rsidR="003A2F5B" w:rsidRPr="003A2F5B" w:rsidTr="003A2F5B">
        <w:trPr>
          <w:jc w:val="center"/>
        </w:trPr>
        <w:tc>
          <w:tcPr>
            <w:tcW w:w="1302" w:type="dxa"/>
            <w:vMerge/>
            <w:vAlign w:val="center"/>
          </w:tcPr>
          <w:p w:rsidR="003A2F5B" w:rsidRPr="003A2F5B" w:rsidRDefault="003A2F5B" w:rsidP="00C30038">
            <w:pPr>
              <w:pStyle w:val="a3"/>
              <w:spacing w:beforeLines="50" w:afterLines="50"/>
              <w:jc w:val="center"/>
              <w:rPr>
                <w:rFonts w:ascii="Times New Roman" w:hAnsi="Times New Roman"/>
                <w:szCs w:val="21"/>
              </w:rPr>
            </w:pPr>
          </w:p>
        </w:tc>
        <w:tc>
          <w:tcPr>
            <w:tcW w:w="1959" w:type="dxa"/>
            <w:vAlign w:val="center"/>
          </w:tcPr>
          <w:p w:rsidR="003A2F5B" w:rsidRPr="003A2F5B" w:rsidRDefault="003A2F5B" w:rsidP="006F6015">
            <w:pPr>
              <w:pStyle w:val="a3"/>
              <w:spacing w:beforeLines="50" w:afterLines="50"/>
              <w:jc w:val="center"/>
              <w:rPr>
                <w:rFonts w:ascii="Times New Roman" w:hAnsi="Times New Roman"/>
              </w:rPr>
            </w:pPr>
            <w:r w:rsidRPr="003A2F5B">
              <w:rPr>
                <w:rFonts w:ascii="Times New Roman" w:hAnsi="Times New Roman"/>
                <w:szCs w:val="21"/>
              </w:rPr>
              <w:t>3.2</w:t>
            </w:r>
          </w:p>
        </w:tc>
        <w:tc>
          <w:tcPr>
            <w:tcW w:w="2790" w:type="dxa"/>
            <w:vAlign w:val="center"/>
          </w:tcPr>
          <w:p w:rsidR="003A2F5B" w:rsidRPr="003A2F5B" w:rsidRDefault="003A2F5B" w:rsidP="006F6015">
            <w:pPr>
              <w:pStyle w:val="a3"/>
              <w:spacing w:beforeLines="50" w:afterLines="50"/>
              <w:jc w:val="center"/>
              <w:rPr>
                <w:rFonts w:ascii="Times New Roman" w:hAnsi="Times New Roman"/>
                <w:b/>
                <w:bCs/>
                <w:szCs w:val="21"/>
              </w:rPr>
            </w:pPr>
            <w:r>
              <w:rPr>
                <w:rFonts w:ascii="Times New Roman" w:hAnsi="Times New Roman" w:hint="eastAsia"/>
              </w:rPr>
              <w:t>第一章、第二章、第三章</w:t>
            </w:r>
          </w:p>
        </w:tc>
        <w:tc>
          <w:tcPr>
            <w:tcW w:w="3016" w:type="dxa"/>
            <w:vAlign w:val="center"/>
          </w:tcPr>
          <w:p w:rsidR="003A2F5B" w:rsidRPr="003A2F5B" w:rsidRDefault="003A2F5B" w:rsidP="003A2F5B">
            <w:pPr>
              <w:pStyle w:val="a3"/>
              <w:spacing w:line="400" w:lineRule="exact"/>
              <w:jc w:val="left"/>
              <w:rPr>
                <w:rFonts w:ascii="Times New Roman" w:hAnsi="Times New Roman"/>
              </w:rPr>
            </w:pPr>
            <w:r w:rsidRPr="003A2F5B">
              <w:rPr>
                <w:rFonts w:ascii="Times New Roman" w:hAnsi="Times New Roman"/>
                <w:kern w:val="0"/>
                <w:szCs w:val="21"/>
              </w:rPr>
              <w:t>6.1</w:t>
            </w:r>
            <w:r w:rsidRPr="003A2F5B">
              <w:rPr>
                <w:rFonts w:ascii="Times New Roman" w:hAnsiTheme="minorEastAsia"/>
                <w:kern w:val="0"/>
                <w:szCs w:val="21"/>
              </w:rPr>
              <w:t>能够基于工程相关背景知识，合理分析材料科学与工程实践和复杂工程问题的解决方案进行。</w:t>
            </w:r>
          </w:p>
        </w:tc>
      </w:tr>
    </w:tbl>
    <w:p w:rsidR="00C00798" w:rsidRPr="007C62ED" w:rsidRDefault="007C62ED" w:rsidP="006F6015">
      <w:pPr>
        <w:spacing w:beforeLines="50" w:afterLines="50"/>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rsidR="002A7568" w:rsidRDefault="002A7568" w:rsidP="006F6015">
      <w:pPr>
        <w:widowControl/>
        <w:spacing w:beforeLines="50" w:afterLines="50"/>
        <w:ind w:firstLineChars="200" w:firstLine="482"/>
        <w:jc w:val="left"/>
      </w:pPr>
      <w:r w:rsidRPr="00FC24B5">
        <w:rPr>
          <w:rFonts w:ascii="黑体" w:eastAsia="黑体" w:hAnsi="黑体" w:cs="Times New Roman" w:hint="eastAsia"/>
          <w:b/>
          <w:sz w:val="24"/>
          <w:szCs w:val="24"/>
        </w:rPr>
        <w:lastRenderedPageBreak/>
        <w:t xml:space="preserve">第一章 </w:t>
      </w:r>
      <w:r w:rsidR="00807074">
        <w:rPr>
          <w:rFonts w:ascii="黑体" w:eastAsia="黑体" w:hAnsi="黑体" w:cs="Times New Roman" w:hint="eastAsia"/>
          <w:b/>
          <w:sz w:val="24"/>
          <w:szCs w:val="24"/>
        </w:rPr>
        <w:t>流体力学基础</w:t>
      </w:r>
      <w:r>
        <w:rPr>
          <w:rFonts w:ascii="宋体" w:hAnsi="宋体" w:cs="宋体" w:hint="eastAsia"/>
          <w:b/>
          <w:color w:val="000000"/>
          <w:kern w:val="0"/>
          <w:sz w:val="20"/>
          <w:szCs w:val="20"/>
        </w:rPr>
        <w:t xml:space="preserve"> </w:t>
      </w:r>
    </w:p>
    <w:p w:rsidR="002A7568" w:rsidRDefault="002A7568" w:rsidP="006F6015">
      <w:pPr>
        <w:widowControl/>
        <w:spacing w:beforeLines="50" w:afterLines="50"/>
        <w:ind w:firstLineChars="200" w:firstLine="420"/>
        <w:jc w:val="left"/>
        <w:rPr>
          <w:rFonts w:ascii="Times New Roman" w:eastAsia="宋体" w:hAnsi="Times New Roman" w:cs="Times New Roman"/>
          <w:color w:val="000000"/>
          <w:kern w:val="0"/>
          <w:szCs w:val="21"/>
        </w:rPr>
      </w:pPr>
      <w:r w:rsidRPr="00807074">
        <w:rPr>
          <w:rFonts w:ascii="Times New Roman" w:eastAsia="宋体" w:hAnsi="Times New Roman" w:cs="Times New Roman"/>
          <w:color w:val="000000"/>
          <w:kern w:val="0"/>
          <w:szCs w:val="21"/>
        </w:rPr>
        <w:t>1.</w:t>
      </w:r>
      <w:r w:rsidR="00807074">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教学目标</w:t>
      </w:r>
      <w:r w:rsidRPr="00807074">
        <w:rPr>
          <w:rFonts w:ascii="Times New Roman" w:eastAsia="宋体" w:hAnsi="Times New Roman" w:cs="Times New Roman"/>
          <w:color w:val="000000"/>
          <w:kern w:val="0"/>
          <w:szCs w:val="21"/>
        </w:rPr>
        <w:t xml:space="preserve"> </w:t>
      </w:r>
    </w:p>
    <w:p w:rsidR="00807074" w:rsidRDefault="00807074" w:rsidP="006F6015">
      <w:pPr>
        <w:spacing w:beforeLines="50" w:line="400" w:lineRule="exact"/>
        <w:rPr>
          <w:rFonts w:ascii="宋体" w:eastAsia="宋体" w:hAnsi="宋体" w:cs="Times New Roman"/>
        </w:rPr>
      </w:pPr>
      <w:r>
        <w:rPr>
          <w:rFonts w:ascii="宋体" w:eastAsia="宋体" w:hAnsi="宋体" w:cs="Times New Roman" w:hint="eastAsia"/>
        </w:rPr>
        <w:t xml:space="preserve">    </w:t>
      </w:r>
      <w:r w:rsidRPr="00807074">
        <w:rPr>
          <w:rFonts w:ascii="宋体" w:eastAsia="宋体" w:hAnsi="宋体" w:cs="Times New Roman"/>
        </w:rPr>
        <w:t>通过本章节的学习，让学生了解</w:t>
      </w:r>
      <w:r w:rsidRPr="00807074">
        <w:rPr>
          <w:rFonts w:ascii="宋体" w:eastAsia="宋体" w:hAnsi="宋体" w:cs="Times New Roman" w:hint="eastAsia"/>
        </w:rPr>
        <w:t>流体</w:t>
      </w:r>
      <w:r>
        <w:rPr>
          <w:rFonts w:ascii="宋体" w:eastAsia="宋体" w:hAnsi="宋体" w:cs="Times New Roman" w:hint="eastAsia"/>
        </w:rPr>
        <w:t>力学的一般研究方法，流体运动微分方程的推导以及不可压缩粘性流体的流动，掌握流体的性质，流体力学的基本概念，重力场中静止流体压强分布的求解，边界层的概念，伯努利方程推导及其应用，离心式风机的工作原理、性能参数和流量调节。</w:t>
      </w:r>
    </w:p>
    <w:p w:rsidR="002A7568" w:rsidRDefault="002A7568" w:rsidP="006F6015">
      <w:pPr>
        <w:widowControl/>
        <w:spacing w:beforeLines="50" w:afterLines="50"/>
        <w:ind w:firstLineChars="200" w:firstLine="420"/>
        <w:jc w:val="lef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2.</w:t>
      </w:r>
      <w:r w:rsidR="00807074">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教学重难点</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w:t>
      </w:r>
      <w:r>
        <w:rPr>
          <w:rFonts w:ascii="Times New Roman" w:eastAsia="宋体" w:hAnsi="Times New Roman" w:cs="Times New Roman" w:hint="eastAsia"/>
        </w:rPr>
        <w:t xml:space="preserve">  </w:t>
      </w:r>
      <w:r w:rsidRPr="00064354">
        <w:rPr>
          <w:rFonts w:ascii="Times New Roman" w:eastAsia="宋体" w:hAnsi="Times New Roman" w:cs="Times New Roman"/>
        </w:rPr>
        <w:t>1</w:t>
      </w:r>
      <w:r w:rsidRPr="00064354">
        <w:rPr>
          <w:rFonts w:ascii="Times New Roman" w:eastAsia="宋体" w:hAnsi="宋体" w:cs="Times New Roman"/>
        </w:rPr>
        <w:t>）重点：流体静力学方程；</w:t>
      </w:r>
      <w:r>
        <w:rPr>
          <w:rFonts w:ascii="Times New Roman" w:eastAsia="宋体" w:hAnsi="宋体" w:cs="Times New Roman" w:hint="eastAsia"/>
        </w:rPr>
        <w:t>质量</w:t>
      </w:r>
      <w:r w:rsidRPr="00064354">
        <w:rPr>
          <w:rFonts w:ascii="Times New Roman" w:eastAsia="宋体" w:hAnsi="宋体" w:cs="Times New Roman"/>
        </w:rPr>
        <w:t>连续性方程、伯努利能量方程及其应用</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2</w:t>
      </w:r>
      <w:r w:rsidRPr="00064354">
        <w:rPr>
          <w:rFonts w:ascii="Times New Roman" w:eastAsia="宋体" w:hAnsi="宋体" w:cs="Times New Roman"/>
        </w:rPr>
        <w:t>）难点：</w:t>
      </w:r>
      <w:r>
        <w:rPr>
          <w:rFonts w:ascii="Times New Roman" w:eastAsia="宋体" w:hAnsi="宋体" w:cs="Times New Roman" w:hint="eastAsia"/>
        </w:rPr>
        <w:t>边界层、</w:t>
      </w:r>
      <w:r w:rsidRPr="00064354">
        <w:rPr>
          <w:rFonts w:ascii="Times New Roman" w:eastAsia="宋体" w:hAnsi="宋体" w:cs="Times New Roman"/>
        </w:rPr>
        <w:t>伯努利能量方程及其应用</w:t>
      </w:r>
    </w:p>
    <w:p w:rsidR="002A7568" w:rsidRDefault="002A7568" w:rsidP="006F6015">
      <w:pPr>
        <w:widowControl/>
        <w:spacing w:beforeLines="50" w:afterLines="50"/>
        <w:ind w:firstLineChars="200" w:firstLine="420"/>
        <w:jc w:val="lef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3.</w:t>
      </w:r>
      <w:r w:rsidR="00807074">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教学内容</w:t>
      </w:r>
    </w:p>
    <w:p w:rsidR="00807074" w:rsidRPr="00807074" w:rsidRDefault="00807074" w:rsidP="00807074">
      <w:pPr>
        <w:spacing w:line="400" w:lineRule="exact"/>
        <w:rPr>
          <w:rFonts w:ascii="Times New Roman" w:eastAsia="宋体" w:hAnsi="Times New Roman" w:cs="Times New Roman"/>
        </w:rPr>
      </w:pPr>
      <w:r>
        <w:rPr>
          <w:rFonts w:ascii="宋体" w:eastAsia="宋体" w:hAnsi="宋体" w:cs="Times New Roman" w:hint="eastAsia"/>
        </w:rPr>
        <w:t xml:space="preserve">  </w:t>
      </w:r>
      <w:r w:rsidRPr="00807074">
        <w:rPr>
          <w:rFonts w:ascii="Times New Roman" w:eastAsia="宋体" w:hAnsi="Times New Roman" w:cs="Times New Roman"/>
        </w:rPr>
        <w:t xml:space="preserve">  1</w:t>
      </w:r>
      <w:r w:rsidRPr="00807074">
        <w:rPr>
          <w:rFonts w:ascii="Times New Roman" w:eastAsia="宋体" w:hAnsi="宋体" w:cs="Times New Roman"/>
        </w:rPr>
        <w:t>）流体力学概述：流体概念、流体力学研究内容及研究意义</w:t>
      </w:r>
    </w:p>
    <w:p w:rsidR="00807074" w:rsidRPr="00807074" w:rsidRDefault="00807074" w:rsidP="00807074">
      <w:pPr>
        <w:spacing w:line="400" w:lineRule="exact"/>
        <w:rPr>
          <w:rFonts w:ascii="Times New Roman" w:eastAsia="宋体" w:hAnsi="Times New Roman" w:cs="Times New Roman"/>
        </w:rPr>
      </w:pPr>
      <w:r w:rsidRPr="00807074">
        <w:rPr>
          <w:rFonts w:ascii="Times New Roman" w:eastAsia="宋体" w:hAnsi="Times New Roman" w:cs="Times New Roman"/>
        </w:rPr>
        <w:t xml:space="preserve">    2</w:t>
      </w:r>
      <w:r w:rsidRPr="00807074">
        <w:rPr>
          <w:rFonts w:ascii="Times New Roman" w:eastAsia="宋体" w:hAnsi="宋体" w:cs="Times New Roman"/>
        </w:rPr>
        <w:t>）流体的性质：压缩性、膨胀性、粘性等</w:t>
      </w:r>
    </w:p>
    <w:p w:rsidR="006875E6" w:rsidRDefault="00807074" w:rsidP="00807074">
      <w:pPr>
        <w:spacing w:line="400" w:lineRule="exact"/>
        <w:rPr>
          <w:rFonts w:ascii="Times New Roman" w:eastAsia="宋体" w:hAnsi="宋体" w:cs="Times New Roman"/>
        </w:rPr>
      </w:pPr>
      <w:r w:rsidRPr="00807074">
        <w:rPr>
          <w:rFonts w:ascii="Times New Roman" w:eastAsia="宋体" w:hAnsi="Times New Roman" w:cs="Times New Roman"/>
        </w:rPr>
        <w:t xml:space="preserve">    3</w:t>
      </w:r>
      <w:r w:rsidRPr="00807074">
        <w:rPr>
          <w:rFonts w:ascii="Times New Roman" w:eastAsia="宋体" w:hAnsi="宋体" w:cs="Times New Roman"/>
        </w:rPr>
        <w:t>）</w:t>
      </w:r>
      <w:r w:rsidR="006875E6">
        <w:rPr>
          <w:rFonts w:ascii="Times New Roman" w:eastAsia="宋体" w:hAnsi="宋体" w:cs="Times New Roman" w:hint="eastAsia"/>
        </w:rPr>
        <w:t>流体运动的微分方程：质量连续性方程</w:t>
      </w:r>
    </w:p>
    <w:p w:rsidR="00807074" w:rsidRPr="00807074" w:rsidRDefault="00807074" w:rsidP="00807074">
      <w:pPr>
        <w:spacing w:line="400" w:lineRule="exact"/>
        <w:rPr>
          <w:rFonts w:ascii="Times New Roman" w:eastAsia="宋体" w:hAnsi="Times New Roman" w:cs="Times New Roman"/>
        </w:rPr>
      </w:pPr>
      <w:r w:rsidRPr="00807074">
        <w:rPr>
          <w:rFonts w:ascii="Times New Roman" w:eastAsia="宋体" w:hAnsi="Times New Roman" w:cs="Times New Roman"/>
        </w:rPr>
        <w:t xml:space="preserve">    4</w:t>
      </w:r>
      <w:r w:rsidRPr="00807074">
        <w:rPr>
          <w:rFonts w:ascii="Times New Roman" w:eastAsia="宋体" w:hAnsi="宋体" w:cs="Times New Roman"/>
        </w:rPr>
        <w:t>）</w:t>
      </w:r>
      <w:r w:rsidR="006875E6" w:rsidRPr="00807074">
        <w:rPr>
          <w:rFonts w:ascii="Times New Roman" w:eastAsia="宋体" w:hAnsi="宋体" w:cs="Times New Roman"/>
        </w:rPr>
        <w:t>流体静力学</w:t>
      </w:r>
      <w:r w:rsidR="006875E6">
        <w:rPr>
          <w:rFonts w:ascii="Times New Roman" w:eastAsia="宋体" w:hAnsi="宋体" w:cs="Times New Roman"/>
        </w:rPr>
        <w:t>：静止流体压强分布</w:t>
      </w:r>
      <w:r w:rsidR="006875E6">
        <w:rPr>
          <w:rFonts w:ascii="Times New Roman" w:eastAsia="宋体" w:hAnsi="宋体" w:cs="Times New Roman" w:hint="eastAsia"/>
        </w:rPr>
        <w:t>求解</w:t>
      </w:r>
    </w:p>
    <w:p w:rsidR="006875E6" w:rsidRDefault="00807074" w:rsidP="00807074">
      <w:pPr>
        <w:spacing w:line="400" w:lineRule="exact"/>
        <w:rPr>
          <w:rFonts w:ascii="Times New Roman" w:eastAsia="宋体" w:hAnsi="宋体" w:cs="Times New Roman"/>
        </w:rPr>
      </w:pPr>
      <w:r w:rsidRPr="00807074">
        <w:rPr>
          <w:rFonts w:ascii="Times New Roman" w:eastAsia="宋体" w:hAnsi="Times New Roman" w:cs="Times New Roman"/>
        </w:rPr>
        <w:t xml:space="preserve">    5</w:t>
      </w:r>
      <w:r w:rsidRPr="00807074">
        <w:rPr>
          <w:rFonts w:ascii="Times New Roman" w:eastAsia="宋体" w:hAnsi="宋体" w:cs="Times New Roman"/>
        </w:rPr>
        <w:t>）</w:t>
      </w:r>
      <w:r w:rsidR="006875E6">
        <w:rPr>
          <w:rFonts w:ascii="Times New Roman" w:eastAsia="宋体" w:hAnsi="宋体" w:cs="Times New Roman" w:hint="eastAsia"/>
        </w:rPr>
        <w:t>不可压缩粘性流体的流动：层流与湍流、边界层</w:t>
      </w:r>
    </w:p>
    <w:p w:rsidR="006875E6" w:rsidRDefault="006875E6" w:rsidP="00807074">
      <w:pPr>
        <w:spacing w:line="400" w:lineRule="exact"/>
        <w:rPr>
          <w:rFonts w:ascii="Times New Roman" w:eastAsia="宋体" w:hAnsi="Times New Roman" w:cs="Times New Roman"/>
        </w:rPr>
      </w:pPr>
      <w:r>
        <w:rPr>
          <w:rFonts w:ascii="Times New Roman" w:eastAsia="宋体" w:hAnsi="宋体" w:cs="Times New Roman" w:hint="eastAsia"/>
        </w:rPr>
        <w:t xml:space="preserve">    6</w:t>
      </w:r>
      <w:r>
        <w:rPr>
          <w:rFonts w:ascii="Times New Roman" w:eastAsia="宋体" w:hAnsi="宋体" w:cs="Times New Roman" w:hint="eastAsia"/>
        </w:rPr>
        <w:t>）流体流动的伯努利方程式：</w:t>
      </w:r>
      <w:r w:rsidRPr="00807074">
        <w:rPr>
          <w:rFonts w:ascii="Times New Roman" w:eastAsia="宋体" w:hAnsi="宋体" w:cs="Times New Roman"/>
        </w:rPr>
        <w:t>伯努利能量方程及其应用、流体流动阻力</w:t>
      </w:r>
      <w:r w:rsidR="00807074" w:rsidRPr="00807074">
        <w:rPr>
          <w:rFonts w:ascii="Times New Roman" w:eastAsia="宋体" w:hAnsi="Times New Roman" w:cs="Times New Roman"/>
        </w:rPr>
        <w:t xml:space="preserve">    </w:t>
      </w:r>
    </w:p>
    <w:p w:rsidR="00807074" w:rsidRPr="006875E6" w:rsidRDefault="006875E6" w:rsidP="006875E6">
      <w:pPr>
        <w:spacing w:line="400" w:lineRule="exact"/>
        <w:rPr>
          <w:rFonts w:ascii="Times New Roman" w:eastAsia="宋体" w:hAnsi="宋体" w:cs="Times New Roman"/>
        </w:rPr>
      </w:pPr>
      <w:r>
        <w:rPr>
          <w:rFonts w:ascii="Times New Roman" w:eastAsia="宋体" w:hAnsi="Times New Roman" w:cs="Times New Roman" w:hint="eastAsia"/>
        </w:rPr>
        <w:t xml:space="preserve">    7</w:t>
      </w:r>
      <w:r w:rsidR="00807074" w:rsidRPr="00807074">
        <w:rPr>
          <w:rFonts w:ascii="Times New Roman" w:eastAsia="宋体" w:hAnsi="宋体" w:cs="Times New Roman"/>
        </w:rPr>
        <w:t>）离心式风机：</w:t>
      </w:r>
      <w:r>
        <w:rPr>
          <w:rFonts w:ascii="Times New Roman" w:eastAsia="宋体" w:hAnsi="宋体" w:cs="Times New Roman" w:hint="eastAsia"/>
        </w:rPr>
        <w:t>基本结构、</w:t>
      </w:r>
      <w:r w:rsidR="00807074" w:rsidRPr="00807074">
        <w:rPr>
          <w:rFonts w:ascii="Times New Roman" w:eastAsia="宋体" w:hAnsi="宋体" w:cs="Times New Roman"/>
        </w:rPr>
        <w:t>工作原理、</w:t>
      </w:r>
      <w:r>
        <w:rPr>
          <w:rFonts w:ascii="Times New Roman" w:eastAsia="宋体" w:hAnsi="宋体" w:cs="Times New Roman" w:hint="eastAsia"/>
        </w:rPr>
        <w:t>性能参数和性能曲线、风机串并联操作</w:t>
      </w:r>
    </w:p>
    <w:p w:rsidR="006875E6" w:rsidRDefault="002A7568" w:rsidP="006F6015">
      <w:pPr>
        <w:widowControl/>
        <w:spacing w:beforeLines="50" w:afterLines="50"/>
        <w:ind w:firstLineChars="200" w:firstLine="420"/>
        <w:jc w:val="lef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4.</w:t>
      </w:r>
      <w:r w:rsidR="00807074">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教学方法</w:t>
      </w:r>
    </w:p>
    <w:p w:rsidR="002A7568" w:rsidRPr="00807074" w:rsidRDefault="006875E6" w:rsidP="006F6015">
      <w:pPr>
        <w:widowControl/>
        <w:spacing w:beforeLines="50" w:afterLines="50"/>
        <w:ind w:firstLineChars="200" w:firstLine="420"/>
        <w:jc w:val="left"/>
        <w:rPr>
          <w:rFonts w:ascii="Times New Roman" w:eastAsia="宋体" w:hAnsi="Times New Roman" w:cs="Times New Roman"/>
          <w:color w:val="000000"/>
          <w:kern w:val="0"/>
          <w:szCs w:val="21"/>
        </w:rPr>
      </w:pPr>
      <w:r>
        <w:rPr>
          <w:rFonts w:ascii="Times New Roman" w:eastAsia="宋体" w:hAnsi="宋体" w:cs="Times New Roman" w:hint="eastAsia"/>
          <w:color w:val="000000"/>
          <w:kern w:val="0"/>
          <w:szCs w:val="21"/>
        </w:rPr>
        <w:t>讲授为主，讨论为辅。</w:t>
      </w:r>
      <w:r w:rsidR="002A7568" w:rsidRPr="00807074">
        <w:rPr>
          <w:rFonts w:ascii="Times New Roman" w:eastAsia="宋体" w:hAnsi="Times New Roman" w:cs="Times New Roman"/>
          <w:color w:val="000000"/>
          <w:kern w:val="0"/>
          <w:szCs w:val="21"/>
        </w:rPr>
        <w:t xml:space="preserve"> </w:t>
      </w:r>
    </w:p>
    <w:p w:rsidR="002A7568" w:rsidRPr="00807074" w:rsidRDefault="002A7568" w:rsidP="006F6015">
      <w:pPr>
        <w:widowControl/>
        <w:spacing w:beforeLines="50" w:afterLines="50"/>
        <w:ind w:firstLineChars="200" w:firstLine="420"/>
        <w:jc w:val="left"/>
        <w:rPr>
          <w:rFonts w:ascii="Times New Roman" w:eastAsia="宋体" w:hAnsi="Times New Roman" w:cs="Times New Roman"/>
          <w:color w:val="000000"/>
          <w:kern w:val="0"/>
          <w:szCs w:val="21"/>
        </w:rPr>
      </w:pPr>
      <w:r w:rsidRPr="00807074">
        <w:rPr>
          <w:rFonts w:ascii="Times New Roman" w:eastAsia="宋体" w:hAnsi="Times New Roman" w:cs="Times New Roman"/>
          <w:color w:val="000000"/>
          <w:kern w:val="0"/>
          <w:szCs w:val="21"/>
        </w:rPr>
        <w:t>5.</w:t>
      </w:r>
      <w:r w:rsidR="00807074">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教学评价</w:t>
      </w:r>
    </w:p>
    <w:p w:rsidR="00FC24B5" w:rsidRPr="00313A87" w:rsidRDefault="006875E6" w:rsidP="006F6015">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作业、课堂提问、考试</w:t>
      </w:r>
      <w:r w:rsidR="0049661E">
        <w:rPr>
          <w:rFonts w:ascii="宋体" w:eastAsia="宋体" w:hAnsi="宋体" w:cs="TimesNewRomanPSMT" w:hint="eastAsia"/>
          <w:color w:val="000000"/>
          <w:kern w:val="0"/>
          <w:szCs w:val="21"/>
        </w:rPr>
        <w:t>。</w:t>
      </w:r>
    </w:p>
    <w:p w:rsidR="00FC24B5" w:rsidRDefault="00FC24B5" w:rsidP="006F6015">
      <w:pPr>
        <w:widowControl/>
        <w:spacing w:beforeLines="50" w:afterLines="50"/>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 xml:space="preserve">第二章 </w:t>
      </w:r>
      <w:r w:rsidR="006875E6">
        <w:rPr>
          <w:rFonts w:ascii="黑体" w:eastAsia="黑体" w:hAnsi="黑体" w:cs="Times New Roman" w:hint="eastAsia"/>
          <w:b/>
          <w:sz w:val="24"/>
          <w:szCs w:val="24"/>
        </w:rPr>
        <w:t>传热学基础</w:t>
      </w:r>
    </w:p>
    <w:p w:rsidR="006875E6" w:rsidRDefault="006875E6" w:rsidP="006F6015">
      <w:pPr>
        <w:widowControl/>
        <w:spacing w:beforeLines="50" w:afterLines="50"/>
        <w:ind w:firstLineChars="200" w:firstLine="420"/>
        <w:jc w:val="left"/>
        <w:rPr>
          <w:rFonts w:ascii="Times New Roman" w:eastAsia="宋体" w:hAnsi="Times New Roman" w:cs="Times New Roman"/>
          <w:color w:val="000000"/>
          <w:kern w:val="0"/>
          <w:szCs w:val="21"/>
        </w:rPr>
      </w:pPr>
      <w:r w:rsidRPr="00807074">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教学目标</w:t>
      </w:r>
      <w:r w:rsidRPr="00807074">
        <w:rPr>
          <w:rFonts w:ascii="Times New Roman" w:eastAsia="宋体" w:hAnsi="Times New Roman" w:cs="Times New Roman"/>
          <w:color w:val="000000"/>
          <w:kern w:val="0"/>
          <w:szCs w:val="21"/>
        </w:rPr>
        <w:t xml:space="preserve"> </w:t>
      </w:r>
    </w:p>
    <w:p w:rsidR="006875E6" w:rsidRPr="00064354" w:rsidRDefault="006875E6" w:rsidP="006F6015">
      <w:pPr>
        <w:spacing w:beforeLines="50" w:line="400" w:lineRule="exact"/>
        <w:rPr>
          <w:rFonts w:ascii="宋体" w:eastAsia="宋体" w:hAnsi="宋体" w:cs="Times New Roman"/>
        </w:rPr>
      </w:pPr>
      <w:r>
        <w:rPr>
          <w:rFonts w:ascii="宋体" w:eastAsia="宋体" w:hAnsi="宋体" w:cs="Times New Roman" w:hint="eastAsia"/>
        </w:rPr>
        <w:t xml:space="preserve">    本章分别针对传导传热、对流传热和辐射传热的特点、基本规律</w:t>
      </w:r>
      <w:r w:rsidR="00064354">
        <w:rPr>
          <w:rFonts w:ascii="宋体" w:eastAsia="宋体" w:hAnsi="宋体" w:cs="Times New Roman" w:hint="eastAsia"/>
        </w:rPr>
        <w:t>及其工程应用</w:t>
      </w:r>
      <w:r>
        <w:rPr>
          <w:rFonts w:ascii="宋体" w:eastAsia="宋体" w:hAnsi="宋体" w:cs="Times New Roman" w:hint="eastAsia"/>
        </w:rPr>
        <w:t>作详细阐述</w:t>
      </w:r>
      <w:r w:rsidR="00064354">
        <w:rPr>
          <w:rFonts w:ascii="宋体" w:eastAsia="宋体" w:hAnsi="宋体" w:cs="Times New Roman" w:hint="eastAsia"/>
        </w:rPr>
        <w:t>。通过本章节的学习，</w:t>
      </w:r>
      <w:proofErr w:type="gramStart"/>
      <w:r w:rsidR="00064354">
        <w:rPr>
          <w:rFonts w:ascii="宋体" w:eastAsia="宋体" w:hAnsi="宋体" w:cs="Times New Roman" w:hint="eastAsia"/>
        </w:rPr>
        <w:t>学生需了解热</w:t>
      </w:r>
      <w:proofErr w:type="gramEnd"/>
      <w:r w:rsidR="00064354">
        <w:rPr>
          <w:rFonts w:ascii="宋体" w:eastAsia="宋体" w:hAnsi="宋体" w:cs="Times New Roman" w:hint="eastAsia"/>
        </w:rPr>
        <w:t>边界层的概念及其数学描述，了解换热器的基本知识，掌握热量传递的基本概念，传导、对流和辐射传热的特点、定律及公式，掌握一维稳态导热问题的分析，对流换热过程的描述，物体间辐射换热的分析计算等，</w:t>
      </w:r>
      <w:r w:rsidR="00064354" w:rsidRPr="00064354">
        <w:rPr>
          <w:rFonts w:ascii="宋体" w:eastAsia="宋体" w:hAnsi="宋体" w:cs="Times New Roman"/>
        </w:rPr>
        <w:t>会运用这些规律去分析和讨论传热过程的有关问题。</w:t>
      </w:r>
    </w:p>
    <w:p w:rsidR="006875E6" w:rsidRDefault="006875E6" w:rsidP="006F6015">
      <w:pPr>
        <w:widowControl/>
        <w:spacing w:beforeLines="50" w:afterLines="50"/>
        <w:ind w:firstLineChars="200" w:firstLine="420"/>
        <w:jc w:val="lef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教学重难点</w:t>
      </w:r>
    </w:p>
    <w:p w:rsidR="00064354" w:rsidRPr="00064354" w:rsidRDefault="00064354" w:rsidP="00064354">
      <w:pPr>
        <w:spacing w:line="400" w:lineRule="exact"/>
        <w:rPr>
          <w:rFonts w:ascii="Times New Roman" w:eastAsia="宋体" w:hAnsi="Times New Roman" w:cs="Times New Roman"/>
        </w:rPr>
      </w:pPr>
      <w:r>
        <w:rPr>
          <w:rFonts w:ascii="Times New Roman" w:eastAsia="宋体" w:hAnsi="Times New Roman" w:cs="Times New Roman" w:hint="eastAsia"/>
        </w:rPr>
        <w:t xml:space="preserve">    </w:t>
      </w:r>
      <w:r w:rsidRPr="00064354">
        <w:rPr>
          <w:rFonts w:ascii="Times New Roman" w:eastAsia="宋体" w:hAnsi="Times New Roman" w:cs="Times New Roman"/>
        </w:rPr>
        <w:t>1</w:t>
      </w:r>
      <w:r w:rsidRPr="00064354">
        <w:rPr>
          <w:rFonts w:ascii="Times New Roman" w:eastAsia="宋体" w:hAnsi="宋体" w:cs="Times New Roman"/>
        </w:rPr>
        <w:t>）重点：单层、多层平壁和圆筒壁的导热方程及其应用；对流换热系数的影响因素及量纲分析法；自然对流和强制对流换热计算；辐射基本定律及物体间辐射换热计算。</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lastRenderedPageBreak/>
        <w:t xml:space="preserve">    2</w:t>
      </w:r>
      <w:r w:rsidRPr="00064354">
        <w:rPr>
          <w:rFonts w:ascii="Times New Roman" w:eastAsia="宋体" w:hAnsi="宋体" w:cs="Times New Roman"/>
        </w:rPr>
        <w:t>）难点：边界层概念、量纲分析法、传热网络分析法</w:t>
      </w:r>
    </w:p>
    <w:p w:rsidR="006875E6" w:rsidRDefault="006875E6" w:rsidP="006F6015">
      <w:pPr>
        <w:widowControl/>
        <w:spacing w:beforeLines="50" w:afterLines="50"/>
        <w:ind w:firstLineChars="200" w:firstLine="420"/>
        <w:jc w:val="lef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教学内容</w:t>
      </w:r>
    </w:p>
    <w:p w:rsidR="00064354" w:rsidRPr="00064354" w:rsidRDefault="006875E6"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w:t>
      </w:r>
      <w:r w:rsidR="00064354" w:rsidRPr="00064354">
        <w:rPr>
          <w:rFonts w:ascii="Times New Roman" w:eastAsia="宋体" w:hAnsi="Times New Roman" w:cs="Times New Roman"/>
        </w:rPr>
        <w:t xml:space="preserve"> 1</w:t>
      </w:r>
      <w:r w:rsidR="00064354" w:rsidRPr="00064354">
        <w:rPr>
          <w:rFonts w:ascii="Times New Roman" w:eastAsia="宋体" w:hAnsi="宋体" w:cs="Times New Roman"/>
        </w:rPr>
        <w:t>）传热的基本方式及传热设备</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2</w:t>
      </w:r>
      <w:r w:rsidRPr="00064354">
        <w:rPr>
          <w:rFonts w:ascii="Times New Roman" w:eastAsia="宋体" w:hAnsi="宋体" w:cs="Times New Roman"/>
        </w:rPr>
        <w:t>）传导传热：导热基本概念及定律、导热系数、导热微分方程、稳定态导热分析与计算</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3</w:t>
      </w:r>
      <w:r w:rsidRPr="00064354">
        <w:rPr>
          <w:rFonts w:ascii="Times New Roman" w:eastAsia="宋体" w:hAnsi="宋体" w:cs="Times New Roman"/>
        </w:rPr>
        <w:t>）对流换热：对流换热基本概念、基本定律、边界层概念、对流换热微分方程组、自然对流换热、强制对流换热</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4</w:t>
      </w:r>
      <w:r w:rsidRPr="00064354">
        <w:rPr>
          <w:rFonts w:ascii="Times New Roman" w:eastAsia="宋体" w:hAnsi="宋体" w:cs="Times New Roman"/>
        </w:rPr>
        <w:t>）辐射换热：辐射换热基本概念、基本定律、角系数定义及性质、物体间辐射换热计算</w:t>
      </w:r>
    </w:p>
    <w:p w:rsidR="00064354" w:rsidRPr="00064354" w:rsidRDefault="00064354" w:rsidP="00064354">
      <w:pPr>
        <w:spacing w:line="400" w:lineRule="exact"/>
        <w:rPr>
          <w:rFonts w:ascii="Times New Roman" w:eastAsia="宋体" w:hAnsi="Times New Roman" w:cs="Times New Roman"/>
        </w:rPr>
      </w:pPr>
      <w:r w:rsidRPr="00064354">
        <w:rPr>
          <w:rFonts w:ascii="Times New Roman" w:eastAsia="宋体" w:hAnsi="Times New Roman" w:cs="Times New Roman"/>
        </w:rPr>
        <w:t xml:space="preserve">    5</w:t>
      </w:r>
      <w:r w:rsidRPr="00064354">
        <w:rPr>
          <w:rFonts w:ascii="Times New Roman" w:eastAsia="宋体" w:hAnsi="宋体" w:cs="Times New Roman"/>
        </w:rPr>
        <w:t>）换热器：换热器种类、传热计算</w:t>
      </w:r>
    </w:p>
    <w:p w:rsidR="006875E6" w:rsidRDefault="00064354" w:rsidP="00064354">
      <w:pPr>
        <w:spacing w:line="400" w:lineRule="exact"/>
        <w:rPr>
          <w:rFonts w:ascii="Times New Roman" w:eastAsia="宋体" w:hAnsi="宋体" w:cs="Times New Roman"/>
          <w:color w:val="000000"/>
          <w:kern w:val="0"/>
          <w:szCs w:val="21"/>
        </w:rPr>
      </w:pPr>
      <w:r>
        <w:rPr>
          <w:rFonts w:ascii="Times New Roman" w:eastAsia="宋体" w:hAnsi="Times New Roman" w:cs="Times New Roman" w:hint="eastAsia"/>
          <w:color w:val="000000"/>
          <w:kern w:val="0"/>
          <w:szCs w:val="21"/>
        </w:rPr>
        <w:t xml:space="preserve">    </w:t>
      </w:r>
      <w:r w:rsidR="006875E6" w:rsidRPr="00807074">
        <w:rPr>
          <w:rFonts w:ascii="Times New Roman" w:eastAsia="宋体" w:hAnsi="Times New Roman" w:cs="Times New Roman"/>
          <w:color w:val="000000"/>
          <w:kern w:val="0"/>
          <w:szCs w:val="21"/>
        </w:rPr>
        <w:t>4.</w:t>
      </w:r>
      <w:r w:rsidR="006875E6">
        <w:rPr>
          <w:rFonts w:ascii="Times New Roman" w:eastAsia="宋体" w:hAnsi="Times New Roman" w:cs="Times New Roman" w:hint="eastAsia"/>
          <w:color w:val="000000"/>
          <w:kern w:val="0"/>
          <w:szCs w:val="21"/>
        </w:rPr>
        <w:t xml:space="preserve"> </w:t>
      </w:r>
      <w:r w:rsidR="006875E6" w:rsidRPr="00807074">
        <w:rPr>
          <w:rFonts w:ascii="Times New Roman" w:eastAsia="宋体" w:hAnsi="宋体" w:cs="Times New Roman"/>
          <w:color w:val="000000"/>
          <w:kern w:val="0"/>
          <w:szCs w:val="21"/>
        </w:rPr>
        <w:t>教学方法</w:t>
      </w:r>
    </w:p>
    <w:p w:rsidR="006875E6" w:rsidRPr="00807074" w:rsidRDefault="006875E6" w:rsidP="006F6015">
      <w:pPr>
        <w:widowControl/>
        <w:spacing w:beforeLines="50" w:afterLines="50"/>
        <w:ind w:firstLineChars="200" w:firstLine="420"/>
        <w:jc w:val="left"/>
        <w:rPr>
          <w:rFonts w:ascii="Times New Roman" w:eastAsia="宋体" w:hAnsi="Times New Roman" w:cs="Times New Roman"/>
          <w:color w:val="000000"/>
          <w:kern w:val="0"/>
          <w:szCs w:val="21"/>
        </w:rPr>
      </w:pPr>
      <w:r>
        <w:rPr>
          <w:rFonts w:ascii="Times New Roman" w:eastAsia="宋体" w:hAnsi="宋体" w:cs="Times New Roman" w:hint="eastAsia"/>
          <w:color w:val="000000"/>
          <w:kern w:val="0"/>
          <w:szCs w:val="21"/>
        </w:rPr>
        <w:t>讲授为主，讨论为辅。</w:t>
      </w:r>
      <w:r w:rsidRPr="00807074">
        <w:rPr>
          <w:rFonts w:ascii="Times New Roman" w:eastAsia="宋体" w:hAnsi="Times New Roman" w:cs="Times New Roman"/>
          <w:color w:val="000000"/>
          <w:kern w:val="0"/>
          <w:szCs w:val="21"/>
        </w:rPr>
        <w:t xml:space="preserve"> </w:t>
      </w:r>
    </w:p>
    <w:p w:rsidR="006875E6" w:rsidRPr="00807074" w:rsidRDefault="006875E6" w:rsidP="006F6015">
      <w:pPr>
        <w:widowControl/>
        <w:spacing w:beforeLines="50" w:afterLines="50"/>
        <w:ind w:firstLineChars="200" w:firstLine="420"/>
        <w:jc w:val="left"/>
        <w:rPr>
          <w:rFonts w:ascii="Times New Roman" w:eastAsia="宋体" w:hAnsi="Times New Roman" w:cs="Times New Roman"/>
          <w:color w:val="000000"/>
          <w:kern w:val="0"/>
          <w:szCs w:val="21"/>
        </w:rPr>
      </w:pPr>
      <w:r w:rsidRPr="00807074">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教学评价</w:t>
      </w:r>
    </w:p>
    <w:p w:rsidR="006875E6" w:rsidRDefault="006875E6" w:rsidP="006F6015">
      <w:pPr>
        <w:widowControl/>
        <w:spacing w:beforeLines="50" w:afterLines="50"/>
        <w:ind w:firstLineChars="200" w:firstLine="420"/>
        <w:jc w:val="left"/>
        <w:rPr>
          <w:rFonts w:ascii="宋体" w:eastAsia="宋体" w:hAnsi="宋体" w:cs="TimesNewRomanPSMT" w:hint="eastAsia"/>
          <w:color w:val="000000"/>
          <w:kern w:val="0"/>
          <w:szCs w:val="21"/>
        </w:rPr>
      </w:pPr>
      <w:r>
        <w:rPr>
          <w:rFonts w:ascii="宋体" w:eastAsia="宋体" w:hAnsi="宋体" w:cs="TimesNewRomanPSMT" w:hint="eastAsia"/>
          <w:color w:val="000000"/>
          <w:kern w:val="0"/>
          <w:szCs w:val="21"/>
        </w:rPr>
        <w:t>作业、课堂提问、考试</w:t>
      </w:r>
      <w:r w:rsidR="0049661E">
        <w:rPr>
          <w:rFonts w:ascii="宋体" w:eastAsia="宋体" w:hAnsi="宋体" w:cs="TimesNewRomanPSMT" w:hint="eastAsia"/>
          <w:color w:val="000000"/>
          <w:kern w:val="0"/>
          <w:szCs w:val="21"/>
        </w:rPr>
        <w:t>。</w:t>
      </w:r>
    </w:p>
    <w:p w:rsidR="000F1596" w:rsidRDefault="000F1596" w:rsidP="000F1596">
      <w:pPr>
        <w:widowControl/>
        <w:spacing w:beforeLines="50" w:afterLines="50"/>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燃料及其燃烧</w:t>
      </w:r>
    </w:p>
    <w:p w:rsidR="000F1596" w:rsidRDefault="000F1596" w:rsidP="000F1596">
      <w:pPr>
        <w:widowControl/>
        <w:spacing w:beforeLines="50" w:afterLines="50"/>
        <w:ind w:firstLineChars="200" w:firstLine="420"/>
        <w:jc w:val="left"/>
        <w:rPr>
          <w:rFonts w:ascii="Times New Roman" w:eastAsia="宋体" w:hAnsi="Times New Roman" w:cs="Times New Roman"/>
          <w:color w:val="000000"/>
          <w:kern w:val="0"/>
          <w:szCs w:val="21"/>
        </w:rPr>
      </w:pPr>
      <w:r w:rsidRPr="00807074">
        <w:rPr>
          <w:rFonts w:ascii="Times New Roman" w:eastAsia="宋体" w:hAnsi="Times New Roman" w:cs="Times New Roman"/>
          <w:color w:val="000000"/>
          <w:kern w:val="0"/>
          <w:szCs w:val="21"/>
        </w:rPr>
        <w:t>1.</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教学目标</w:t>
      </w:r>
      <w:r w:rsidRPr="00807074">
        <w:rPr>
          <w:rFonts w:ascii="Times New Roman" w:eastAsia="宋体" w:hAnsi="Times New Roman" w:cs="Times New Roman"/>
          <w:color w:val="000000"/>
          <w:kern w:val="0"/>
          <w:szCs w:val="21"/>
        </w:rPr>
        <w:t xml:space="preserve"> </w:t>
      </w:r>
    </w:p>
    <w:p w:rsidR="000F1596" w:rsidRPr="00064354" w:rsidRDefault="000F1596" w:rsidP="0049661E">
      <w:pPr>
        <w:spacing w:beforeLines="50" w:line="400" w:lineRule="exact"/>
        <w:jc w:val="left"/>
        <w:rPr>
          <w:rFonts w:ascii="宋体" w:eastAsia="宋体" w:hAnsi="宋体" w:cs="Times New Roman"/>
        </w:rPr>
      </w:pPr>
      <w:r>
        <w:rPr>
          <w:rFonts w:ascii="宋体" w:eastAsia="宋体" w:hAnsi="宋体" w:cs="Times New Roman" w:hint="eastAsia"/>
        </w:rPr>
        <w:t xml:space="preserve">    </w:t>
      </w:r>
      <w:r w:rsidR="0049661E">
        <w:rPr>
          <w:rFonts w:ascii="宋体" w:eastAsia="宋体" w:hAnsi="宋体" w:cs="Times New Roman" w:hint="eastAsia"/>
        </w:rPr>
        <w:t>通过本章节的学习，学生需了解燃料的性质、燃料的种类、组成及表示方法，</w:t>
      </w:r>
      <w:r>
        <w:rPr>
          <w:rFonts w:ascii="宋体" w:eastAsia="宋体" w:hAnsi="宋体" w:cs="Times New Roman" w:hint="eastAsia"/>
        </w:rPr>
        <w:t>学会燃料</w:t>
      </w:r>
      <w:r w:rsidRPr="0049661E">
        <w:rPr>
          <w:rFonts w:ascii="宋体" w:eastAsia="宋体" w:hAnsi="宋体" w:cs="Times New Roman" w:hint="eastAsia"/>
        </w:rPr>
        <w:t>燃烧计算的方法，</w:t>
      </w:r>
      <w:r w:rsidR="0049661E" w:rsidRPr="0049661E">
        <w:rPr>
          <w:rFonts w:ascii="宋体" w:eastAsia="宋体" w:hAnsi="宋体" w:cs="Times New Roman" w:hint="eastAsia"/>
        </w:rPr>
        <w:t>包括燃料燃烧所需空气量的计算、烟气量及烟气组成计算、生产中烟气量、空气</w:t>
      </w:r>
      <w:r w:rsidR="0049661E">
        <w:rPr>
          <w:rFonts w:ascii="宋体" w:eastAsia="宋体" w:hAnsi="宋体" w:cs="Times New Roman" w:hint="eastAsia"/>
        </w:rPr>
        <w:t>量及过剩空气系数的计算、燃烧温度计算及影响理论燃烧温度的各因素，并能</w:t>
      </w:r>
      <w:r>
        <w:rPr>
          <w:rFonts w:ascii="宋体" w:eastAsia="宋体" w:hAnsi="宋体" w:cs="Times New Roman" w:hint="eastAsia"/>
        </w:rPr>
        <w:t>合理选用燃料燃烧设备</w:t>
      </w:r>
      <w:r w:rsidR="0049661E">
        <w:rPr>
          <w:rFonts w:ascii="宋体" w:eastAsia="宋体" w:hAnsi="宋体" w:cs="Times New Roman" w:hint="eastAsia"/>
        </w:rPr>
        <w:t>。</w:t>
      </w:r>
    </w:p>
    <w:p w:rsidR="000F1596" w:rsidRDefault="000F1596" w:rsidP="000F1596">
      <w:pPr>
        <w:widowControl/>
        <w:spacing w:beforeLines="50" w:afterLines="50"/>
        <w:ind w:firstLineChars="200" w:firstLine="420"/>
        <w:jc w:val="lef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2.</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教学重难点</w:t>
      </w:r>
    </w:p>
    <w:p w:rsidR="0049661E" w:rsidRPr="0049661E" w:rsidRDefault="000F1596" w:rsidP="0049661E">
      <w:pPr>
        <w:spacing w:line="400" w:lineRule="exact"/>
        <w:jc w:val="left"/>
        <w:rPr>
          <w:rFonts w:ascii="Times New Roman" w:eastAsia="宋体" w:hAnsi="Times New Roman" w:cs="Times New Roman"/>
        </w:rPr>
      </w:pPr>
      <w:r w:rsidRPr="0049661E">
        <w:rPr>
          <w:rFonts w:ascii="Times New Roman" w:eastAsia="宋体" w:hAnsi="Times New Roman" w:cs="Times New Roman"/>
        </w:rPr>
        <w:t xml:space="preserve">   </w:t>
      </w:r>
      <w:r w:rsidR="0049661E" w:rsidRPr="0049661E">
        <w:rPr>
          <w:rFonts w:ascii="Times New Roman" w:eastAsia="宋体" w:hAnsi="Times New Roman" w:cs="Times New Roman"/>
        </w:rPr>
        <w:t>1</w:t>
      </w:r>
      <w:r w:rsidR="0049661E" w:rsidRPr="0049661E">
        <w:rPr>
          <w:rFonts w:ascii="Times New Roman" w:eastAsia="宋体" w:hAnsi="宋体" w:cs="Times New Roman"/>
        </w:rPr>
        <w:t>）重点：掌握燃料的种类、组成及表示方法，掌握燃料燃烧所需空气量的计算、烟气量及烟气组成计算、生产中烟气量、空气量及过剩空气系数的计算、燃烧温度计算及影响理论燃烧温度的各因素</w:t>
      </w:r>
      <w:r w:rsidR="0049661E" w:rsidRPr="0049661E">
        <w:rPr>
          <w:rFonts w:ascii="Times New Roman" w:eastAsia="宋体" w:hAnsi="Times New Roman" w:cs="Times New Roman"/>
        </w:rPr>
        <w:t xml:space="preserve">    </w:t>
      </w:r>
    </w:p>
    <w:p w:rsidR="0049661E" w:rsidRPr="0049661E" w:rsidRDefault="0049661E" w:rsidP="0049661E">
      <w:pPr>
        <w:spacing w:line="400" w:lineRule="exact"/>
        <w:jc w:val="left"/>
        <w:rPr>
          <w:rFonts w:ascii="Times New Roman" w:eastAsia="宋体" w:hAnsi="Times New Roman" w:cs="Times New Roman"/>
        </w:rPr>
      </w:pPr>
      <w:r w:rsidRPr="0049661E">
        <w:rPr>
          <w:rFonts w:ascii="Times New Roman" w:eastAsia="宋体" w:hAnsi="Times New Roman" w:cs="Times New Roman"/>
        </w:rPr>
        <w:t xml:space="preserve">    2</w:t>
      </w:r>
      <w:r w:rsidRPr="0049661E">
        <w:rPr>
          <w:rFonts w:ascii="Times New Roman" w:eastAsia="宋体" w:hAnsi="宋体" w:cs="Times New Roman"/>
        </w:rPr>
        <w:t>）难点：生产中烟气量、空气量及过剩空气系数的计算。</w:t>
      </w:r>
    </w:p>
    <w:p w:rsidR="000F1596" w:rsidRDefault="000F1596" w:rsidP="0049661E">
      <w:pPr>
        <w:spacing w:line="400" w:lineRule="exact"/>
        <w:rPr>
          <w:rFonts w:ascii="Times New Roman" w:eastAsia="宋体" w:hAnsi="宋体" w:cs="Times New Roman"/>
          <w:color w:val="000000"/>
          <w:kern w:val="0"/>
          <w:szCs w:val="21"/>
        </w:rPr>
      </w:pPr>
      <w:r w:rsidRPr="00807074">
        <w:rPr>
          <w:rFonts w:ascii="Times New Roman" w:eastAsia="宋体" w:hAnsi="Times New Roman" w:cs="Times New Roman"/>
          <w:color w:val="000000"/>
          <w:kern w:val="0"/>
          <w:szCs w:val="21"/>
        </w:rPr>
        <w:t>3.</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教学内容</w:t>
      </w:r>
    </w:p>
    <w:p w:rsidR="0049661E" w:rsidRPr="0049661E" w:rsidRDefault="000F1596" w:rsidP="0049661E">
      <w:pPr>
        <w:spacing w:line="400" w:lineRule="exact"/>
        <w:jc w:val="left"/>
        <w:rPr>
          <w:rFonts w:ascii="Times New Roman" w:eastAsia="宋体" w:hAnsi="Times New Roman" w:cs="Times New Roman"/>
        </w:rPr>
      </w:pPr>
      <w:r w:rsidRPr="00064354">
        <w:rPr>
          <w:rFonts w:ascii="Times New Roman" w:eastAsia="宋体" w:hAnsi="Times New Roman" w:cs="Times New Roman"/>
        </w:rPr>
        <w:t xml:space="preserve">  </w:t>
      </w:r>
      <w:r w:rsidRPr="0049661E">
        <w:rPr>
          <w:rFonts w:ascii="Times New Roman" w:eastAsia="宋体" w:hAnsi="Times New Roman" w:cs="Times New Roman"/>
        </w:rPr>
        <w:t xml:space="preserve">  </w:t>
      </w:r>
      <w:r w:rsidR="0049661E" w:rsidRPr="0049661E">
        <w:rPr>
          <w:rFonts w:ascii="Times New Roman" w:eastAsia="宋体" w:hAnsi="Times New Roman" w:cs="Times New Roman"/>
        </w:rPr>
        <w:t>1</w:t>
      </w:r>
      <w:r w:rsidR="0049661E" w:rsidRPr="0049661E">
        <w:rPr>
          <w:rFonts w:ascii="Times New Roman" w:eastAsia="宋体" w:hAnsi="宋体" w:cs="Times New Roman"/>
        </w:rPr>
        <w:t>）燃料的种类及其组成</w:t>
      </w:r>
    </w:p>
    <w:p w:rsidR="0049661E" w:rsidRPr="0049661E" w:rsidRDefault="0049661E" w:rsidP="0049661E">
      <w:pPr>
        <w:spacing w:line="400" w:lineRule="exact"/>
        <w:jc w:val="left"/>
        <w:rPr>
          <w:rFonts w:ascii="Times New Roman" w:eastAsia="宋体" w:hAnsi="Times New Roman" w:cs="Times New Roman"/>
        </w:rPr>
      </w:pPr>
      <w:r w:rsidRPr="0049661E">
        <w:rPr>
          <w:rFonts w:ascii="Times New Roman" w:eastAsia="宋体" w:hAnsi="Times New Roman" w:cs="Times New Roman"/>
        </w:rPr>
        <w:t xml:space="preserve">    2</w:t>
      </w:r>
      <w:r w:rsidRPr="0049661E">
        <w:rPr>
          <w:rFonts w:ascii="Times New Roman" w:eastAsia="宋体" w:hAnsi="宋体" w:cs="Times New Roman"/>
        </w:rPr>
        <w:t>）燃料的性质：燃料的发热量、煤的特性、气体燃料特性</w:t>
      </w:r>
    </w:p>
    <w:p w:rsidR="0049661E" w:rsidRPr="0049661E" w:rsidRDefault="0049661E" w:rsidP="0049661E">
      <w:pPr>
        <w:spacing w:line="400" w:lineRule="exact"/>
        <w:jc w:val="left"/>
        <w:rPr>
          <w:rFonts w:ascii="Times New Roman" w:eastAsia="宋体" w:hAnsi="Times New Roman" w:cs="Times New Roman"/>
        </w:rPr>
      </w:pPr>
      <w:r w:rsidRPr="0049661E">
        <w:rPr>
          <w:rFonts w:ascii="Times New Roman" w:eastAsia="宋体" w:hAnsi="Times New Roman" w:cs="Times New Roman"/>
        </w:rPr>
        <w:t xml:space="preserve">    3</w:t>
      </w:r>
      <w:r w:rsidRPr="0049661E">
        <w:rPr>
          <w:rFonts w:ascii="Times New Roman" w:eastAsia="宋体" w:hAnsi="宋体" w:cs="Times New Roman"/>
        </w:rPr>
        <w:t>）燃烧计算：燃料燃烧所需空气量的计算，烟气量及烟气组成计算，生产中烟气量、空气量及过剩空气系数的计算；燃烧温度计算；影响理论燃烧温度因素</w:t>
      </w:r>
    </w:p>
    <w:p w:rsidR="0049661E" w:rsidRPr="0049661E" w:rsidRDefault="0049661E" w:rsidP="0049661E">
      <w:pPr>
        <w:spacing w:line="400" w:lineRule="exact"/>
        <w:jc w:val="left"/>
        <w:rPr>
          <w:rFonts w:ascii="Times New Roman" w:eastAsia="宋体" w:hAnsi="Times New Roman" w:cs="Times New Roman"/>
        </w:rPr>
      </w:pPr>
      <w:r w:rsidRPr="0049661E">
        <w:rPr>
          <w:rFonts w:ascii="Times New Roman" w:eastAsia="宋体" w:hAnsi="Times New Roman" w:cs="Times New Roman"/>
        </w:rPr>
        <w:t xml:space="preserve">    4</w:t>
      </w:r>
      <w:r w:rsidRPr="0049661E">
        <w:rPr>
          <w:rFonts w:ascii="Times New Roman" w:eastAsia="宋体" w:hAnsi="宋体" w:cs="Times New Roman"/>
        </w:rPr>
        <w:t>）燃料燃烧理论及过程、洁净燃烧技术</w:t>
      </w:r>
    </w:p>
    <w:p w:rsidR="000F1596" w:rsidRDefault="000F1596" w:rsidP="0049661E">
      <w:pPr>
        <w:spacing w:line="400" w:lineRule="exact"/>
        <w:rPr>
          <w:rFonts w:ascii="Times New Roman" w:eastAsia="宋体" w:hAnsi="宋体" w:cs="Times New Roman"/>
          <w:color w:val="000000"/>
          <w:kern w:val="0"/>
          <w:szCs w:val="21"/>
        </w:rPr>
      </w:pPr>
      <w:r>
        <w:rPr>
          <w:rFonts w:ascii="Times New Roman" w:eastAsia="宋体" w:hAnsi="Times New Roman" w:cs="Times New Roman" w:hint="eastAsia"/>
          <w:color w:val="000000"/>
          <w:kern w:val="0"/>
          <w:szCs w:val="21"/>
        </w:rPr>
        <w:t xml:space="preserve">    </w:t>
      </w:r>
      <w:r w:rsidRPr="00807074">
        <w:rPr>
          <w:rFonts w:ascii="Times New Roman" w:eastAsia="宋体" w:hAnsi="Times New Roman" w:cs="Times New Roman"/>
          <w:color w:val="000000"/>
          <w:kern w:val="0"/>
          <w:szCs w:val="21"/>
        </w:rPr>
        <w:t>4.</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教学方法</w:t>
      </w:r>
    </w:p>
    <w:p w:rsidR="000F1596" w:rsidRPr="00807074" w:rsidRDefault="000F1596" w:rsidP="000F1596">
      <w:pPr>
        <w:widowControl/>
        <w:spacing w:beforeLines="50" w:afterLines="50"/>
        <w:ind w:firstLineChars="200" w:firstLine="420"/>
        <w:jc w:val="left"/>
        <w:rPr>
          <w:rFonts w:ascii="Times New Roman" w:eastAsia="宋体" w:hAnsi="Times New Roman" w:cs="Times New Roman"/>
          <w:color w:val="000000"/>
          <w:kern w:val="0"/>
          <w:szCs w:val="21"/>
        </w:rPr>
      </w:pPr>
      <w:r>
        <w:rPr>
          <w:rFonts w:ascii="Times New Roman" w:eastAsia="宋体" w:hAnsi="宋体" w:cs="Times New Roman" w:hint="eastAsia"/>
          <w:color w:val="000000"/>
          <w:kern w:val="0"/>
          <w:szCs w:val="21"/>
        </w:rPr>
        <w:lastRenderedPageBreak/>
        <w:t>讲授为主，讨论为辅。</w:t>
      </w:r>
      <w:r w:rsidRPr="00807074">
        <w:rPr>
          <w:rFonts w:ascii="Times New Roman" w:eastAsia="宋体" w:hAnsi="Times New Roman" w:cs="Times New Roman"/>
          <w:color w:val="000000"/>
          <w:kern w:val="0"/>
          <w:szCs w:val="21"/>
        </w:rPr>
        <w:t xml:space="preserve"> </w:t>
      </w:r>
    </w:p>
    <w:p w:rsidR="000F1596" w:rsidRPr="00807074" w:rsidRDefault="000F1596" w:rsidP="000F1596">
      <w:pPr>
        <w:widowControl/>
        <w:spacing w:beforeLines="50" w:afterLines="50"/>
        <w:ind w:firstLineChars="200" w:firstLine="420"/>
        <w:jc w:val="left"/>
        <w:rPr>
          <w:rFonts w:ascii="Times New Roman" w:eastAsia="宋体" w:hAnsi="Times New Roman" w:cs="Times New Roman"/>
          <w:color w:val="000000"/>
          <w:kern w:val="0"/>
          <w:szCs w:val="21"/>
        </w:rPr>
      </w:pPr>
      <w:r w:rsidRPr="00807074">
        <w:rPr>
          <w:rFonts w:ascii="Times New Roman" w:eastAsia="宋体" w:hAnsi="Times New Roman" w:cs="Times New Roman"/>
          <w:color w:val="000000"/>
          <w:kern w:val="0"/>
          <w:szCs w:val="21"/>
        </w:rPr>
        <w:t>5.</w:t>
      </w:r>
      <w:r>
        <w:rPr>
          <w:rFonts w:ascii="Times New Roman" w:eastAsia="宋体" w:hAnsi="Times New Roman" w:cs="Times New Roman" w:hint="eastAsia"/>
          <w:color w:val="000000"/>
          <w:kern w:val="0"/>
          <w:szCs w:val="21"/>
        </w:rPr>
        <w:t xml:space="preserve"> </w:t>
      </w:r>
      <w:r w:rsidRPr="00807074">
        <w:rPr>
          <w:rFonts w:ascii="Times New Roman" w:eastAsia="宋体" w:hAnsi="宋体" w:cs="Times New Roman"/>
          <w:color w:val="000000"/>
          <w:kern w:val="0"/>
          <w:szCs w:val="21"/>
        </w:rPr>
        <w:t>教学评价</w:t>
      </w:r>
    </w:p>
    <w:p w:rsidR="000F1596" w:rsidRPr="000F1596" w:rsidRDefault="000F1596" w:rsidP="006F6015">
      <w:pPr>
        <w:widowControl/>
        <w:spacing w:beforeLines="50" w:afterLines="50"/>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作业、课堂提问、考试</w:t>
      </w:r>
      <w:r w:rsidR="0049661E">
        <w:rPr>
          <w:rFonts w:ascii="宋体" w:eastAsia="宋体" w:hAnsi="宋体" w:cs="TimesNewRomanPSMT" w:hint="eastAsia"/>
          <w:color w:val="000000"/>
          <w:kern w:val="0"/>
          <w:szCs w:val="21"/>
        </w:rPr>
        <w:t>。</w:t>
      </w:r>
    </w:p>
    <w:p w:rsidR="00313A87" w:rsidRDefault="00313A87" w:rsidP="006F6015">
      <w:pPr>
        <w:widowControl/>
        <w:spacing w:beforeLines="50" w:afterLines="50"/>
        <w:ind w:firstLineChars="200" w:firstLine="562"/>
        <w:jc w:val="left"/>
      </w:pPr>
      <w:r w:rsidRPr="00313A87">
        <w:rPr>
          <w:rFonts w:ascii="黑体" w:eastAsia="黑体" w:hAnsi="黑体" w:hint="eastAsia"/>
          <w:b/>
          <w:sz w:val="28"/>
          <w:szCs w:val="28"/>
        </w:rPr>
        <w:t>四、学时分配</w:t>
      </w:r>
    </w:p>
    <w:p w:rsidR="00313A87" w:rsidRPr="00CA53B2" w:rsidRDefault="00DD7B5F" w:rsidP="006F6015">
      <w:pPr>
        <w:widowControl/>
        <w:spacing w:beforeLines="50" w:afterLines="50"/>
        <w:jc w:val="center"/>
        <w:rPr>
          <w:rFonts w:ascii="黑体" w:eastAsia="黑体" w:hAnsi="黑体"/>
          <w:b/>
          <w:sz w:val="24"/>
          <w:szCs w:val="24"/>
        </w:rPr>
      </w:pPr>
      <w:r w:rsidRPr="00D504B7">
        <w:rPr>
          <w:rFonts w:ascii="宋体" w:eastAsia="宋体" w:hAnsi="宋体" w:hint="eastAsia"/>
          <w:b/>
          <w:szCs w:val="21"/>
        </w:rPr>
        <w:t>表</w:t>
      </w:r>
      <w:r w:rsidRPr="0049661E">
        <w:rPr>
          <w:rFonts w:ascii="黑体" w:eastAsia="黑体" w:hAnsi="黑体" w:hint="eastAsia"/>
          <w:b/>
          <w:szCs w:val="21"/>
        </w:rPr>
        <w:t>2</w:t>
      </w:r>
      <w:r w:rsidRPr="00D504B7">
        <w:rPr>
          <w:rFonts w:ascii="宋体" w:eastAsia="宋体" w:hAnsi="宋体" w:hint="eastAsia"/>
          <w:b/>
          <w:szCs w:val="21"/>
        </w:rPr>
        <w:t>：</w:t>
      </w:r>
      <w:r w:rsidR="00CA53B2" w:rsidRPr="00D504B7">
        <w:rPr>
          <w:rFonts w:ascii="宋体" w:eastAsia="宋体" w:hAnsi="宋体" w:hint="eastAsia"/>
          <w:b/>
          <w:szCs w:val="21"/>
        </w:rPr>
        <w:t>各章节的具体内容和学时分配表</w:t>
      </w:r>
    </w:p>
    <w:tbl>
      <w:tblPr>
        <w:tblStyle w:val="a6"/>
        <w:tblW w:w="0" w:type="auto"/>
        <w:jc w:val="center"/>
        <w:tblLook w:val="04A0"/>
      </w:tblPr>
      <w:tblGrid>
        <w:gridCol w:w="2765"/>
        <w:gridCol w:w="2765"/>
        <w:gridCol w:w="2766"/>
      </w:tblGrid>
      <w:tr w:rsidR="00CA53B2" w:rsidRPr="0049661E" w:rsidTr="00D715F7">
        <w:trPr>
          <w:trHeight w:val="340"/>
          <w:jc w:val="center"/>
        </w:trPr>
        <w:tc>
          <w:tcPr>
            <w:tcW w:w="2765" w:type="dxa"/>
            <w:vAlign w:val="center"/>
          </w:tcPr>
          <w:p w:rsidR="00CA53B2" w:rsidRPr="0049661E" w:rsidRDefault="00CA53B2"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章节</w:t>
            </w:r>
          </w:p>
        </w:tc>
        <w:tc>
          <w:tcPr>
            <w:tcW w:w="2765" w:type="dxa"/>
            <w:vAlign w:val="center"/>
          </w:tcPr>
          <w:p w:rsidR="00CA53B2" w:rsidRPr="0049661E" w:rsidRDefault="00CA53B2"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章节内容</w:t>
            </w:r>
          </w:p>
        </w:tc>
        <w:tc>
          <w:tcPr>
            <w:tcW w:w="2766" w:type="dxa"/>
            <w:vAlign w:val="center"/>
          </w:tcPr>
          <w:p w:rsidR="00CA53B2" w:rsidRPr="0049661E" w:rsidRDefault="00CA53B2"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学时分配</w:t>
            </w:r>
          </w:p>
        </w:tc>
      </w:tr>
      <w:tr w:rsidR="00CA53B2" w:rsidRPr="0049661E" w:rsidTr="00D715F7">
        <w:trPr>
          <w:trHeight w:val="340"/>
          <w:jc w:val="center"/>
        </w:trPr>
        <w:tc>
          <w:tcPr>
            <w:tcW w:w="2765" w:type="dxa"/>
            <w:vAlign w:val="center"/>
          </w:tcPr>
          <w:p w:rsidR="00CA53B2" w:rsidRPr="0049661E" w:rsidRDefault="00CA53B2"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第一章</w:t>
            </w:r>
          </w:p>
        </w:tc>
        <w:tc>
          <w:tcPr>
            <w:tcW w:w="2765" w:type="dxa"/>
            <w:vAlign w:val="center"/>
          </w:tcPr>
          <w:p w:rsidR="00CA53B2" w:rsidRPr="0049661E" w:rsidRDefault="0049661E"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流体力学基础</w:t>
            </w:r>
          </w:p>
        </w:tc>
        <w:tc>
          <w:tcPr>
            <w:tcW w:w="2766" w:type="dxa"/>
            <w:vAlign w:val="center"/>
          </w:tcPr>
          <w:p w:rsidR="00CA53B2" w:rsidRPr="0049661E" w:rsidRDefault="0049661E" w:rsidP="006F6015">
            <w:pPr>
              <w:widowControl/>
              <w:spacing w:beforeLines="50" w:afterLines="50"/>
              <w:jc w:val="center"/>
              <w:rPr>
                <w:rFonts w:ascii="Times New Roman" w:eastAsia="宋体" w:hAnsi="Times New Roman" w:cs="Times New Roman"/>
              </w:rPr>
            </w:pPr>
            <w:r w:rsidRPr="0049661E">
              <w:rPr>
                <w:rFonts w:ascii="Times New Roman" w:eastAsia="宋体" w:hAnsi="Times New Roman" w:cs="Times New Roman"/>
              </w:rPr>
              <w:t>12</w:t>
            </w:r>
          </w:p>
        </w:tc>
      </w:tr>
      <w:tr w:rsidR="00CA53B2" w:rsidRPr="0049661E" w:rsidTr="00D715F7">
        <w:trPr>
          <w:trHeight w:val="340"/>
          <w:jc w:val="center"/>
        </w:trPr>
        <w:tc>
          <w:tcPr>
            <w:tcW w:w="2765" w:type="dxa"/>
            <w:vAlign w:val="center"/>
          </w:tcPr>
          <w:p w:rsidR="00CA53B2" w:rsidRPr="0049661E" w:rsidRDefault="00CA53B2"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第二章</w:t>
            </w:r>
          </w:p>
        </w:tc>
        <w:tc>
          <w:tcPr>
            <w:tcW w:w="2765" w:type="dxa"/>
            <w:vAlign w:val="center"/>
          </w:tcPr>
          <w:p w:rsidR="00CA53B2" w:rsidRPr="0049661E" w:rsidRDefault="0049661E"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传热学基础</w:t>
            </w:r>
          </w:p>
        </w:tc>
        <w:tc>
          <w:tcPr>
            <w:tcW w:w="2766" w:type="dxa"/>
            <w:vAlign w:val="center"/>
          </w:tcPr>
          <w:p w:rsidR="00CA53B2" w:rsidRPr="0049661E" w:rsidRDefault="0049661E" w:rsidP="006F6015">
            <w:pPr>
              <w:widowControl/>
              <w:spacing w:beforeLines="50" w:afterLines="50"/>
              <w:jc w:val="center"/>
              <w:rPr>
                <w:rFonts w:ascii="Times New Roman" w:eastAsia="宋体" w:hAnsi="Times New Roman" w:cs="Times New Roman"/>
              </w:rPr>
            </w:pPr>
            <w:r w:rsidRPr="0049661E">
              <w:rPr>
                <w:rFonts w:ascii="Times New Roman" w:eastAsia="宋体" w:hAnsi="Times New Roman" w:cs="Times New Roman"/>
              </w:rPr>
              <w:t>12</w:t>
            </w:r>
          </w:p>
        </w:tc>
      </w:tr>
      <w:tr w:rsidR="00CA53B2" w:rsidRPr="0049661E" w:rsidTr="00D715F7">
        <w:trPr>
          <w:trHeight w:val="340"/>
          <w:jc w:val="center"/>
        </w:trPr>
        <w:tc>
          <w:tcPr>
            <w:tcW w:w="2765" w:type="dxa"/>
            <w:vAlign w:val="center"/>
          </w:tcPr>
          <w:p w:rsidR="00CA53B2" w:rsidRPr="0049661E" w:rsidRDefault="00CA53B2"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第三章</w:t>
            </w:r>
          </w:p>
        </w:tc>
        <w:tc>
          <w:tcPr>
            <w:tcW w:w="2765" w:type="dxa"/>
            <w:vAlign w:val="center"/>
          </w:tcPr>
          <w:p w:rsidR="00CA53B2" w:rsidRPr="0049661E" w:rsidRDefault="0049661E" w:rsidP="006F6015">
            <w:pPr>
              <w:widowControl/>
              <w:spacing w:beforeLines="50" w:afterLines="50"/>
              <w:jc w:val="center"/>
              <w:rPr>
                <w:rFonts w:ascii="Times New Roman" w:eastAsia="宋体" w:hAnsi="Times New Roman" w:cs="Times New Roman"/>
              </w:rPr>
            </w:pPr>
            <w:r w:rsidRPr="0049661E">
              <w:rPr>
                <w:rFonts w:ascii="Times New Roman" w:eastAsia="宋体" w:hAnsi="宋体" w:cs="Times New Roman"/>
              </w:rPr>
              <w:t>燃料及其燃烧</w:t>
            </w:r>
          </w:p>
        </w:tc>
        <w:tc>
          <w:tcPr>
            <w:tcW w:w="2766" w:type="dxa"/>
            <w:vAlign w:val="center"/>
          </w:tcPr>
          <w:p w:rsidR="00CA53B2" w:rsidRPr="0049661E" w:rsidRDefault="0049661E" w:rsidP="006F6015">
            <w:pPr>
              <w:widowControl/>
              <w:spacing w:beforeLines="50" w:afterLines="50"/>
              <w:jc w:val="center"/>
              <w:rPr>
                <w:rFonts w:ascii="Times New Roman" w:eastAsia="宋体" w:hAnsi="Times New Roman" w:cs="Times New Roman"/>
              </w:rPr>
            </w:pPr>
            <w:r w:rsidRPr="0049661E">
              <w:rPr>
                <w:rFonts w:ascii="Times New Roman" w:eastAsia="宋体" w:hAnsi="Times New Roman" w:cs="Times New Roman"/>
              </w:rPr>
              <w:t>12</w:t>
            </w:r>
          </w:p>
        </w:tc>
      </w:tr>
    </w:tbl>
    <w:p w:rsidR="00CA53B2" w:rsidRDefault="0034254B" w:rsidP="006F6015">
      <w:pPr>
        <w:widowControl/>
        <w:spacing w:beforeLines="50" w:afterLines="50"/>
        <w:ind w:firstLineChars="200" w:firstLine="562"/>
        <w:jc w:val="left"/>
      </w:pPr>
      <w:r w:rsidRPr="0034254B">
        <w:rPr>
          <w:rFonts w:ascii="黑体" w:eastAsia="黑体" w:hAnsi="黑体" w:hint="eastAsia"/>
          <w:b/>
          <w:sz w:val="28"/>
          <w:szCs w:val="28"/>
        </w:rPr>
        <w:t>五、教学进度</w:t>
      </w:r>
    </w:p>
    <w:p w:rsidR="0034254B" w:rsidRPr="00D504B7" w:rsidRDefault="00DD7B5F" w:rsidP="006F6015">
      <w:pPr>
        <w:widowControl/>
        <w:spacing w:beforeLines="50" w:afterLines="50"/>
        <w:jc w:val="center"/>
        <w:rPr>
          <w:rFonts w:ascii="宋体" w:eastAsia="宋体" w:hAnsi="宋体"/>
          <w:szCs w:val="21"/>
        </w:rPr>
      </w:pPr>
      <w:r w:rsidRPr="00D504B7">
        <w:rPr>
          <w:rFonts w:ascii="宋体" w:eastAsia="宋体" w:hAnsi="宋体" w:hint="eastAsia"/>
          <w:b/>
          <w:szCs w:val="21"/>
        </w:rPr>
        <w:t>表</w:t>
      </w:r>
      <w:r w:rsidRPr="0049661E">
        <w:rPr>
          <w:rFonts w:ascii="黑体" w:eastAsia="黑体" w:hAnsi="黑体" w:hint="eastAsia"/>
          <w:b/>
          <w:szCs w:val="21"/>
        </w:rPr>
        <w:t>3</w:t>
      </w:r>
      <w:r w:rsidRPr="00D504B7">
        <w:rPr>
          <w:rFonts w:ascii="宋体" w:eastAsia="宋体" w:hAnsi="宋体" w:hint="eastAsia"/>
          <w:b/>
          <w:szCs w:val="21"/>
        </w:rPr>
        <w:t>：</w:t>
      </w:r>
      <w:r w:rsidR="007E39E3" w:rsidRPr="00D504B7">
        <w:rPr>
          <w:rFonts w:ascii="宋体" w:eastAsia="宋体" w:hAnsi="宋体" w:hint="eastAsia"/>
          <w:b/>
          <w:szCs w:val="21"/>
        </w:rPr>
        <w:t>教学进度表</w:t>
      </w:r>
    </w:p>
    <w:tbl>
      <w:tblPr>
        <w:tblStyle w:val="a6"/>
        <w:tblW w:w="0" w:type="auto"/>
        <w:jc w:val="center"/>
        <w:tblLook w:val="04A0"/>
      </w:tblPr>
      <w:tblGrid>
        <w:gridCol w:w="846"/>
        <w:gridCol w:w="709"/>
        <w:gridCol w:w="1559"/>
        <w:gridCol w:w="2410"/>
        <w:gridCol w:w="850"/>
        <w:gridCol w:w="1134"/>
        <w:gridCol w:w="788"/>
      </w:tblGrid>
      <w:tr w:rsidR="00D715F7" w:rsidRPr="007957F7" w:rsidTr="007957F7">
        <w:trPr>
          <w:trHeight w:val="340"/>
          <w:jc w:val="center"/>
        </w:trPr>
        <w:tc>
          <w:tcPr>
            <w:tcW w:w="846"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周次</w:t>
            </w:r>
          </w:p>
        </w:tc>
        <w:tc>
          <w:tcPr>
            <w:tcW w:w="709"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日期</w:t>
            </w:r>
          </w:p>
        </w:tc>
        <w:tc>
          <w:tcPr>
            <w:tcW w:w="1559"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章节名称</w:t>
            </w:r>
          </w:p>
        </w:tc>
        <w:tc>
          <w:tcPr>
            <w:tcW w:w="2410"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内容提要</w:t>
            </w:r>
          </w:p>
        </w:tc>
        <w:tc>
          <w:tcPr>
            <w:tcW w:w="850"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授课时数</w:t>
            </w:r>
          </w:p>
        </w:tc>
        <w:tc>
          <w:tcPr>
            <w:tcW w:w="1134"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作业及要求</w:t>
            </w:r>
          </w:p>
        </w:tc>
        <w:tc>
          <w:tcPr>
            <w:tcW w:w="788" w:type="dxa"/>
            <w:vAlign w:val="center"/>
          </w:tcPr>
          <w:p w:rsidR="00D715F7" w:rsidRPr="007957F7" w:rsidRDefault="00D715F7" w:rsidP="006F6015">
            <w:pPr>
              <w:widowControl/>
              <w:spacing w:beforeLines="50" w:afterLines="50"/>
              <w:jc w:val="center"/>
              <w:rPr>
                <w:rFonts w:ascii="Times New Roman" w:eastAsia="黑体" w:hAnsi="Times New Roman" w:cs="Times New Roman"/>
                <w:sz w:val="24"/>
                <w:szCs w:val="24"/>
              </w:rPr>
            </w:pPr>
            <w:r w:rsidRPr="007957F7">
              <w:rPr>
                <w:rFonts w:ascii="Times New Roman" w:eastAsia="黑体" w:hAnsi="黑体" w:cs="Times New Roman"/>
                <w:sz w:val="24"/>
                <w:szCs w:val="24"/>
              </w:rPr>
              <w:t>备注</w:t>
            </w:r>
          </w:p>
        </w:tc>
      </w:tr>
      <w:tr w:rsidR="00D715F7" w:rsidRPr="007957F7" w:rsidTr="007957F7">
        <w:trPr>
          <w:trHeight w:val="340"/>
          <w:jc w:val="center"/>
        </w:trPr>
        <w:tc>
          <w:tcPr>
            <w:tcW w:w="846" w:type="dxa"/>
            <w:vAlign w:val="center"/>
          </w:tcPr>
          <w:p w:rsidR="00D715F7" w:rsidRPr="007957F7" w:rsidRDefault="00BA23F0" w:rsidP="007957F7">
            <w:pPr>
              <w:widowControl/>
              <w:spacing w:beforeLines="50" w:afterLines="50"/>
              <w:jc w:val="center"/>
              <w:rPr>
                <w:rFonts w:ascii="Times New Roman" w:eastAsia="宋体" w:hAnsi="Times New Roman" w:cs="Times New Roman"/>
                <w:szCs w:val="21"/>
              </w:rPr>
            </w:pPr>
            <w:r w:rsidRPr="007957F7">
              <w:rPr>
                <w:rFonts w:ascii="Times New Roman" w:eastAsia="宋体" w:hAnsi="Times New Roman" w:cs="Times New Roman"/>
                <w:szCs w:val="21"/>
              </w:rPr>
              <w:t>1</w:t>
            </w:r>
            <w:r w:rsidR="007957F7">
              <w:rPr>
                <w:rFonts w:ascii="Times New Roman" w:eastAsia="宋体" w:hAnsi="Times New Roman" w:cs="Times New Roman" w:hint="eastAsia"/>
                <w:szCs w:val="21"/>
              </w:rPr>
              <w:t>-6</w:t>
            </w:r>
          </w:p>
        </w:tc>
        <w:tc>
          <w:tcPr>
            <w:tcW w:w="709" w:type="dxa"/>
            <w:vAlign w:val="center"/>
          </w:tcPr>
          <w:p w:rsidR="00D715F7" w:rsidRPr="007957F7" w:rsidRDefault="00D715F7" w:rsidP="006F6015">
            <w:pPr>
              <w:widowControl/>
              <w:spacing w:beforeLines="50" w:afterLines="50"/>
              <w:jc w:val="center"/>
              <w:rPr>
                <w:rFonts w:ascii="Times New Roman" w:eastAsia="宋体" w:hAnsi="Times New Roman" w:cs="Times New Roman"/>
                <w:szCs w:val="21"/>
              </w:rPr>
            </w:pPr>
          </w:p>
        </w:tc>
        <w:tc>
          <w:tcPr>
            <w:tcW w:w="1559"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第一章</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流体力学基础</w:t>
            </w:r>
            <w:r>
              <w:rPr>
                <w:rFonts w:ascii="Times New Roman" w:eastAsia="宋体" w:hAnsi="Times New Roman" w:cs="Times New Roman" w:hint="eastAsia"/>
                <w:szCs w:val="21"/>
              </w:rPr>
              <w:t xml:space="preserve"> </w:t>
            </w:r>
          </w:p>
        </w:tc>
        <w:tc>
          <w:tcPr>
            <w:tcW w:w="2410" w:type="dxa"/>
            <w:vAlign w:val="center"/>
          </w:tcPr>
          <w:p w:rsidR="00D715F7" w:rsidRPr="007957F7" w:rsidRDefault="007957F7" w:rsidP="007957F7">
            <w:pPr>
              <w:spacing w:line="400" w:lineRule="exact"/>
              <w:rPr>
                <w:rFonts w:ascii="Times New Roman" w:eastAsia="宋体" w:hAnsi="Times New Roman" w:cs="Times New Roman"/>
                <w:szCs w:val="21"/>
              </w:rPr>
            </w:pPr>
            <w:r w:rsidRPr="00807074">
              <w:rPr>
                <w:rFonts w:ascii="Times New Roman" w:eastAsia="宋体" w:hAnsi="宋体" w:cs="Times New Roman"/>
              </w:rPr>
              <w:t>流体力学概述</w:t>
            </w:r>
            <w:r>
              <w:rPr>
                <w:rFonts w:ascii="Times New Roman" w:eastAsia="宋体" w:hAnsi="宋体" w:cs="Times New Roman" w:hint="eastAsia"/>
              </w:rPr>
              <w:t>；</w:t>
            </w:r>
            <w:r w:rsidRPr="00807074">
              <w:rPr>
                <w:rFonts w:ascii="Times New Roman" w:eastAsia="宋体" w:hAnsi="宋体" w:cs="Times New Roman"/>
              </w:rPr>
              <w:t>流体的性质</w:t>
            </w:r>
            <w:r>
              <w:rPr>
                <w:rFonts w:ascii="Times New Roman" w:eastAsia="宋体" w:hAnsi="宋体" w:cs="Times New Roman" w:hint="eastAsia"/>
              </w:rPr>
              <w:t>；质量连续性方程</w:t>
            </w:r>
            <w:r>
              <w:rPr>
                <w:rFonts w:ascii="Times New Roman" w:eastAsia="宋体" w:hAnsi="Times New Roman" w:cs="Times New Roman" w:hint="eastAsia"/>
              </w:rPr>
              <w:t>；</w:t>
            </w:r>
            <w:r>
              <w:rPr>
                <w:rFonts w:ascii="Times New Roman" w:eastAsia="宋体" w:hAnsi="宋体" w:cs="Times New Roman"/>
              </w:rPr>
              <w:t>静止流体压强分布</w:t>
            </w:r>
            <w:r>
              <w:rPr>
                <w:rFonts w:ascii="Times New Roman" w:eastAsia="宋体" w:hAnsi="宋体" w:cs="Times New Roman" w:hint="eastAsia"/>
              </w:rPr>
              <w:t>求解；层流与湍流、边界层</w:t>
            </w:r>
            <w:r>
              <w:rPr>
                <w:rFonts w:ascii="Times New Roman" w:eastAsia="宋体" w:hAnsi="Times New Roman" w:cs="Times New Roman" w:hint="eastAsia"/>
              </w:rPr>
              <w:t>；</w:t>
            </w:r>
            <w:r w:rsidRPr="00807074">
              <w:rPr>
                <w:rFonts w:ascii="Times New Roman" w:eastAsia="宋体" w:hAnsi="宋体" w:cs="Times New Roman"/>
              </w:rPr>
              <w:t>伯努利能量方程及其应用</w:t>
            </w:r>
            <w:r>
              <w:rPr>
                <w:rFonts w:ascii="Times New Roman" w:eastAsia="宋体" w:hAnsi="宋体" w:cs="Times New Roman" w:hint="eastAsia"/>
              </w:rPr>
              <w:t>；</w:t>
            </w:r>
            <w:r w:rsidRPr="00807074">
              <w:rPr>
                <w:rFonts w:ascii="Times New Roman" w:eastAsia="宋体" w:hAnsi="宋体" w:cs="Times New Roman"/>
              </w:rPr>
              <w:t>流体流动</w:t>
            </w:r>
            <w:r>
              <w:rPr>
                <w:rFonts w:ascii="Times New Roman" w:eastAsia="宋体" w:hAnsi="宋体" w:cs="Times New Roman" w:hint="eastAsia"/>
              </w:rPr>
              <w:t>阻力</w:t>
            </w:r>
            <w:r>
              <w:rPr>
                <w:rFonts w:ascii="Times New Roman" w:eastAsia="宋体" w:hAnsi="Times New Roman" w:cs="Times New Roman" w:hint="eastAsia"/>
              </w:rPr>
              <w:t>；</w:t>
            </w:r>
            <w:r w:rsidRPr="00807074">
              <w:rPr>
                <w:rFonts w:ascii="Times New Roman" w:eastAsia="宋体" w:hAnsi="宋体" w:cs="Times New Roman"/>
              </w:rPr>
              <w:t>离心式风机</w:t>
            </w:r>
          </w:p>
        </w:tc>
        <w:tc>
          <w:tcPr>
            <w:tcW w:w="850"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12</w:t>
            </w:r>
          </w:p>
        </w:tc>
        <w:tc>
          <w:tcPr>
            <w:tcW w:w="1134" w:type="dxa"/>
            <w:vAlign w:val="center"/>
          </w:tcPr>
          <w:p w:rsidR="00D715F7" w:rsidRPr="007957F7" w:rsidRDefault="002C64A8"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完成课后作业</w:t>
            </w:r>
          </w:p>
        </w:tc>
        <w:tc>
          <w:tcPr>
            <w:tcW w:w="788" w:type="dxa"/>
            <w:vAlign w:val="center"/>
          </w:tcPr>
          <w:p w:rsidR="00D715F7" w:rsidRPr="007957F7" w:rsidRDefault="00D715F7" w:rsidP="006F6015">
            <w:pPr>
              <w:widowControl/>
              <w:spacing w:beforeLines="50" w:afterLines="50"/>
              <w:jc w:val="center"/>
              <w:rPr>
                <w:rFonts w:ascii="Times New Roman" w:eastAsia="宋体" w:hAnsi="Times New Roman" w:cs="Times New Roman"/>
                <w:szCs w:val="21"/>
              </w:rPr>
            </w:pPr>
          </w:p>
        </w:tc>
      </w:tr>
      <w:tr w:rsidR="00D715F7" w:rsidRPr="007957F7" w:rsidTr="007957F7">
        <w:trPr>
          <w:trHeight w:val="340"/>
          <w:jc w:val="center"/>
        </w:trPr>
        <w:tc>
          <w:tcPr>
            <w:tcW w:w="846"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7-12</w:t>
            </w:r>
          </w:p>
        </w:tc>
        <w:tc>
          <w:tcPr>
            <w:tcW w:w="709" w:type="dxa"/>
            <w:vAlign w:val="center"/>
          </w:tcPr>
          <w:p w:rsidR="00D715F7" w:rsidRPr="007957F7" w:rsidRDefault="00D715F7" w:rsidP="006F6015">
            <w:pPr>
              <w:widowControl/>
              <w:spacing w:beforeLines="50" w:afterLines="50"/>
              <w:jc w:val="center"/>
              <w:rPr>
                <w:rFonts w:ascii="Times New Roman" w:eastAsia="宋体" w:hAnsi="Times New Roman" w:cs="Times New Roman"/>
                <w:szCs w:val="21"/>
              </w:rPr>
            </w:pPr>
          </w:p>
        </w:tc>
        <w:tc>
          <w:tcPr>
            <w:tcW w:w="1559"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第二章</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传热学基础</w:t>
            </w:r>
          </w:p>
        </w:tc>
        <w:tc>
          <w:tcPr>
            <w:tcW w:w="2410" w:type="dxa"/>
            <w:vAlign w:val="center"/>
          </w:tcPr>
          <w:p w:rsidR="00D715F7" w:rsidRPr="007957F7" w:rsidRDefault="007957F7" w:rsidP="007957F7">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传热特点；传导传热概念、基本定律及计算；对流换热概念及计算；辐射换热概念、定律及计算</w:t>
            </w:r>
          </w:p>
        </w:tc>
        <w:tc>
          <w:tcPr>
            <w:tcW w:w="850"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12</w:t>
            </w:r>
          </w:p>
        </w:tc>
        <w:tc>
          <w:tcPr>
            <w:tcW w:w="1134" w:type="dxa"/>
            <w:vAlign w:val="center"/>
          </w:tcPr>
          <w:p w:rsidR="00D715F7" w:rsidRPr="007957F7" w:rsidRDefault="002C64A8"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完成课后作业</w:t>
            </w:r>
          </w:p>
        </w:tc>
        <w:tc>
          <w:tcPr>
            <w:tcW w:w="788" w:type="dxa"/>
            <w:vAlign w:val="center"/>
          </w:tcPr>
          <w:p w:rsidR="00D715F7" w:rsidRPr="007957F7" w:rsidRDefault="00D715F7" w:rsidP="006F6015">
            <w:pPr>
              <w:widowControl/>
              <w:spacing w:beforeLines="50" w:afterLines="50"/>
              <w:jc w:val="center"/>
              <w:rPr>
                <w:rFonts w:ascii="Times New Roman" w:eastAsia="宋体" w:hAnsi="Times New Roman" w:cs="Times New Roman"/>
                <w:szCs w:val="21"/>
              </w:rPr>
            </w:pPr>
          </w:p>
        </w:tc>
      </w:tr>
      <w:tr w:rsidR="00D715F7" w:rsidRPr="007957F7" w:rsidTr="007957F7">
        <w:trPr>
          <w:trHeight w:val="340"/>
          <w:jc w:val="center"/>
        </w:trPr>
        <w:tc>
          <w:tcPr>
            <w:tcW w:w="846"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13-18</w:t>
            </w:r>
          </w:p>
        </w:tc>
        <w:tc>
          <w:tcPr>
            <w:tcW w:w="709" w:type="dxa"/>
            <w:vAlign w:val="center"/>
          </w:tcPr>
          <w:p w:rsidR="00D715F7" w:rsidRPr="007957F7" w:rsidRDefault="00D715F7" w:rsidP="006F6015">
            <w:pPr>
              <w:widowControl/>
              <w:spacing w:beforeLines="50" w:afterLines="50"/>
              <w:jc w:val="center"/>
              <w:rPr>
                <w:rFonts w:ascii="Times New Roman" w:eastAsia="宋体" w:hAnsi="Times New Roman" w:cs="Times New Roman"/>
                <w:szCs w:val="21"/>
              </w:rPr>
            </w:pPr>
          </w:p>
        </w:tc>
        <w:tc>
          <w:tcPr>
            <w:tcW w:w="1559"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第三章</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燃料及其燃烧</w:t>
            </w:r>
          </w:p>
        </w:tc>
        <w:tc>
          <w:tcPr>
            <w:tcW w:w="2410" w:type="dxa"/>
            <w:vAlign w:val="center"/>
          </w:tcPr>
          <w:p w:rsidR="00D715F7" w:rsidRPr="007957F7" w:rsidRDefault="00734AA2"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燃料的种类、组成及性质；燃烧计算（空气量、烟气量、空气系数、燃烧温度）</w:t>
            </w:r>
          </w:p>
        </w:tc>
        <w:tc>
          <w:tcPr>
            <w:tcW w:w="850" w:type="dxa"/>
            <w:vAlign w:val="center"/>
          </w:tcPr>
          <w:p w:rsidR="00D715F7" w:rsidRPr="007957F7" w:rsidRDefault="007957F7"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12</w:t>
            </w:r>
          </w:p>
        </w:tc>
        <w:tc>
          <w:tcPr>
            <w:tcW w:w="1134" w:type="dxa"/>
            <w:vAlign w:val="center"/>
          </w:tcPr>
          <w:p w:rsidR="00D715F7" w:rsidRPr="007957F7" w:rsidRDefault="002C64A8" w:rsidP="006F6015">
            <w:pPr>
              <w:widowControl/>
              <w:spacing w:beforeLines="50" w:afterLines="50"/>
              <w:jc w:val="center"/>
              <w:rPr>
                <w:rFonts w:ascii="Times New Roman" w:eastAsia="宋体" w:hAnsi="Times New Roman" w:cs="Times New Roman"/>
                <w:szCs w:val="21"/>
              </w:rPr>
            </w:pPr>
            <w:r>
              <w:rPr>
                <w:rFonts w:ascii="Times New Roman" w:eastAsia="宋体" w:hAnsi="Times New Roman" w:cs="Times New Roman" w:hint="eastAsia"/>
                <w:szCs w:val="21"/>
              </w:rPr>
              <w:t>完成课后作业</w:t>
            </w:r>
          </w:p>
        </w:tc>
        <w:tc>
          <w:tcPr>
            <w:tcW w:w="788" w:type="dxa"/>
            <w:vAlign w:val="center"/>
          </w:tcPr>
          <w:p w:rsidR="00D715F7" w:rsidRPr="007957F7" w:rsidRDefault="00D715F7" w:rsidP="006F6015">
            <w:pPr>
              <w:widowControl/>
              <w:spacing w:beforeLines="50" w:afterLines="50"/>
              <w:jc w:val="center"/>
              <w:rPr>
                <w:rFonts w:ascii="Times New Roman" w:eastAsia="宋体" w:hAnsi="Times New Roman" w:cs="Times New Roman"/>
                <w:szCs w:val="21"/>
              </w:rPr>
            </w:pPr>
          </w:p>
        </w:tc>
      </w:tr>
    </w:tbl>
    <w:p w:rsidR="00BA23F0" w:rsidRDefault="00BA23F0" w:rsidP="006F6015">
      <w:pPr>
        <w:widowControl/>
        <w:spacing w:beforeLines="50" w:afterLines="50"/>
        <w:ind w:firstLineChars="200" w:firstLine="562"/>
        <w:jc w:val="left"/>
      </w:pPr>
      <w:r w:rsidRPr="00BA23F0">
        <w:rPr>
          <w:rFonts w:ascii="黑体" w:eastAsia="黑体" w:hAnsi="黑体" w:hint="eastAsia"/>
          <w:b/>
          <w:sz w:val="28"/>
          <w:szCs w:val="28"/>
        </w:rPr>
        <w:lastRenderedPageBreak/>
        <w:t>六、教材及参考书目</w:t>
      </w:r>
    </w:p>
    <w:p w:rsidR="00E76E34" w:rsidRPr="004B369F" w:rsidRDefault="00E76E34" w:rsidP="006F6015">
      <w:pPr>
        <w:widowControl/>
        <w:spacing w:beforeLines="50" w:afterLines="50"/>
        <w:ind w:firstLineChars="200" w:firstLine="420"/>
        <w:jc w:val="left"/>
        <w:rPr>
          <w:rFonts w:ascii="Times New Roman" w:eastAsia="宋体" w:hAnsi="Times New Roman" w:cs="Times New Roman"/>
        </w:rPr>
      </w:pPr>
      <w:r w:rsidRPr="004B369F">
        <w:rPr>
          <w:rFonts w:ascii="Times New Roman" w:eastAsia="宋体" w:hAnsi="Times New Roman" w:cs="Times New Roman"/>
        </w:rPr>
        <w:t>1</w:t>
      </w:r>
      <w:r w:rsidRPr="004B369F">
        <w:rPr>
          <w:rFonts w:ascii="Times New Roman" w:eastAsia="宋体" w:hAnsi="宋体" w:cs="Times New Roman"/>
        </w:rPr>
        <w:t>．</w:t>
      </w:r>
      <w:r w:rsidR="002C64A8" w:rsidRPr="004B369F">
        <w:rPr>
          <w:rFonts w:ascii="Times New Roman" w:eastAsia="宋体" w:hAnsi="宋体" w:cs="Times New Roman"/>
        </w:rPr>
        <w:t>徐</w:t>
      </w:r>
      <w:proofErr w:type="gramStart"/>
      <w:r w:rsidR="002C64A8" w:rsidRPr="004B369F">
        <w:rPr>
          <w:rFonts w:ascii="Times New Roman" w:eastAsia="宋体" w:hAnsi="宋体" w:cs="Times New Roman"/>
        </w:rPr>
        <w:t>徳</w:t>
      </w:r>
      <w:proofErr w:type="gramEnd"/>
      <w:r w:rsidR="002C64A8" w:rsidRPr="004B369F">
        <w:rPr>
          <w:rFonts w:ascii="Times New Roman" w:eastAsia="宋体" w:hAnsi="宋体" w:cs="Times New Roman"/>
        </w:rPr>
        <w:t>龙，谢峻林，材料工程基础，武汉理工大学出版社，</w:t>
      </w:r>
      <w:r w:rsidR="002C64A8" w:rsidRPr="004B369F">
        <w:rPr>
          <w:rFonts w:ascii="Times New Roman" w:eastAsia="宋体" w:hAnsi="Times New Roman" w:cs="Times New Roman"/>
        </w:rPr>
        <w:t>2008</w:t>
      </w:r>
      <w:r w:rsidR="002C64A8" w:rsidRPr="004B369F">
        <w:rPr>
          <w:rFonts w:ascii="Times New Roman" w:eastAsia="宋体" w:hAnsi="宋体" w:cs="Times New Roman"/>
        </w:rPr>
        <w:t>年</w:t>
      </w:r>
      <w:r w:rsidR="002C64A8" w:rsidRPr="004B369F">
        <w:rPr>
          <w:rFonts w:ascii="Times New Roman" w:eastAsia="宋体" w:hAnsi="Times New Roman" w:cs="Times New Roman"/>
        </w:rPr>
        <w:t>10</w:t>
      </w:r>
      <w:r w:rsidR="004B369F" w:rsidRPr="004B369F">
        <w:rPr>
          <w:rFonts w:ascii="Times New Roman" w:eastAsia="宋体" w:hAnsi="宋体" w:cs="Times New Roman"/>
        </w:rPr>
        <w:t>月</w:t>
      </w:r>
      <w:r w:rsidR="004B369F" w:rsidRPr="004B369F">
        <w:rPr>
          <w:rFonts w:ascii="Times New Roman" w:eastAsia="宋体" w:hAnsi="Times New Roman" w:cs="Times New Roman"/>
        </w:rPr>
        <w:t>.</w:t>
      </w:r>
    </w:p>
    <w:p w:rsidR="002C64A8" w:rsidRPr="004B369F" w:rsidRDefault="002C64A8" w:rsidP="006F6015">
      <w:pPr>
        <w:widowControl/>
        <w:spacing w:beforeLines="50" w:afterLines="50"/>
        <w:ind w:firstLineChars="200" w:firstLine="420"/>
        <w:jc w:val="left"/>
        <w:rPr>
          <w:rFonts w:ascii="Times New Roman" w:eastAsia="宋体" w:hAnsi="Times New Roman" w:cs="Times New Roman"/>
        </w:rPr>
      </w:pPr>
      <w:r w:rsidRPr="004B369F">
        <w:rPr>
          <w:rFonts w:ascii="Times New Roman" w:eastAsia="宋体" w:hAnsi="Times New Roman" w:cs="Times New Roman"/>
        </w:rPr>
        <w:t xml:space="preserve">2. </w:t>
      </w:r>
      <w:r w:rsidRPr="004B369F">
        <w:rPr>
          <w:rFonts w:ascii="Times New Roman" w:eastAsia="宋体" w:hAnsi="宋体" w:cs="Times New Roman"/>
        </w:rPr>
        <w:t>刘振侠，流体力学基础，北京：科学出版社，</w:t>
      </w:r>
      <w:r w:rsidRPr="004B369F">
        <w:rPr>
          <w:rFonts w:ascii="Times New Roman" w:eastAsia="宋体" w:hAnsi="Times New Roman" w:cs="Times New Roman"/>
        </w:rPr>
        <w:t>2022</w:t>
      </w:r>
      <w:r w:rsidR="004B369F" w:rsidRPr="004B369F">
        <w:rPr>
          <w:rFonts w:ascii="Times New Roman" w:eastAsia="宋体" w:hAnsi="Times New Roman" w:cs="Times New Roman"/>
        </w:rPr>
        <w:t>.</w:t>
      </w:r>
    </w:p>
    <w:p w:rsidR="00D417A1" w:rsidRPr="004B369F" w:rsidRDefault="002C64A8" w:rsidP="004B369F">
      <w:pPr>
        <w:widowControl/>
        <w:spacing w:beforeLines="50" w:afterLines="50"/>
        <w:ind w:firstLineChars="200" w:firstLine="420"/>
        <w:jc w:val="left"/>
        <w:rPr>
          <w:rFonts w:ascii="Times New Roman" w:eastAsia="宋体" w:hAnsi="Times New Roman" w:cs="Times New Roman"/>
        </w:rPr>
      </w:pPr>
      <w:r w:rsidRPr="004B369F">
        <w:rPr>
          <w:rFonts w:ascii="Times New Roman" w:eastAsia="宋体" w:hAnsi="Times New Roman" w:cs="Times New Roman"/>
        </w:rPr>
        <w:t xml:space="preserve">3. </w:t>
      </w:r>
      <w:r w:rsidRPr="004B369F">
        <w:rPr>
          <w:rFonts w:ascii="Times New Roman" w:eastAsia="宋体" w:hAnsi="宋体" w:cs="Times New Roman"/>
        </w:rPr>
        <w:t>李友荣，吴双应，吴春梅，传热学，北京：科学出版社，</w:t>
      </w:r>
      <w:r w:rsidR="004B369F" w:rsidRPr="004B369F">
        <w:rPr>
          <w:rFonts w:ascii="Times New Roman" w:eastAsia="宋体" w:hAnsi="Times New Roman" w:cs="Times New Roman"/>
        </w:rPr>
        <w:t>2022</w:t>
      </w:r>
      <w:r w:rsidR="004B369F" w:rsidRPr="004B369F">
        <w:rPr>
          <w:rFonts w:ascii="Times New Roman" w:eastAsia="宋体" w:hAnsi="宋体" w:cs="Times New Roman"/>
        </w:rPr>
        <w:t>年</w:t>
      </w:r>
      <w:r w:rsidR="004B369F" w:rsidRPr="004B369F">
        <w:rPr>
          <w:rFonts w:ascii="Times New Roman" w:eastAsia="宋体" w:hAnsi="Times New Roman" w:cs="Times New Roman"/>
        </w:rPr>
        <w:t>11</w:t>
      </w:r>
      <w:r w:rsidR="004B369F" w:rsidRPr="004B369F">
        <w:rPr>
          <w:rFonts w:ascii="Times New Roman" w:eastAsia="宋体" w:hAnsi="宋体" w:cs="Times New Roman"/>
        </w:rPr>
        <w:t>月第</w:t>
      </w:r>
      <w:r w:rsidR="004B369F" w:rsidRPr="004B369F">
        <w:rPr>
          <w:rFonts w:ascii="Times New Roman" w:eastAsia="宋体" w:hAnsi="Times New Roman" w:cs="Times New Roman"/>
        </w:rPr>
        <w:t>2</w:t>
      </w:r>
      <w:r w:rsidR="004B369F" w:rsidRPr="004B369F">
        <w:rPr>
          <w:rFonts w:ascii="Times New Roman" w:eastAsia="宋体" w:hAnsi="宋体" w:cs="Times New Roman"/>
        </w:rPr>
        <w:t>版</w:t>
      </w:r>
      <w:r w:rsidR="004B369F" w:rsidRPr="004B369F">
        <w:rPr>
          <w:rFonts w:ascii="Times New Roman" w:eastAsia="宋体" w:hAnsi="Times New Roman" w:cs="Times New Roman"/>
        </w:rPr>
        <w:t>.</w:t>
      </w:r>
    </w:p>
    <w:p w:rsidR="00E76E34" w:rsidRDefault="00E76E34" w:rsidP="006F6015">
      <w:pPr>
        <w:widowControl/>
        <w:spacing w:beforeLines="50" w:afterLines="50"/>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rsidR="004B369F" w:rsidRPr="004B369F" w:rsidRDefault="004B369F" w:rsidP="004B369F">
      <w:pPr>
        <w:widowControl/>
        <w:spacing w:beforeLines="50" w:afterLines="50"/>
        <w:ind w:firstLineChars="200" w:firstLine="420"/>
        <w:jc w:val="left"/>
        <w:rPr>
          <w:rFonts w:ascii="Times New Roman" w:eastAsia="宋体" w:hAnsi="宋体" w:cs="Times New Roman"/>
        </w:rPr>
      </w:pPr>
      <w:r w:rsidRPr="004B369F">
        <w:rPr>
          <w:rFonts w:ascii="Times New Roman" w:eastAsia="宋体" w:hAnsi="Times New Roman" w:cs="Times New Roman"/>
        </w:rPr>
        <w:t>1</w:t>
      </w:r>
      <w:r w:rsidRPr="004B369F">
        <w:rPr>
          <w:rFonts w:ascii="Times New Roman" w:eastAsia="宋体" w:hAnsi="宋体" w:cs="Times New Roman"/>
        </w:rPr>
        <w:t>．讲授法：围绕</w:t>
      </w:r>
      <w:r>
        <w:rPr>
          <w:rFonts w:ascii="Times New Roman" w:eastAsia="宋体" w:hAnsi="宋体" w:cs="Times New Roman" w:hint="eastAsia"/>
        </w:rPr>
        <w:t>流体力学、传热学、燃料及其燃烧的基本概念、基本定律、计算方法及其相关应用</w:t>
      </w:r>
      <w:r w:rsidRPr="004B369F">
        <w:rPr>
          <w:rFonts w:ascii="Times New Roman" w:eastAsia="宋体" w:hAnsi="宋体" w:cs="Times New Roman"/>
        </w:rPr>
        <w:t>进行</w:t>
      </w:r>
      <w:r>
        <w:rPr>
          <w:rFonts w:ascii="Times New Roman" w:eastAsia="宋体" w:hAnsi="宋体" w:cs="Times New Roman" w:hint="eastAsia"/>
        </w:rPr>
        <w:t>详细</w:t>
      </w:r>
      <w:r w:rsidRPr="004B369F">
        <w:rPr>
          <w:rFonts w:ascii="Times New Roman" w:eastAsia="宋体" w:hAnsi="宋体" w:cs="Times New Roman"/>
        </w:rPr>
        <w:t>讲解。</w:t>
      </w:r>
    </w:p>
    <w:p w:rsidR="004B369F" w:rsidRPr="004B369F" w:rsidRDefault="004B369F" w:rsidP="004B369F">
      <w:pPr>
        <w:widowControl/>
        <w:spacing w:beforeLines="50" w:afterLines="50"/>
        <w:ind w:firstLineChars="200" w:firstLine="420"/>
        <w:jc w:val="left"/>
        <w:rPr>
          <w:rFonts w:ascii="Times New Roman" w:eastAsia="宋体" w:hAnsi="Times New Roman" w:cs="Times New Roman"/>
        </w:rPr>
      </w:pPr>
      <w:r w:rsidRPr="004B369F">
        <w:rPr>
          <w:rFonts w:ascii="Times New Roman" w:eastAsia="宋体" w:hAnsi="Times New Roman" w:cs="Times New Roman"/>
        </w:rPr>
        <w:t>2</w:t>
      </w:r>
      <w:r w:rsidRPr="004B369F">
        <w:rPr>
          <w:rFonts w:ascii="Times New Roman" w:eastAsia="宋体" w:hAnsi="宋体" w:cs="Times New Roman"/>
        </w:rPr>
        <w:t>．讨论法：</w:t>
      </w:r>
      <w:r>
        <w:rPr>
          <w:rFonts w:ascii="Times New Roman" w:eastAsia="宋体" w:hAnsi="宋体" w:cs="Times New Roman" w:hint="eastAsia"/>
        </w:rPr>
        <w:t>围绕材料工程的相关基础理论，展开理论知识在工程实践中的应用。</w:t>
      </w:r>
    </w:p>
    <w:p w:rsidR="00D417A1" w:rsidRPr="00F56396" w:rsidRDefault="00022CBB" w:rsidP="006F6015">
      <w:pPr>
        <w:widowControl/>
        <w:spacing w:beforeLines="50" w:afterLines="50"/>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rsidR="00D417A1" w:rsidRPr="00DD7B5F" w:rsidRDefault="00DD7B5F" w:rsidP="006F6015">
      <w:pPr>
        <w:widowControl/>
        <w:spacing w:beforeLines="50" w:afterLines="50"/>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p>
    <w:p w:rsidR="00D417A1" w:rsidRPr="00D504B7" w:rsidRDefault="00022CBB" w:rsidP="006F6015">
      <w:pPr>
        <w:widowControl/>
        <w:spacing w:beforeLines="50" w:afterLines="50"/>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7"/>
        <w:gridCol w:w="2849"/>
        <w:gridCol w:w="2849"/>
      </w:tblGrid>
      <w:tr w:rsidR="00D417A1" w:rsidRPr="00E40C5B" w:rsidTr="00E40C5B">
        <w:trPr>
          <w:trHeight w:val="567"/>
          <w:jc w:val="center"/>
        </w:trPr>
        <w:tc>
          <w:tcPr>
            <w:tcW w:w="2847" w:type="dxa"/>
            <w:vAlign w:val="center"/>
          </w:tcPr>
          <w:p w:rsidR="00D417A1" w:rsidRPr="00E40C5B" w:rsidRDefault="00D417A1" w:rsidP="006F6015">
            <w:pPr>
              <w:pStyle w:val="a3"/>
              <w:spacing w:beforeLines="50" w:afterLines="50"/>
              <w:jc w:val="center"/>
              <w:rPr>
                <w:rFonts w:ascii="Times New Roman" w:hAnsi="Times New Roman"/>
                <w:b/>
              </w:rPr>
            </w:pPr>
            <w:r w:rsidRPr="00E40C5B">
              <w:rPr>
                <w:rFonts w:ascii="Times New Roman" w:hAnsi="宋体"/>
                <w:b/>
              </w:rPr>
              <w:t>课程目标</w:t>
            </w:r>
          </w:p>
        </w:tc>
        <w:tc>
          <w:tcPr>
            <w:tcW w:w="2849" w:type="dxa"/>
            <w:vAlign w:val="center"/>
          </w:tcPr>
          <w:p w:rsidR="00D417A1" w:rsidRPr="00E40C5B" w:rsidRDefault="00D417A1" w:rsidP="006F6015">
            <w:pPr>
              <w:pStyle w:val="a3"/>
              <w:spacing w:beforeLines="50" w:afterLines="50"/>
              <w:jc w:val="center"/>
              <w:rPr>
                <w:rFonts w:ascii="Times New Roman" w:hAnsi="Times New Roman"/>
                <w:b/>
              </w:rPr>
            </w:pPr>
            <w:r w:rsidRPr="00E40C5B">
              <w:rPr>
                <w:rFonts w:ascii="Times New Roman" w:hAnsi="宋体"/>
                <w:b/>
              </w:rPr>
              <w:t>考核要点</w:t>
            </w:r>
          </w:p>
        </w:tc>
        <w:tc>
          <w:tcPr>
            <w:tcW w:w="2849" w:type="dxa"/>
            <w:vAlign w:val="center"/>
          </w:tcPr>
          <w:p w:rsidR="00D417A1" w:rsidRPr="00E40C5B" w:rsidRDefault="00D417A1" w:rsidP="006F6015">
            <w:pPr>
              <w:pStyle w:val="a3"/>
              <w:spacing w:beforeLines="50" w:afterLines="50"/>
              <w:jc w:val="center"/>
              <w:rPr>
                <w:rFonts w:ascii="Times New Roman" w:hAnsi="Times New Roman"/>
                <w:b/>
              </w:rPr>
            </w:pPr>
            <w:r w:rsidRPr="00E40C5B">
              <w:rPr>
                <w:rFonts w:ascii="Times New Roman" w:hAnsi="宋体"/>
                <w:b/>
              </w:rPr>
              <w:t>考核方式</w:t>
            </w:r>
          </w:p>
        </w:tc>
      </w:tr>
      <w:tr w:rsidR="00D417A1" w:rsidRPr="00E40C5B" w:rsidTr="00E40C5B">
        <w:trPr>
          <w:trHeight w:val="567"/>
          <w:jc w:val="center"/>
        </w:trPr>
        <w:tc>
          <w:tcPr>
            <w:tcW w:w="2847" w:type="dxa"/>
            <w:vAlign w:val="center"/>
          </w:tcPr>
          <w:p w:rsidR="00D417A1" w:rsidRPr="00E40C5B" w:rsidRDefault="00285327" w:rsidP="006F6015">
            <w:pPr>
              <w:pStyle w:val="a3"/>
              <w:spacing w:beforeLines="50" w:afterLines="50"/>
              <w:jc w:val="center"/>
              <w:rPr>
                <w:rFonts w:ascii="Times New Roman" w:hAnsi="Times New Roman"/>
              </w:rPr>
            </w:pPr>
            <w:r w:rsidRPr="00E40C5B">
              <w:rPr>
                <w:rFonts w:ascii="Times New Roman" w:hAnsi="宋体"/>
              </w:rPr>
              <w:t>课程目标</w:t>
            </w:r>
            <w:r w:rsidRPr="00E40C5B">
              <w:rPr>
                <w:rFonts w:ascii="Times New Roman" w:hAnsi="Times New Roman"/>
              </w:rPr>
              <w:t>1</w:t>
            </w:r>
          </w:p>
        </w:tc>
        <w:tc>
          <w:tcPr>
            <w:tcW w:w="2849" w:type="dxa"/>
            <w:vAlign w:val="center"/>
          </w:tcPr>
          <w:p w:rsidR="00D417A1" w:rsidRPr="00E40C5B" w:rsidRDefault="00E40C5B" w:rsidP="006F6015">
            <w:pPr>
              <w:pStyle w:val="a3"/>
              <w:spacing w:beforeLines="50" w:afterLines="50"/>
              <w:jc w:val="center"/>
              <w:rPr>
                <w:rFonts w:ascii="Times New Roman" w:hAnsi="Times New Roman"/>
                <w:b/>
              </w:rPr>
            </w:pPr>
            <w:r w:rsidRPr="00E40C5B">
              <w:rPr>
                <w:rFonts w:ascii="Times New Roman" w:hAnsi="宋体"/>
                <w:b/>
              </w:rPr>
              <w:t>基本概念、基本定律、基本计算方法</w:t>
            </w:r>
          </w:p>
        </w:tc>
        <w:tc>
          <w:tcPr>
            <w:tcW w:w="2849" w:type="dxa"/>
            <w:vAlign w:val="center"/>
          </w:tcPr>
          <w:p w:rsidR="00D417A1" w:rsidRPr="00E40C5B" w:rsidRDefault="00E40C5B" w:rsidP="006F6015">
            <w:pPr>
              <w:pStyle w:val="a3"/>
              <w:spacing w:beforeLines="50" w:afterLines="50"/>
              <w:jc w:val="center"/>
              <w:rPr>
                <w:rFonts w:ascii="Times New Roman" w:hAnsi="Times New Roman"/>
                <w:b/>
              </w:rPr>
            </w:pPr>
            <w:r w:rsidRPr="00E40C5B">
              <w:rPr>
                <w:rFonts w:ascii="Times New Roman" w:hAnsi="宋体"/>
                <w:b/>
              </w:rPr>
              <w:t>作业、提问、考试</w:t>
            </w:r>
          </w:p>
        </w:tc>
      </w:tr>
      <w:tr w:rsidR="00D417A1" w:rsidRPr="00E40C5B" w:rsidTr="00E40C5B">
        <w:trPr>
          <w:trHeight w:val="567"/>
          <w:jc w:val="center"/>
        </w:trPr>
        <w:tc>
          <w:tcPr>
            <w:tcW w:w="2847" w:type="dxa"/>
            <w:vAlign w:val="center"/>
          </w:tcPr>
          <w:p w:rsidR="00D417A1" w:rsidRPr="00E40C5B" w:rsidRDefault="00285327" w:rsidP="006F6015">
            <w:pPr>
              <w:pStyle w:val="a3"/>
              <w:spacing w:beforeLines="50" w:afterLines="50"/>
              <w:jc w:val="center"/>
              <w:rPr>
                <w:rFonts w:ascii="Times New Roman" w:hAnsi="Times New Roman"/>
              </w:rPr>
            </w:pPr>
            <w:r w:rsidRPr="00E40C5B">
              <w:rPr>
                <w:rFonts w:ascii="Times New Roman" w:hAnsi="宋体"/>
              </w:rPr>
              <w:t>课程目标</w:t>
            </w:r>
            <w:r w:rsidRPr="00E40C5B">
              <w:rPr>
                <w:rFonts w:ascii="Times New Roman" w:hAnsi="Times New Roman"/>
              </w:rPr>
              <w:t>2</w:t>
            </w:r>
          </w:p>
        </w:tc>
        <w:tc>
          <w:tcPr>
            <w:tcW w:w="2849" w:type="dxa"/>
            <w:vAlign w:val="center"/>
          </w:tcPr>
          <w:p w:rsidR="00D417A1" w:rsidRPr="00E40C5B" w:rsidRDefault="000F690A" w:rsidP="006F6015">
            <w:pPr>
              <w:pStyle w:val="a3"/>
              <w:spacing w:beforeLines="50" w:afterLines="50"/>
              <w:jc w:val="center"/>
              <w:rPr>
                <w:rFonts w:ascii="Times New Roman" w:hAnsi="Times New Roman"/>
                <w:b/>
              </w:rPr>
            </w:pPr>
            <w:r>
              <w:rPr>
                <w:rFonts w:ascii="Times New Roman" w:hAnsi="Times New Roman" w:hint="eastAsia"/>
                <w:b/>
              </w:rPr>
              <w:t>伯努利方程及应用、导热计算及应用、对流换热计算及应用、辐射换热计算及应用</w:t>
            </w:r>
          </w:p>
        </w:tc>
        <w:tc>
          <w:tcPr>
            <w:tcW w:w="2849" w:type="dxa"/>
            <w:vAlign w:val="center"/>
          </w:tcPr>
          <w:p w:rsidR="00D417A1" w:rsidRPr="00E40C5B" w:rsidRDefault="00E40C5B" w:rsidP="006F6015">
            <w:pPr>
              <w:pStyle w:val="a3"/>
              <w:spacing w:beforeLines="50" w:afterLines="50"/>
              <w:jc w:val="center"/>
              <w:rPr>
                <w:rFonts w:ascii="Times New Roman" w:hAnsi="Times New Roman"/>
                <w:b/>
              </w:rPr>
            </w:pPr>
            <w:r w:rsidRPr="00E40C5B">
              <w:rPr>
                <w:rFonts w:ascii="Times New Roman" w:hAnsi="宋体"/>
                <w:b/>
              </w:rPr>
              <w:t>作业、提问、考试</w:t>
            </w:r>
          </w:p>
        </w:tc>
      </w:tr>
      <w:tr w:rsidR="00D417A1" w:rsidRPr="00E40C5B" w:rsidTr="00E40C5B">
        <w:trPr>
          <w:trHeight w:val="567"/>
          <w:jc w:val="center"/>
        </w:trPr>
        <w:tc>
          <w:tcPr>
            <w:tcW w:w="2847" w:type="dxa"/>
            <w:vAlign w:val="center"/>
          </w:tcPr>
          <w:p w:rsidR="00D417A1" w:rsidRPr="00E40C5B" w:rsidRDefault="00285327" w:rsidP="006F6015">
            <w:pPr>
              <w:pStyle w:val="a3"/>
              <w:spacing w:beforeLines="50" w:afterLines="50"/>
              <w:jc w:val="center"/>
              <w:rPr>
                <w:rFonts w:ascii="Times New Roman" w:hAnsi="Times New Roman"/>
              </w:rPr>
            </w:pPr>
            <w:r w:rsidRPr="00E40C5B">
              <w:rPr>
                <w:rFonts w:ascii="Times New Roman" w:hAnsi="宋体"/>
              </w:rPr>
              <w:t>课程目标</w:t>
            </w:r>
            <w:r w:rsidRPr="00E40C5B">
              <w:rPr>
                <w:rFonts w:ascii="Times New Roman" w:hAnsi="Times New Roman"/>
              </w:rPr>
              <w:t>3</w:t>
            </w:r>
          </w:p>
        </w:tc>
        <w:tc>
          <w:tcPr>
            <w:tcW w:w="2849" w:type="dxa"/>
            <w:vAlign w:val="center"/>
          </w:tcPr>
          <w:p w:rsidR="00D417A1" w:rsidRPr="00E40C5B" w:rsidRDefault="000F690A" w:rsidP="006F6015">
            <w:pPr>
              <w:pStyle w:val="a3"/>
              <w:spacing w:beforeLines="50" w:afterLines="50"/>
              <w:jc w:val="center"/>
              <w:rPr>
                <w:rFonts w:ascii="Times New Roman" w:hAnsi="Times New Roman"/>
                <w:b/>
              </w:rPr>
            </w:pPr>
            <w:r>
              <w:rPr>
                <w:rFonts w:ascii="Times New Roman" w:hAnsi="Times New Roman" w:hint="eastAsia"/>
                <w:b/>
              </w:rPr>
              <w:t>伯努利方程及其应用、</w:t>
            </w:r>
            <w:r w:rsidR="00D2780F">
              <w:rPr>
                <w:rFonts w:ascii="Times New Roman" w:hAnsi="Times New Roman" w:hint="eastAsia"/>
                <w:b/>
              </w:rPr>
              <w:t>离心式风机</w:t>
            </w:r>
            <w:r w:rsidR="00387EE4">
              <w:rPr>
                <w:rFonts w:ascii="Times New Roman" w:hAnsi="Times New Roman" w:hint="eastAsia"/>
                <w:b/>
              </w:rPr>
              <w:t>性能参数调节及风机选择、换热工程应用、燃料性质</w:t>
            </w:r>
            <w:r>
              <w:rPr>
                <w:rFonts w:ascii="Times New Roman" w:hAnsi="Times New Roman" w:hint="eastAsia"/>
                <w:b/>
              </w:rPr>
              <w:t>、燃烧计算</w:t>
            </w:r>
            <w:r w:rsidR="00387EE4">
              <w:rPr>
                <w:rFonts w:ascii="Times New Roman" w:hAnsi="Times New Roman" w:hint="eastAsia"/>
                <w:b/>
              </w:rPr>
              <w:t>及应用</w:t>
            </w:r>
          </w:p>
        </w:tc>
        <w:tc>
          <w:tcPr>
            <w:tcW w:w="2849" w:type="dxa"/>
            <w:vAlign w:val="center"/>
          </w:tcPr>
          <w:p w:rsidR="00D417A1" w:rsidRPr="00E40C5B" w:rsidRDefault="00E40C5B" w:rsidP="006F6015">
            <w:pPr>
              <w:pStyle w:val="a3"/>
              <w:spacing w:beforeLines="50" w:afterLines="50"/>
              <w:jc w:val="center"/>
              <w:rPr>
                <w:rFonts w:ascii="Times New Roman" w:hAnsi="Times New Roman"/>
                <w:b/>
              </w:rPr>
            </w:pPr>
            <w:r w:rsidRPr="00E40C5B">
              <w:rPr>
                <w:rFonts w:ascii="Times New Roman" w:hAnsi="宋体"/>
                <w:b/>
              </w:rPr>
              <w:t>作业、提问、考试</w:t>
            </w:r>
          </w:p>
        </w:tc>
      </w:tr>
    </w:tbl>
    <w:p w:rsidR="00DD7B5F" w:rsidRDefault="00DD7B5F" w:rsidP="006F6015">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rsidR="00C54636" w:rsidRPr="00981B5E" w:rsidRDefault="00DD7B5F" w:rsidP="006F6015">
      <w:pPr>
        <w:widowControl/>
        <w:spacing w:beforeLines="50" w:afterLines="50"/>
        <w:ind w:firstLineChars="200" w:firstLine="422"/>
        <w:jc w:val="left"/>
        <w:rPr>
          <w:rFonts w:ascii="Times New Roman" w:eastAsia="黑体" w:hAnsi="Times New Roman" w:cs="Times New Roman"/>
          <w:b/>
          <w:sz w:val="24"/>
          <w:szCs w:val="24"/>
        </w:rPr>
      </w:pPr>
      <w:r w:rsidRPr="00981B5E">
        <w:rPr>
          <w:rFonts w:ascii="Times New Roman" w:eastAsia="宋体" w:hAnsi="Times New Roman" w:cs="Times New Roman"/>
          <w:b/>
        </w:rPr>
        <w:t>1</w:t>
      </w:r>
      <w:r w:rsidRPr="00981B5E">
        <w:rPr>
          <w:rFonts w:ascii="Times New Roman" w:eastAsia="宋体" w:hAnsi="宋体" w:cs="Times New Roman"/>
          <w:b/>
        </w:rPr>
        <w:t>．</w:t>
      </w:r>
      <w:r w:rsidR="00C54636" w:rsidRPr="00981B5E">
        <w:rPr>
          <w:rFonts w:ascii="Times New Roman" w:eastAsia="宋体" w:hAnsi="宋体" w:cs="Times New Roman"/>
          <w:b/>
        </w:rPr>
        <w:t>评定方法</w:t>
      </w:r>
      <w:r w:rsidRPr="00981B5E">
        <w:rPr>
          <w:rFonts w:ascii="Times New Roman" w:eastAsia="宋体" w:hAnsi="Times New Roman" w:cs="Times New Roman"/>
          <w:b/>
        </w:rPr>
        <w:t xml:space="preserve"> </w:t>
      </w:r>
    </w:p>
    <w:p w:rsidR="00C54636" w:rsidRPr="00981B5E" w:rsidRDefault="00981B5E" w:rsidP="006F6015">
      <w:pPr>
        <w:widowControl/>
        <w:spacing w:beforeLines="50" w:afterLines="50"/>
        <w:jc w:val="left"/>
        <w:rPr>
          <w:rFonts w:ascii="Times New Roman" w:eastAsia="宋体" w:hAnsi="Times New Roman" w:cs="Times New Roman"/>
        </w:rPr>
      </w:pPr>
      <w:r w:rsidRPr="00981B5E">
        <w:rPr>
          <w:rFonts w:ascii="Times New Roman" w:eastAsia="宋体" w:hAnsi="Times New Roman" w:cs="Times New Roman"/>
        </w:rPr>
        <w:t xml:space="preserve">    </w:t>
      </w:r>
      <w:r w:rsidR="00C54636" w:rsidRPr="00981B5E">
        <w:rPr>
          <w:rFonts w:ascii="Times New Roman" w:eastAsia="宋体" w:hAnsi="Times New Roman" w:cs="Times New Roman"/>
        </w:rPr>
        <w:t>平时成绩：</w:t>
      </w:r>
      <w:r w:rsidRPr="00981B5E">
        <w:rPr>
          <w:rFonts w:ascii="Times New Roman" w:eastAsia="宋体" w:hAnsi="Times New Roman" w:cs="Times New Roman"/>
        </w:rPr>
        <w:t>3</w:t>
      </w:r>
      <w:r w:rsidR="00C54636" w:rsidRPr="00981B5E">
        <w:rPr>
          <w:rFonts w:ascii="Times New Roman" w:eastAsia="宋体" w:hAnsi="Times New Roman" w:cs="Times New Roman"/>
        </w:rPr>
        <w:t>0%</w:t>
      </w:r>
      <w:r w:rsidR="00C54636" w:rsidRPr="00981B5E">
        <w:rPr>
          <w:rFonts w:ascii="Times New Roman" w:eastAsia="宋体" w:hAnsi="Times New Roman" w:cs="Times New Roman"/>
        </w:rPr>
        <w:t>，期中考试：</w:t>
      </w:r>
      <w:r w:rsidR="00C54636" w:rsidRPr="00981B5E">
        <w:rPr>
          <w:rFonts w:ascii="Times New Roman" w:eastAsia="宋体" w:hAnsi="Times New Roman" w:cs="Times New Roman"/>
        </w:rPr>
        <w:t>30%</w:t>
      </w:r>
      <w:r w:rsidR="00C54636" w:rsidRPr="00981B5E">
        <w:rPr>
          <w:rFonts w:ascii="Times New Roman" w:eastAsia="宋体" w:hAnsi="Times New Roman" w:cs="Times New Roman"/>
        </w:rPr>
        <w:t>，期末考试</w:t>
      </w:r>
      <w:r w:rsidRPr="00981B5E">
        <w:rPr>
          <w:rFonts w:ascii="Times New Roman" w:eastAsia="宋体" w:hAnsi="Times New Roman" w:cs="Times New Roman"/>
        </w:rPr>
        <w:t>4</w:t>
      </w:r>
      <w:r w:rsidR="00C54636" w:rsidRPr="00981B5E">
        <w:rPr>
          <w:rFonts w:ascii="Times New Roman" w:eastAsia="宋体" w:hAnsi="Times New Roman" w:cs="Times New Roman"/>
        </w:rPr>
        <w:t>0%</w:t>
      </w:r>
      <w:r w:rsidRPr="00981B5E">
        <w:rPr>
          <w:rFonts w:ascii="Times New Roman" w:eastAsia="宋体" w:hAnsi="Times New Roman" w:cs="Times New Roman"/>
        </w:rPr>
        <w:t xml:space="preserve"> </w:t>
      </w:r>
    </w:p>
    <w:p w:rsidR="00B03909" w:rsidRPr="00981B5E" w:rsidRDefault="00DD7B5F" w:rsidP="006F6015">
      <w:pPr>
        <w:widowControl/>
        <w:spacing w:beforeLines="50" w:afterLines="50"/>
        <w:ind w:firstLineChars="200" w:firstLine="422"/>
        <w:jc w:val="left"/>
        <w:rPr>
          <w:rFonts w:ascii="Times New Roman" w:eastAsia="宋体" w:hAnsi="Times New Roman" w:cs="Times New Roman"/>
        </w:rPr>
      </w:pPr>
      <w:r w:rsidRPr="00981B5E">
        <w:rPr>
          <w:rFonts w:ascii="Times New Roman" w:eastAsia="宋体" w:hAnsi="Times New Roman" w:cs="Times New Roman"/>
          <w:b/>
        </w:rPr>
        <w:t>2</w:t>
      </w:r>
      <w:r w:rsidRPr="00981B5E">
        <w:rPr>
          <w:rFonts w:ascii="Times New Roman" w:eastAsia="宋体" w:hAnsi="宋体" w:cs="Times New Roman"/>
          <w:b/>
        </w:rPr>
        <w:t>．</w:t>
      </w:r>
      <w:r w:rsidR="00285327" w:rsidRPr="00981B5E">
        <w:rPr>
          <w:rFonts w:ascii="Times New Roman" w:eastAsia="宋体" w:hAnsi="宋体" w:cs="Times New Roman"/>
          <w:b/>
        </w:rPr>
        <w:t>课程目标的</w:t>
      </w:r>
      <w:proofErr w:type="gramStart"/>
      <w:r w:rsidR="00285327" w:rsidRPr="00981B5E">
        <w:rPr>
          <w:rFonts w:ascii="Times New Roman" w:eastAsia="宋体" w:hAnsi="宋体" w:cs="Times New Roman"/>
          <w:b/>
        </w:rPr>
        <w:t>考核占</w:t>
      </w:r>
      <w:proofErr w:type="gramEnd"/>
      <w:r w:rsidR="00285327" w:rsidRPr="00981B5E">
        <w:rPr>
          <w:rFonts w:ascii="Times New Roman" w:eastAsia="宋体" w:hAnsi="宋体" w:cs="Times New Roman"/>
          <w:b/>
        </w:rPr>
        <w:t>比与达成度分析</w:t>
      </w:r>
    </w:p>
    <w:p w:rsidR="00D504B7" w:rsidRDefault="00D504B7" w:rsidP="006F6015">
      <w:pPr>
        <w:widowControl/>
        <w:spacing w:beforeLines="50" w:afterLines="50"/>
        <w:ind w:firstLineChars="200" w:firstLine="422"/>
        <w:jc w:val="center"/>
        <w:rPr>
          <w:rFonts w:ascii="Times New Roman" w:eastAsia="宋体" w:hAnsi="宋体" w:cs="Times New Roman" w:hint="eastAsia"/>
        </w:rPr>
      </w:pPr>
      <w:r w:rsidRPr="00981B5E">
        <w:rPr>
          <w:rFonts w:ascii="Times New Roman" w:eastAsia="宋体" w:hAnsi="宋体" w:cs="Times New Roman"/>
          <w:b/>
        </w:rPr>
        <w:t>表</w:t>
      </w:r>
      <w:r w:rsidRPr="00981B5E">
        <w:rPr>
          <w:rFonts w:ascii="Times New Roman" w:eastAsia="宋体" w:hAnsi="Times New Roman" w:cs="Times New Roman"/>
          <w:b/>
        </w:rPr>
        <w:t>5</w:t>
      </w:r>
      <w:r w:rsidRPr="00981B5E">
        <w:rPr>
          <w:rFonts w:ascii="Times New Roman" w:eastAsia="宋体" w:hAnsi="宋体" w:cs="Times New Roman"/>
          <w:b/>
        </w:rPr>
        <w:t>：课程目标的</w:t>
      </w:r>
      <w:proofErr w:type="gramStart"/>
      <w:r w:rsidRPr="00981B5E">
        <w:rPr>
          <w:rFonts w:ascii="Times New Roman" w:eastAsia="宋体" w:hAnsi="宋体" w:cs="Times New Roman"/>
          <w:b/>
        </w:rPr>
        <w:t>考核占</w:t>
      </w:r>
      <w:proofErr w:type="gramEnd"/>
      <w:r w:rsidRPr="00981B5E">
        <w:rPr>
          <w:rFonts w:ascii="Times New Roman" w:eastAsia="宋体" w:hAnsi="宋体" w:cs="Times New Roman"/>
          <w:b/>
        </w:rPr>
        <w:t>比与达成</w:t>
      </w:r>
      <w:proofErr w:type="gramStart"/>
      <w:r w:rsidRPr="00981B5E">
        <w:rPr>
          <w:rFonts w:ascii="Times New Roman" w:eastAsia="宋体" w:hAnsi="宋体" w:cs="Times New Roman"/>
          <w:b/>
        </w:rPr>
        <w:t>度分析</w:t>
      </w:r>
      <w:proofErr w:type="gramEnd"/>
      <w:r w:rsidRPr="00981B5E">
        <w:rPr>
          <w:rFonts w:ascii="Times New Roman" w:eastAsia="宋体" w:hAnsi="宋体" w:cs="Times New Roman"/>
          <w:b/>
        </w:rPr>
        <w:t>表</w:t>
      </w:r>
      <w:r w:rsidRPr="00981B5E">
        <w:rPr>
          <w:rFonts w:ascii="Times New Roman" w:eastAsia="宋体" w:hAnsi="宋体" w:cs="Times New Roman"/>
        </w:rPr>
        <w:t>（五号宋体）</w:t>
      </w:r>
    </w:p>
    <w:p w:rsidR="00E40C5B" w:rsidRDefault="00E40C5B" w:rsidP="0040486A">
      <w:pPr>
        <w:widowControl/>
        <w:spacing w:beforeLines="50" w:afterLines="50"/>
        <w:ind w:firstLineChars="200" w:firstLine="420"/>
        <w:jc w:val="center"/>
        <w:rPr>
          <w:rFonts w:ascii="Times New Roman" w:eastAsia="宋体" w:hAnsi="宋体" w:cs="Times New Roman" w:hint="eastAsia"/>
        </w:rPr>
      </w:pPr>
    </w:p>
    <w:p w:rsidR="0040486A" w:rsidRPr="00981B5E" w:rsidRDefault="0040486A" w:rsidP="0040486A">
      <w:pPr>
        <w:widowControl/>
        <w:spacing w:beforeLines="50" w:afterLines="50"/>
        <w:ind w:firstLineChars="200" w:firstLine="422"/>
        <w:jc w:val="center"/>
        <w:rPr>
          <w:rFonts w:ascii="Times New Roman" w:eastAsia="宋体" w:hAnsi="Times New Roman" w:cs="Times New Roman"/>
          <w:b/>
        </w:rPr>
      </w:pP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2"/>
        <w:gridCol w:w="858"/>
        <w:gridCol w:w="1134"/>
        <w:gridCol w:w="1134"/>
        <w:gridCol w:w="2627"/>
      </w:tblGrid>
      <w:tr w:rsidR="00285327" w:rsidRPr="00981B5E" w:rsidTr="00285327">
        <w:trPr>
          <w:jc w:val="center"/>
        </w:trPr>
        <w:tc>
          <w:tcPr>
            <w:tcW w:w="2122" w:type="dxa"/>
            <w:tcBorders>
              <w:tl2br w:val="single" w:sz="4" w:space="0" w:color="auto"/>
            </w:tcBorders>
            <w:shd w:val="clear" w:color="auto" w:fill="auto"/>
            <w:vAlign w:val="center"/>
          </w:tcPr>
          <w:p w:rsidR="00285327" w:rsidRPr="00981B5E" w:rsidRDefault="00285327" w:rsidP="006F6015">
            <w:pPr>
              <w:spacing w:beforeLines="50" w:afterLines="50"/>
              <w:rPr>
                <w:rFonts w:ascii="Times New Roman" w:eastAsia="宋体" w:hAnsi="Times New Roman" w:cs="Times New Roman"/>
                <w:b/>
                <w:bCs/>
                <w:kern w:val="0"/>
                <w:szCs w:val="21"/>
              </w:rPr>
            </w:pPr>
            <w:r w:rsidRPr="00981B5E">
              <w:rPr>
                <w:rFonts w:ascii="Times New Roman" w:eastAsia="宋体" w:hAnsi="Times New Roman" w:cs="Times New Roman"/>
                <w:b/>
                <w:bCs/>
                <w:kern w:val="0"/>
                <w:szCs w:val="21"/>
              </w:rPr>
              <w:lastRenderedPageBreak/>
              <w:t xml:space="preserve">       </w:t>
            </w:r>
            <w:proofErr w:type="gramStart"/>
            <w:r w:rsidRPr="00981B5E">
              <w:rPr>
                <w:rFonts w:ascii="Times New Roman" w:eastAsia="宋体" w:hAnsi="Times New Roman" w:cs="Times New Roman"/>
                <w:b/>
                <w:bCs/>
                <w:kern w:val="0"/>
                <w:szCs w:val="21"/>
              </w:rPr>
              <w:t>考核占</w:t>
            </w:r>
            <w:proofErr w:type="gramEnd"/>
            <w:r w:rsidRPr="00981B5E">
              <w:rPr>
                <w:rFonts w:ascii="Times New Roman" w:eastAsia="宋体" w:hAnsi="Times New Roman" w:cs="Times New Roman"/>
                <w:b/>
                <w:bCs/>
                <w:kern w:val="0"/>
                <w:szCs w:val="21"/>
              </w:rPr>
              <w:t>比</w:t>
            </w:r>
          </w:p>
          <w:p w:rsidR="00285327" w:rsidRPr="00981B5E" w:rsidRDefault="00285327" w:rsidP="006F6015">
            <w:pPr>
              <w:spacing w:beforeLines="50" w:afterLines="50"/>
              <w:ind w:firstLineChars="50" w:firstLine="105"/>
              <w:rPr>
                <w:rFonts w:ascii="Times New Roman" w:eastAsia="宋体" w:hAnsi="Times New Roman" w:cs="Times New Roman"/>
                <w:b/>
                <w:bCs/>
                <w:kern w:val="0"/>
                <w:szCs w:val="21"/>
              </w:rPr>
            </w:pPr>
            <w:r w:rsidRPr="00981B5E">
              <w:rPr>
                <w:rFonts w:ascii="Times New Roman" w:eastAsia="宋体" w:hAnsi="Times New Roman" w:cs="Times New Roman"/>
                <w:b/>
                <w:bCs/>
                <w:kern w:val="0"/>
                <w:szCs w:val="21"/>
              </w:rPr>
              <w:t>课程目标</w:t>
            </w:r>
          </w:p>
        </w:tc>
        <w:tc>
          <w:tcPr>
            <w:tcW w:w="858" w:type="dxa"/>
            <w:shd w:val="clear" w:color="auto" w:fill="auto"/>
            <w:vAlign w:val="center"/>
          </w:tcPr>
          <w:p w:rsidR="00285327" w:rsidRPr="00981B5E" w:rsidRDefault="00285327" w:rsidP="006F6015">
            <w:pPr>
              <w:spacing w:beforeLines="50" w:afterLines="50"/>
              <w:jc w:val="center"/>
              <w:rPr>
                <w:rFonts w:ascii="Times New Roman" w:eastAsia="宋体" w:hAnsi="Times New Roman" w:cs="Times New Roman"/>
                <w:b/>
                <w:bCs/>
                <w:kern w:val="0"/>
                <w:szCs w:val="21"/>
              </w:rPr>
            </w:pPr>
            <w:r w:rsidRPr="00981B5E">
              <w:rPr>
                <w:rFonts w:ascii="Times New Roman" w:eastAsia="宋体" w:hAnsi="Times New Roman" w:cs="Times New Roman"/>
                <w:b/>
                <w:bCs/>
                <w:kern w:val="0"/>
                <w:szCs w:val="21"/>
              </w:rPr>
              <w:t>平时</w:t>
            </w:r>
          </w:p>
        </w:tc>
        <w:tc>
          <w:tcPr>
            <w:tcW w:w="1134" w:type="dxa"/>
            <w:shd w:val="clear" w:color="auto" w:fill="auto"/>
            <w:vAlign w:val="center"/>
          </w:tcPr>
          <w:p w:rsidR="00285327" w:rsidRPr="00981B5E" w:rsidRDefault="00285327" w:rsidP="006F6015">
            <w:pPr>
              <w:spacing w:beforeLines="50" w:afterLines="50"/>
              <w:jc w:val="center"/>
              <w:rPr>
                <w:rFonts w:ascii="Times New Roman" w:eastAsia="宋体" w:hAnsi="Times New Roman" w:cs="Times New Roman"/>
                <w:b/>
                <w:bCs/>
                <w:kern w:val="0"/>
                <w:szCs w:val="21"/>
              </w:rPr>
            </w:pPr>
            <w:r w:rsidRPr="00981B5E">
              <w:rPr>
                <w:rFonts w:ascii="Times New Roman" w:eastAsia="宋体" w:hAnsi="Times New Roman" w:cs="Times New Roman"/>
                <w:b/>
                <w:bCs/>
                <w:kern w:val="0"/>
                <w:szCs w:val="21"/>
              </w:rPr>
              <w:t>期中</w:t>
            </w:r>
          </w:p>
        </w:tc>
        <w:tc>
          <w:tcPr>
            <w:tcW w:w="1134" w:type="dxa"/>
            <w:vAlign w:val="center"/>
          </w:tcPr>
          <w:p w:rsidR="00285327" w:rsidRPr="00981B5E" w:rsidRDefault="00285327" w:rsidP="006F6015">
            <w:pPr>
              <w:spacing w:beforeLines="50" w:afterLines="50"/>
              <w:jc w:val="center"/>
              <w:rPr>
                <w:rFonts w:ascii="Times New Roman" w:eastAsia="宋体" w:hAnsi="Times New Roman" w:cs="Times New Roman"/>
                <w:b/>
                <w:bCs/>
                <w:kern w:val="0"/>
                <w:szCs w:val="21"/>
              </w:rPr>
            </w:pPr>
            <w:r w:rsidRPr="00981B5E">
              <w:rPr>
                <w:rFonts w:ascii="Times New Roman" w:eastAsia="宋体" w:hAnsi="Times New Roman" w:cs="Times New Roman"/>
                <w:b/>
                <w:bCs/>
                <w:kern w:val="0"/>
                <w:szCs w:val="21"/>
              </w:rPr>
              <w:t>期末</w:t>
            </w:r>
          </w:p>
        </w:tc>
        <w:tc>
          <w:tcPr>
            <w:tcW w:w="2627" w:type="dxa"/>
            <w:shd w:val="clear" w:color="auto" w:fill="auto"/>
            <w:vAlign w:val="center"/>
          </w:tcPr>
          <w:p w:rsidR="00285327" w:rsidRPr="00981B5E" w:rsidRDefault="00285327" w:rsidP="006F6015">
            <w:pPr>
              <w:spacing w:beforeLines="50" w:afterLines="50"/>
              <w:jc w:val="center"/>
              <w:rPr>
                <w:rFonts w:ascii="Times New Roman" w:eastAsia="宋体" w:hAnsi="Times New Roman" w:cs="Times New Roman"/>
                <w:b/>
                <w:bCs/>
                <w:kern w:val="0"/>
                <w:szCs w:val="21"/>
              </w:rPr>
            </w:pPr>
            <w:r w:rsidRPr="00981B5E">
              <w:rPr>
                <w:rFonts w:ascii="Times New Roman" w:eastAsia="宋体" w:hAnsi="Times New Roman" w:cs="Times New Roman"/>
                <w:b/>
                <w:bCs/>
                <w:kern w:val="0"/>
                <w:szCs w:val="21"/>
              </w:rPr>
              <w:t>总评达成度</w:t>
            </w:r>
          </w:p>
        </w:tc>
      </w:tr>
      <w:tr w:rsidR="00322986" w:rsidRPr="00981B5E" w:rsidTr="00285327">
        <w:trPr>
          <w:trHeight w:val="620"/>
          <w:jc w:val="center"/>
        </w:trPr>
        <w:tc>
          <w:tcPr>
            <w:tcW w:w="2122" w:type="dxa"/>
            <w:shd w:val="clear" w:color="auto" w:fill="auto"/>
            <w:vAlign w:val="center"/>
          </w:tcPr>
          <w:p w:rsidR="00322986" w:rsidRPr="00981B5E" w:rsidRDefault="00322986" w:rsidP="006F6015">
            <w:pPr>
              <w:spacing w:beforeLines="50" w:afterLines="50"/>
              <w:jc w:val="center"/>
              <w:rPr>
                <w:rFonts w:ascii="Times New Roman" w:eastAsia="宋体" w:hAnsi="Times New Roman" w:cs="Times New Roman"/>
                <w:kern w:val="0"/>
                <w:szCs w:val="21"/>
              </w:rPr>
            </w:pPr>
            <w:r w:rsidRPr="00981B5E">
              <w:rPr>
                <w:rFonts w:ascii="Times New Roman" w:eastAsia="宋体" w:hAnsi="宋体" w:cs="Times New Roman"/>
                <w:kern w:val="0"/>
                <w:szCs w:val="21"/>
              </w:rPr>
              <w:t>课程目标</w:t>
            </w:r>
            <w:r w:rsidRPr="00981B5E">
              <w:rPr>
                <w:rFonts w:ascii="Times New Roman" w:eastAsia="宋体" w:hAnsi="Times New Roman" w:cs="Times New Roman"/>
                <w:kern w:val="0"/>
                <w:szCs w:val="21"/>
              </w:rPr>
              <w:t>1</w:t>
            </w:r>
          </w:p>
        </w:tc>
        <w:tc>
          <w:tcPr>
            <w:tcW w:w="858" w:type="dxa"/>
            <w:shd w:val="clear" w:color="auto" w:fill="auto"/>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30</w:t>
            </w:r>
          </w:p>
        </w:tc>
        <w:tc>
          <w:tcPr>
            <w:tcW w:w="1134" w:type="dxa"/>
            <w:shd w:val="clear" w:color="auto" w:fill="auto"/>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30</w:t>
            </w:r>
          </w:p>
        </w:tc>
        <w:tc>
          <w:tcPr>
            <w:tcW w:w="1134" w:type="dxa"/>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40</w:t>
            </w:r>
          </w:p>
        </w:tc>
        <w:tc>
          <w:tcPr>
            <w:tcW w:w="2627" w:type="dxa"/>
            <w:vMerge w:val="restart"/>
            <w:shd w:val="clear" w:color="auto" w:fill="auto"/>
            <w:vAlign w:val="center"/>
          </w:tcPr>
          <w:p w:rsidR="00322986" w:rsidRPr="00981B5E" w:rsidRDefault="00D14471" w:rsidP="00E40C5B">
            <w:pPr>
              <w:spacing w:beforeLines="50" w:afterLines="50"/>
              <w:rPr>
                <w:rFonts w:ascii="Times New Roman" w:eastAsia="宋体" w:hAnsi="Times New Roman" w:cs="Times New Roman"/>
                <w:kern w:val="0"/>
                <w:szCs w:val="21"/>
              </w:rPr>
            </w:pPr>
            <w:r w:rsidRPr="00981B5E">
              <w:rPr>
                <w:rFonts w:ascii="Times New Roman" w:eastAsia="宋体" w:hAnsi="宋体" w:cs="Times New Roman"/>
                <w:kern w:val="0"/>
                <w:szCs w:val="21"/>
              </w:rPr>
              <w:t>课程</w:t>
            </w:r>
            <w:r w:rsidR="00322986" w:rsidRPr="00981B5E">
              <w:rPr>
                <w:rFonts w:ascii="Times New Roman" w:eastAsia="宋体" w:hAnsi="宋体" w:cs="Times New Roman"/>
                <w:kern w:val="0"/>
                <w:szCs w:val="21"/>
              </w:rPr>
              <w:t>目标</w:t>
            </w:r>
            <w:proofErr w:type="spellStart"/>
            <w:r w:rsidR="00981B5E">
              <w:rPr>
                <w:rFonts w:ascii="Times New Roman" w:eastAsia="宋体" w:hAnsi="Times New Roman" w:cs="Times New Roman" w:hint="eastAsia"/>
                <w:kern w:val="0"/>
                <w:szCs w:val="21"/>
              </w:rPr>
              <w:t>i</w:t>
            </w:r>
            <w:proofErr w:type="spellEnd"/>
            <w:r w:rsidR="00322986" w:rsidRPr="00981B5E">
              <w:rPr>
                <w:rFonts w:ascii="Times New Roman" w:eastAsia="宋体" w:hAnsi="宋体" w:cs="Times New Roman"/>
                <w:kern w:val="0"/>
                <w:szCs w:val="21"/>
              </w:rPr>
              <w:t>达成度</w:t>
            </w:r>
            <w:r w:rsidR="00981B5E">
              <w:rPr>
                <w:rFonts w:ascii="Times New Roman" w:eastAsia="宋体" w:hAnsi="Times New Roman" w:cs="Times New Roman"/>
                <w:kern w:val="0"/>
                <w:szCs w:val="21"/>
              </w:rPr>
              <w:t>=</w:t>
            </w:r>
            <w:r w:rsidR="00322986" w:rsidRPr="00981B5E">
              <w:rPr>
                <w:rFonts w:ascii="Times New Roman" w:eastAsia="宋体" w:hAnsi="Times New Roman" w:cs="Times New Roman"/>
                <w:kern w:val="0"/>
                <w:szCs w:val="21"/>
              </w:rPr>
              <w:t>0.3</w:t>
            </w:r>
            <w:r w:rsidR="00981B5E">
              <w:rPr>
                <w:rFonts w:ascii="Times New Roman" w:eastAsia="宋体" w:hAnsi="宋体" w:cs="Times New Roman"/>
                <w:kern w:val="0"/>
                <w:szCs w:val="21"/>
              </w:rPr>
              <w:t>×</w:t>
            </w:r>
            <w:r w:rsidR="00322986" w:rsidRPr="00981B5E">
              <w:rPr>
                <w:rFonts w:ascii="Times New Roman" w:eastAsia="宋体" w:hAnsi="宋体" w:cs="Times New Roman"/>
                <w:kern w:val="0"/>
                <w:szCs w:val="21"/>
              </w:rPr>
              <w:t>平时目标</w:t>
            </w:r>
            <w:proofErr w:type="spellStart"/>
            <w:r w:rsidR="00E40C5B">
              <w:rPr>
                <w:rFonts w:ascii="Times New Roman" w:eastAsia="宋体" w:hAnsi="Times New Roman" w:cs="Times New Roman" w:hint="eastAsia"/>
                <w:kern w:val="0"/>
                <w:szCs w:val="21"/>
              </w:rPr>
              <w:t>i</w:t>
            </w:r>
            <w:proofErr w:type="spellEnd"/>
            <w:r w:rsidR="00322986" w:rsidRPr="00981B5E">
              <w:rPr>
                <w:rFonts w:ascii="Times New Roman" w:eastAsia="宋体" w:hAnsi="宋体" w:cs="Times New Roman"/>
                <w:kern w:val="0"/>
                <w:szCs w:val="21"/>
              </w:rPr>
              <w:t>成绩</w:t>
            </w:r>
            <w:r w:rsidR="00322986" w:rsidRPr="00981B5E">
              <w:rPr>
                <w:rFonts w:ascii="Times New Roman" w:eastAsia="宋体" w:hAnsi="Times New Roman" w:cs="Times New Roman"/>
                <w:kern w:val="0"/>
                <w:szCs w:val="21"/>
              </w:rPr>
              <w:t>+0.</w:t>
            </w:r>
            <w:r w:rsidR="00E40C5B">
              <w:rPr>
                <w:rFonts w:ascii="Times New Roman" w:eastAsia="宋体" w:hAnsi="Times New Roman" w:cs="Times New Roman" w:hint="eastAsia"/>
                <w:kern w:val="0"/>
                <w:szCs w:val="21"/>
              </w:rPr>
              <w:t>3</w:t>
            </w:r>
            <w:r w:rsidR="00981B5E">
              <w:rPr>
                <w:rFonts w:ascii="Times New Roman" w:eastAsia="宋体" w:hAnsi="宋体" w:cs="Times New Roman"/>
                <w:kern w:val="0"/>
                <w:szCs w:val="21"/>
              </w:rPr>
              <w:t>×</w:t>
            </w:r>
            <w:r w:rsidR="00322986" w:rsidRPr="00981B5E">
              <w:rPr>
                <w:rFonts w:ascii="Times New Roman" w:eastAsia="宋体" w:hAnsi="宋体" w:cs="Times New Roman"/>
                <w:kern w:val="0"/>
                <w:szCs w:val="21"/>
              </w:rPr>
              <w:t>期中目标</w:t>
            </w:r>
            <w:proofErr w:type="spellStart"/>
            <w:r w:rsidR="00E40C5B">
              <w:rPr>
                <w:rFonts w:ascii="Times New Roman" w:eastAsia="宋体" w:hAnsi="Times New Roman" w:cs="Times New Roman" w:hint="eastAsia"/>
                <w:kern w:val="0"/>
                <w:szCs w:val="21"/>
              </w:rPr>
              <w:t>i</w:t>
            </w:r>
            <w:proofErr w:type="spellEnd"/>
            <w:r w:rsidR="00322986" w:rsidRPr="00981B5E">
              <w:rPr>
                <w:rFonts w:ascii="Times New Roman" w:eastAsia="宋体" w:hAnsi="宋体" w:cs="Times New Roman"/>
                <w:kern w:val="0"/>
                <w:szCs w:val="21"/>
              </w:rPr>
              <w:t>成绩</w:t>
            </w:r>
            <w:r w:rsidR="00322986" w:rsidRPr="00981B5E">
              <w:rPr>
                <w:rFonts w:ascii="Times New Roman" w:eastAsia="宋体" w:hAnsi="Times New Roman" w:cs="Times New Roman"/>
                <w:kern w:val="0"/>
                <w:szCs w:val="21"/>
              </w:rPr>
              <w:t>+0.</w:t>
            </w:r>
            <w:r w:rsidR="00E40C5B">
              <w:rPr>
                <w:rFonts w:ascii="Times New Roman" w:eastAsia="宋体" w:hAnsi="Times New Roman" w:cs="Times New Roman" w:hint="eastAsia"/>
                <w:kern w:val="0"/>
                <w:szCs w:val="21"/>
              </w:rPr>
              <w:t>4</w:t>
            </w:r>
            <w:r w:rsidR="00981B5E">
              <w:rPr>
                <w:rFonts w:ascii="Times New Roman" w:eastAsia="宋体" w:hAnsi="宋体" w:cs="Times New Roman"/>
                <w:kern w:val="0"/>
                <w:szCs w:val="21"/>
              </w:rPr>
              <w:t>×</w:t>
            </w:r>
            <w:r w:rsidR="00322986" w:rsidRPr="00981B5E">
              <w:rPr>
                <w:rFonts w:ascii="Times New Roman" w:eastAsia="宋体" w:hAnsi="宋体" w:cs="Times New Roman"/>
                <w:kern w:val="0"/>
                <w:szCs w:val="21"/>
              </w:rPr>
              <w:t>期末目标</w:t>
            </w:r>
            <w:proofErr w:type="spellStart"/>
            <w:r w:rsidR="00E40C5B">
              <w:rPr>
                <w:rFonts w:ascii="Times New Roman" w:eastAsia="宋体" w:hAnsi="Times New Roman" w:cs="Times New Roman" w:hint="eastAsia"/>
                <w:kern w:val="0"/>
                <w:szCs w:val="21"/>
              </w:rPr>
              <w:t>i</w:t>
            </w:r>
            <w:proofErr w:type="spellEnd"/>
            <w:r w:rsidR="00322986" w:rsidRPr="00981B5E">
              <w:rPr>
                <w:rFonts w:ascii="Times New Roman" w:eastAsia="宋体" w:hAnsi="宋体" w:cs="Times New Roman"/>
                <w:kern w:val="0"/>
                <w:szCs w:val="21"/>
              </w:rPr>
              <w:t>成绩</w:t>
            </w:r>
            <w:r w:rsidR="00E40C5B">
              <w:rPr>
                <w:rFonts w:ascii="Times New Roman" w:eastAsia="宋体" w:hAnsi="Times New Roman" w:cs="Times New Roman" w:hint="eastAsia"/>
                <w:kern w:val="0"/>
                <w:szCs w:val="21"/>
              </w:rPr>
              <w:t>)</w:t>
            </w:r>
            <w:r w:rsidR="00322986" w:rsidRPr="00981B5E">
              <w:rPr>
                <w:rFonts w:ascii="Times New Roman" w:eastAsia="宋体" w:hAnsi="Times New Roman" w:cs="Times New Roman"/>
                <w:kern w:val="0"/>
                <w:szCs w:val="21"/>
              </w:rPr>
              <w:t>/</w:t>
            </w:r>
            <w:r w:rsidR="00322986" w:rsidRPr="00981B5E">
              <w:rPr>
                <w:rFonts w:ascii="Times New Roman" w:eastAsia="宋体" w:hAnsi="宋体" w:cs="Times New Roman"/>
                <w:kern w:val="0"/>
                <w:szCs w:val="21"/>
              </w:rPr>
              <w:t>目标</w:t>
            </w:r>
            <w:proofErr w:type="spellStart"/>
            <w:r w:rsidR="00E40C5B">
              <w:rPr>
                <w:rFonts w:ascii="Times New Roman" w:eastAsia="宋体" w:hAnsi="Times New Roman" w:cs="Times New Roman" w:hint="eastAsia"/>
                <w:kern w:val="0"/>
                <w:szCs w:val="21"/>
              </w:rPr>
              <w:t>i</w:t>
            </w:r>
            <w:proofErr w:type="spellEnd"/>
            <w:r w:rsidR="00322986" w:rsidRPr="00981B5E">
              <w:rPr>
                <w:rFonts w:ascii="Times New Roman" w:eastAsia="宋体" w:hAnsi="宋体" w:cs="Times New Roman"/>
                <w:kern w:val="0"/>
                <w:szCs w:val="21"/>
              </w:rPr>
              <w:t>总分</w:t>
            </w:r>
            <w:r w:rsidRPr="00981B5E">
              <w:rPr>
                <w:rFonts w:ascii="Times New Roman" w:eastAsia="宋体" w:hAnsi="宋体" w:cs="Times New Roman"/>
                <w:kern w:val="0"/>
                <w:szCs w:val="21"/>
              </w:rPr>
              <w:t>。</w:t>
            </w:r>
          </w:p>
        </w:tc>
      </w:tr>
      <w:tr w:rsidR="00322986" w:rsidRPr="00981B5E" w:rsidTr="00285327">
        <w:trPr>
          <w:trHeight w:val="679"/>
          <w:jc w:val="center"/>
        </w:trPr>
        <w:tc>
          <w:tcPr>
            <w:tcW w:w="2122" w:type="dxa"/>
            <w:shd w:val="clear" w:color="auto" w:fill="auto"/>
            <w:vAlign w:val="center"/>
          </w:tcPr>
          <w:p w:rsidR="00322986" w:rsidRPr="00981B5E" w:rsidRDefault="00322986" w:rsidP="006F6015">
            <w:pPr>
              <w:spacing w:beforeLines="50" w:afterLines="50"/>
              <w:jc w:val="center"/>
              <w:rPr>
                <w:rFonts w:ascii="Times New Roman" w:eastAsia="宋体" w:hAnsi="Times New Roman" w:cs="Times New Roman"/>
                <w:kern w:val="0"/>
                <w:szCs w:val="21"/>
              </w:rPr>
            </w:pPr>
            <w:r w:rsidRPr="00981B5E">
              <w:rPr>
                <w:rFonts w:ascii="Times New Roman" w:eastAsia="宋体" w:hAnsi="宋体" w:cs="Times New Roman"/>
                <w:kern w:val="0"/>
                <w:szCs w:val="21"/>
              </w:rPr>
              <w:t>课程目标</w:t>
            </w:r>
            <w:r w:rsidRPr="00981B5E">
              <w:rPr>
                <w:rFonts w:ascii="Times New Roman" w:eastAsia="宋体" w:hAnsi="Times New Roman" w:cs="Times New Roman"/>
                <w:kern w:val="0"/>
                <w:szCs w:val="21"/>
              </w:rPr>
              <w:t>2</w:t>
            </w:r>
          </w:p>
        </w:tc>
        <w:tc>
          <w:tcPr>
            <w:tcW w:w="858" w:type="dxa"/>
            <w:shd w:val="clear" w:color="auto" w:fill="auto"/>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30</w:t>
            </w:r>
          </w:p>
        </w:tc>
        <w:tc>
          <w:tcPr>
            <w:tcW w:w="1134" w:type="dxa"/>
            <w:shd w:val="clear" w:color="auto" w:fill="auto"/>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30</w:t>
            </w:r>
          </w:p>
        </w:tc>
        <w:tc>
          <w:tcPr>
            <w:tcW w:w="1134" w:type="dxa"/>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40</w:t>
            </w:r>
          </w:p>
        </w:tc>
        <w:tc>
          <w:tcPr>
            <w:tcW w:w="2627" w:type="dxa"/>
            <w:vMerge/>
            <w:shd w:val="clear" w:color="auto" w:fill="auto"/>
            <w:vAlign w:val="center"/>
          </w:tcPr>
          <w:p w:rsidR="00322986" w:rsidRPr="00981B5E" w:rsidRDefault="00322986" w:rsidP="006F6015">
            <w:pPr>
              <w:spacing w:beforeLines="50" w:afterLines="50"/>
              <w:rPr>
                <w:rFonts w:ascii="Times New Roman" w:eastAsia="宋体" w:hAnsi="Times New Roman" w:cs="Times New Roman"/>
                <w:kern w:val="0"/>
                <w:szCs w:val="21"/>
              </w:rPr>
            </w:pPr>
          </w:p>
        </w:tc>
      </w:tr>
      <w:tr w:rsidR="00322986" w:rsidRPr="00981B5E" w:rsidTr="00285327">
        <w:trPr>
          <w:trHeight w:val="755"/>
          <w:jc w:val="center"/>
        </w:trPr>
        <w:tc>
          <w:tcPr>
            <w:tcW w:w="2122" w:type="dxa"/>
            <w:shd w:val="clear" w:color="auto" w:fill="auto"/>
            <w:vAlign w:val="center"/>
          </w:tcPr>
          <w:p w:rsidR="00322986" w:rsidRPr="00981B5E" w:rsidRDefault="00322986" w:rsidP="006F6015">
            <w:pPr>
              <w:spacing w:beforeLines="50" w:afterLines="50"/>
              <w:jc w:val="center"/>
              <w:rPr>
                <w:rFonts w:ascii="Times New Roman" w:eastAsia="宋体" w:hAnsi="Times New Roman" w:cs="Times New Roman"/>
                <w:kern w:val="0"/>
                <w:szCs w:val="21"/>
              </w:rPr>
            </w:pPr>
            <w:r w:rsidRPr="00981B5E">
              <w:rPr>
                <w:rFonts w:ascii="Times New Roman" w:eastAsia="宋体" w:hAnsi="宋体" w:cs="Times New Roman"/>
                <w:kern w:val="0"/>
                <w:szCs w:val="21"/>
              </w:rPr>
              <w:t>课程目标</w:t>
            </w:r>
            <w:r w:rsidRPr="00981B5E">
              <w:rPr>
                <w:rFonts w:ascii="Times New Roman" w:eastAsia="宋体" w:hAnsi="Times New Roman" w:cs="Times New Roman"/>
                <w:kern w:val="0"/>
                <w:szCs w:val="21"/>
              </w:rPr>
              <w:t>3</w:t>
            </w:r>
          </w:p>
        </w:tc>
        <w:tc>
          <w:tcPr>
            <w:tcW w:w="858" w:type="dxa"/>
            <w:shd w:val="clear" w:color="auto" w:fill="auto"/>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30</w:t>
            </w:r>
          </w:p>
        </w:tc>
        <w:tc>
          <w:tcPr>
            <w:tcW w:w="1134" w:type="dxa"/>
            <w:shd w:val="clear" w:color="auto" w:fill="auto"/>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30</w:t>
            </w:r>
          </w:p>
        </w:tc>
        <w:tc>
          <w:tcPr>
            <w:tcW w:w="1134" w:type="dxa"/>
            <w:vAlign w:val="center"/>
          </w:tcPr>
          <w:p w:rsidR="00322986" w:rsidRPr="00981B5E" w:rsidRDefault="00981B5E" w:rsidP="006F6015">
            <w:pPr>
              <w:spacing w:beforeLines="50" w:afterLines="50"/>
              <w:jc w:val="center"/>
              <w:rPr>
                <w:rFonts w:ascii="Times New Roman" w:eastAsia="宋体" w:hAnsi="Times New Roman" w:cs="Times New Roman"/>
                <w:kern w:val="0"/>
                <w:szCs w:val="21"/>
              </w:rPr>
            </w:pPr>
            <w:r w:rsidRPr="00981B5E">
              <w:rPr>
                <w:rFonts w:ascii="Times New Roman" w:eastAsia="宋体" w:hAnsi="Times New Roman" w:cs="Times New Roman"/>
                <w:kern w:val="0"/>
                <w:szCs w:val="21"/>
              </w:rPr>
              <w:t>40</w:t>
            </w:r>
          </w:p>
        </w:tc>
        <w:tc>
          <w:tcPr>
            <w:tcW w:w="2627" w:type="dxa"/>
            <w:vMerge/>
            <w:shd w:val="clear" w:color="auto" w:fill="auto"/>
            <w:vAlign w:val="center"/>
          </w:tcPr>
          <w:p w:rsidR="00322986" w:rsidRPr="00981B5E" w:rsidRDefault="00322986" w:rsidP="006F6015">
            <w:pPr>
              <w:spacing w:beforeLines="50" w:afterLines="50"/>
              <w:rPr>
                <w:rFonts w:ascii="Times New Roman" w:eastAsia="宋体" w:hAnsi="Times New Roman" w:cs="Times New Roman"/>
                <w:kern w:val="0"/>
                <w:szCs w:val="21"/>
              </w:rPr>
            </w:pPr>
          </w:p>
        </w:tc>
      </w:tr>
    </w:tbl>
    <w:p w:rsidR="00285327" w:rsidRPr="00DD7B5F" w:rsidRDefault="00DD7B5F" w:rsidP="006F6015">
      <w:pPr>
        <w:widowControl/>
        <w:spacing w:beforeLines="50" w:afterLines="50"/>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1984"/>
        <w:gridCol w:w="1984"/>
        <w:gridCol w:w="1843"/>
        <w:gridCol w:w="1779"/>
        <w:gridCol w:w="1779"/>
      </w:tblGrid>
      <w:tr w:rsidR="00DE7849" w:rsidRPr="00E40C5B" w:rsidTr="00212DB1">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课程</w:t>
            </w:r>
          </w:p>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目标</w:t>
            </w:r>
          </w:p>
        </w:tc>
        <w:tc>
          <w:tcPr>
            <w:tcW w:w="9369" w:type="dxa"/>
            <w:gridSpan w:val="5"/>
            <w:tcBorders>
              <w:top w:val="single" w:sz="4" w:space="0" w:color="auto"/>
              <w:left w:val="single" w:sz="4" w:space="0" w:color="auto"/>
              <w:right w:val="single" w:sz="4" w:space="0" w:color="auto"/>
            </w:tcBorders>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评分标准</w:t>
            </w:r>
          </w:p>
        </w:tc>
      </w:tr>
      <w:tr w:rsidR="00DE7849" w:rsidRPr="00E40C5B" w:rsidTr="006409D4">
        <w:trPr>
          <w:trHeight w:val="454"/>
          <w:tblHeader/>
          <w:jc w:val="center"/>
        </w:trPr>
        <w:tc>
          <w:tcPr>
            <w:tcW w:w="993" w:type="dxa"/>
            <w:vMerge/>
            <w:tcBorders>
              <w:left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w:t>
            </w:r>
            <w:r w:rsidRPr="00E40C5B">
              <w:rPr>
                <w:rFonts w:ascii="Times New Roman" w:eastAsia="宋体" w:hAnsi="Times New Roman" w:cs="Times New Roman"/>
                <w:b/>
                <w:bCs/>
                <w:szCs w:val="21"/>
              </w:rPr>
              <w:t>60</w:t>
            </w:r>
          </w:p>
        </w:tc>
      </w:tr>
      <w:tr w:rsidR="00DE7849" w:rsidRPr="00E40C5B" w:rsidTr="006409D4">
        <w:trPr>
          <w:trHeight w:val="449"/>
          <w:tblHeader/>
          <w:jc w:val="center"/>
        </w:trPr>
        <w:tc>
          <w:tcPr>
            <w:tcW w:w="993" w:type="dxa"/>
            <w:vMerge/>
            <w:tcBorders>
              <w:left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r w:rsidRPr="00E40C5B">
              <w:rPr>
                <w:rFonts w:ascii="Times New Roman" w:eastAsia="宋体" w:hAnsi="宋体" w:cs="Times New Roman"/>
                <w:b/>
                <w:bCs/>
                <w:szCs w:val="21"/>
              </w:rPr>
              <w:t>不合格</w:t>
            </w:r>
          </w:p>
        </w:tc>
      </w:tr>
      <w:tr w:rsidR="00DE7849" w:rsidRPr="00E40C5B" w:rsidTr="006409D4">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E7849" w:rsidRPr="00E40C5B" w:rsidRDefault="00DE7849" w:rsidP="006F6015">
            <w:pPr>
              <w:widowControl/>
              <w:spacing w:beforeLines="50" w:afterLines="50"/>
              <w:jc w:val="center"/>
              <w:rPr>
                <w:rFonts w:ascii="Times New Roman" w:eastAsia="宋体" w:hAnsi="Times New Roman" w:cs="Times New Roman"/>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B</w:t>
            </w:r>
            <w:bookmarkStart w:id="0" w:name="_GoBack"/>
            <w:bookmarkEnd w:id="0"/>
          </w:p>
        </w:tc>
        <w:tc>
          <w:tcPr>
            <w:tcW w:w="1843"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spacing w:beforeLines="50" w:afterLines="50"/>
              <w:jc w:val="center"/>
              <w:rPr>
                <w:rFonts w:ascii="Times New Roman" w:eastAsia="宋体" w:hAnsi="Times New Roman" w:cs="Times New Roman"/>
                <w:b/>
                <w:bCs/>
                <w:szCs w:val="21"/>
              </w:rPr>
            </w:pPr>
            <w:r w:rsidRPr="00E40C5B">
              <w:rPr>
                <w:rFonts w:ascii="Times New Roman" w:eastAsia="宋体" w:hAnsi="Times New Roman" w:cs="Times New Roman"/>
                <w:b/>
                <w:bCs/>
                <w:szCs w:val="21"/>
              </w:rPr>
              <w:t>F</w:t>
            </w:r>
          </w:p>
        </w:tc>
      </w:tr>
      <w:tr w:rsidR="00DE7849" w:rsidRPr="00E40C5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DE7849" w:rsidRPr="00E40C5B" w:rsidRDefault="00DE7849" w:rsidP="006F6015">
            <w:pPr>
              <w:spacing w:beforeLines="50" w:afterLines="50"/>
              <w:jc w:val="center"/>
              <w:rPr>
                <w:rFonts w:ascii="Times New Roman" w:eastAsia="宋体" w:hAnsi="Times New Roman" w:cs="Times New Roman"/>
                <w:b/>
                <w:bCs/>
                <w:kern w:val="0"/>
                <w:szCs w:val="21"/>
              </w:rPr>
            </w:pPr>
            <w:r w:rsidRPr="00E40C5B">
              <w:rPr>
                <w:rFonts w:ascii="Times New Roman" w:eastAsia="宋体" w:hAnsi="宋体" w:cs="Times New Roman"/>
                <w:b/>
                <w:bCs/>
                <w:kern w:val="0"/>
                <w:szCs w:val="21"/>
              </w:rPr>
              <w:t>课程</w:t>
            </w:r>
          </w:p>
          <w:p w:rsidR="00DE7849" w:rsidRPr="00E40C5B" w:rsidRDefault="00DE7849" w:rsidP="006F6015">
            <w:pPr>
              <w:spacing w:beforeLines="50" w:afterLines="50"/>
              <w:jc w:val="center"/>
              <w:rPr>
                <w:rFonts w:ascii="Times New Roman" w:eastAsia="宋体" w:hAnsi="Times New Roman" w:cs="Times New Roman"/>
                <w:b/>
                <w:bCs/>
                <w:kern w:val="0"/>
                <w:szCs w:val="21"/>
              </w:rPr>
            </w:pPr>
            <w:r w:rsidRPr="00E40C5B">
              <w:rPr>
                <w:rFonts w:ascii="Times New Roman" w:eastAsia="宋体" w:hAnsi="宋体" w:cs="Times New Roman"/>
                <w:b/>
                <w:bCs/>
                <w:kern w:val="0"/>
                <w:szCs w:val="21"/>
              </w:rPr>
              <w:t>目标</w:t>
            </w:r>
            <w:r w:rsidRPr="00E40C5B">
              <w:rPr>
                <w:rFonts w:ascii="Times New Roman" w:eastAsia="宋体" w:hAnsi="Times New Roman" w:cs="Times New Roman"/>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DE7849" w:rsidRPr="0040486A" w:rsidRDefault="007D6F99" w:rsidP="0040486A">
            <w:pPr>
              <w:pStyle w:val="a3"/>
              <w:spacing w:beforeLines="50" w:afterLines="50" w:line="400" w:lineRule="exact"/>
              <w:ind w:firstLineChars="200" w:firstLine="420"/>
              <w:rPr>
                <w:rFonts w:hAnsi="宋体"/>
              </w:rPr>
            </w:pPr>
            <w:r w:rsidRPr="0040486A">
              <w:rPr>
                <w:rFonts w:hAnsi="宋体"/>
              </w:rPr>
              <w:t>能够针对材料科学与工程领域存在的问题，</w:t>
            </w:r>
            <w:r w:rsidR="0040486A" w:rsidRPr="0040486A">
              <w:rPr>
                <w:rFonts w:hAnsi="宋体"/>
              </w:rPr>
              <w:t>很好地</w:t>
            </w:r>
            <w:r w:rsidRPr="0040486A">
              <w:rPr>
                <w:rFonts w:hAnsi="宋体"/>
              </w:rPr>
              <w:t>应用数学、自然科学和工程基础和专业知识解决材料科学与工程中的复杂问题。</w:t>
            </w:r>
          </w:p>
        </w:tc>
        <w:tc>
          <w:tcPr>
            <w:tcW w:w="1984" w:type="dxa"/>
            <w:tcBorders>
              <w:top w:val="single" w:sz="4" w:space="0" w:color="auto"/>
              <w:left w:val="single" w:sz="4" w:space="0" w:color="auto"/>
              <w:bottom w:val="single" w:sz="4" w:space="0" w:color="auto"/>
              <w:right w:val="single" w:sz="4" w:space="0" w:color="auto"/>
            </w:tcBorders>
          </w:tcPr>
          <w:p w:rsidR="00DE7849" w:rsidRPr="0040486A" w:rsidRDefault="0040486A" w:rsidP="0040486A">
            <w:pPr>
              <w:spacing w:beforeLines="50" w:afterLines="50" w:line="400" w:lineRule="exact"/>
              <w:rPr>
                <w:rFonts w:ascii="宋体" w:eastAsia="宋体" w:hAnsi="宋体" w:cs="Times New Roman"/>
                <w:szCs w:val="21"/>
              </w:rPr>
            </w:pPr>
            <w:r>
              <w:rPr>
                <w:rFonts w:ascii="宋体" w:eastAsia="宋体" w:hAnsi="宋体" w:cs="Times New Roman" w:hint="eastAsia"/>
              </w:rPr>
              <w:t xml:space="preserve">    </w:t>
            </w:r>
            <w:r w:rsidRPr="0040486A">
              <w:rPr>
                <w:rFonts w:ascii="宋体" w:eastAsia="宋体" w:hAnsi="宋体" w:cs="Times New Roman"/>
              </w:rPr>
              <w:t>能够针对材料科学与工程领域存在的问题，</w:t>
            </w:r>
            <w:r>
              <w:rPr>
                <w:rFonts w:ascii="宋体" w:eastAsia="宋体" w:hAnsi="宋体" w:cs="Times New Roman" w:hint="eastAsia"/>
              </w:rPr>
              <w:t>较</w:t>
            </w:r>
            <w:r w:rsidRPr="0040486A">
              <w:rPr>
                <w:rFonts w:ascii="宋体" w:eastAsia="宋体" w:hAnsi="宋体" w:cs="Times New Roman"/>
              </w:rPr>
              <w:t>好地应用数学、自然科学和工程基础和专业知识解决材料科学与工程中的复杂问题。</w:t>
            </w:r>
          </w:p>
        </w:tc>
        <w:tc>
          <w:tcPr>
            <w:tcW w:w="1843" w:type="dxa"/>
            <w:tcBorders>
              <w:top w:val="single" w:sz="4" w:space="0" w:color="auto"/>
              <w:left w:val="single" w:sz="4" w:space="0" w:color="auto"/>
              <w:bottom w:val="single" w:sz="4" w:space="0" w:color="auto"/>
              <w:right w:val="single" w:sz="4" w:space="0" w:color="auto"/>
            </w:tcBorders>
          </w:tcPr>
          <w:p w:rsidR="00DE7849" w:rsidRPr="0040486A" w:rsidRDefault="0040486A" w:rsidP="0040486A">
            <w:pPr>
              <w:spacing w:beforeLines="50" w:afterLines="50" w:line="400" w:lineRule="exact"/>
              <w:rPr>
                <w:rFonts w:ascii="宋体" w:eastAsia="宋体" w:hAnsi="宋体" w:cs="Times New Roman"/>
                <w:szCs w:val="21"/>
              </w:rPr>
            </w:pPr>
            <w:r>
              <w:rPr>
                <w:rFonts w:ascii="宋体" w:eastAsia="宋体" w:hAnsi="宋体" w:cs="Times New Roman" w:hint="eastAsia"/>
              </w:rPr>
              <w:t xml:space="preserve">    </w:t>
            </w:r>
            <w:r w:rsidRPr="0040486A">
              <w:rPr>
                <w:rFonts w:ascii="宋体" w:eastAsia="宋体" w:hAnsi="宋体" w:cs="Times New Roman"/>
              </w:rPr>
              <w:t>能够针对材料科学与工程领域存在的问题，</w:t>
            </w:r>
            <w:r>
              <w:rPr>
                <w:rFonts w:ascii="宋体" w:eastAsia="宋体" w:hAnsi="宋体" w:cs="Times New Roman" w:hint="eastAsia"/>
              </w:rPr>
              <w:t>较</w:t>
            </w:r>
            <w:r w:rsidRPr="0040486A">
              <w:rPr>
                <w:rFonts w:ascii="宋体" w:eastAsia="宋体" w:hAnsi="宋体" w:cs="Times New Roman"/>
              </w:rPr>
              <w:t>好地应用数学、自然科学和工程基础和专业知识解决材料科学与工程中的复杂问题。</w:t>
            </w:r>
          </w:p>
        </w:tc>
        <w:tc>
          <w:tcPr>
            <w:tcW w:w="1779" w:type="dxa"/>
            <w:tcBorders>
              <w:top w:val="single" w:sz="4" w:space="0" w:color="auto"/>
              <w:left w:val="single" w:sz="4" w:space="0" w:color="auto"/>
              <w:bottom w:val="single" w:sz="4" w:space="0" w:color="auto"/>
              <w:right w:val="single" w:sz="4" w:space="0" w:color="auto"/>
            </w:tcBorders>
          </w:tcPr>
          <w:p w:rsidR="00DE7849" w:rsidRPr="0040486A" w:rsidRDefault="0040486A" w:rsidP="0040486A">
            <w:pPr>
              <w:spacing w:beforeLines="50" w:afterLines="50" w:line="400" w:lineRule="exact"/>
              <w:rPr>
                <w:rFonts w:ascii="宋体" w:eastAsia="宋体" w:hAnsi="宋体" w:cs="Times New Roman"/>
                <w:szCs w:val="21"/>
              </w:rPr>
            </w:pPr>
            <w:r>
              <w:rPr>
                <w:rFonts w:ascii="宋体" w:eastAsia="宋体" w:hAnsi="宋体" w:cs="Times New Roman" w:hint="eastAsia"/>
              </w:rPr>
              <w:t xml:space="preserve">    </w:t>
            </w:r>
            <w:r w:rsidRPr="0040486A">
              <w:rPr>
                <w:rFonts w:ascii="宋体" w:eastAsia="宋体" w:hAnsi="宋体" w:cs="Times New Roman"/>
              </w:rPr>
              <w:t>能够针对材料科学与工程领域存在的问题，</w:t>
            </w:r>
            <w:r>
              <w:rPr>
                <w:rFonts w:ascii="宋体" w:eastAsia="宋体" w:hAnsi="宋体" w:cs="Times New Roman" w:hint="eastAsia"/>
              </w:rPr>
              <w:t>基本能</w:t>
            </w:r>
            <w:r w:rsidRPr="0040486A">
              <w:rPr>
                <w:rFonts w:ascii="宋体" w:eastAsia="宋体" w:hAnsi="宋体" w:cs="Times New Roman"/>
              </w:rPr>
              <w:t>应用数学、自然科学和工程基础和专业知识解决材料科学与工程中的复杂问题。</w:t>
            </w:r>
          </w:p>
        </w:tc>
        <w:tc>
          <w:tcPr>
            <w:tcW w:w="1779" w:type="dxa"/>
            <w:tcBorders>
              <w:top w:val="single" w:sz="4" w:space="0" w:color="auto"/>
              <w:left w:val="single" w:sz="4" w:space="0" w:color="auto"/>
              <w:bottom w:val="single" w:sz="4" w:space="0" w:color="auto"/>
              <w:right w:val="single" w:sz="4" w:space="0" w:color="auto"/>
            </w:tcBorders>
          </w:tcPr>
          <w:p w:rsidR="00DE7849" w:rsidRPr="0040486A" w:rsidRDefault="0040486A" w:rsidP="0040486A">
            <w:pPr>
              <w:spacing w:beforeLines="50" w:afterLines="50" w:line="400" w:lineRule="exact"/>
              <w:rPr>
                <w:rFonts w:ascii="宋体" w:eastAsia="宋体" w:hAnsi="宋体" w:cs="Times New Roman"/>
                <w:szCs w:val="21"/>
              </w:rPr>
            </w:pPr>
            <w:r>
              <w:rPr>
                <w:rFonts w:ascii="宋体" w:eastAsia="宋体" w:hAnsi="宋体" w:cs="Times New Roman" w:hint="eastAsia"/>
              </w:rPr>
              <w:t xml:space="preserve">    </w:t>
            </w:r>
            <w:r w:rsidRPr="0040486A">
              <w:rPr>
                <w:rFonts w:ascii="宋体" w:eastAsia="宋体" w:hAnsi="宋体" w:cs="Times New Roman"/>
              </w:rPr>
              <w:t>能够针对材料科学与工程领域存在的问题，</w:t>
            </w:r>
            <w:r>
              <w:rPr>
                <w:rFonts w:ascii="宋体" w:eastAsia="宋体" w:hAnsi="宋体" w:cs="Times New Roman" w:hint="eastAsia"/>
              </w:rPr>
              <w:t>不能</w:t>
            </w:r>
            <w:r w:rsidRPr="0040486A">
              <w:rPr>
                <w:rFonts w:ascii="宋体" w:eastAsia="宋体" w:hAnsi="宋体" w:cs="Times New Roman"/>
              </w:rPr>
              <w:t>应用数学、自然科学和工程基础和专业知识解决材料科学与工程中的复杂问题。</w:t>
            </w:r>
          </w:p>
        </w:tc>
      </w:tr>
      <w:tr w:rsidR="0040486A" w:rsidRPr="00E40C5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0486A" w:rsidRPr="00E40C5B" w:rsidRDefault="0040486A" w:rsidP="0040486A">
            <w:pPr>
              <w:spacing w:beforeLines="50" w:afterLines="50"/>
              <w:jc w:val="center"/>
              <w:rPr>
                <w:rFonts w:ascii="Times New Roman" w:eastAsia="宋体" w:hAnsi="Times New Roman" w:cs="Times New Roman"/>
                <w:b/>
                <w:bCs/>
                <w:kern w:val="0"/>
                <w:szCs w:val="21"/>
              </w:rPr>
            </w:pPr>
            <w:r w:rsidRPr="00E40C5B">
              <w:rPr>
                <w:rFonts w:ascii="Times New Roman" w:eastAsia="宋体" w:hAnsi="宋体" w:cs="Times New Roman"/>
                <w:b/>
                <w:bCs/>
                <w:kern w:val="0"/>
                <w:szCs w:val="21"/>
              </w:rPr>
              <w:t>课程</w:t>
            </w:r>
          </w:p>
          <w:p w:rsidR="0040486A" w:rsidRPr="00E40C5B" w:rsidRDefault="0040486A" w:rsidP="006F6015">
            <w:pPr>
              <w:spacing w:beforeLines="50" w:afterLines="50"/>
              <w:jc w:val="center"/>
              <w:rPr>
                <w:rFonts w:ascii="Times New Roman" w:eastAsia="宋体" w:hAnsi="Times New Roman" w:cs="Times New Roman"/>
                <w:b/>
                <w:bCs/>
                <w:kern w:val="0"/>
                <w:szCs w:val="21"/>
              </w:rPr>
            </w:pPr>
            <w:r w:rsidRPr="00E40C5B">
              <w:rPr>
                <w:rFonts w:ascii="Times New Roman" w:eastAsia="宋体" w:hAnsi="宋体" w:cs="Times New Roman"/>
                <w:b/>
                <w:bCs/>
                <w:kern w:val="0"/>
                <w:szCs w:val="21"/>
              </w:rPr>
              <w:t>目标</w:t>
            </w:r>
            <w:r w:rsidRPr="00E40C5B">
              <w:rPr>
                <w:rFonts w:ascii="Times New Roman" w:eastAsia="宋体" w:hAnsi="Times New Roman" w:cs="Times New Roman"/>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t>能够基于材料科学原理及材料科学方法，很好地对材料工程领域的复杂工程问题进行研究，</w:t>
            </w:r>
            <w:r>
              <w:rPr>
                <w:rFonts w:hAnsi="宋体" w:hint="eastAsia"/>
              </w:rPr>
              <w:t>并</w:t>
            </w:r>
            <w:r w:rsidRPr="0040486A">
              <w:rPr>
                <w:rFonts w:hAnsi="宋体"/>
              </w:rPr>
              <w:t>能很好地分析材料工程领域的复杂工程问题产生</w:t>
            </w:r>
            <w:r w:rsidRPr="0040486A">
              <w:rPr>
                <w:rFonts w:hAnsi="宋体"/>
              </w:rPr>
              <w:lastRenderedPageBreak/>
              <w:t>的原因，能够提出可行的解决方案，设计满足特定需求的系统。</w:t>
            </w:r>
          </w:p>
        </w:tc>
        <w:tc>
          <w:tcPr>
            <w:tcW w:w="1984"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lastRenderedPageBreak/>
              <w:t>能够基于材料科学原理及材料科学方法，</w:t>
            </w:r>
            <w:r>
              <w:rPr>
                <w:rFonts w:hAnsi="宋体" w:hint="eastAsia"/>
              </w:rPr>
              <w:t>很好</w:t>
            </w:r>
            <w:r w:rsidRPr="0040486A">
              <w:rPr>
                <w:rFonts w:hAnsi="宋体"/>
              </w:rPr>
              <w:t>地对材料工程领域的复杂工程问题进行研究，</w:t>
            </w:r>
            <w:r>
              <w:rPr>
                <w:rFonts w:hAnsi="宋体" w:hint="eastAsia"/>
              </w:rPr>
              <w:t>并</w:t>
            </w:r>
            <w:r w:rsidRPr="0040486A">
              <w:rPr>
                <w:rFonts w:hAnsi="宋体"/>
              </w:rPr>
              <w:t>能</w:t>
            </w:r>
            <w:r>
              <w:rPr>
                <w:rFonts w:hAnsi="宋体" w:hint="eastAsia"/>
              </w:rPr>
              <w:t>较</w:t>
            </w:r>
            <w:r w:rsidRPr="0040486A">
              <w:rPr>
                <w:rFonts w:hAnsi="宋体"/>
              </w:rPr>
              <w:t>好地分析材料工程领域的复杂工程问题产生</w:t>
            </w:r>
            <w:r w:rsidRPr="0040486A">
              <w:rPr>
                <w:rFonts w:hAnsi="宋体"/>
              </w:rPr>
              <w:lastRenderedPageBreak/>
              <w:t>的原因，能够提出可行的解决方案，设计满足特定需求的系统。</w:t>
            </w:r>
          </w:p>
        </w:tc>
        <w:tc>
          <w:tcPr>
            <w:tcW w:w="1843"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lastRenderedPageBreak/>
              <w:t>能够基于材料科学原理及材料科学方法，</w:t>
            </w:r>
            <w:r>
              <w:rPr>
                <w:rFonts w:hAnsi="宋体" w:hint="eastAsia"/>
              </w:rPr>
              <w:t>较</w:t>
            </w:r>
            <w:r w:rsidRPr="0040486A">
              <w:rPr>
                <w:rFonts w:hAnsi="宋体"/>
              </w:rPr>
              <w:t>好地对材料工程领域的复杂工程问题进行研究，</w:t>
            </w:r>
            <w:r>
              <w:rPr>
                <w:rFonts w:hAnsi="宋体" w:hint="eastAsia"/>
              </w:rPr>
              <w:t>并能较好</w:t>
            </w:r>
            <w:r w:rsidRPr="0040486A">
              <w:rPr>
                <w:rFonts w:hAnsi="宋体"/>
              </w:rPr>
              <w:t>地分析材料工程领域的复杂</w:t>
            </w:r>
            <w:r w:rsidRPr="0040486A">
              <w:rPr>
                <w:rFonts w:hAnsi="宋体"/>
              </w:rPr>
              <w:lastRenderedPageBreak/>
              <w:t>工程问题产生的原因，</w:t>
            </w:r>
            <w:r>
              <w:rPr>
                <w:rFonts w:hAnsi="宋体" w:hint="eastAsia"/>
              </w:rPr>
              <w:t>基本</w:t>
            </w:r>
            <w:r w:rsidRPr="0040486A">
              <w:rPr>
                <w:rFonts w:hAnsi="宋体"/>
              </w:rPr>
              <w:t>能够提出可行的解决方案，设计满足特定需求的系统。</w:t>
            </w:r>
          </w:p>
        </w:tc>
        <w:tc>
          <w:tcPr>
            <w:tcW w:w="1779" w:type="dxa"/>
            <w:tcBorders>
              <w:top w:val="single" w:sz="4" w:space="0" w:color="auto"/>
              <w:left w:val="single" w:sz="4" w:space="0" w:color="auto"/>
              <w:bottom w:val="single" w:sz="4" w:space="0" w:color="auto"/>
              <w:right w:val="single" w:sz="4" w:space="0" w:color="auto"/>
            </w:tcBorders>
          </w:tcPr>
          <w:p w:rsidR="0040486A" w:rsidRPr="0040486A" w:rsidRDefault="0040486A" w:rsidP="008E3CE8">
            <w:pPr>
              <w:pStyle w:val="a3"/>
              <w:spacing w:beforeLines="50" w:afterLines="50" w:line="400" w:lineRule="exact"/>
              <w:ind w:firstLineChars="200" w:firstLine="420"/>
              <w:rPr>
                <w:rFonts w:hAnsi="宋体"/>
              </w:rPr>
            </w:pPr>
            <w:r w:rsidRPr="0040486A">
              <w:rPr>
                <w:rFonts w:hAnsi="宋体"/>
              </w:rPr>
              <w:lastRenderedPageBreak/>
              <w:t>能够基于材料科学原理及材料科学方法，</w:t>
            </w:r>
            <w:r w:rsidR="008E3CE8">
              <w:rPr>
                <w:rFonts w:hAnsi="宋体" w:hint="eastAsia"/>
              </w:rPr>
              <w:t>基本能</w:t>
            </w:r>
            <w:r w:rsidRPr="0040486A">
              <w:rPr>
                <w:rFonts w:hAnsi="宋体"/>
              </w:rPr>
              <w:t>对材料工程领域的复杂工程问题进行研究，</w:t>
            </w:r>
            <w:r w:rsidR="008E3CE8">
              <w:rPr>
                <w:rFonts w:hAnsi="宋体" w:hint="eastAsia"/>
              </w:rPr>
              <w:t>并能</w:t>
            </w:r>
            <w:r w:rsidRPr="0040486A">
              <w:rPr>
                <w:rFonts w:hAnsi="宋体"/>
              </w:rPr>
              <w:t>分析材料工程领域的复杂工</w:t>
            </w:r>
            <w:r w:rsidRPr="0040486A">
              <w:rPr>
                <w:rFonts w:hAnsi="宋体"/>
              </w:rPr>
              <w:lastRenderedPageBreak/>
              <w:t>程问题产生的原因，</w:t>
            </w:r>
            <w:r w:rsidR="008E3CE8">
              <w:rPr>
                <w:rFonts w:hAnsi="宋体" w:hint="eastAsia"/>
              </w:rPr>
              <w:t>基本</w:t>
            </w:r>
            <w:r w:rsidRPr="0040486A">
              <w:rPr>
                <w:rFonts w:hAnsi="宋体"/>
              </w:rPr>
              <w:t>能够提出可行的解决方案，设计满足特定需求的系统。</w:t>
            </w:r>
          </w:p>
        </w:tc>
        <w:tc>
          <w:tcPr>
            <w:tcW w:w="1779" w:type="dxa"/>
            <w:tcBorders>
              <w:top w:val="single" w:sz="4" w:space="0" w:color="auto"/>
              <w:left w:val="single" w:sz="4" w:space="0" w:color="auto"/>
              <w:bottom w:val="single" w:sz="4" w:space="0" w:color="auto"/>
              <w:right w:val="single" w:sz="4" w:space="0" w:color="auto"/>
            </w:tcBorders>
          </w:tcPr>
          <w:p w:rsidR="0040486A" w:rsidRPr="0040486A" w:rsidRDefault="008E3CE8" w:rsidP="008E3CE8">
            <w:pPr>
              <w:pStyle w:val="a3"/>
              <w:spacing w:beforeLines="50" w:afterLines="50" w:line="400" w:lineRule="exact"/>
              <w:ind w:firstLineChars="200" w:firstLine="420"/>
              <w:rPr>
                <w:rFonts w:hAnsi="宋体"/>
              </w:rPr>
            </w:pPr>
            <w:r>
              <w:rPr>
                <w:rFonts w:hAnsi="宋体" w:hint="eastAsia"/>
              </w:rPr>
              <w:lastRenderedPageBreak/>
              <w:t>不</w:t>
            </w:r>
            <w:r>
              <w:rPr>
                <w:rFonts w:hAnsi="宋体"/>
              </w:rPr>
              <w:t>能</w:t>
            </w:r>
            <w:r w:rsidR="0040486A" w:rsidRPr="0040486A">
              <w:rPr>
                <w:rFonts w:hAnsi="宋体"/>
              </w:rPr>
              <w:t>基于材料科学原理及材料科学方法对材料工程领域的复杂工程问题进行研究，</w:t>
            </w:r>
            <w:r>
              <w:rPr>
                <w:rFonts w:hAnsi="宋体" w:hint="eastAsia"/>
              </w:rPr>
              <w:t>也不能</w:t>
            </w:r>
            <w:r w:rsidR="0040486A" w:rsidRPr="0040486A">
              <w:rPr>
                <w:rFonts w:hAnsi="宋体"/>
              </w:rPr>
              <w:t>分析材料工程领域的复杂工程问题</w:t>
            </w:r>
            <w:r w:rsidR="0040486A" w:rsidRPr="0040486A">
              <w:rPr>
                <w:rFonts w:hAnsi="宋体"/>
              </w:rPr>
              <w:lastRenderedPageBreak/>
              <w:t>产生的原因，</w:t>
            </w:r>
            <w:r>
              <w:rPr>
                <w:rFonts w:hAnsi="宋体" w:hint="eastAsia"/>
              </w:rPr>
              <w:t>不</w:t>
            </w:r>
            <w:r w:rsidR="0040486A" w:rsidRPr="0040486A">
              <w:rPr>
                <w:rFonts w:hAnsi="宋体"/>
              </w:rPr>
              <w:t>能够提出可行的解决方案，设计满足特定需求的系统。</w:t>
            </w:r>
          </w:p>
        </w:tc>
      </w:tr>
      <w:tr w:rsidR="0040486A" w:rsidRPr="00E40C5B"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0486A" w:rsidRPr="00E40C5B" w:rsidRDefault="0040486A" w:rsidP="0040486A">
            <w:pPr>
              <w:spacing w:beforeLines="50" w:afterLines="50"/>
              <w:jc w:val="center"/>
              <w:rPr>
                <w:rFonts w:ascii="Times New Roman" w:eastAsia="宋体" w:hAnsi="Times New Roman" w:cs="Times New Roman"/>
                <w:b/>
                <w:bCs/>
                <w:kern w:val="0"/>
                <w:szCs w:val="21"/>
              </w:rPr>
            </w:pPr>
            <w:r w:rsidRPr="00E40C5B">
              <w:rPr>
                <w:rFonts w:ascii="Times New Roman" w:eastAsia="宋体" w:hAnsi="宋体" w:cs="Times New Roman"/>
                <w:b/>
                <w:bCs/>
                <w:kern w:val="0"/>
                <w:szCs w:val="21"/>
              </w:rPr>
              <w:lastRenderedPageBreak/>
              <w:t>课程</w:t>
            </w:r>
          </w:p>
          <w:p w:rsidR="0040486A" w:rsidRPr="00E40C5B" w:rsidRDefault="0040486A" w:rsidP="006F6015">
            <w:pPr>
              <w:spacing w:beforeLines="50" w:afterLines="50"/>
              <w:jc w:val="center"/>
              <w:rPr>
                <w:rFonts w:ascii="Times New Roman" w:eastAsia="宋体" w:hAnsi="Times New Roman" w:cs="Times New Roman"/>
                <w:b/>
                <w:bCs/>
                <w:kern w:val="0"/>
                <w:szCs w:val="21"/>
              </w:rPr>
            </w:pPr>
            <w:r w:rsidRPr="00E40C5B">
              <w:rPr>
                <w:rFonts w:ascii="Times New Roman" w:eastAsia="宋体" w:hAnsi="宋体" w:cs="Times New Roman"/>
                <w:b/>
                <w:bCs/>
                <w:kern w:val="0"/>
                <w:szCs w:val="21"/>
              </w:rPr>
              <w:t>目标</w:t>
            </w:r>
            <w:r w:rsidRPr="00E40C5B">
              <w:rPr>
                <w:rFonts w:ascii="Times New Roman" w:eastAsia="宋体" w:hAnsi="Times New Roman" w:cs="Times New Roman"/>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t>能够针对材料工程领域的复杂工程问题，</w:t>
            </w:r>
            <w:r w:rsidR="008E3CE8">
              <w:rPr>
                <w:rFonts w:hAnsi="宋体" w:hint="eastAsia"/>
              </w:rPr>
              <w:t>很好地</w:t>
            </w:r>
            <w:r w:rsidRPr="0040486A">
              <w:rPr>
                <w:rFonts w:hAnsi="宋体"/>
              </w:rPr>
              <w:t>选择与使用恰当的技术、资源、现代工程工具和信息技术工具，并基于材料工程相关背景知识很好地进行分析，评价材料工程实践以及复杂工程问题的解决方案。</w:t>
            </w:r>
          </w:p>
        </w:tc>
        <w:tc>
          <w:tcPr>
            <w:tcW w:w="1984"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t>能够针对材料工程领域的复杂工程问题，选择与使用恰当的技术、资源、现代工程工具和信息技术工具，并基于材料工程相关背景知识</w:t>
            </w:r>
            <w:r>
              <w:rPr>
                <w:rFonts w:hAnsi="宋体" w:hint="eastAsia"/>
              </w:rPr>
              <w:t>较</w:t>
            </w:r>
            <w:r w:rsidRPr="0040486A">
              <w:rPr>
                <w:rFonts w:hAnsi="宋体"/>
              </w:rPr>
              <w:t>好地进行分析，评价材料工程实践以及复杂工程问题的解决方案。</w:t>
            </w:r>
          </w:p>
        </w:tc>
        <w:tc>
          <w:tcPr>
            <w:tcW w:w="1843"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t>能够针对材料工程领域的复杂工程问题，</w:t>
            </w:r>
            <w:r>
              <w:rPr>
                <w:rFonts w:hAnsi="宋体" w:hint="eastAsia"/>
              </w:rPr>
              <w:t>较好地</w:t>
            </w:r>
            <w:r w:rsidRPr="0040486A">
              <w:rPr>
                <w:rFonts w:hAnsi="宋体"/>
              </w:rPr>
              <w:t>选择与使用恰当的技术、资源、现代工程工具和信息技术工具，并基于材料工程相关背景知识</w:t>
            </w:r>
            <w:r>
              <w:rPr>
                <w:rFonts w:hAnsi="宋体" w:hint="eastAsia"/>
              </w:rPr>
              <w:t>较</w:t>
            </w:r>
            <w:r w:rsidRPr="0040486A">
              <w:rPr>
                <w:rFonts w:hAnsi="宋体"/>
              </w:rPr>
              <w:t>好地进行分析，评价材料工程实践以及复杂工程问题的解决方案。</w:t>
            </w:r>
          </w:p>
        </w:tc>
        <w:tc>
          <w:tcPr>
            <w:tcW w:w="1779" w:type="dxa"/>
            <w:tcBorders>
              <w:top w:val="single" w:sz="4" w:space="0" w:color="auto"/>
              <w:left w:val="single" w:sz="4" w:space="0" w:color="auto"/>
              <w:bottom w:val="single" w:sz="4" w:space="0" w:color="auto"/>
              <w:right w:val="single" w:sz="4" w:space="0" w:color="auto"/>
            </w:tcBorders>
          </w:tcPr>
          <w:p w:rsidR="0040486A" w:rsidRPr="0040486A" w:rsidRDefault="0040486A" w:rsidP="0040486A">
            <w:pPr>
              <w:pStyle w:val="a3"/>
              <w:spacing w:beforeLines="50" w:afterLines="50" w:line="400" w:lineRule="exact"/>
              <w:ind w:firstLineChars="200" w:firstLine="420"/>
              <w:rPr>
                <w:rFonts w:hAnsi="宋体"/>
              </w:rPr>
            </w:pPr>
            <w:r w:rsidRPr="0040486A">
              <w:rPr>
                <w:rFonts w:hAnsi="宋体"/>
              </w:rPr>
              <w:t>能够针对材料工程领域的复杂工程问题，</w:t>
            </w:r>
            <w:r w:rsidR="008E3CE8">
              <w:rPr>
                <w:rFonts w:hAnsi="宋体" w:hint="eastAsia"/>
              </w:rPr>
              <w:t>基本能</w:t>
            </w:r>
            <w:r w:rsidRPr="0040486A">
              <w:rPr>
                <w:rFonts w:hAnsi="宋体"/>
              </w:rPr>
              <w:t>选择与使用恰当的技术、资源、现代工程工具和信息技术工具，并</w:t>
            </w:r>
            <w:r w:rsidR="008E3CE8">
              <w:rPr>
                <w:rFonts w:hAnsi="宋体" w:hint="eastAsia"/>
              </w:rPr>
              <w:t>基本能够</w:t>
            </w:r>
            <w:r w:rsidRPr="0040486A">
              <w:rPr>
                <w:rFonts w:hAnsi="宋体"/>
              </w:rPr>
              <w:t>基于材料工程相关背景知识进行分析，评价材料工程实践以及复杂工程问题的解决方案。</w:t>
            </w:r>
          </w:p>
        </w:tc>
        <w:tc>
          <w:tcPr>
            <w:tcW w:w="1779" w:type="dxa"/>
            <w:tcBorders>
              <w:top w:val="single" w:sz="4" w:space="0" w:color="auto"/>
              <w:left w:val="single" w:sz="4" w:space="0" w:color="auto"/>
              <w:bottom w:val="single" w:sz="4" w:space="0" w:color="auto"/>
              <w:right w:val="single" w:sz="4" w:space="0" w:color="auto"/>
            </w:tcBorders>
          </w:tcPr>
          <w:p w:rsidR="0040486A" w:rsidRPr="0040486A" w:rsidRDefault="008E3CE8" w:rsidP="008E3CE8">
            <w:pPr>
              <w:pStyle w:val="a3"/>
              <w:spacing w:beforeLines="50" w:afterLines="50" w:line="400" w:lineRule="exact"/>
              <w:ind w:firstLineChars="200" w:firstLine="420"/>
              <w:rPr>
                <w:rFonts w:hAnsi="宋体"/>
              </w:rPr>
            </w:pPr>
            <w:r>
              <w:rPr>
                <w:rFonts w:hAnsi="宋体" w:hint="eastAsia"/>
              </w:rPr>
              <w:t>完全不能</w:t>
            </w:r>
            <w:r w:rsidR="0040486A" w:rsidRPr="0040486A">
              <w:rPr>
                <w:rFonts w:hAnsi="宋体"/>
              </w:rPr>
              <w:t>针对材料工程领域的复杂工程问题，选择与使用恰当的技术、资源、现代工程工具和信息技术工具，</w:t>
            </w:r>
            <w:r>
              <w:rPr>
                <w:rFonts w:hAnsi="宋体" w:hint="eastAsia"/>
              </w:rPr>
              <w:t>也不能</w:t>
            </w:r>
            <w:r w:rsidR="0040486A" w:rsidRPr="0040486A">
              <w:rPr>
                <w:rFonts w:hAnsi="宋体"/>
              </w:rPr>
              <w:t>基于材料工程相关背景知识进行分析，评价材料工程实践以及复杂工程问题的解决方案。</w:t>
            </w:r>
          </w:p>
        </w:tc>
      </w:tr>
    </w:tbl>
    <w:p w:rsidR="00F56396" w:rsidRPr="00F56396" w:rsidRDefault="00F56396" w:rsidP="00B03909">
      <w:pPr>
        <w:widowControl/>
        <w:jc w:val="left"/>
        <w:rPr>
          <w:rFonts w:ascii="宋体" w:eastAsia="宋体" w:hAnsi="宋体"/>
        </w:rPr>
      </w:pPr>
    </w:p>
    <w:sectPr w:rsidR="00F56396" w:rsidRPr="00F56396" w:rsidSect="001908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8C7" w:rsidRDefault="00B228C7" w:rsidP="00AA630A">
      <w:r>
        <w:separator/>
      </w:r>
    </w:p>
  </w:endnote>
  <w:endnote w:type="continuationSeparator" w:id="0">
    <w:p w:rsidR="00B228C7" w:rsidRDefault="00B228C7" w:rsidP="00AA630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8C7" w:rsidRDefault="00B228C7" w:rsidP="00AA630A">
      <w:r>
        <w:separator/>
      </w:r>
    </w:p>
  </w:footnote>
  <w:footnote w:type="continuationSeparator" w:id="0">
    <w:p w:rsidR="00B228C7" w:rsidRDefault="00B228C7" w:rsidP="00AA6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724"/>
    <w:rsid w:val="00022CBB"/>
    <w:rsid w:val="00064354"/>
    <w:rsid w:val="00077A5F"/>
    <w:rsid w:val="000A63DB"/>
    <w:rsid w:val="000F054A"/>
    <w:rsid w:val="000F1596"/>
    <w:rsid w:val="000F690A"/>
    <w:rsid w:val="0019080E"/>
    <w:rsid w:val="001E5724"/>
    <w:rsid w:val="002221B7"/>
    <w:rsid w:val="00242673"/>
    <w:rsid w:val="00285327"/>
    <w:rsid w:val="002A7568"/>
    <w:rsid w:val="002C64A8"/>
    <w:rsid w:val="00313A87"/>
    <w:rsid w:val="00322986"/>
    <w:rsid w:val="0034254B"/>
    <w:rsid w:val="0038665C"/>
    <w:rsid w:val="00387EE4"/>
    <w:rsid w:val="003A2F5B"/>
    <w:rsid w:val="0040486A"/>
    <w:rsid w:val="004070CF"/>
    <w:rsid w:val="004848C5"/>
    <w:rsid w:val="00486C28"/>
    <w:rsid w:val="0049661E"/>
    <w:rsid w:val="004A1DDA"/>
    <w:rsid w:val="004B369F"/>
    <w:rsid w:val="005A0378"/>
    <w:rsid w:val="005C7349"/>
    <w:rsid w:val="00665621"/>
    <w:rsid w:val="006875E6"/>
    <w:rsid w:val="006E4F82"/>
    <w:rsid w:val="006E645A"/>
    <w:rsid w:val="006F6015"/>
    <w:rsid w:val="006F64C9"/>
    <w:rsid w:val="00734AA2"/>
    <w:rsid w:val="0076008E"/>
    <w:rsid w:val="007639A2"/>
    <w:rsid w:val="007957F7"/>
    <w:rsid w:val="007C379D"/>
    <w:rsid w:val="007C62ED"/>
    <w:rsid w:val="007D6F99"/>
    <w:rsid w:val="007E39E3"/>
    <w:rsid w:val="00807074"/>
    <w:rsid w:val="008128AD"/>
    <w:rsid w:val="008560E2"/>
    <w:rsid w:val="00886EBF"/>
    <w:rsid w:val="008E3CE8"/>
    <w:rsid w:val="00981B5E"/>
    <w:rsid w:val="00A03BBD"/>
    <w:rsid w:val="00A35858"/>
    <w:rsid w:val="00A61EFD"/>
    <w:rsid w:val="00AA4570"/>
    <w:rsid w:val="00AA630A"/>
    <w:rsid w:val="00AE3D1A"/>
    <w:rsid w:val="00B03909"/>
    <w:rsid w:val="00B228C7"/>
    <w:rsid w:val="00B40ECD"/>
    <w:rsid w:val="00BA23F0"/>
    <w:rsid w:val="00C00798"/>
    <w:rsid w:val="00C30038"/>
    <w:rsid w:val="00C54636"/>
    <w:rsid w:val="00C82DD1"/>
    <w:rsid w:val="00CA53B2"/>
    <w:rsid w:val="00D02F99"/>
    <w:rsid w:val="00D13271"/>
    <w:rsid w:val="00D14471"/>
    <w:rsid w:val="00D2780F"/>
    <w:rsid w:val="00D32F9F"/>
    <w:rsid w:val="00D417A1"/>
    <w:rsid w:val="00D504B7"/>
    <w:rsid w:val="00D715F7"/>
    <w:rsid w:val="00DD7B5F"/>
    <w:rsid w:val="00DE7849"/>
    <w:rsid w:val="00E03066"/>
    <w:rsid w:val="00E05E8B"/>
    <w:rsid w:val="00E366AB"/>
    <w:rsid w:val="00E40C5B"/>
    <w:rsid w:val="00E76E34"/>
    <w:rsid w:val="00ED7F81"/>
    <w:rsid w:val="00F56396"/>
    <w:rsid w:val="00FB77A1"/>
    <w:rsid w:val="00FC24B5"/>
    <w:rsid w:val="00FF0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8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05523-31E9-412F-A0EE-4A7E399A8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808</Words>
  <Characters>4609</Characters>
  <Application>Microsoft Office Word</Application>
  <DocSecurity>0</DocSecurity>
  <Lines>38</Lines>
  <Paragraphs>10</Paragraphs>
  <ScaleCrop>false</ScaleCrop>
  <Company>P R C</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9</cp:revision>
  <cp:lastPrinted>2020-12-24T07:17:00Z</cp:lastPrinted>
  <dcterms:created xsi:type="dcterms:W3CDTF">2023-06-14T08:40:00Z</dcterms:created>
  <dcterms:modified xsi:type="dcterms:W3CDTF">2023-06-19T08:47:00Z</dcterms:modified>
</cp:coreProperties>
</file>