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64FE" w14:textId="59A2243F" w:rsidR="00BA031E" w:rsidRPr="00E221F9" w:rsidRDefault="009B2E71" w:rsidP="009B2E71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221F9">
        <w:rPr>
          <w:rFonts w:ascii="Times New Roman" w:eastAsia="黑体" w:hAnsi="Times New Roman" w:cs="Times New Roman"/>
          <w:sz w:val="32"/>
          <w:szCs w:val="32"/>
        </w:rPr>
        <w:t>《分许化学》（二）课程教学大纲</w:t>
      </w:r>
    </w:p>
    <w:p w14:paraId="52E505AC" w14:textId="51822423" w:rsidR="009B2E71" w:rsidRPr="00E221F9" w:rsidRDefault="009B2E71" w:rsidP="009B2E71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课程代码：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CHET2023</w:t>
      </w:r>
    </w:p>
    <w:p w14:paraId="3717688F" w14:textId="790ADCAD" w:rsidR="009B2E71" w:rsidRPr="00E221F9" w:rsidRDefault="009B2E71" w:rsidP="009B2E71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课程类别：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自然科学类课程</w:t>
      </w:r>
    </w:p>
    <w:p w14:paraId="1812FDF5" w14:textId="77777777" w:rsidR="009B2E71" w:rsidRPr="00E221F9" w:rsidRDefault="009B2E71" w:rsidP="009B2E71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授课对象：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高分子材料与工程等专业</w:t>
      </w:r>
    </w:p>
    <w:p w14:paraId="2BA568D6" w14:textId="4139C1BE" w:rsidR="009B2E71" w:rsidRPr="00E221F9" w:rsidRDefault="009B2E71" w:rsidP="009B2E71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开课学期：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2</w:t>
      </w:r>
    </w:p>
    <w:p w14:paraId="03B3A280" w14:textId="72EA91B3" w:rsidR="009B2E71" w:rsidRPr="00E221F9" w:rsidRDefault="009B2E71" w:rsidP="009B2E71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学</w:t>
      </w:r>
      <w:r w:rsidRPr="00E221F9">
        <w:rPr>
          <w:rFonts w:ascii="Times New Roman" w:eastAsia="黑体" w:hAnsi="Times New Roman" w:cs="Times New Roman"/>
          <w:kern w:val="0"/>
          <w:szCs w:val="21"/>
        </w:rPr>
        <w:t xml:space="preserve">    </w:t>
      </w:r>
      <w:r w:rsidRPr="00E221F9">
        <w:rPr>
          <w:rFonts w:ascii="Times New Roman" w:eastAsia="黑体" w:hAnsi="Times New Roman" w:cs="Times New Roman"/>
          <w:kern w:val="0"/>
          <w:szCs w:val="21"/>
        </w:rPr>
        <w:t>分：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学分</w:t>
      </w:r>
    </w:p>
    <w:p w14:paraId="1D6DCA4A" w14:textId="23689C4D" w:rsidR="009B2E71" w:rsidRPr="00E221F9" w:rsidRDefault="009B2E71" w:rsidP="009B2E71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主讲教师：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李艺，李晓虹等</w:t>
      </w:r>
    </w:p>
    <w:p w14:paraId="17F63ECB" w14:textId="0E99074A" w:rsidR="009B2E71" w:rsidRPr="00E221F9" w:rsidRDefault="009B2E71" w:rsidP="009B2E71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指定教材：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《分析化学》（第六版），武汉大学主编，高等教育出版社，</w:t>
      </w:r>
      <w:r w:rsidRPr="00E221F9">
        <w:rPr>
          <w:rFonts w:ascii="Times New Roman" w:eastAsia="宋体" w:hAnsi="Times New Roman" w:cs="Times New Roman"/>
          <w:kern w:val="0"/>
          <w:szCs w:val="21"/>
        </w:rPr>
        <w:t>2016</w:t>
      </w:r>
    </w:p>
    <w:p w14:paraId="3C557A3A" w14:textId="382B7A73" w:rsidR="009B2E71" w:rsidRPr="00E221F9" w:rsidRDefault="009B2E71">
      <w:pPr>
        <w:rPr>
          <w:rFonts w:ascii="Times New Roman" w:hAnsi="Times New Roman" w:cs="Times New Roman"/>
          <w:szCs w:val="21"/>
        </w:rPr>
      </w:pPr>
    </w:p>
    <w:p w14:paraId="77054F1D" w14:textId="09B66A97" w:rsidR="007175F5" w:rsidRPr="00E221F9" w:rsidRDefault="007175F5">
      <w:pPr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一、教学目的：</w:t>
      </w:r>
    </w:p>
    <w:p w14:paraId="469F3F3A" w14:textId="77777777" w:rsidR="007175F5" w:rsidRPr="00E221F9" w:rsidRDefault="007175F5" w:rsidP="00FD2004">
      <w:pPr>
        <w:pStyle w:val="reader-word-layer"/>
        <w:shd w:val="clear" w:color="auto" w:fill="FFFFFF"/>
        <w:spacing w:before="0" w:beforeAutospacing="0" w:after="0" w:afterAutospacing="0"/>
        <w:ind w:firstLineChars="200" w:firstLine="384"/>
        <w:jc w:val="both"/>
        <w:rPr>
          <w:rFonts w:ascii="Times New Roman" w:hAnsi="Times New Roman" w:cs="Times New Roman"/>
          <w:color w:val="000000"/>
          <w:spacing w:val="-9"/>
          <w:sz w:val="21"/>
          <w:szCs w:val="21"/>
        </w:rPr>
      </w:pPr>
      <w:r w:rsidRPr="00E221F9">
        <w:rPr>
          <w:rFonts w:ascii="Times New Roman" w:hAnsi="Times New Roman" w:cs="Times New Roman"/>
          <w:color w:val="000000"/>
          <w:spacing w:val="-9"/>
          <w:sz w:val="21"/>
          <w:szCs w:val="21"/>
        </w:rPr>
        <w:t>分析化学是基础化学的重要课程之一，是材料工程、化学、化工等专业的学生学习的必不可少的一门课程。</w:t>
      </w:r>
      <w:r w:rsidRPr="00E221F9">
        <w:rPr>
          <w:rFonts w:ascii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 w:rsidRPr="00E221F9">
        <w:rPr>
          <w:rFonts w:ascii="Times New Roman" w:hAnsi="Times New Roman" w:cs="Times New Roman"/>
          <w:color w:val="000000"/>
          <w:spacing w:val="-9"/>
          <w:sz w:val="21"/>
          <w:szCs w:val="21"/>
        </w:rPr>
        <w:t>通过学习，可以掌握分析化学的基本概念、基本理论、基本知识和重要化合物的性质</w:t>
      </w:r>
      <w:r w:rsidRPr="00E221F9">
        <w:rPr>
          <w:rFonts w:ascii="Times New Roman" w:hAnsi="Times New Roman" w:cs="Times New Roman"/>
          <w:color w:val="000000"/>
          <w:spacing w:val="4"/>
          <w:sz w:val="21"/>
          <w:szCs w:val="21"/>
        </w:rPr>
        <w:t>。着重培养学生的科学思维方法、创</w:t>
      </w:r>
      <w:r w:rsidRPr="00E221F9">
        <w:rPr>
          <w:rFonts w:ascii="Times New Roman" w:hAnsi="Times New Roman" w:cs="Times New Roman"/>
          <w:color w:val="000000"/>
          <w:sz w:val="21"/>
          <w:szCs w:val="21"/>
        </w:rPr>
        <w:t>新意识和综合运用所学知识去分析、解决问题的能力，从而为将来相关专业的学习和研究打下扎实的理论基础。</w:t>
      </w:r>
    </w:p>
    <w:p w14:paraId="3623DB5A" w14:textId="34D2D902" w:rsidR="007175F5" w:rsidRPr="00E221F9" w:rsidRDefault="007175F5">
      <w:pPr>
        <w:rPr>
          <w:rFonts w:ascii="Times New Roman" w:hAnsi="Times New Roman" w:cs="Times New Roman"/>
          <w:szCs w:val="21"/>
        </w:rPr>
      </w:pPr>
    </w:p>
    <w:p w14:paraId="6CE74000" w14:textId="062301E5" w:rsidR="007175F5" w:rsidRPr="00E221F9" w:rsidRDefault="007175F5" w:rsidP="007175F5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二、课程目标：</w:t>
      </w:r>
    </w:p>
    <w:p w14:paraId="3A4EC3A1" w14:textId="77777777" w:rsidR="00F7169D" w:rsidRPr="00E221F9" w:rsidRDefault="00DE4160" w:rsidP="00DE4160">
      <w:pPr>
        <w:autoSpaceDE w:val="0"/>
        <w:autoSpaceDN w:val="0"/>
        <w:adjustRightInd w:val="0"/>
        <w:snapToGrid w:val="0"/>
        <w:ind w:firstLineChars="200" w:firstLine="384"/>
        <w:rPr>
          <w:rFonts w:ascii="Times New Roman" w:eastAsia="宋体" w:hAnsi="Times New Roman" w:cs="Times New Roman"/>
          <w:bCs/>
          <w:color w:val="000000"/>
          <w:spacing w:val="-9"/>
          <w:kern w:val="0"/>
          <w:szCs w:val="21"/>
        </w:rPr>
      </w:pPr>
      <w:r w:rsidRPr="00E221F9">
        <w:rPr>
          <w:rFonts w:ascii="Times New Roman" w:eastAsia="宋体" w:hAnsi="Times New Roman" w:cs="Times New Roman"/>
          <w:bCs/>
          <w:color w:val="000000"/>
          <w:spacing w:val="-9"/>
          <w:kern w:val="0"/>
          <w:szCs w:val="21"/>
        </w:rPr>
        <w:t>通过本课程的教学，使学生具备下列能力：</w:t>
      </w:r>
    </w:p>
    <w:p w14:paraId="3C03FA07" w14:textId="77777777" w:rsidR="00F7169D" w:rsidRPr="00E221F9" w:rsidRDefault="00F7169D" w:rsidP="00DE4160">
      <w:pPr>
        <w:autoSpaceDE w:val="0"/>
        <w:autoSpaceDN w:val="0"/>
        <w:adjustRightInd w:val="0"/>
        <w:snapToGrid w:val="0"/>
        <w:ind w:firstLineChars="200" w:firstLine="384"/>
        <w:rPr>
          <w:rFonts w:ascii="Times New Roman" w:eastAsia="宋体" w:hAnsi="Times New Roman" w:cs="Times New Roman"/>
          <w:color w:val="000000"/>
          <w:spacing w:val="-9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color w:val="000000"/>
          <w:spacing w:val="-9"/>
          <w:kern w:val="0"/>
          <w:szCs w:val="21"/>
        </w:rPr>
        <w:t>课程目标</w:t>
      </w:r>
      <w:r w:rsidRPr="00E221F9">
        <w:rPr>
          <w:rFonts w:ascii="Times New Roman" w:eastAsia="宋体" w:hAnsi="Times New Roman" w:cs="Times New Roman" w:hint="eastAsia"/>
          <w:color w:val="000000"/>
          <w:spacing w:val="-9"/>
          <w:kern w:val="0"/>
          <w:szCs w:val="21"/>
        </w:rPr>
        <w:t>1</w:t>
      </w:r>
      <w:r w:rsidRPr="00E221F9">
        <w:rPr>
          <w:rFonts w:ascii="Times New Roman" w:eastAsia="宋体" w:hAnsi="Times New Roman" w:cs="Times New Roman" w:hint="eastAsia"/>
          <w:color w:val="000000"/>
          <w:spacing w:val="-9"/>
          <w:kern w:val="0"/>
          <w:szCs w:val="21"/>
        </w:rPr>
        <w:t>：</w:t>
      </w:r>
      <w:r w:rsidR="007175F5" w:rsidRPr="00E221F9">
        <w:rPr>
          <w:rFonts w:ascii="Times New Roman" w:eastAsia="宋体" w:hAnsi="Times New Roman" w:cs="Times New Roman"/>
          <w:color w:val="000000"/>
          <w:spacing w:val="-9"/>
          <w:kern w:val="0"/>
          <w:szCs w:val="21"/>
        </w:rPr>
        <w:t>培养学生具有扎实的分析化学基础知识</w:t>
      </w:r>
      <w:r w:rsidRPr="00E221F9">
        <w:rPr>
          <w:rFonts w:ascii="Times New Roman" w:eastAsia="宋体" w:hAnsi="Times New Roman" w:cs="Times New Roman" w:hint="eastAsia"/>
          <w:color w:val="000000"/>
          <w:spacing w:val="-9"/>
          <w:kern w:val="0"/>
          <w:szCs w:val="21"/>
        </w:rPr>
        <w:t>；</w:t>
      </w:r>
    </w:p>
    <w:p w14:paraId="04C198B0" w14:textId="01D96747" w:rsidR="007175F5" w:rsidRPr="00E221F9" w:rsidRDefault="00F7169D" w:rsidP="00DE4160">
      <w:pPr>
        <w:autoSpaceDE w:val="0"/>
        <w:autoSpaceDN w:val="0"/>
        <w:adjustRightInd w:val="0"/>
        <w:snapToGrid w:val="0"/>
        <w:ind w:firstLineChars="200" w:firstLine="384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color w:val="000000"/>
          <w:spacing w:val="-9"/>
          <w:kern w:val="0"/>
          <w:szCs w:val="21"/>
        </w:rPr>
        <w:t>课程目标</w:t>
      </w:r>
      <w:r w:rsidRPr="00E221F9">
        <w:rPr>
          <w:rFonts w:ascii="Times New Roman" w:eastAsia="宋体" w:hAnsi="Times New Roman" w:cs="Times New Roman" w:hint="eastAsia"/>
          <w:color w:val="000000"/>
          <w:spacing w:val="-9"/>
          <w:kern w:val="0"/>
          <w:szCs w:val="21"/>
        </w:rPr>
        <w:t>2</w:t>
      </w:r>
      <w:r w:rsidRPr="00E221F9">
        <w:rPr>
          <w:rFonts w:ascii="Times New Roman" w:eastAsia="宋体" w:hAnsi="Times New Roman" w:cs="Times New Roman" w:hint="eastAsia"/>
          <w:color w:val="000000"/>
          <w:spacing w:val="-9"/>
          <w:kern w:val="0"/>
          <w:szCs w:val="21"/>
        </w:rPr>
        <w:t>：</w:t>
      </w:r>
      <w:r w:rsidR="007175F5" w:rsidRPr="00E221F9">
        <w:rPr>
          <w:rFonts w:ascii="Times New Roman" w:eastAsia="宋体" w:hAnsi="Times New Roman" w:cs="Times New Roman"/>
          <w:color w:val="000000"/>
          <w:spacing w:val="-9"/>
          <w:kern w:val="0"/>
          <w:szCs w:val="21"/>
        </w:rPr>
        <w:t>能应用各种分析原理及方法对实验结果进行合理有效的分析。</w:t>
      </w:r>
    </w:p>
    <w:p w14:paraId="55B7FA6C" w14:textId="0E0EDB3A" w:rsidR="007175F5" w:rsidRPr="00E221F9" w:rsidRDefault="007175F5" w:rsidP="007175F5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</w:p>
    <w:p w14:paraId="6AFCF950" w14:textId="77777777" w:rsidR="007175F5" w:rsidRPr="00E221F9" w:rsidRDefault="007175F5" w:rsidP="007175F5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</w:p>
    <w:p w14:paraId="2ED67125" w14:textId="601DF3CE" w:rsidR="007175F5" w:rsidRPr="00E221F9" w:rsidRDefault="007175F5" w:rsidP="007175F5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三、课程目标与毕业要求的对应关系：</w:t>
      </w:r>
      <w:r w:rsidRPr="00E221F9">
        <w:rPr>
          <w:rFonts w:ascii="Times New Roman" w:eastAsia="黑体" w:hAnsi="Times New Roman" w:cs="Times New Roman"/>
          <w:kern w:val="0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05"/>
        <w:gridCol w:w="1842"/>
        <w:gridCol w:w="2557"/>
      </w:tblGrid>
      <w:tr w:rsidR="007175F5" w:rsidRPr="00E221F9" w14:paraId="6701A4F8" w14:textId="77777777" w:rsidTr="00DE4160">
        <w:trPr>
          <w:jc w:val="center"/>
        </w:trPr>
        <w:tc>
          <w:tcPr>
            <w:tcW w:w="1418" w:type="dxa"/>
            <w:shd w:val="clear" w:color="auto" w:fill="auto"/>
          </w:tcPr>
          <w:p w14:paraId="2255CA92" w14:textId="77777777" w:rsidR="007175F5" w:rsidRPr="00E221F9" w:rsidRDefault="007175F5" w:rsidP="007175F5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毕业要求</w:t>
            </w:r>
          </w:p>
        </w:tc>
        <w:tc>
          <w:tcPr>
            <w:tcW w:w="2405" w:type="dxa"/>
            <w:shd w:val="clear" w:color="auto" w:fill="auto"/>
          </w:tcPr>
          <w:p w14:paraId="5049116A" w14:textId="77777777" w:rsidR="007175F5" w:rsidRPr="00E221F9" w:rsidRDefault="007175F5" w:rsidP="007175F5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指标点</w:t>
            </w:r>
          </w:p>
        </w:tc>
        <w:tc>
          <w:tcPr>
            <w:tcW w:w="1842" w:type="dxa"/>
            <w:shd w:val="clear" w:color="auto" w:fill="auto"/>
          </w:tcPr>
          <w:p w14:paraId="1E2DE933" w14:textId="77777777" w:rsidR="007175F5" w:rsidRPr="00E221F9" w:rsidRDefault="007175F5" w:rsidP="007175F5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课程目标</w:t>
            </w:r>
          </w:p>
        </w:tc>
        <w:tc>
          <w:tcPr>
            <w:tcW w:w="2557" w:type="dxa"/>
            <w:shd w:val="clear" w:color="auto" w:fill="auto"/>
          </w:tcPr>
          <w:p w14:paraId="62580D43" w14:textId="77777777" w:rsidR="007175F5" w:rsidRPr="00E221F9" w:rsidRDefault="007175F5" w:rsidP="007175F5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达成途径</w:t>
            </w:r>
          </w:p>
        </w:tc>
      </w:tr>
      <w:tr w:rsidR="00AA3A4E" w:rsidRPr="00E221F9" w14:paraId="76C75A22" w14:textId="77777777" w:rsidTr="00DE4160">
        <w:trPr>
          <w:jc w:val="center"/>
        </w:trPr>
        <w:tc>
          <w:tcPr>
            <w:tcW w:w="1418" w:type="dxa"/>
            <w:shd w:val="clear" w:color="auto" w:fill="auto"/>
          </w:tcPr>
          <w:p w14:paraId="53A6C7F4" w14:textId="26D58205" w:rsidR="00AA3A4E" w:rsidRPr="00E221F9" w:rsidRDefault="00AA3A4E" w:rsidP="007175F5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工程知识</w:t>
            </w:r>
          </w:p>
        </w:tc>
        <w:tc>
          <w:tcPr>
            <w:tcW w:w="2405" w:type="dxa"/>
            <w:shd w:val="clear" w:color="auto" w:fill="auto"/>
          </w:tcPr>
          <w:p w14:paraId="4051B3AF" w14:textId="0F53A5B2" w:rsidR="00AA3A4E" w:rsidRPr="00E221F9" w:rsidRDefault="00AA3A4E" w:rsidP="007175F5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1.2 </w:t>
            </w:r>
            <w:r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了解化学、材料科学等基本知识，并能将其用于解决高分子材料领域的复杂工程问题。</w:t>
            </w:r>
          </w:p>
        </w:tc>
        <w:tc>
          <w:tcPr>
            <w:tcW w:w="1842" w:type="dxa"/>
            <w:shd w:val="clear" w:color="auto" w:fill="auto"/>
          </w:tcPr>
          <w:p w14:paraId="19670476" w14:textId="4AC0D6CA" w:rsidR="00AA3A4E" w:rsidRPr="00E221F9" w:rsidRDefault="00AA3A4E" w:rsidP="007175F5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1</w:t>
            </w:r>
            <w:r w:rsidRPr="00E221F9"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  <w:t xml:space="preserve">. </w:t>
            </w:r>
            <w:r w:rsidRPr="00E221F9"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  <w:t>培养学生具有扎实的分析化学基础知识</w:t>
            </w:r>
          </w:p>
        </w:tc>
        <w:tc>
          <w:tcPr>
            <w:tcW w:w="2557" w:type="dxa"/>
            <w:shd w:val="clear" w:color="auto" w:fill="auto"/>
          </w:tcPr>
          <w:p w14:paraId="2022EC13" w14:textId="621D4B3E" w:rsidR="00AA3A4E" w:rsidRPr="00E221F9" w:rsidRDefault="001B4A7D" w:rsidP="007175F5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课程讲授、作</w:t>
            </w: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业、讨论</w:t>
            </w:r>
          </w:p>
        </w:tc>
      </w:tr>
      <w:tr w:rsidR="00AA3A4E" w:rsidRPr="00E221F9" w14:paraId="13C79D7D" w14:textId="77777777" w:rsidTr="00DE4160">
        <w:trPr>
          <w:jc w:val="center"/>
        </w:trPr>
        <w:tc>
          <w:tcPr>
            <w:tcW w:w="1418" w:type="dxa"/>
            <w:shd w:val="clear" w:color="auto" w:fill="auto"/>
          </w:tcPr>
          <w:p w14:paraId="18A6C9E2" w14:textId="0AD7E5DA" w:rsidR="00AA3A4E" w:rsidRPr="00E221F9" w:rsidRDefault="00AA3A4E" w:rsidP="00AA3A4E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</w:t>
            </w:r>
          </w:p>
        </w:tc>
        <w:tc>
          <w:tcPr>
            <w:tcW w:w="2405" w:type="dxa"/>
            <w:shd w:val="clear" w:color="auto" w:fill="auto"/>
          </w:tcPr>
          <w:p w14:paraId="519B9108" w14:textId="2F2030B6" w:rsidR="00AA3A4E" w:rsidRPr="00E221F9" w:rsidRDefault="00AA3A4E" w:rsidP="00AA3A4E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  <w:t xml:space="preserve">4.4 </w:t>
            </w:r>
            <w:r w:rsidRPr="00E221F9"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  <w:t>能对实验结果进行分析和解释，并通过信息综合得到合理有效的结论。</w:t>
            </w:r>
          </w:p>
        </w:tc>
        <w:tc>
          <w:tcPr>
            <w:tcW w:w="1842" w:type="dxa"/>
            <w:shd w:val="clear" w:color="auto" w:fill="auto"/>
          </w:tcPr>
          <w:p w14:paraId="5817C702" w14:textId="2F11E063" w:rsidR="00AA3A4E" w:rsidRPr="00E221F9" w:rsidRDefault="00AA3A4E" w:rsidP="00AA3A4E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2</w:t>
            </w:r>
            <w:r w:rsidR="001B4A7D"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.</w:t>
            </w:r>
            <w:r w:rsidR="001B4A7D" w:rsidRPr="00E221F9"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  <w:t xml:space="preserve"> </w:t>
            </w:r>
            <w:r w:rsidRPr="00E221F9"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  <w:t>能应用各种分析原理及方法对实验结果进行合理有效的分析</w:t>
            </w:r>
          </w:p>
        </w:tc>
        <w:tc>
          <w:tcPr>
            <w:tcW w:w="2557" w:type="dxa"/>
            <w:shd w:val="clear" w:color="auto" w:fill="auto"/>
          </w:tcPr>
          <w:p w14:paraId="233A6F2C" w14:textId="45E31455" w:rsidR="00AA3A4E" w:rsidRPr="00E221F9" w:rsidRDefault="001B4A7D" w:rsidP="00AA3A4E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课程讲授、作</w:t>
            </w: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业、讨论</w:t>
            </w:r>
          </w:p>
        </w:tc>
      </w:tr>
    </w:tbl>
    <w:p w14:paraId="781F140D" w14:textId="5B513E57" w:rsidR="007175F5" w:rsidRPr="00E221F9" w:rsidRDefault="007175F5" w:rsidP="007175F5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</w:p>
    <w:p w14:paraId="56D1871D" w14:textId="3F3958E0" w:rsidR="007175F5" w:rsidRPr="00E221F9" w:rsidRDefault="007175F5" w:rsidP="007175F5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</w:p>
    <w:p w14:paraId="16134E16" w14:textId="7F0101D6" w:rsidR="007175F5" w:rsidRPr="00E221F9" w:rsidRDefault="002B788E" w:rsidP="007175F5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szCs w:val="21"/>
        </w:rPr>
        <w:t>四、教学基本内容：</w:t>
      </w:r>
    </w:p>
    <w:p w14:paraId="0F6D4B27" w14:textId="77777777" w:rsidR="00471F7C" w:rsidRPr="00E221F9" w:rsidRDefault="00471F7C" w:rsidP="00471F7C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绪论（五号黑体）</w:t>
      </w:r>
    </w:p>
    <w:p w14:paraId="6EE8CB17" w14:textId="625E13E3" w:rsidR="00471F7C" w:rsidRPr="00E221F9" w:rsidRDefault="00471F7C" w:rsidP="00471F7C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0-1</w:t>
      </w:r>
      <w:r w:rsidRPr="00E221F9">
        <w:rPr>
          <w:rFonts w:ascii="Times New Roman" w:eastAsia="宋体" w:hAnsi="Times New Roman" w:cs="Times New Roman"/>
          <w:kern w:val="0"/>
          <w:szCs w:val="21"/>
        </w:rPr>
        <w:t>周，共</w:t>
      </w:r>
      <w:r w:rsidRPr="00E221F9">
        <w:rPr>
          <w:rFonts w:ascii="Times New Roman" w:eastAsia="宋体" w:hAnsi="Times New Roman" w:cs="Times New Roman"/>
          <w:kern w:val="0"/>
          <w:szCs w:val="21"/>
        </w:rPr>
        <w:t>1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</w:t>
      </w:r>
    </w:p>
    <w:p w14:paraId="73C42CD6" w14:textId="77777777" w:rsidR="00471F7C" w:rsidRPr="00E221F9" w:rsidRDefault="00471F7C" w:rsidP="00471F7C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47F8F4C5" w14:textId="77777777" w:rsidR="00471F7C" w:rsidRPr="00E221F9" w:rsidRDefault="00471F7C" w:rsidP="00471F7C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教学内容</w:t>
      </w:r>
    </w:p>
    <w:p w14:paraId="34D2FA1E" w14:textId="2BC859E7" w:rsidR="00471F7C" w:rsidRPr="00E221F9" w:rsidRDefault="00471F7C" w:rsidP="00471F7C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E221F9">
        <w:rPr>
          <w:rFonts w:ascii="Times New Roman" w:eastAsia="宋体" w:hAnsi="Times New Roman" w:cs="Times New Roman"/>
          <w:kern w:val="0"/>
          <w:szCs w:val="21"/>
        </w:rPr>
        <w:t>一、分析化学研究对象</w:t>
      </w:r>
    </w:p>
    <w:p w14:paraId="1CD20E7E" w14:textId="344C4BBB" w:rsidR="00471F7C" w:rsidRPr="00E221F9" w:rsidRDefault="00471F7C" w:rsidP="00471F7C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E221F9">
        <w:rPr>
          <w:rFonts w:ascii="Times New Roman" w:eastAsia="宋体" w:hAnsi="Times New Roman" w:cs="Times New Roman"/>
          <w:kern w:val="0"/>
          <w:szCs w:val="21"/>
        </w:rPr>
        <w:t>二、分析化学研究方法</w:t>
      </w:r>
    </w:p>
    <w:p w14:paraId="4182B717" w14:textId="637A370E" w:rsidR="00471F7C" w:rsidRPr="00E221F9" w:rsidRDefault="00471F7C" w:rsidP="00471F7C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E221F9">
        <w:rPr>
          <w:rFonts w:ascii="Times New Roman" w:eastAsia="宋体" w:hAnsi="Times New Roman" w:cs="Times New Roman"/>
          <w:kern w:val="0"/>
          <w:szCs w:val="21"/>
        </w:rPr>
        <w:t>三、分析化学研究目的</w:t>
      </w:r>
    </w:p>
    <w:p w14:paraId="17DBF8DF" w14:textId="45D7B16C" w:rsidR="007175F5" w:rsidRPr="00E221F9" w:rsidRDefault="007175F5">
      <w:pPr>
        <w:rPr>
          <w:rFonts w:ascii="Times New Roman" w:hAnsi="Times New Roman" w:cs="Times New Roman"/>
          <w:szCs w:val="21"/>
        </w:rPr>
      </w:pPr>
    </w:p>
    <w:p w14:paraId="2E4264C3" w14:textId="5B3B2B06" w:rsidR="00196147" w:rsidRPr="00E221F9" w:rsidRDefault="00196147" w:rsidP="00196147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bookmarkStart w:id="0" w:name="_Hlk68174115"/>
      <w:r w:rsidRPr="00E221F9">
        <w:rPr>
          <w:rFonts w:ascii="Times New Roman" w:eastAsia="黑体" w:hAnsi="Times New Roman" w:cs="Times New Roman"/>
          <w:kern w:val="0"/>
          <w:szCs w:val="21"/>
        </w:rPr>
        <w:t>第一章</w:t>
      </w:r>
      <w:r w:rsidRPr="00E221F9">
        <w:rPr>
          <w:rFonts w:ascii="Times New Roman" w:eastAsia="黑体" w:hAnsi="Times New Roman" w:cs="Times New Roman"/>
          <w:kern w:val="0"/>
          <w:szCs w:val="21"/>
        </w:rPr>
        <w:t xml:space="preserve">  </w:t>
      </w:r>
      <w:r w:rsidRPr="00E221F9">
        <w:rPr>
          <w:rFonts w:ascii="Times New Roman" w:eastAsia="黑体" w:hAnsi="Times New Roman" w:cs="Times New Roman"/>
          <w:kern w:val="0"/>
          <w:szCs w:val="21"/>
        </w:rPr>
        <w:t>误差及分析数据的统计处理</w:t>
      </w:r>
    </w:p>
    <w:p w14:paraId="44206315" w14:textId="18478EBE" w:rsidR="00196147" w:rsidRPr="00E221F9" w:rsidRDefault="00196147" w:rsidP="00196147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1</w:t>
      </w:r>
      <w:r w:rsidRPr="00E221F9">
        <w:rPr>
          <w:rFonts w:ascii="Times New Roman" w:eastAsia="宋体" w:hAnsi="Times New Roman" w:cs="Times New Roman"/>
          <w:kern w:val="0"/>
          <w:szCs w:val="21"/>
        </w:rPr>
        <w:t>周，共</w:t>
      </w: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</w:t>
      </w:r>
    </w:p>
    <w:p w14:paraId="2985F918" w14:textId="77777777" w:rsidR="00196147" w:rsidRPr="00E221F9" w:rsidRDefault="00196147" w:rsidP="00196147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13B1C6BE" w14:textId="77777777" w:rsidR="00196147" w:rsidRPr="00E221F9" w:rsidRDefault="00196147" w:rsidP="00196147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教学内容</w:t>
      </w:r>
    </w:p>
    <w:bookmarkEnd w:id="0"/>
    <w:p w14:paraId="5E39FE2B" w14:textId="77777777" w:rsidR="00196147" w:rsidRPr="00E221F9" w:rsidRDefault="00196147" w:rsidP="00196147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1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）精密度与准确度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14:paraId="1EF4AF26" w14:textId="77777777" w:rsidR="00196147" w:rsidRPr="00E221F9" w:rsidRDefault="00196147" w:rsidP="00196147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）误差的传递与有效数字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14:paraId="7EBE45A9" w14:textId="566185EC" w:rsidR="00196147" w:rsidRPr="00E221F9" w:rsidRDefault="00196147" w:rsidP="00196147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）分析结果的数据处理</w:t>
      </w:r>
    </w:p>
    <w:p w14:paraId="765B8247" w14:textId="2FA1CBF0" w:rsidR="00196147" w:rsidRPr="00E221F9" w:rsidRDefault="00196147" w:rsidP="00196147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6D1990A0" w14:textId="65E278E7" w:rsidR="00196147" w:rsidRPr="00E221F9" w:rsidRDefault="00196147" w:rsidP="00196147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szCs w:val="21"/>
        </w:rPr>
      </w:pPr>
      <w:bookmarkStart w:id="1" w:name="_Hlk68174231"/>
      <w:r w:rsidRPr="00E221F9">
        <w:rPr>
          <w:rFonts w:ascii="Times New Roman" w:eastAsia="黑体" w:hAnsi="Times New Roman" w:cs="Times New Roman"/>
          <w:szCs w:val="21"/>
        </w:rPr>
        <w:t>思考题：</w:t>
      </w:r>
    </w:p>
    <w:bookmarkEnd w:id="1"/>
    <w:p w14:paraId="161B5373" w14:textId="379EE31C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1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、误差的绝对值与绝对误差是否相同？</w:t>
      </w:r>
    </w:p>
    <w:p w14:paraId="0AE26118" w14:textId="4E3B5D50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、常量滴定管估计到</w:t>
      </w:r>
      <w:r w:rsidRPr="00E221F9">
        <w:rPr>
          <w:rFonts w:ascii="Times New Roman" w:eastAsia="宋体" w:hAnsi="Times New Roman" w:cs="Times New Roman"/>
          <w:kern w:val="0"/>
          <w:szCs w:val="21"/>
        </w:rPr>
        <w:t>±0.01</w:t>
      </w:r>
      <w:r w:rsidRPr="00E221F9">
        <w:rPr>
          <w:rFonts w:ascii="Times New Roman" w:eastAsia="宋体" w:hAnsi="Times New Roman" w:cs="Times New Roman"/>
          <w:kern w:val="0"/>
          <w:szCs w:val="21"/>
        </w:rPr>
        <w:t>，若要求滴定的相对误差小于</w:t>
      </w:r>
      <w:r w:rsidRPr="00E221F9">
        <w:rPr>
          <w:rFonts w:ascii="Times New Roman" w:eastAsia="宋体" w:hAnsi="Times New Roman" w:cs="Times New Roman"/>
          <w:kern w:val="0"/>
          <w:szCs w:val="21"/>
        </w:rPr>
        <w:t>0.1%</w:t>
      </w:r>
      <w:r w:rsidRPr="00E221F9">
        <w:rPr>
          <w:rFonts w:ascii="Times New Roman" w:eastAsia="宋体" w:hAnsi="Times New Roman" w:cs="Times New Roman"/>
          <w:kern w:val="0"/>
          <w:szCs w:val="21"/>
        </w:rPr>
        <w:t>，在滴定时，耗用体积应控制为多少？</w:t>
      </w:r>
    </w:p>
    <w:p w14:paraId="5A4D58F4" w14:textId="47D6603A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、微量分析天平</w:t>
      </w:r>
      <w:proofErr w:type="gramStart"/>
      <w:r w:rsidRPr="00E221F9">
        <w:rPr>
          <w:rFonts w:ascii="Times New Roman" w:eastAsia="宋体" w:hAnsi="Times New Roman" w:cs="Times New Roman"/>
          <w:kern w:val="0"/>
          <w:szCs w:val="21"/>
        </w:rPr>
        <w:t>可称准至</w:t>
      </w:r>
      <w:proofErr w:type="gramEnd"/>
      <w:r w:rsidRPr="00E221F9">
        <w:rPr>
          <w:rFonts w:ascii="Times New Roman" w:eastAsia="宋体" w:hAnsi="Times New Roman" w:cs="Times New Roman"/>
          <w:kern w:val="0"/>
          <w:szCs w:val="21"/>
        </w:rPr>
        <w:t>±0.001mg</w:t>
      </w:r>
      <w:r w:rsidRPr="00E221F9">
        <w:rPr>
          <w:rFonts w:ascii="Times New Roman" w:eastAsia="宋体" w:hAnsi="Times New Roman" w:cs="Times New Roman"/>
          <w:kern w:val="0"/>
          <w:szCs w:val="21"/>
        </w:rPr>
        <w:t>，要使称量误差不大于</w:t>
      </w:r>
      <w:r w:rsidRPr="00E221F9">
        <w:rPr>
          <w:rFonts w:ascii="Times New Roman" w:eastAsia="宋体" w:hAnsi="Times New Roman" w:cs="Times New Roman"/>
          <w:kern w:val="0"/>
          <w:szCs w:val="21"/>
        </w:rPr>
        <w:t>1‰</w:t>
      </w:r>
      <w:r w:rsidRPr="00E221F9">
        <w:rPr>
          <w:rFonts w:ascii="Times New Roman" w:eastAsia="宋体" w:hAnsi="Times New Roman" w:cs="Times New Roman"/>
          <w:kern w:val="0"/>
          <w:szCs w:val="21"/>
        </w:rPr>
        <w:t>，至少应称取多少试样？</w:t>
      </w:r>
    </w:p>
    <w:p w14:paraId="518ED278" w14:textId="6F294FE7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4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、下列情况</w:t>
      </w:r>
      <w:proofErr w:type="gramStart"/>
      <w:r w:rsidRPr="00E221F9">
        <w:rPr>
          <w:rFonts w:ascii="Times New Roman" w:eastAsia="宋体" w:hAnsi="Times New Roman" w:cs="Times New Roman"/>
          <w:kern w:val="0"/>
          <w:szCs w:val="21"/>
        </w:rPr>
        <w:t>各引起</w:t>
      </w:r>
      <w:proofErr w:type="gramEnd"/>
      <w:r w:rsidRPr="00E221F9">
        <w:rPr>
          <w:rFonts w:ascii="Times New Roman" w:eastAsia="宋体" w:hAnsi="Times New Roman" w:cs="Times New Roman"/>
          <w:kern w:val="0"/>
          <w:szCs w:val="21"/>
        </w:rPr>
        <w:t>什么误差？如果是系统误差，应如何消除？</w:t>
      </w:r>
    </w:p>
    <w:p w14:paraId="6F2D38E8" w14:textId="1EEB41B0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a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、砝码腐蚀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     </w:t>
      </w:r>
    </w:p>
    <w:p w14:paraId="34ED0B07" w14:textId="4243BEA6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b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、称量时，试样吸收了空气中的水分。系统误差，用递减法称量天平零点稍有变动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       </w:t>
      </w:r>
    </w:p>
    <w:p w14:paraId="04CCD101" w14:textId="3BF5CB9C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c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、读取</w:t>
      </w:r>
      <w:proofErr w:type="gramStart"/>
      <w:r w:rsidRPr="00E221F9">
        <w:rPr>
          <w:rFonts w:ascii="Times New Roman" w:eastAsia="宋体" w:hAnsi="Times New Roman" w:cs="Times New Roman"/>
          <w:kern w:val="0"/>
          <w:szCs w:val="21"/>
        </w:rPr>
        <w:t>滴定答</w:t>
      </w:r>
      <w:proofErr w:type="gramEnd"/>
      <w:r w:rsidRPr="00E221F9">
        <w:rPr>
          <w:rFonts w:ascii="Times New Roman" w:eastAsia="宋体" w:hAnsi="Times New Roman" w:cs="Times New Roman"/>
          <w:kern w:val="0"/>
          <w:szCs w:val="21"/>
        </w:rPr>
        <w:t>读数时，最后一位</w:t>
      </w:r>
      <w:proofErr w:type="gramStart"/>
      <w:r w:rsidRPr="00E221F9">
        <w:rPr>
          <w:rFonts w:ascii="Times New Roman" w:eastAsia="宋体" w:hAnsi="Times New Roman" w:cs="Times New Roman"/>
          <w:kern w:val="0"/>
          <w:szCs w:val="21"/>
        </w:rPr>
        <w:t>数字值测不准</w:t>
      </w:r>
      <w:proofErr w:type="gramEnd"/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      </w:t>
      </w:r>
    </w:p>
    <w:p w14:paraId="407AD573" w14:textId="5F90E953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e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、以含量为</w:t>
      </w:r>
      <w:r w:rsidRPr="00E221F9">
        <w:rPr>
          <w:rFonts w:ascii="Times New Roman" w:eastAsia="宋体" w:hAnsi="Times New Roman" w:cs="Times New Roman"/>
          <w:kern w:val="0"/>
          <w:szCs w:val="21"/>
        </w:rPr>
        <w:t>98%</w:t>
      </w:r>
      <w:r w:rsidRPr="00E221F9">
        <w:rPr>
          <w:rFonts w:ascii="Times New Roman" w:eastAsia="宋体" w:hAnsi="Times New Roman" w:cs="Times New Roman"/>
          <w:kern w:val="0"/>
          <w:szCs w:val="21"/>
        </w:rPr>
        <w:t>的金属</w:t>
      </w:r>
      <w:proofErr w:type="gramStart"/>
      <w:r w:rsidRPr="00E221F9">
        <w:rPr>
          <w:rFonts w:ascii="Times New Roman" w:eastAsia="宋体" w:hAnsi="Times New Roman" w:cs="Times New Roman"/>
          <w:kern w:val="0"/>
          <w:szCs w:val="21"/>
        </w:rPr>
        <w:t>锌</w:t>
      </w:r>
      <w:proofErr w:type="gramEnd"/>
      <w:r w:rsidRPr="00E221F9">
        <w:rPr>
          <w:rFonts w:ascii="Times New Roman" w:eastAsia="宋体" w:hAnsi="Times New Roman" w:cs="Times New Roman"/>
          <w:kern w:val="0"/>
          <w:szCs w:val="21"/>
        </w:rPr>
        <w:t>作为基准物质标定</w:t>
      </w:r>
      <w:r w:rsidRPr="00E221F9">
        <w:rPr>
          <w:rFonts w:ascii="Times New Roman" w:eastAsia="宋体" w:hAnsi="Times New Roman" w:cs="Times New Roman"/>
          <w:kern w:val="0"/>
          <w:szCs w:val="21"/>
        </w:rPr>
        <w:t>EDTA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溶液的浓度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  </w:t>
      </w:r>
    </w:p>
    <w:p w14:paraId="435B7E8F" w14:textId="55540432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f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、试剂中含有微量待测组分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    </w:t>
      </w:r>
    </w:p>
    <w:p w14:paraId="28130F5D" w14:textId="1331D359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g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、重量法测定</w:t>
      </w:r>
      <w:r w:rsidRPr="00E221F9">
        <w:rPr>
          <w:rFonts w:ascii="Times New Roman" w:eastAsia="宋体" w:hAnsi="Times New Roman" w:cs="Times New Roman"/>
          <w:kern w:val="0"/>
          <w:szCs w:val="21"/>
        </w:rPr>
        <w:t>SiO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时，试液中硅酸沉淀不完全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     </w:t>
      </w:r>
    </w:p>
    <w:p w14:paraId="7E412D56" w14:textId="7985C75C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h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、天平两臂</w:t>
      </w:r>
      <w:proofErr w:type="gramStart"/>
      <w:r w:rsidRPr="00E221F9">
        <w:rPr>
          <w:rFonts w:ascii="Times New Roman" w:eastAsia="宋体" w:hAnsi="Times New Roman" w:cs="Times New Roman"/>
          <w:kern w:val="0"/>
          <w:szCs w:val="21"/>
        </w:rPr>
        <w:t>不</w:t>
      </w:r>
      <w:proofErr w:type="gramEnd"/>
      <w:r w:rsidRPr="00E221F9">
        <w:rPr>
          <w:rFonts w:ascii="Times New Roman" w:eastAsia="宋体" w:hAnsi="Times New Roman" w:cs="Times New Roman"/>
          <w:kern w:val="0"/>
          <w:szCs w:val="21"/>
        </w:rPr>
        <w:t>等长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           </w:t>
      </w:r>
    </w:p>
    <w:p w14:paraId="1C12E4F5" w14:textId="34965D73" w:rsidR="00E27100" w:rsidRPr="00E221F9" w:rsidRDefault="00826D26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5</w:t>
      </w:r>
      <w:r w:rsidR="00E27100" w:rsidRPr="00E221F9">
        <w:rPr>
          <w:rFonts w:ascii="Times New Roman" w:eastAsia="宋体" w:hAnsi="Times New Roman" w:cs="Times New Roman"/>
          <w:kern w:val="0"/>
          <w:szCs w:val="21"/>
        </w:rPr>
        <w:t>、下列数字有几位有效数字？</w:t>
      </w:r>
    </w:p>
    <w:p w14:paraId="1BE6411B" w14:textId="39F4F218" w:rsidR="00E27100" w:rsidRPr="00E221F9" w:rsidRDefault="00E27100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0.072      36.080      4.4×10</w:t>
      </w:r>
      <w:r w:rsidRPr="00E221F9">
        <w:rPr>
          <w:rFonts w:ascii="Times New Roman" w:eastAsia="宋体" w:hAnsi="Times New Roman" w:cs="Times New Roman"/>
          <w:kern w:val="0"/>
          <w:szCs w:val="21"/>
          <w:vertAlign w:val="superscript"/>
        </w:rPr>
        <w:t>-3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  6.023×10</w:t>
      </w:r>
      <w:r w:rsidRPr="00E221F9">
        <w:rPr>
          <w:rFonts w:ascii="Times New Roman" w:eastAsia="宋体" w:hAnsi="Times New Roman" w:cs="Times New Roman"/>
          <w:kern w:val="0"/>
          <w:szCs w:val="21"/>
          <w:vertAlign w:val="superscript"/>
        </w:rPr>
        <w:t>28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    100      998     1000.00       1.0×10</w:t>
      </w:r>
      <w:r w:rsidRPr="00E221F9">
        <w:rPr>
          <w:rFonts w:ascii="Times New Roman" w:eastAsia="宋体" w:hAnsi="Times New Roman" w:cs="Times New Roman"/>
          <w:kern w:val="0"/>
          <w:szCs w:val="21"/>
          <w:vertAlign w:val="superscript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      PH=5.2</w:t>
      </w:r>
      <w:r w:rsidRPr="00E221F9">
        <w:rPr>
          <w:rFonts w:ascii="Times New Roman" w:eastAsia="宋体" w:hAnsi="Times New Roman" w:cs="Times New Roman"/>
          <w:kern w:val="0"/>
          <w:szCs w:val="21"/>
        </w:rPr>
        <w:t>时的</w:t>
      </w:r>
      <w:r w:rsidRPr="00E221F9">
        <w:rPr>
          <w:rFonts w:ascii="Times New Roman" w:eastAsia="宋体" w:hAnsi="Times New Roman" w:cs="Times New Roman"/>
          <w:kern w:val="0"/>
          <w:szCs w:val="21"/>
        </w:rPr>
        <w:t>[H</w:t>
      </w:r>
      <w:r w:rsidRPr="00E221F9">
        <w:rPr>
          <w:rFonts w:ascii="Times New Roman" w:eastAsia="宋体" w:hAnsi="Times New Roman" w:cs="Times New Roman"/>
          <w:kern w:val="0"/>
          <w:szCs w:val="21"/>
          <w:vertAlign w:val="superscript"/>
        </w:rPr>
        <w:t>+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] </w:t>
      </w:r>
    </w:p>
    <w:p w14:paraId="5221E49F" w14:textId="40F565B9" w:rsidR="00E27100" w:rsidRPr="00E221F9" w:rsidRDefault="00826D26" w:rsidP="00E27100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6</w:t>
      </w:r>
      <w:r w:rsidR="00E27100" w:rsidRPr="00E221F9">
        <w:rPr>
          <w:rFonts w:ascii="Times New Roman" w:eastAsia="宋体" w:hAnsi="Times New Roman" w:cs="Times New Roman"/>
          <w:kern w:val="0"/>
          <w:szCs w:val="21"/>
        </w:rPr>
        <w:t>、某人</w:t>
      </w:r>
      <w:proofErr w:type="gramStart"/>
      <w:r w:rsidR="00E27100" w:rsidRPr="00E221F9">
        <w:rPr>
          <w:rFonts w:ascii="Times New Roman" w:eastAsia="宋体" w:hAnsi="Times New Roman" w:cs="Times New Roman"/>
          <w:kern w:val="0"/>
          <w:szCs w:val="21"/>
        </w:rPr>
        <w:t>用差示光度</w:t>
      </w:r>
      <w:proofErr w:type="gramEnd"/>
      <w:r w:rsidR="00E27100" w:rsidRPr="00E221F9">
        <w:rPr>
          <w:rFonts w:ascii="Times New Roman" w:eastAsia="宋体" w:hAnsi="Times New Roman" w:cs="Times New Roman"/>
          <w:kern w:val="0"/>
          <w:szCs w:val="21"/>
        </w:rPr>
        <w:t>分析法分析药物含量，称取</w:t>
      </w:r>
      <w:proofErr w:type="gramStart"/>
      <w:r w:rsidR="00E27100" w:rsidRPr="00E221F9">
        <w:rPr>
          <w:rFonts w:ascii="Times New Roman" w:eastAsia="宋体" w:hAnsi="Times New Roman" w:cs="Times New Roman"/>
          <w:kern w:val="0"/>
          <w:szCs w:val="21"/>
        </w:rPr>
        <w:t>此药物</w:t>
      </w:r>
      <w:proofErr w:type="gramEnd"/>
      <w:r w:rsidR="00E27100" w:rsidRPr="00E221F9">
        <w:rPr>
          <w:rFonts w:ascii="Times New Roman" w:eastAsia="宋体" w:hAnsi="Times New Roman" w:cs="Times New Roman"/>
          <w:kern w:val="0"/>
          <w:szCs w:val="21"/>
        </w:rPr>
        <w:t>试样</w:t>
      </w:r>
      <w:r w:rsidR="00E27100" w:rsidRPr="00E221F9">
        <w:rPr>
          <w:rFonts w:ascii="Times New Roman" w:eastAsia="宋体" w:hAnsi="Times New Roman" w:cs="Times New Roman"/>
          <w:kern w:val="0"/>
          <w:szCs w:val="21"/>
        </w:rPr>
        <w:t>0.0520g</w:t>
      </w:r>
      <w:r w:rsidR="00E27100" w:rsidRPr="00E221F9">
        <w:rPr>
          <w:rFonts w:ascii="Times New Roman" w:eastAsia="宋体" w:hAnsi="Times New Roman" w:cs="Times New Roman"/>
          <w:kern w:val="0"/>
          <w:szCs w:val="21"/>
        </w:rPr>
        <w:t>最后计算</w:t>
      </w:r>
      <w:proofErr w:type="gramStart"/>
      <w:r w:rsidR="00E27100" w:rsidRPr="00E221F9">
        <w:rPr>
          <w:rFonts w:ascii="Times New Roman" w:eastAsia="宋体" w:hAnsi="Times New Roman" w:cs="Times New Roman"/>
          <w:kern w:val="0"/>
          <w:szCs w:val="21"/>
        </w:rPr>
        <w:t>此药物</w:t>
      </w:r>
      <w:proofErr w:type="gramEnd"/>
      <w:r w:rsidR="00E27100" w:rsidRPr="00E221F9">
        <w:rPr>
          <w:rFonts w:ascii="Times New Roman" w:eastAsia="宋体" w:hAnsi="Times New Roman" w:cs="Times New Roman"/>
          <w:kern w:val="0"/>
          <w:szCs w:val="21"/>
        </w:rPr>
        <w:t>的含量为</w:t>
      </w:r>
      <w:r w:rsidR="00E27100" w:rsidRPr="00E221F9">
        <w:rPr>
          <w:rFonts w:ascii="Times New Roman" w:eastAsia="宋体" w:hAnsi="Times New Roman" w:cs="Times New Roman"/>
          <w:kern w:val="0"/>
          <w:szCs w:val="21"/>
        </w:rPr>
        <w:t>96.24%</w:t>
      </w:r>
      <w:r w:rsidR="00E27100" w:rsidRPr="00E221F9">
        <w:rPr>
          <w:rFonts w:ascii="Times New Roman" w:eastAsia="宋体" w:hAnsi="Times New Roman" w:cs="Times New Roman"/>
          <w:kern w:val="0"/>
          <w:szCs w:val="21"/>
        </w:rPr>
        <w:t>。问该结果是否合理？为什么？</w:t>
      </w:r>
    </w:p>
    <w:p w14:paraId="3B428DB0" w14:textId="0FD28622" w:rsidR="00826D26" w:rsidRPr="00E221F9" w:rsidRDefault="00826D26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7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、用基准</w:t>
      </w:r>
      <w:r w:rsidRPr="00E221F9">
        <w:rPr>
          <w:rFonts w:ascii="Times New Roman" w:eastAsia="宋体" w:hAnsi="Times New Roman" w:cs="Times New Roman"/>
          <w:kern w:val="0"/>
          <w:szCs w:val="21"/>
        </w:rPr>
        <w:t>Na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CO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标定</w:t>
      </w:r>
      <w:r w:rsidRPr="00E221F9">
        <w:rPr>
          <w:rFonts w:ascii="Times New Roman" w:eastAsia="宋体" w:hAnsi="Times New Roman" w:cs="Times New Roman"/>
          <w:kern w:val="0"/>
          <w:szCs w:val="21"/>
        </w:rPr>
        <w:t>HCl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溶液时，下列情况会对</w:t>
      </w:r>
      <w:r w:rsidRPr="00E221F9">
        <w:rPr>
          <w:rFonts w:ascii="Times New Roman" w:eastAsia="宋体" w:hAnsi="Times New Roman" w:cs="Times New Roman"/>
          <w:kern w:val="0"/>
          <w:szCs w:val="21"/>
        </w:rPr>
        <w:t>HCl</w:t>
      </w:r>
      <w:r w:rsidRPr="00E221F9">
        <w:rPr>
          <w:rFonts w:ascii="Times New Roman" w:eastAsia="宋体" w:hAnsi="Times New Roman" w:cs="Times New Roman"/>
          <w:kern w:val="0"/>
          <w:szCs w:val="21"/>
        </w:rPr>
        <w:t>的浓度产生何种影响（偏高、偏低或没有影响）？</w:t>
      </w:r>
    </w:p>
    <w:p w14:paraId="28C99BFE" w14:textId="77777777" w:rsidR="00826D26" w:rsidRPr="00E221F9" w:rsidRDefault="00826D26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a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、滴定时速度太快，附在滴定管壁的</w:t>
      </w:r>
      <w:r w:rsidRPr="00E221F9">
        <w:rPr>
          <w:rFonts w:ascii="Times New Roman" w:eastAsia="宋体" w:hAnsi="Times New Roman" w:cs="Times New Roman"/>
          <w:kern w:val="0"/>
          <w:szCs w:val="21"/>
        </w:rPr>
        <w:t>HCl</w:t>
      </w:r>
      <w:r w:rsidRPr="00E221F9">
        <w:rPr>
          <w:rFonts w:ascii="Times New Roman" w:eastAsia="宋体" w:hAnsi="Times New Roman" w:cs="Times New Roman"/>
          <w:kern w:val="0"/>
          <w:szCs w:val="21"/>
        </w:rPr>
        <w:t>来不及流下来就读取滴定体积。</w:t>
      </w:r>
    </w:p>
    <w:p w14:paraId="089994AE" w14:textId="77777777" w:rsidR="00826D26" w:rsidRPr="00E221F9" w:rsidRDefault="00826D26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b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、称取</w:t>
      </w:r>
      <w:r w:rsidRPr="00E221F9">
        <w:rPr>
          <w:rFonts w:ascii="Times New Roman" w:eastAsia="宋体" w:hAnsi="Times New Roman" w:cs="Times New Roman"/>
          <w:kern w:val="0"/>
          <w:szCs w:val="21"/>
        </w:rPr>
        <w:t>Na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CO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时，实际质量为</w:t>
      </w:r>
      <w:r w:rsidRPr="00E221F9">
        <w:rPr>
          <w:rFonts w:ascii="Times New Roman" w:eastAsia="宋体" w:hAnsi="Times New Roman" w:cs="Times New Roman"/>
          <w:kern w:val="0"/>
          <w:szCs w:val="21"/>
        </w:rPr>
        <w:t>0.1834g</w:t>
      </w:r>
      <w:r w:rsidRPr="00E221F9">
        <w:rPr>
          <w:rFonts w:ascii="Times New Roman" w:eastAsia="宋体" w:hAnsi="Times New Roman" w:cs="Times New Roman"/>
          <w:kern w:val="0"/>
          <w:szCs w:val="21"/>
        </w:rPr>
        <w:t>，记录时误记为</w:t>
      </w:r>
      <w:r w:rsidRPr="00E221F9">
        <w:rPr>
          <w:rFonts w:ascii="Times New Roman" w:eastAsia="宋体" w:hAnsi="Times New Roman" w:cs="Times New Roman"/>
          <w:kern w:val="0"/>
          <w:szCs w:val="21"/>
        </w:rPr>
        <w:t>0.1824g</w:t>
      </w:r>
    </w:p>
    <w:p w14:paraId="4663ABAA" w14:textId="77777777" w:rsidR="00826D26" w:rsidRPr="00E221F9" w:rsidRDefault="00826D26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c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、在将</w:t>
      </w:r>
      <w:r w:rsidRPr="00E221F9">
        <w:rPr>
          <w:rFonts w:ascii="Times New Roman" w:eastAsia="宋体" w:hAnsi="Times New Roman" w:cs="Times New Roman"/>
          <w:kern w:val="0"/>
          <w:szCs w:val="21"/>
        </w:rPr>
        <w:t>HCl</w:t>
      </w:r>
      <w:r w:rsidRPr="00E221F9">
        <w:rPr>
          <w:rFonts w:ascii="Times New Roman" w:eastAsia="宋体" w:hAnsi="Times New Roman" w:cs="Times New Roman"/>
          <w:kern w:val="0"/>
          <w:szCs w:val="21"/>
        </w:rPr>
        <w:t>标准溶液倒入滴定管之前，没有用</w:t>
      </w:r>
      <w:r w:rsidRPr="00E221F9">
        <w:rPr>
          <w:rFonts w:ascii="Times New Roman" w:eastAsia="宋体" w:hAnsi="Times New Roman" w:cs="Times New Roman"/>
          <w:kern w:val="0"/>
          <w:szCs w:val="21"/>
        </w:rPr>
        <w:t>HCl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溶液荡洗滴定管。</w:t>
      </w:r>
    </w:p>
    <w:p w14:paraId="16B42B53" w14:textId="77777777" w:rsidR="00826D26" w:rsidRPr="00E221F9" w:rsidRDefault="00826D26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d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、锥瓶中的</w:t>
      </w:r>
      <w:r w:rsidRPr="00E221F9">
        <w:rPr>
          <w:rFonts w:ascii="Times New Roman" w:eastAsia="宋体" w:hAnsi="Times New Roman" w:cs="Times New Roman"/>
          <w:kern w:val="0"/>
          <w:szCs w:val="21"/>
        </w:rPr>
        <w:t>Na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CO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用蒸馏水溶解时，多加了</w:t>
      </w:r>
      <w:r w:rsidRPr="00E221F9">
        <w:rPr>
          <w:rFonts w:ascii="Times New Roman" w:eastAsia="宋体" w:hAnsi="Times New Roman" w:cs="Times New Roman"/>
          <w:kern w:val="0"/>
          <w:szCs w:val="21"/>
        </w:rPr>
        <w:t>50mL</w:t>
      </w:r>
      <w:r w:rsidRPr="00E221F9">
        <w:rPr>
          <w:rFonts w:ascii="Times New Roman" w:eastAsia="宋体" w:hAnsi="Times New Roman" w:cs="Times New Roman"/>
          <w:kern w:val="0"/>
          <w:szCs w:val="21"/>
        </w:rPr>
        <w:t>蒸馏水</w:t>
      </w:r>
    </w:p>
    <w:p w14:paraId="1EC3BD16" w14:textId="77777777" w:rsidR="00826D26" w:rsidRPr="00E221F9" w:rsidRDefault="00826D26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e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、滴定开始之前，忘记调节零点，</w:t>
      </w:r>
      <w:r w:rsidRPr="00E221F9">
        <w:rPr>
          <w:rFonts w:ascii="Times New Roman" w:eastAsia="宋体" w:hAnsi="Times New Roman" w:cs="Times New Roman"/>
          <w:kern w:val="0"/>
          <w:szCs w:val="21"/>
        </w:rPr>
        <w:t>Ha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溶液的液面高于零点。</w:t>
      </w:r>
    </w:p>
    <w:p w14:paraId="0219DA8E" w14:textId="77777777" w:rsidR="00826D26" w:rsidRPr="00E221F9" w:rsidRDefault="00826D26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f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、滴定管活塞漏出</w:t>
      </w:r>
      <w:r w:rsidRPr="00E221F9">
        <w:rPr>
          <w:rFonts w:ascii="Times New Roman" w:eastAsia="宋体" w:hAnsi="Times New Roman" w:cs="Times New Roman"/>
          <w:kern w:val="0"/>
          <w:szCs w:val="21"/>
        </w:rPr>
        <w:t>HCl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</w:t>
      </w:r>
    </w:p>
    <w:p w14:paraId="65298200" w14:textId="77777777" w:rsidR="00826D26" w:rsidRPr="00E221F9" w:rsidRDefault="00826D26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g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、称取</w:t>
      </w:r>
      <w:r w:rsidRPr="00E221F9">
        <w:rPr>
          <w:rFonts w:ascii="Times New Roman" w:eastAsia="宋体" w:hAnsi="Times New Roman" w:cs="Times New Roman"/>
          <w:kern w:val="0"/>
          <w:szCs w:val="21"/>
        </w:rPr>
        <w:t>Na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CO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时，撒在天平盘上。</w:t>
      </w:r>
    </w:p>
    <w:p w14:paraId="6AD22BEB" w14:textId="3B85BC1A" w:rsidR="00826D26" w:rsidRPr="00E221F9" w:rsidRDefault="00826D26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h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、配制</w:t>
      </w:r>
      <w:r w:rsidRPr="00E221F9">
        <w:rPr>
          <w:rFonts w:ascii="Times New Roman" w:eastAsia="宋体" w:hAnsi="Times New Roman" w:cs="Times New Roman"/>
          <w:kern w:val="0"/>
          <w:szCs w:val="21"/>
        </w:rPr>
        <w:t>HCl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溶液时没混匀</w:t>
      </w:r>
    </w:p>
    <w:p w14:paraId="3B885E8D" w14:textId="44E9BC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8</w:t>
      </w:r>
      <w:r w:rsidRPr="00E221F9">
        <w:rPr>
          <w:rFonts w:ascii="Times New Roman" w:eastAsia="宋体" w:hAnsi="Times New Roman" w:cs="Times New Roman" w:hint="eastAsia"/>
          <w:szCs w:val="21"/>
        </w:rPr>
        <w:t>、下列有关置信区间的定义中，正确的是：</w:t>
      </w:r>
    </w:p>
    <w:p w14:paraId="79A01A8A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a. </w:t>
      </w:r>
      <w:r w:rsidRPr="00E221F9">
        <w:rPr>
          <w:rFonts w:ascii="Times New Roman" w:eastAsia="宋体" w:hAnsi="Times New Roman" w:cs="Times New Roman" w:hint="eastAsia"/>
          <w:szCs w:val="21"/>
        </w:rPr>
        <w:t>以真值为中心的某一区间包括测定结果的平均值的几率；</w:t>
      </w:r>
    </w:p>
    <w:p w14:paraId="0E271FBD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b. </w:t>
      </w:r>
      <w:r w:rsidRPr="00E221F9">
        <w:rPr>
          <w:rFonts w:ascii="Times New Roman" w:eastAsia="宋体" w:hAnsi="Times New Roman" w:cs="Times New Roman" w:hint="eastAsia"/>
          <w:szCs w:val="21"/>
        </w:rPr>
        <w:t>在一定置信度时，以测定值的平均值为中心的包括真值的范围；</w:t>
      </w:r>
    </w:p>
    <w:p w14:paraId="0DF95607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c. </w:t>
      </w:r>
      <w:r w:rsidRPr="00E221F9">
        <w:rPr>
          <w:rFonts w:ascii="Times New Roman" w:eastAsia="宋体" w:hAnsi="Times New Roman" w:cs="Times New Roman" w:hint="eastAsia"/>
          <w:szCs w:val="21"/>
        </w:rPr>
        <w:t>真值落在某一可靠区间的几率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221F9">
        <w:rPr>
          <w:rFonts w:ascii="Times New Roman" w:eastAsia="宋体" w:hAnsi="Times New Roman" w:cs="Times New Roman" w:hint="eastAsia"/>
          <w:szCs w:val="21"/>
        </w:rPr>
        <w:t>；</w:t>
      </w:r>
    </w:p>
    <w:p w14:paraId="3165FF25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d. </w:t>
      </w:r>
      <w:r w:rsidRPr="00E221F9">
        <w:rPr>
          <w:rFonts w:ascii="Times New Roman" w:eastAsia="宋体" w:hAnsi="Times New Roman" w:cs="Times New Roman" w:hint="eastAsia"/>
          <w:szCs w:val="21"/>
        </w:rPr>
        <w:t>在一定置信度时，以真值为中心的可靠范围。</w:t>
      </w:r>
    </w:p>
    <w:p w14:paraId="004DE42A" w14:textId="71017B69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9</w:t>
      </w:r>
      <w:r w:rsidRPr="00E221F9">
        <w:rPr>
          <w:rFonts w:ascii="Times New Roman" w:eastAsia="宋体" w:hAnsi="Times New Roman" w:cs="Times New Roman" w:hint="eastAsia"/>
          <w:szCs w:val="21"/>
        </w:rPr>
        <w:t>、下述有关平均值的置信区间的论述中，错误的是：</w:t>
      </w:r>
    </w:p>
    <w:p w14:paraId="4736CCBD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a. </w:t>
      </w:r>
      <w:r w:rsidRPr="00E221F9">
        <w:rPr>
          <w:rFonts w:ascii="Times New Roman" w:eastAsia="宋体" w:hAnsi="Times New Roman" w:cs="Times New Roman" w:hint="eastAsia"/>
          <w:szCs w:val="21"/>
        </w:rPr>
        <w:t>在一定的置信度和标准偏差时，测定次数越多，平均值的置信区间包括真值的可能性越大；</w:t>
      </w:r>
    </w:p>
    <w:p w14:paraId="1C595252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b. </w:t>
      </w:r>
      <w:r w:rsidRPr="00E221F9">
        <w:rPr>
          <w:rFonts w:ascii="Times New Roman" w:eastAsia="宋体" w:hAnsi="Times New Roman" w:cs="Times New Roman" w:hint="eastAsia"/>
          <w:szCs w:val="21"/>
        </w:rPr>
        <w:t>其它条件不变时，给定的置信度越高，平均值的置信区间越宽；</w:t>
      </w:r>
    </w:p>
    <w:p w14:paraId="29B7C59E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c. </w:t>
      </w:r>
      <w:r w:rsidRPr="00E221F9">
        <w:rPr>
          <w:rFonts w:ascii="Times New Roman" w:eastAsia="宋体" w:hAnsi="Times New Roman" w:cs="Times New Roman" w:hint="eastAsia"/>
          <w:szCs w:val="21"/>
        </w:rPr>
        <w:t>平均值的数值越大，置信区间越宽；</w:t>
      </w:r>
    </w:p>
    <w:p w14:paraId="0A251039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d. </w:t>
      </w:r>
      <w:r w:rsidRPr="00E221F9">
        <w:rPr>
          <w:rFonts w:ascii="Times New Roman" w:eastAsia="宋体" w:hAnsi="Times New Roman" w:cs="Times New Roman" w:hint="eastAsia"/>
          <w:szCs w:val="21"/>
        </w:rPr>
        <w:t>当置信度与测定次数一定时，一组测量值的精密度越高，平均值的置信区间越小。</w:t>
      </w:r>
    </w:p>
    <w:p w14:paraId="5EEE5B77" w14:textId="757BB06F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10</w:t>
      </w:r>
      <w:r w:rsidRPr="00E221F9">
        <w:rPr>
          <w:rFonts w:ascii="Times New Roman" w:eastAsia="宋体" w:hAnsi="Times New Roman" w:cs="Times New Roman" w:hint="eastAsia"/>
          <w:szCs w:val="21"/>
        </w:rPr>
        <w:t>、某学生用</w:t>
      </w:r>
      <w:r w:rsidRPr="00E221F9">
        <w:rPr>
          <w:rFonts w:ascii="Times New Roman" w:eastAsia="宋体" w:hAnsi="Times New Roman" w:cs="Times New Roman" w:hint="eastAsia"/>
          <w:szCs w:val="21"/>
        </w:rPr>
        <w:t>4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4F3ED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>
            <v:imagedata r:id="rId7" o:title=""/>
          </v:shape>
        </w:pict>
      </w:r>
      <w:r w:rsidRPr="00E221F9">
        <w:rPr>
          <w:rFonts w:ascii="Times New Roman" w:eastAsia="宋体" w:hAnsi="Times New Roman" w:cs="Times New Roman" w:hint="eastAsia"/>
          <w:szCs w:val="21"/>
        </w:rPr>
        <w:t>法则判断异常值的取舍时，分以下五步进行，其中错误的步骤是：</w:t>
      </w:r>
    </w:p>
    <w:p w14:paraId="7937D718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a. </w:t>
      </w:r>
      <w:r w:rsidRPr="00E221F9">
        <w:rPr>
          <w:rFonts w:ascii="Times New Roman" w:eastAsia="宋体" w:hAnsi="Times New Roman" w:cs="Times New Roman" w:hint="eastAsia"/>
          <w:szCs w:val="21"/>
        </w:rPr>
        <w:t>将全部数据（</w:t>
      </w:r>
      <w:r w:rsidRPr="00E221F9">
        <w:rPr>
          <w:rFonts w:ascii="Times New Roman" w:eastAsia="宋体" w:hAnsi="Times New Roman" w:cs="Times New Roman" w:hint="eastAsia"/>
          <w:szCs w:val="21"/>
        </w:rPr>
        <w:t>n</w:t>
      </w:r>
      <w:r w:rsidRPr="00E221F9">
        <w:rPr>
          <w:rFonts w:ascii="Times New Roman" w:eastAsia="宋体" w:hAnsi="Times New Roman" w:cs="Times New Roman" w:hint="eastAsia"/>
          <w:szCs w:val="21"/>
        </w:rPr>
        <w:t>个）顺序排好；</w:t>
      </w:r>
    </w:p>
    <w:p w14:paraId="6E439F03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b. </w:t>
      </w:r>
      <w:r w:rsidRPr="00E221F9">
        <w:rPr>
          <w:rFonts w:ascii="Times New Roman" w:eastAsia="宋体" w:hAnsi="Times New Roman" w:cs="Times New Roman" w:hint="eastAsia"/>
          <w:szCs w:val="21"/>
        </w:rPr>
        <w:t>求出以上数据的算术平均值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38BA561D">
          <v:shape id="_x0000_i1026" type="#_x0000_t75" style="width:11.25pt;height:12pt">
            <v:imagedata r:id="rId8" o:title=""/>
          </v:shape>
        </w:pict>
      </w:r>
      <w:r w:rsidRPr="00E221F9">
        <w:rPr>
          <w:rFonts w:ascii="Times New Roman" w:eastAsia="宋体" w:hAnsi="Times New Roman" w:cs="Times New Roman" w:hint="eastAsia"/>
          <w:szCs w:val="21"/>
        </w:rPr>
        <w:t>；</w:t>
      </w:r>
    </w:p>
    <w:p w14:paraId="33383A7D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c. </w:t>
      </w:r>
      <w:r w:rsidRPr="00E221F9">
        <w:rPr>
          <w:rFonts w:ascii="Times New Roman" w:eastAsia="宋体" w:hAnsi="Times New Roman" w:cs="Times New Roman" w:hint="eastAsia"/>
          <w:szCs w:val="21"/>
        </w:rPr>
        <w:t>求出不包括异常值</w:t>
      </w:r>
      <w:r w:rsidRPr="00E221F9">
        <w:rPr>
          <w:rFonts w:ascii="Times New Roman" w:eastAsia="宋体" w:hAnsi="Times New Roman" w:cs="Times New Roman" w:hint="eastAsia"/>
          <w:szCs w:val="21"/>
        </w:rPr>
        <w:t>x</w:t>
      </w:r>
      <w:r w:rsidRPr="00E221F9">
        <w:rPr>
          <w:rFonts w:ascii="Times New Roman" w:eastAsia="宋体" w:hAnsi="Times New Roman" w:cs="Times New Roman" w:hint="eastAsia"/>
          <w:szCs w:val="21"/>
        </w:rPr>
        <w:t>的平均偏差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5F865D6A">
          <v:shape id="_x0000_i1027" type="#_x0000_t75" style="width:21pt;height:17.25pt">
            <v:imagedata r:id="rId9" o:title=""/>
          </v:shape>
        </w:pict>
      </w:r>
    </w:p>
    <w:p w14:paraId="0F28A5C1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d. </w:t>
      </w:r>
      <w:r w:rsidRPr="00E221F9">
        <w:rPr>
          <w:rFonts w:ascii="Times New Roman" w:eastAsia="宋体" w:hAnsi="Times New Roman" w:cs="Times New Roman" w:hint="eastAsia"/>
          <w:szCs w:val="21"/>
        </w:rPr>
        <w:t>求出异常值与平均值之差的绝对值</w:t>
      </w:r>
      <w:r w:rsidR="00160EF6" w:rsidRPr="00E221F9">
        <w:rPr>
          <w:rFonts w:ascii="Times New Roman" w:eastAsia="宋体" w:hAnsi="Times New Roman" w:cs="Times New Roman"/>
          <w:position w:val="-14"/>
          <w:szCs w:val="21"/>
        </w:rPr>
        <w:pict w14:anchorId="40BAA544">
          <v:shape id="_x0000_i1028" type="#_x0000_t75" style="width:30.75pt;height:18pt">
            <v:imagedata r:id="rId10" o:title=""/>
          </v:shape>
        </w:pict>
      </w:r>
    </w:p>
    <w:p w14:paraId="256B9683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e. </w:t>
      </w:r>
      <w:r w:rsidRPr="00E221F9">
        <w:rPr>
          <w:rFonts w:ascii="Times New Roman" w:eastAsia="宋体" w:hAnsi="Times New Roman" w:cs="Times New Roman" w:hint="eastAsia"/>
          <w:szCs w:val="21"/>
        </w:rPr>
        <w:t>将</w:t>
      </w:r>
      <w:r w:rsidR="00160EF6" w:rsidRPr="00E221F9">
        <w:rPr>
          <w:rFonts w:ascii="Times New Roman" w:eastAsia="宋体" w:hAnsi="Times New Roman" w:cs="Times New Roman"/>
          <w:position w:val="-14"/>
          <w:szCs w:val="21"/>
        </w:rPr>
        <w:pict w14:anchorId="536301E9">
          <v:shape id="_x0000_i1029" type="#_x0000_t75" style="width:30.75pt;height:18pt">
            <v:imagedata r:id="rId10" o:title=""/>
          </v:shape>
        </w:pict>
      </w:r>
      <w:r w:rsidRPr="00E221F9">
        <w:rPr>
          <w:rFonts w:ascii="Times New Roman" w:eastAsia="宋体" w:hAnsi="Times New Roman" w:cs="Times New Roman" w:hint="eastAsia"/>
          <w:szCs w:val="21"/>
        </w:rPr>
        <w:t>与</w:t>
      </w:r>
      <w:r w:rsidRPr="00E221F9">
        <w:rPr>
          <w:rFonts w:ascii="Times New Roman" w:eastAsia="宋体" w:hAnsi="Times New Roman" w:cs="Times New Roman" w:hint="eastAsia"/>
          <w:szCs w:val="21"/>
        </w:rPr>
        <w:t>4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184D2A2E">
          <v:shape id="_x0000_i1030" type="#_x0000_t75" style="width:21pt;height:17.25pt">
            <v:imagedata r:id="rId9" o:title=""/>
          </v:shape>
        </w:pict>
      </w:r>
      <w:r w:rsidRPr="00E221F9">
        <w:rPr>
          <w:rFonts w:ascii="Times New Roman" w:eastAsia="宋体" w:hAnsi="Times New Roman" w:cs="Times New Roman" w:hint="eastAsia"/>
          <w:szCs w:val="21"/>
        </w:rPr>
        <w:t>进行比较。</w:t>
      </w:r>
    </w:p>
    <w:p w14:paraId="2B79D850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</w:p>
    <w:p w14:paraId="7C6C3BCB" w14:textId="017BA3C6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11</w:t>
      </w:r>
      <w:r w:rsidRPr="00E221F9">
        <w:rPr>
          <w:rFonts w:ascii="Times New Roman" w:eastAsia="宋体" w:hAnsi="Times New Roman" w:cs="Times New Roman" w:hint="eastAsia"/>
          <w:szCs w:val="21"/>
        </w:rPr>
        <w:t>、有一组测量值，其总体标准偏差</w:t>
      </w:r>
      <w:r w:rsidRPr="00E221F9">
        <w:rPr>
          <w:rFonts w:ascii="Times New Roman" w:eastAsia="宋体" w:hAnsi="Times New Roman" w:cs="Times New Roman"/>
          <w:szCs w:val="21"/>
        </w:rPr>
        <w:t>σ</w:t>
      </w:r>
      <w:r w:rsidRPr="00E221F9">
        <w:rPr>
          <w:rFonts w:ascii="Times New Roman" w:eastAsia="宋体" w:hAnsi="Times New Roman" w:cs="Times New Roman" w:hint="eastAsia"/>
          <w:szCs w:val="21"/>
        </w:rPr>
        <w:t>为未知，要判断得到这组数据的分析方法是否可靠，应该用下列方法的哪一种：</w:t>
      </w:r>
    </w:p>
    <w:p w14:paraId="5F3EC691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a.   4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6357D4B7">
          <v:shape id="_x0000_i1031" type="#_x0000_t75" style="width:12pt;height:15pt">
            <v:imagedata r:id="rId7" o:title=""/>
          </v:shape>
        </w:pict>
      </w:r>
      <w:r w:rsidRPr="00E221F9">
        <w:rPr>
          <w:rFonts w:ascii="Times New Roman" w:eastAsia="宋体" w:hAnsi="Times New Roman" w:cs="Times New Roman" w:hint="eastAsia"/>
          <w:szCs w:val="21"/>
        </w:rPr>
        <w:t>法则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    b.    </w:t>
      </w:r>
      <w:r w:rsidRPr="00E221F9">
        <w:rPr>
          <w:rFonts w:ascii="Times New Roman" w:eastAsia="宋体" w:hAnsi="Times New Roman" w:cs="Times New Roman" w:hint="eastAsia"/>
          <w:szCs w:val="21"/>
        </w:rPr>
        <w:t>格鲁布斯法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       c.    F</w:t>
      </w:r>
      <w:r w:rsidRPr="00E221F9">
        <w:rPr>
          <w:rFonts w:ascii="Times New Roman" w:eastAsia="宋体" w:hAnsi="Times New Roman" w:cs="Times New Roman" w:hint="eastAsia"/>
          <w:szCs w:val="21"/>
        </w:rPr>
        <w:t>检验法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      d.     t</w:t>
      </w:r>
      <w:r w:rsidRPr="00E221F9">
        <w:rPr>
          <w:rFonts w:ascii="Times New Roman" w:eastAsia="宋体" w:hAnsi="Times New Roman" w:cs="Times New Roman" w:hint="eastAsia"/>
          <w:szCs w:val="21"/>
        </w:rPr>
        <w:t>检验法</w:t>
      </w:r>
    </w:p>
    <w:p w14:paraId="75533A46" w14:textId="4CACE32F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12</w:t>
      </w:r>
      <w:r w:rsidRPr="00E221F9">
        <w:rPr>
          <w:rFonts w:ascii="Times New Roman" w:eastAsia="宋体" w:hAnsi="Times New Roman" w:cs="Times New Roman" w:hint="eastAsia"/>
          <w:szCs w:val="21"/>
        </w:rPr>
        <w:t>、两位分析人员对</w:t>
      </w:r>
      <w:proofErr w:type="gramStart"/>
      <w:r w:rsidRPr="00E221F9">
        <w:rPr>
          <w:rFonts w:ascii="Times New Roman" w:eastAsia="宋体" w:hAnsi="Times New Roman" w:cs="Times New Roman" w:hint="eastAsia"/>
          <w:szCs w:val="21"/>
        </w:rPr>
        <w:t>同一含</w:t>
      </w:r>
      <w:proofErr w:type="gramEnd"/>
      <w:r w:rsidRPr="00E221F9">
        <w:rPr>
          <w:rFonts w:ascii="Times New Roman" w:eastAsia="宋体" w:hAnsi="Times New Roman" w:cs="Times New Roman" w:hint="eastAsia"/>
          <w:szCs w:val="21"/>
        </w:rPr>
        <w:t>SO</w:t>
      </w:r>
      <w:r w:rsidRPr="00E221F9">
        <w:rPr>
          <w:rFonts w:ascii="Times New Roman" w:eastAsia="宋体" w:hAnsi="Times New Roman" w:cs="Times New Roman" w:hint="eastAsia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 w:hint="eastAsia"/>
          <w:szCs w:val="21"/>
          <w:vertAlign w:val="superscript"/>
        </w:rPr>
        <w:t>2-</w:t>
      </w:r>
      <w:r w:rsidRPr="00E221F9">
        <w:rPr>
          <w:rFonts w:ascii="Times New Roman" w:eastAsia="宋体" w:hAnsi="Times New Roman" w:cs="Times New Roman" w:hint="eastAsia"/>
          <w:szCs w:val="21"/>
        </w:rPr>
        <w:t>的样品用重量法进行分析，，得到两组分析数据，要判断两人分析的精密度有无显著性差异，应该用下列方法中的哪一种：</w:t>
      </w:r>
    </w:p>
    <w:p w14:paraId="14EF8D16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a.  Q</w:t>
      </w:r>
      <w:r w:rsidRPr="00E221F9">
        <w:rPr>
          <w:rFonts w:ascii="Times New Roman" w:eastAsia="宋体" w:hAnsi="Times New Roman" w:cs="Times New Roman" w:hint="eastAsia"/>
          <w:szCs w:val="21"/>
        </w:rPr>
        <w:t>检验法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     b.   F</w:t>
      </w:r>
      <w:r w:rsidRPr="00E221F9">
        <w:rPr>
          <w:rFonts w:ascii="Times New Roman" w:eastAsia="宋体" w:hAnsi="Times New Roman" w:cs="Times New Roman" w:hint="eastAsia"/>
          <w:szCs w:val="21"/>
        </w:rPr>
        <w:t>检验法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          c.    </w:t>
      </w:r>
      <w:r w:rsidRPr="00E221F9">
        <w:rPr>
          <w:rFonts w:ascii="Times New Roman" w:eastAsia="宋体" w:hAnsi="Times New Roman" w:cs="Times New Roman"/>
          <w:szCs w:val="21"/>
        </w:rPr>
        <w:t>μ</w:t>
      </w:r>
      <w:r w:rsidRPr="00E221F9">
        <w:rPr>
          <w:rFonts w:ascii="Times New Roman" w:eastAsia="宋体" w:hAnsi="Times New Roman" w:cs="Times New Roman" w:hint="eastAsia"/>
          <w:szCs w:val="21"/>
        </w:rPr>
        <w:t>检验法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      d.     t</w:t>
      </w:r>
      <w:r w:rsidRPr="00E221F9">
        <w:rPr>
          <w:rFonts w:ascii="Times New Roman" w:eastAsia="宋体" w:hAnsi="Times New Roman" w:cs="Times New Roman" w:hint="eastAsia"/>
          <w:szCs w:val="21"/>
        </w:rPr>
        <w:t>检验法</w:t>
      </w:r>
    </w:p>
    <w:p w14:paraId="517DBCA8" w14:textId="03B101B8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13</w:t>
      </w:r>
      <w:r w:rsidRPr="00E221F9">
        <w:rPr>
          <w:rFonts w:ascii="Times New Roman" w:eastAsia="宋体" w:hAnsi="Times New Roman" w:cs="Times New Roman" w:hint="eastAsia"/>
          <w:szCs w:val="21"/>
        </w:rPr>
        <w:t>、第</w:t>
      </w:r>
      <w:r w:rsidRPr="00E221F9">
        <w:rPr>
          <w:rFonts w:ascii="Times New Roman" w:eastAsia="宋体" w:hAnsi="Times New Roman" w:cs="Times New Roman" w:hint="eastAsia"/>
          <w:szCs w:val="21"/>
        </w:rPr>
        <w:t>8</w:t>
      </w:r>
      <w:r w:rsidRPr="00E221F9">
        <w:rPr>
          <w:rFonts w:ascii="Times New Roman" w:eastAsia="宋体" w:hAnsi="Times New Roman" w:cs="Times New Roman" w:hint="eastAsia"/>
          <w:szCs w:val="21"/>
        </w:rPr>
        <w:t>题中，若要判断</w:t>
      </w:r>
      <w:proofErr w:type="gramStart"/>
      <w:r w:rsidRPr="00E221F9">
        <w:rPr>
          <w:rFonts w:ascii="Times New Roman" w:eastAsia="宋体" w:hAnsi="Times New Roman" w:cs="Times New Roman" w:hint="eastAsia"/>
          <w:szCs w:val="21"/>
        </w:rPr>
        <w:t>两分析</w:t>
      </w:r>
      <w:proofErr w:type="gramEnd"/>
      <w:r w:rsidRPr="00E221F9">
        <w:rPr>
          <w:rFonts w:ascii="Times New Roman" w:eastAsia="宋体" w:hAnsi="Times New Roman" w:cs="Times New Roman" w:hint="eastAsia"/>
          <w:szCs w:val="21"/>
        </w:rPr>
        <w:t>人员的分析结果之间是否存在系统误差，则应该用下列方法中的哪一种：</w:t>
      </w:r>
    </w:p>
    <w:p w14:paraId="5FBB5CC2" w14:textId="77777777" w:rsidR="00832644" w:rsidRPr="00E221F9" w:rsidRDefault="00832644" w:rsidP="008326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 xml:space="preserve">a.   </w:t>
      </w:r>
      <w:r w:rsidRPr="00E221F9">
        <w:rPr>
          <w:rFonts w:ascii="Times New Roman" w:eastAsia="宋体" w:hAnsi="Times New Roman" w:cs="Times New Roman"/>
          <w:szCs w:val="21"/>
        </w:rPr>
        <w:t>μ</w:t>
      </w:r>
      <w:r w:rsidRPr="00E221F9">
        <w:rPr>
          <w:rFonts w:ascii="Times New Roman" w:eastAsia="宋体" w:hAnsi="Times New Roman" w:cs="Times New Roman" w:hint="eastAsia"/>
          <w:szCs w:val="21"/>
        </w:rPr>
        <w:t>检验法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   b.   F</w:t>
      </w:r>
      <w:r w:rsidRPr="00E221F9">
        <w:rPr>
          <w:rFonts w:ascii="Times New Roman" w:eastAsia="宋体" w:hAnsi="Times New Roman" w:cs="Times New Roman" w:hint="eastAsia"/>
          <w:szCs w:val="21"/>
        </w:rPr>
        <w:t>检验法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    c.   F</w:t>
      </w:r>
      <w:r w:rsidRPr="00E221F9">
        <w:rPr>
          <w:rFonts w:ascii="Times New Roman" w:eastAsia="宋体" w:hAnsi="Times New Roman" w:cs="Times New Roman" w:hint="eastAsia"/>
          <w:szCs w:val="21"/>
        </w:rPr>
        <w:t>检验加</w:t>
      </w:r>
      <w:r w:rsidRPr="00E221F9">
        <w:rPr>
          <w:rFonts w:ascii="Times New Roman" w:eastAsia="宋体" w:hAnsi="Times New Roman" w:cs="Times New Roman" w:hint="eastAsia"/>
          <w:szCs w:val="21"/>
        </w:rPr>
        <w:t>t</w:t>
      </w:r>
      <w:r w:rsidRPr="00E221F9">
        <w:rPr>
          <w:rFonts w:ascii="Times New Roman" w:eastAsia="宋体" w:hAnsi="Times New Roman" w:cs="Times New Roman" w:hint="eastAsia"/>
          <w:szCs w:val="21"/>
        </w:rPr>
        <w:t>检验法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     d.    t</w:t>
      </w:r>
      <w:r w:rsidRPr="00E221F9">
        <w:rPr>
          <w:rFonts w:ascii="Times New Roman" w:eastAsia="宋体" w:hAnsi="Times New Roman" w:cs="Times New Roman" w:hint="eastAsia"/>
          <w:szCs w:val="21"/>
        </w:rPr>
        <w:t>检验法</w:t>
      </w:r>
    </w:p>
    <w:p w14:paraId="148DFE66" w14:textId="4E0DB47A" w:rsidR="00F44B1B" w:rsidRPr="00E221F9" w:rsidRDefault="00F44B1B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7ED19391" w14:textId="77777777" w:rsidR="00832644" w:rsidRPr="00E221F9" w:rsidRDefault="00832644" w:rsidP="00826D2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4168241A" w14:textId="77777777" w:rsidR="00F44B1B" w:rsidRPr="00E221F9" w:rsidRDefault="00F44B1B" w:rsidP="00F44B1B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第二章</w:t>
      </w:r>
      <w:r w:rsidRPr="00E221F9">
        <w:rPr>
          <w:rFonts w:ascii="Times New Roman" w:eastAsia="黑体" w:hAnsi="Times New Roman" w:cs="Times New Roman"/>
          <w:kern w:val="0"/>
          <w:szCs w:val="21"/>
        </w:rPr>
        <w:t xml:space="preserve">  </w:t>
      </w:r>
      <w:r w:rsidRPr="00E221F9">
        <w:rPr>
          <w:rFonts w:ascii="Times New Roman" w:eastAsia="黑体" w:hAnsi="Times New Roman" w:cs="Times New Roman"/>
          <w:kern w:val="0"/>
          <w:szCs w:val="21"/>
        </w:rPr>
        <w:t>酸碱滴定</w:t>
      </w:r>
    </w:p>
    <w:p w14:paraId="6DD957CF" w14:textId="43725B54" w:rsidR="00F44B1B" w:rsidRPr="00E221F9" w:rsidRDefault="00F44B1B" w:rsidP="00F44B1B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周，共</w:t>
      </w:r>
      <w:r w:rsidRPr="00E221F9">
        <w:rPr>
          <w:rFonts w:ascii="Times New Roman" w:eastAsia="宋体" w:hAnsi="Times New Roman" w:cs="Times New Roman"/>
          <w:kern w:val="0"/>
          <w:szCs w:val="21"/>
        </w:rPr>
        <w:t>9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</w:t>
      </w:r>
    </w:p>
    <w:p w14:paraId="460A8102" w14:textId="77777777" w:rsidR="00F44B1B" w:rsidRPr="00E221F9" w:rsidRDefault="00F44B1B" w:rsidP="00F44B1B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1C03F748" w14:textId="77777777" w:rsidR="00F44B1B" w:rsidRPr="00E221F9" w:rsidRDefault="00F44B1B" w:rsidP="00F44B1B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教学内容</w:t>
      </w:r>
    </w:p>
    <w:p w14:paraId="6BC833F4" w14:textId="77777777" w:rsidR="00F44B1B" w:rsidRPr="00E221F9" w:rsidRDefault="00F44B1B" w:rsidP="00F44B1B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1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）酸碱平衡理论与分布曲线</w:t>
      </w:r>
      <w:r w:rsidRPr="00E221F9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14:paraId="7A7E0D0D" w14:textId="77777777" w:rsidR="00F44B1B" w:rsidRPr="00E221F9" w:rsidRDefault="00F44B1B" w:rsidP="00F44B1B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）酸碱溶液</w:t>
      </w:r>
      <w:r w:rsidRPr="00E221F9">
        <w:rPr>
          <w:rFonts w:ascii="Times New Roman" w:eastAsia="宋体" w:hAnsi="Times New Roman" w:cs="Times New Roman"/>
          <w:kern w:val="0"/>
          <w:szCs w:val="21"/>
        </w:rPr>
        <w:t>pH</w:t>
      </w:r>
      <w:r w:rsidRPr="00E221F9">
        <w:rPr>
          <w:rFonts w:ascii="Times New Roman" w:eastAsia="宋体" w:hAnsi="Times New Roman" w:cs="Times New Roman"/>
          <w:kern w:val="0"/>
          <w:szCs w:val="21"/>
        </w:rPr>
        <w:t>值计算</w:t>
      </w:r>
    </w:p>
    <w:p w14:paraId="50C79DD6" w14:textId="77777777" w:rsidR="00F44B1B" w:rsidRPr="00E221F9" w:rsidRDefault="00F44B1B" w:rsidP="00F44B1B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）酸碱指示剂与缓冲溶液</w:t>
      </w:r>
    </w:p>
    <w:p w14:paraId="18D82900" w14:textId="36817B4A" w:rsidR="00F44B1B" w:rsidRPr="00E221F9" w:rsidRDefault="00F44B1B" w:rsidP="00F44B1B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4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）酸碱滴定曲线及应用</w:t>
      </w:r>
    </w:p>
    <w:p w14:paraId="2063960F" w14:textId="27807E90" w:rsidR="00CB3466" w:rsidRPr="00E221F9" w:rsidRDefault="00CB3466" w:rsidP="00F44B1B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0021C5FB" w14:textId="77777777" w:rsidR="00CB3466" w:rsidRPr="00E221F9" w:rsidRDefault="00CB3466" w:rsidP="00CB3466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szCs w:val="21"/>
        </w:rPr>
      </w:pPr>
      <w:bookmarkStart w:id="2" w:name="_Hlk68174699"/>
      <w:r w:rsidRPr="00E221F9">
        <w:rPr>
          <w:rFonts w:ascii="Times New Roman" w:eastAsia="黑体" w:hAnsi="Times New Roman" w:cs="Times New Roman"/>
          <w:szCs w:val="21"/>
        </w:rPr>
        <w:t>思考题：</w:t>
      </w:r>
    </w:p>
    <w:bookmarkEnd w:id="2"/>
    <w:p w14:paraId="3B5A8A47" w14:textId="57DF39EC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、在下列各组酸碱物质中，哪些属于共轭酸碱对？</w:t>
      </w:r>
    </w:p>
    <w:p w14:paraId="054D2D1D" w14:textId="77777777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Pr="00E221F9">
        <w:rPr>
          <w:rFonts w:ascii="Times New Roman" w:eastAsia="宋体" w:hAnsi="Times New Roman" w:cs="Times New Roman"/>
          <w:position w:val="-12"/>
          <w:szCs w:val="21"/>
        </w:rPr>
        <w:object w:dxaOrig="760" w:dyaOrig="360" w14:anchorId="7A1798DA">
          <v:shape id="_x0000_i1032" type="#_x0000_t75" style="width:38.25pt;height:18pt" o:ole="">
            <v:imagedata r:id="rId11" o:title=""/>
          </v:shape>
          <o:OLEObject Type="Embed" ProgID="Equation.3" ShapeID="_x0000_i1032" DrawAspect="Content" ObjectID="_1678793447" r:id="rId12"/>
        </w:object>
      </w:r>
      <w:r w:rsidRPr="00E221F9">
        <w:rPr>
          <w:rFonts w:ascii="Times New Roman" w:eastAsia="宋体" w:hAnsi="Times New Roman" w:cs="Times New Roman"/>
          <w:szCs w:val="21"/>
        </w:rPr>
        <w:t>—</w:t>
      </w:r>
      <w:r w:rsidRPr="00E221F9">
        <w:rPr>
          <w:rFonts w:ascii="Times New Roman" w:eastAsia="宋体" w:hAnsi="Times New Roman" w:cs="Times New Roman"/>
          <w:position w:val="-10"/>
          <w:szCs w:val="21"/>
        </w:rPr>
        <w:object w:dxaOrig="1040" w:dyaOrig="340" w14:anchorId="764FCD5E">
          <v:shape id="_x0000_i1033" type="#_x0000_t75" style="width:51.75pt;height:17.25pt" o:ole="">
            <v:imagedata r:id="rId13" o:title=""/>
          </v:shape>
          <o:OLEObject Type="Embed" ProgID="Equation.3" ShapeID="_x0000_i1033" DrawAspect="Content" ObjectID="_1678793448" r:id="rId14"/>
        </w:object>
      </w:r>
      <w:r w:rsidRPr="00E221F9">
        <w:rPr>
          <w:rFonts w:ascii="Times New Roman" w:eastAsia="宋体" w:hAnsi="Times New Roman" w:cs="Times New Roman"/>
          <w:szCs w:val="21"/>
        </w:rPr>
        <w:t xml:space="preserve">        </w:t>
      </w:r>
    </w:p>
    <w:p w14:paraId="55C3EC13" w14:textId="1A5BE703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6E86835C">
          <v:shape id="_x0000_i1034" type="#_x0000_t75" style="width:36.75pt;height:17.25pt">
            <v:imagedata r:id="rId15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—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396A5623">
          <v:shape id="_x0000_i1035" type="#_x0000_t75" style="width:27.75pt;height:18pt">
            <v:imagedata r:id="rId16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 xml:space="preserve">                  </w:t>
      </w:r>
    </w:p>
    <w:p w14:paraId="58448B10" w14:textId="61EFA0D0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3F773DFA">
          <v:shape id="_x0000_i1036" type="#_x0000_t75" style="width:38.25pt;height:18pt">
            <v:imagedata r:id="rId17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—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5C9181AD">
          <v:shape id="_x0000_i1037" type="#_x0000_t75" style="width:29.25pt;height:18.75pt">
            <v:imagedata r:id="rId18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 xml:space="preserve">                    </w:t>
      </w:r>
    </w:p>
    <w:p w14:paraId="5897CFCF" w14:textId="40F93416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Pr="00E221F9">
        <w:rPr>
          <w:rFonts w:ascii="Times New Roman" w:eastAsia="宋体" w:hAnsi="Times New Roman" w:cs="Times New Roman"/>
          <w:position w:val="-12"/>
          <w:szCs w:val="21"/>
        </w:rPr>
        <w:object w:dxaOrig="3460" w:dyaOrig="380" w14:anchorId="5528AC3A">
          <v:shape id="_x0000_i1038" type="#_x0000_t75" style="width:173.25pt;height:18.75pt" o:ole="">
            <v:imagedata r:id="rId19" o:title=""/>
          </v:shape>
          <o:OLEObject Type="Embed" ProgID="Equation.3" ShapeID="_x0000_i1038" DrawAspect="Content" ObjectID="_1678793449" r:id="rId20"/>
        </w:object>
      </w:r>
      <w:r w:rsidRPr="00E221F9">
        <w:rPr>
          <w:rFonts w:ascii="Times New Roman" w:eastAsia="宋体" w:hAnsi="Times New Roman" w:cs="Times New Roman"/>
          <w:szCs w:val="21"/>
        </w:rPr>
        <w:t xml:space="preserve">         </w:t>
      </w:r>
    </w:p>
    <w:p w14:paraId="530C20B9" w14:textId="335018BE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5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146419DF">
          <v:shape id="_x0000_i1039" type="#_x0000_t75" style="width:38.25pt;height:18pt">
            <v:imagedata r:id="rId2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—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5F412998">
          <v:shape id="_x0000_i1040" type="#_x0000_t75" style="width:23.25pt;height:15.75pt">
            <v:imagedata r:id="rId22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 xml:space="preserve">               </w:t>
      </w:r>
    </w:p>
    <w:p w14:paraId="135041F6" w14:textId="22D20851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6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61E5A527">
          <v:shape id="_x0000_i1041" type="#_x0000_t75" style="width:71.25pt;height:18.75pt">
            <v:imagedata r:id="rId23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—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41FDA973">
          <v:shape id="_x0000_i1042" type="#_x0000_t75" style="width:54.75pt;height:18pt">
            <v:imagedata r:id="rId24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 xml:space="preserve">     </w:t>
      </w:r>
    </w:p>
    <w:p w14:paraId="6097D34F" w14:textId="77777777" w:rsidR="00CB3466" w:rsidRPr="00E221F9" w:rsidRDefault="00CB3466" w:rsidP="00CB346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、判断下列情况对测定结果的影响</w:t>
      </w:r>
    </w:p>
    <w:p w14:paraId="3B9263D4" w14:textId="77777777" w:rsidR="00CB3466" w:rsidRPr="00E221F9" w:rsidRDefault="00CB3466" w:rsidP="00CB346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1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）标定</w:t>
      </w:r>
      <w:r w:rsidRPr="00E221F9">
        <w:rPr>
          <w:rFonts w:ascii="Times New Roman" w:eastAsia="宋体" w:hAnsi="Times New Roman" w:cs="Times New Roman"/>
          <w:kern w:val="0"/>
          <w:szCs w:val="21"/>
        </w:rPr>
        <w:t>NaOH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溶液时，若邻苯二甲酸氢钾中混有邻苯二甲酸。</w:t>
      </w:r>
    </w:p>
    <w:p w14:paraId="100E22A1" w14:textId="77777777" w:rsidR="00CB3466" w:rsidRPr="00E221F9" w:rsidRDefault="00CB3466" w:rsidP="00CB346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）用吸收了二氧化碳的</w:t>
      </w:r>
      <w:r w:rsidRPr="00E221F9">
        <w:rPr>
          <w:rFonts w:ascii="Times New Roman" w:eastAsia="宋体" w:hAnsi="Times New Roman" w:cs="Times New Roman"/>
          <w:kern w:val="0"/>
          <w:szCs w:val="21"/>
        </w:rPr>
        <w:t>NaOH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溶液滴定</w:t>
      </w:r>
      <w:r w:rsidRPr="00E221F9">
        <w:rPr>
          <w:rFonts w:ascii="Times New Roman" w:eastAsia="宋体" w:hAnsi="Times New Roman" w:cs="Times New Roman"/>
          <w:kern w:val="0"/>
          <w:szCs w:val="21"/>
        </w:rPr>
        <w:t>H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PO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kern w:val="0"/>
          <w:szCs w:val="21"/>
        </w:rPr>
        <w:t>至第一化学计量点；若滴定至第二化学计量点时，情况又怎样？</w:t>
      </w:r>
    </w:p>
    <w:p w14:paraId="2A5ED664" w14:textId="77777777" w:rsidR="00CB3466" w:rsidRPr="00E221F9" w:rsidRDefault="00CB3466" w:rsidP="00CB346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）已知某</w:t>
      </w:r>
      <w:r w:rsidRPr="00E221F9">
        <w:rPr>
          <w:rFonts w:ascii="Times New Roman" w:eastAsia="宋体" w:hAnsi="Times New Roman" w:cs="Times New Roman"/>
          <w:kern w:val="0"/>
          <w:szCs w:val="21"/>
        </w:rPr>
        <w:t>NaOH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溶液吸收了</w:t>
      </w:r>
      <w:r w:rsidRPr="00E221F9">
        <w:rPr>
          <w:rFonts w:ascii="Times New Roman" w:eastAsia="宋体" w:hAnsi="Times New Roman" w:cs="Times New Roman"/>
          <w:kern w:val="0"/>
          <w:szCs w:val="21"/>
        </w:rPr>
        <w:t>CO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，有</w:t>
      </w:r>
      <w:r w:rsidRPr="00E221F9">
        <w:rPr>
          <w:rFonts w:ascii="Times New Roman" w:eastAsia="宋体" w:hAnsi="Times New Roman" w:cs="Times New Roman"/>
          <w:kern w:val="0"/>
          <w:szCs w:val="21"/>
        </w:rPr>
        <w:t>0.4%</w:t>
      </w:r>
      <w:r w:rsidRPr="00E221F9">
        <w:rPr>
          <w:rFonts w:ascii="Times New Roman" w:eastAsia="宋体" w:hAnsi="Times New Roman" w:cs="Times New Roman"/>
          <w:kern w:val="0"/>
          <w:szCs w:val="21"/>
        </w:rPr>
        <w:t>的</w:t>
      </w:r>
      <w:r w:rsidRPr="00E221F9">
        <w:rPr>
          <w:rFonts w:ascii="Times New Roman" w:eastAsia="宋体" w:hAnsi="Times New Roman" w:cs="Times New Roman"/>
          <w:kern w:val="0"/>
          <w:szCs w:val="21"/>
        </w:rPr>
        <w:t>NaOH</w:t>
      </w:r>
      <w:r w:rsidRPr="00E221F9">
        <w:rPr>
          <w:rFonts w:ascii="Times New Roman" w:eastAsia="宋体" w:hAnsi="Times New Roman" w:cs="Times New Roman"/>
          <w:kern w:val="0"/>
          <w:szCs w:val="21"/>
        </w:rPr>
        <w:t>转变成</w:t>
      </w:r>
      <w:r w:rsidRPr="00E221F9">
        <w:rPr>
          <w:rFonts w:ascii="Times New Roman" w:eastAsia="宋体" w:hAnsi="Times New Roman" w:cs="Times New Roman"/>
          <w:kern w:val="0"/>
          <w:szCs w:val="21"/>
        </w:rPr>
        <w:t>Na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CO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，用此</w:t>
      </w:r>
      <w:r w:rsidRPr="00E221F9">
        <w:rPr>
          <w:rFonts w:ascii="Times New Roman" w:eastAsia="宋体" w:hAnsi="Times New Roman" w:cs="Times New Roman"/>
          <w:kern w:val="0"/>
          <w:szCs w:val="21"/>
        </w:rPr>
        <w:t>NaOH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溶液测定</w:t>
      </w:r>
      <w:proofErr w:type="spellStart"/>
      <w:r w:rsidRPr="00E221F9">
        <w:rPr>
          <w:rFonts w:ascii="Times New Roman" w:eastAsia="宋体" w:hAnsi="Times New Roman" w:cs="Times New Roman"/>
          <w:kern w:val="0"/>
          <w:szCs w:val="21"/>
        </w:rPr>
        <w:t>HAc</w:t>
      </w:r>
      <w:proofErr w:type="spellEnd"/>
      <w:r w:rsidRPr="00E221F9">
        <w:rPr>
          <w:rFonts w:ascii="Times New Roman" w:eastAsia="宋体" w:hAnsi="Times New Roman" w:cs="Times New Roman"/>
          <w:kern w:val="0"/>
          <w:szCs w:val="21"/>
        </w:rPr>
        <w:t>的含量时，会对结果产生多大的影响？</w:t>
      </w:r>
    </w:p>
    <w:p w14:paraId="07095713" w14:textId="64976A06" w:rsidR="00CB3466" w:rsidRPr="00E221F9" w:rsidRDefault="00CB3466" w:rsidP="00CB346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、有人试图用酸碱滴定法来测定</w:t>
      </w:r>
      <w:proofErr w:type="spellStart"/>
      <w:r w:rsidRPr="00E221F9">
        <w:rPr>
          <w:rFonts w:ascii="Times New Roman" w:eastAsia="宋体" w:hAnsi="Times New Roman" w:cs="Times New Roman"/>
          <w:kern w:val="0"/>
          <w:szCs w:val="21"/>
        </w:rPr>
        <w:t>NaAc</w:t>
      </w:r>
      <w:proofErr w:type="spellEnd"/>
      <w:r w:rsidRPr="00E221F9">
        <w:rPr>
          <w:rFonts w:ascii="Times New Roman" w:eastAsia="宋体" w:hAnsi="Times New Roman" w:cs="Times New Roman"/>
          <w:kern w:val="0"/>
          <w:szCs w:val="21"/>
        </w:rPr>
        <w:t>的含量，先加入一定量过量标准</w:t>
      </w:r>
      <w:r w:rsidRPr="00E221F9">
        <w:rPr>
          <w:rFonts w:ascii="Times New Roman" w:eastAsia="宋体" w:hAnsi="Times New Roman" w:cs="Times New Roman"/>
          <w:kern w:val="0"/>
          <w:szCs w:val="21"/>
        </w:rPr>
        <w:t>HCl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溶液，然后用</w:t>
      </w:r>
      <w:r w:rsidRPr="00E221F9">
        <w:rPr>
          <w:rFonts w:ascii="Times New Roman" w:eastAsia="宋体" w:hAnsi="Times New Roman" w:cs="Times New Roman"/>
          <w:kern w:val="0"/>
          <w:szCs w:val="21"/>
        </w:rPr>
        <w:t>NaOH</w:t>
      </w:r>
      <w:r w:rsidRPr="00E221F9">
        <w:rPr>
          <w:rFonts w:ascii="Times New Roman" w:eastAsia="宋体" w:hAnsi="Times New Roman" w:cs="Times New Roman"/>
          <w:kern w:val="0"/>
          <w:szCs w:val="21"/>
        </w:rPr>
        <w:t>标准溶液返滴定过量的</w:t>
      </w:r>
      <w:r w:rsidRPr="00E221F9">
        <w:rPr>
          <w:rFonts w:ascii="Times New Roman" w:eastAsia="宋体" w:hAnsi="Times New Roman" w:cs="Times New Roman"/>
          <w:kern w:val="0"/>
          <w:szCs w:val="21"/>
        </w:rPr>
        <w:t>HCl</w:t>
      </w:r>
      <w:r w:rsidRPr="00E221F9">
        <w:rPr>
          <w:rFonts w:ascii="Times New Roman" w:eastAsia="宋体" w:hAnsi="Times New Roman" w:cs="Times New Roman"/>
          <w:kern w:val="0"/>
          <w:szCs w:val="21"/>
        </w:rPr>
        <w:t>。上述操作是否正确？试述其理由。</w:t>
      </w:r>
    </w:p>
    <w:p w14:paraId="07842E3C" w14:textId="2A09B4FC" w:rsidR="00CB3466" w:rsidRPr="00E221F9" w:rsidRDefault="00CB3466" w:rsidP="00F44B1B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4</w:t>
      </w:r>
      <w:r w:rsidRPr="00E221F9">
        <w:rPr>
          <w:rFonts w:ascii="Times New Roman" w:eastAsia="宋体" w:hAnsi="Times New Roman" w:cs="Times New Roman"/>
          <w:kern w:val="0"/>
          <w:szCs w:val="21"/>
        </w:rPr>
        <w:t>、用</w:t>
      </w:r>
      <w:r w:rsidRPr="00E221F9">
        <w:rPr>
          <w:rFonts w:ascii="Times New Roman" w:eastAsia="宋体" w:hAnsi="Times New Roman" w:cs="Times New Roman"/>
          <w:kern w:val="0"/>
          <w:szCs w:val="21"/>
        </w:rPr>
        <w:t>HCl</w:t>
      </w:r>
      <w:r w:rsidRPr="00E221F9">
        <w:rPr>
          <w:rFonts w:ascii="Times New Roman" w:eastAsia="宋体" w:hAnsi="Times New Roman" w:cs="Times New Roman"/>
          <w:kern w:val="0"/>
          <w:szCs w:val="21"/>
        </w:rPr>
        <w:t>中和</w:t>
      </w:r>
      <w:r w:rsidRPr="00E221F9">
        <w:rPr>
          <w:rFonts w:ascii="Times New Roman" w:eastAsia="宋体" w:hAnsi="Times New Roman" w:cs="Times New Roman"/>
          <w:kern w:val="0"/>
          <w:szCs w:val="21"/>
        </w:rPr>
        <w:t>Na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CO</w:t>
      </w:r>
      <w:r w:rsidRPr="00E221F9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溶液至</w:t>
      </w:r>
      <w:r w:rsidRPr="00E221F9">
        <w:rPr>
          <w:rFonts w:ascii="Times New Roman" w:eastAsia="宋体" w:hAnsi="Times New Roman" w:cs="Times New Roman"/>
          <w:kern w:val="0"/>
          <w:szCs w:val="21"/>
        </w:rPr>
        <w:t>pH=10.50</w:t>
      </w:r>
      <w:r w:rsidRPr="00E221F9">
        <w:rPr>
          <w:rFonts w:ascii="Times New Roman" w:eastAsia="宋体" w:hAnsi="Times New Roman" w:cs="Times New Roman"/>
          <w:kern w:val="0"/>
          <w:szCs w:val="21"/>
        </w:rPr>
        <w:t>和</w:t>
      </w:r>
      <w:r w:rsidRPr="00E221F9">
        <w:rPr>
          <w:rFonts w:ascii="Times New Roman" w:eastAsia="宋体" w:hAnsi="Times New Roman" w:cs="Times New Roman"/>
          <w:kern w:val="0"/>
          <w:szCs w:val="21"/>
        </w:rPr>
        <w:t>pH=6.00</w:t>
      </w:r>
      <w:r w:rsidRPr="00E221F9">
        <w:rPr>
          <w:rFonts w:ascii="Times New Roman" w:eastAsia="宋体" w:hAnsi="Times New Roman" w:cs="Times New Roman"/>
          <w:kern w:val="0"/>
          <w:szCs w:val="21"/>
        </w:rPr>
        <w:t>时，溶液中各有哪些组分？其中主要组分是什么</w:t>
      </w:r>
      <w:r w:rsidRPr="00E221F9">
        <w:rPr>
          <w:rFonts w:ascii="Times New Roman" w:eastAsia="宋体" w:hAnsi="Times New Roman" w:cs="Times New Roman"/>
          <w:kern w:val="0"/>
          <w:szCs w:val="21"/>
        </w:rPr>
        <w:t>?</w:t>
      </w:r>
      <w:r w:rsidRPr="00E221F9">
        <w:rPr>
          <w:rFonts w:ascii="Times New Roman" w:eastAsia="宋体" w:hAnsi="Times New Roman" w:cs="Times New Roman"/>
          <w:kern w:val="0"/>
          <w:szCs w:val="21"/>
        </w:rPr>
        <w:t>当中和至</w:t>
      </w:r>
      <w:r w:rsidRPr="00E221F9">
        <w:rPr>
          <w:rFonts w:ascii="Times New Roman" w:eastAsia="宋体" w:hAnsi="Times New Roman" w:cs="Times New Roman"/>
          <w:kern w:val="0"/>
          <w:szCs w:val="21"/>
        </w:rPr>
        <w:t>pH&lt;4.0</w:t>
      </w:r>
      <w:r w:rsidRPr="00E221F9">
        <w:rPr>
          <w:rFonts w:ascii="Times New Roman" w:eastAsia="宋体" w:hAnsi="Times New Roman" w:cs="Times New Roman"/>
          <w:kern w:val="0"/>
          <w:szCs w:val="21"/>
        </w:rPr>
        <w:t>时，主要组分是什么？</w:t>
      </w:r>
    </w:p>
    <w:p w14:paraId="779ABEF2" w14:textId="4F706C3E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5</w:t>
      </w:r>
      <w:r w:rsidRPr="00E221F9">
        <w:rPr>
          <w:rFonts w:ascii="Times New Roman" w:eastAsia="宋体" w:hAnsi="Times New Roman" w:cs="Times New Roman"/>
          <w:szCs w:val="21"/>
        </w:rPr>
        <w:t>、下列溶液以</w:t>
      </w:r>
      <w:r w:rsidRPr="00E221F9">
        <w:rPr>
          <w:rFonts w:ascii="Times New Roman" w:eastAsia="宋体" w:hAnsi="Times New Roman" w:cs="Times New Roman"/>
          <w:szCs w:val="21"/>
        </w:rPr>
        <w:t>NaOH</w:t>
      </w:r>
      <w:r w:rsidRPr="00E221F9">
        <w:rPr>
          <w:rFonts w:ascii="Times New Roman" w:eastAsia="宋体" w:hAnsi="Times New Roman" w:cs="Times New Roman"/>
          <w:szCs w:val="21"/>
        </w:rPr>
        <w:t>溶液或</w:t>
      </w:r>
      <w:r w:rsidRPr="00E221F9">
        <w:rPr>
          <w:rFonts w:ascii="Times New Roman" w:eastAsia="宋体" w:hAnsi="Times New Roman" w:cs="Times New Roman"/>
          <w:szCs w:val="21"/>
        </w:rPr>
        <w:t>HCl</w:t>
      </w:r>
      <w:r w:rsidRPr="00E221F9">
        <w:rPr>
          <w:rFonts w:ascii="Times New Roman" w:eastAsia="宋体" w:hAnsi="Times New Roman" w:cs="Times New Roman"/>
          <w:szCs w:val="21"/>
        </w:rPr>
        <w:t>溶液滴定时，在滴定曲线上出现几个突跃</w:t>
      </w:r>
    </w:p>
    <w:p w14:paraId="33941754" w14:textId="77777777" w:rsidR="00B25D44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Pr="00E221F9">
        <w:rPr>
          <w:rFonts w:ascii="Times New Roman" w:eastAsia="宋体" w:hAnsi="Times New Roman" w:cs="Times New Roman"/>
          <w:szCs w:val="21"/>
        </w:rPr>
        <w:t>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SO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+H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PO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 xml:space="preserve">   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SO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的</w:t>
      </w:r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a1</w:t>
      </w:r>
      <w:r w:rsidRPr="00E221F9">
        <w:rPr>
          <w:rFonts w:ascii="Times New Roman" w:eastAsia="宋体" w:hAnsi="Times New Roman" w:cs="Times New Roman"/>
          <w:szCs w:val="21"/>
        </w:rPr>
        <w:t>&gt;10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 xml:space="preserve">  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a2</w:t>
      </w:r>
      <w:r w:rsidRPr="00E221F9">
        <w:rPr>
          <w:rFonts w:ascii="Times New Roman" w:eastAsia="宋体" w:hAnsi="Times New Roman" w:cs="Times New Roman"/>
          <w:szCs w:val="21"/>
        </w:rPr>
        <w:t>=1.0×10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 xml:space="preserve">-2 </w:t>
      </w:r>
      <w:r w:rsidRPr="00E221F9">
        <w:rPr>
          <w:rFonts w:ascii="Times New Roman" w:eastAsia="宋体" w:hAnsi="Times New Roman" w:cs="Times New Roman"/>
          <w:szCs w:val="21"/>
        </w:rPr>
        <w:t xml:space="preserve">  </w:t>
      </w:r>
    </w:p>
    <w:p w14:paraId="3116FDC9" w14:textId="1D190DF1" w:rsidR="00CB3466" w:rsidRPr="00E221F9" w:rsidRDefault="00CB3466" w:rsidP="00B25D44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 xml:space="preserve"> 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PO</w:t>
      </w:r>
      <w:proofErr w:type="gramStart"/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 xml:space="preserve">  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a</w:t>
      </w:r>
      <w:proofErr w:type="gramEnd"/>
      <w:r w:rsidRPr="00E221F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=7.6×10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-3</w:t>
      </w:r>
      <w:r w:rsidR="00B25D44" w:rsidRPr="00E221F9">
        <w:rPr>
          <w:rFonts w:ascii="Times New Roman" w:eastAsia="宋体" w:hAnsi="Times New Roman" w:cs="Times New Roman"/>
          <w:szCs w:val="21"/>
          <w:vertAlign w:val="superscript"/>
        </w:rPr>
        <w:t xml:space="preserve">  </w:t>
      </w:r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a2</w:t>
      </w:r>
      <w:r w:rsidRPr="00E221F9">
        <w:rPr>
          <w:rFonts w:ascii="Times New Roman" w:eastAsia="宋体" w:hAnsi="Times New Roman" w:cs="Times New Roman"/>
          <w:szCs w:val="21"/>
        </w:rPr>
        <w:t>=6.3×10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-8</w:t>
      </w:r>
      <w:r w:rsidRPr="00E221F9">
        <w:rPr>
          <w:rFonts w:ascii="Times New Roman" w:eastAsia="宋体" w:hAnsi="Times New Roman" w:cs="Times New Roman"/>
          <w:szCs w:val="21"/>
        </w:rPr>
        <w:t xml:space="preserve">    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a3</w:t>
      </w:r>
      <w:r w:rsidRPr="00E221F9">
        <w:rPr>
          <w:rFonts w:ascii="Times New Roman" w:eastAsia="宋体" w:hAnsi="Times New Roman" w:cs="Times New Roman"/>
          <w:szCs w:val="21"/>
        </w:rPr>
        <w:t>=4.4×10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-13</w:t>
      </w:r>
      <w:r w:rsidRPr="00E221F9">
        <w:rPr>
          <w:rFonts w:ascii="Times New Roman" w:eastAsia="宋体" w:hAnsi="Times New Roman" w:cs="Times New Roman"/>
          <w:szCs w:val="21"/>
        </w:rPr>
        <w:t xml:space="preserve">  </w:t>
      </w:r>
    </w:p>
    <w:p w14:paraId="5A12E694" w14:textId="36D71E31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lastRenderedPageBreak/>
        <w:t>2)</w:t>
      </w:r>
      <w:r w:rsidR="00B25D44" w:rsidRPr="00E221F9">
        <w:rPr>
          <w:rFonts w:ascii="Times New Roman" w:eastAsia="宋体" w:hAnsi="Times New Roman" w:cs="Times New Roman"/>
          <w:szCs w:val="21"/>
        </w:rPr>
        <w:t xml:space="preserve">  </w:t>
      </w:r>
      <w:r w:rsidRPr="00E221F9">
        <w:rPr>
          <w:rFonts w:ascii="Times New Roman" w:eastAsia="宋体" w:hAnsi="Times New Roman" w:cs="Times New Roman"/>
          <w:szCs w:val="21"/>
        </w:rPr>
        <w:t>HCl+H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BO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B25D44" w:rsidRPr="00E221F9">
        <w:rPr>
          <w:rFonts w:ascii="Times New Roman" w:eastAsia="宋体" w:hAnsi="Times New Roman" w:cs="Times New Roman"/>
          <w:szCs w:val="21"/>
          <w:vertAlign w:val="subscript"/>
        </w:rPr>
        <w:t xml:space="preserve"> </w:t>
      </w:r>
      <w:r w:rsidRPr="00E221F9">
        <w:rPr>
          <w:rFonts w:ascii="Times New Roman" w:eastAsia="宋体" w:hAnsi="Times New Roman" w:cs="Times New Roman"/>
          <w:szCs w:val="21"/>
        </w:rPr>
        <w:t>(K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a</w:t>
      </w:r>
      <w:r w:rsidRPr="00E221F9">
        <w:rPr>
          <w:rFonts w:ascii="Times New Roman" w:eastAsia="宋体" w:hAnsi="Times New Roman" w:cs="Times New Roman"/>
          <w:szCs w:val="21"/>
        </w:rPr>
        <w:t>=5.8×10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-10</w:t>
      </w:r>
      <w:r w:rsidRPr="00E221F9">
        <w:rPr>
          <w:rFonts w:ascii="Times New Roman" w:eastAsia="宋体" w:hAnsi="Times New Roman" w:cs="Times New Roman"/>
          <w:szCs w:val="21"/>
        </w:rPr>
        <w:t xml:space="preserve">)   </w:t>
      </w:r>
    </w:p>
    <w:p w14:paraId="22249E73" w14:textId="46F7E628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3)</w:t>
      </w:r>
      <w:r w:rsidR="00B25D44" w:rsidRPr="00E221F9">
        <w:rPr>
          <w:rFonts w:ascii="Times New Roman" w:eastAsia="宋体" w:hAnsi="Times New Roman" w:cs="Times New Roman"/>
          <w:szCs w:val="21"/>
        </w:rPr>
        <w:t xml:space="preserve">  </w:t>
      </w:r>
      <w:r w:rsidRPr="00E221F9">
        <w:rPr>
          <w:rFonts w:ascii="Times New Roman" w:eastAsia="宋体" w:hAnsi="Times New Roman" w:cs="Times New Roman"/>
          <w:szCs w:val="21"/>
        </w:rPr>
        <w:t xml:space="preserve">HF+HAC 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 xml:space="preserve">   (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HF</w:t>
      </w:r>
      <w:r w:rsidRPr="00E221F9">
        <w:rPr>
          <w:rFonts w:ascii="Times New Roman" w:eastAsia="宋体" w:hAnsi="Times New Roman" w:cs="Times New Roman"/>
          <w:szCs w:val="21"/>
        </w:rPr>
        <w:t>=6.6×10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-4</w:t>
      </w:r>
      <w:r w:rsidRPr="00E221F9">
        <w:rPr>
          <w:rFonts w:ascii="Times New Roman" w:eastAsia="宋体" w:hAnsi="Times New Roman" w:cs="Times New Roman"/>
          <w:szCs w:val="21"/>
        </w:rPr>
        <w:t xml:space="preserve">      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HAc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=1.8×10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-5</w:t>
      </w:r>
      <w:r w:rsidRPr="00E221F9">
        <w:rPr>
          <w:rFonts w:ascii="Times New Roman" w:eastAsia="宋体" w:hAnsi="Times New Roman" w:cs="Times New Roman"/>
          <w:szCs w:val="21"/>
        </w:rPr>
        <w:t xml:space="preserve">)     </w:t>
      </w:r>
    </w:p>
    <w:p w14:paraId="71DF5DB8" w14:textId="4875394A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4)</w:t>
      </w:r>
      <w:r w:rsidR="00B25D44" w:rsidRPr="00E221F9">
        <w:rPr>
          <w:rFonts w:ascii="Times New Roman" w:eastAsia="宋体" w:hAnsi="Times New Roman" w:cs="Times New Roman"/>
          <w:szCs w:val="21"/>
        </w:rPr>
        <w:t xml:space="preserve">  </w:t>
      </w:r>
      <w:r w:rsidRPr="00E221F9">
        <w:rPr>
          <w:rFonts w:ascii="Times New Roman" w:eastAsia="宋体" w:hAnsi="Times New Roman" w:cs="Times New Roman"/>
          <w:szCs w:val="21"/>
        </w:rPr>
        <w:t>NaOH+Na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PO</w:t>
      </w:r>
      <w:proofErr w:type="gramStart"/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B25D44" w:rsidRPr="00E221F9">
        <w:rPr>
          <w:rFonts w:ascii="Times New Roman" w:eastAsia="宋体" w:hAnsi="Times New Roman" w:cs="Times New Roman"/>
          <w:szCs w:val="21"/>
          <w:vertAlign w:val="subscript"/>
        </w:rPr>
        <w:t xml:space="preserve">  </w:t>
      </w:r>
      <w:r w:rsidRPr="00E221F9">
        <w:rPr>
          <w:rFonts w:ascii="Times New Roman" w:eastAsia="宋体" w:hAnsi="Times New Roman" w:cs="Times New Roman"/>
          <w:szCs w:val="21"/>
        </w:rPr>
        <w:t>(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’"/>
        </w:smartTagPr>
        <w:r w:rsidRPr="00E221F9">
          <w:rPr>
            <w:rFonts w:ascii="Times New Roman" w:eastAsia="宋体" w:hAnsi="Times New Roman" w:cs="Times New Roman"/>
            <w:szCs w:val="21"/>
            <w:vertAlign w:val="subscript"/>
          </w:rPr>
          <w:t>1</w:t>
        </w:r>
        <w:r w:rsidRPr="00E221F9">
          <w:rPr>
            <w:rFonts w:ascii="Times New Roman" w:eastAsia="宋体" w:hAnsi="Times New Roman" w:cs="Times New Roman"/>
            <w:szCs w:val="21"/>
          </w:rPr>
          <w:t>’</w:t>
        </w:r>
      </w:smartTag>
      <w:r w:rsidRPr="00E221F9">
        <w:rPr>
          <w:rFonts w:ascii="Times New Roman" w:eastAsia="宋体" w:hAnsi="Times New Roman" w:cs="Times New Roman"/>
          <w:szCs w:val="21"/>
        </w:rPr>
        <w:t>=10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-1.64</w:t>
      </w:r>
      <w:r w:rsidRPr="00E221F9">
        <w:rPr>
          <w:rFonts w:ascii="Times New Roman" w:eastAsia="宋体" w:hAnsi="Times New Roman" w:cs="Times New Roman"/>
          <w:szCs w:val="21"/>
        </w:rPr>
        <w:t xml:space="preserve">    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’"/>
        </w:smartTagPr>
        <w:r w:rsidRPr="00E221F9">
          <w:rPr>
            <w:rFonts w:ascii="Times New Roman" w:eastAsia="宋体" w:hAnsi="Times New Roman" w:cs="Times New Roman"/>
            <w:szCs w:val="21"/>
            <w:vertAlign w:val="subscript"/>
          </w:rPr>
          <w:t>2</w:t>
        </w:r>
        <w:r w:rsidRPr="00E221F9">
          <w:rPr>
            <w:rFonts w:ascii="Times New Roman" w:eastAsia="宋体" w:hAnsi="Times New Roman" w:cs="Times New Roman"/>
            <w:szCs w:val="21"/>
          </w:rPr>
          <w:t>’</w:t>
        </w:r>
      </w:smartTag>
      <w:r w:rsidRPr="00E221F9">
        <w:rPr>
          <w:rFonts w:ascii="Times New Roman" w:eastAsia="宋体" w:hAnsi="Times New Roman" w:cs="Times New Roman"/>
          <w:szCs w:val="21"/>
        </w:rPr>
        <w:t>=10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-6.80</w:t>
      </w:r>
      <w:r w:rsidRPr="00E221F9">
        <w:rPr>
          <w:rFonts w:ascii="Times New Roman" w:eastAsia="宋体" w:hAnsi="Times New Roman" w:cs="Times New Roman"/>
          <w:szCs w:val="21"/>
        </w:rPr>
        <w:t xml:space="preserve">     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’"/>
        </w:smartTagPr>
        <w:r w:rsidRPr="00E221F9">
          <w:rPr>
            <w:rFonts w:ascii="Times New Roman" w:eastAsia="宋体" w:hAnsi="Times New Roman" w:cs="Times New Roman"/>
            <w:szCs w:val="21"/>
            <w:vertAlign w:val="subscript"/>
          </w:rPr>
          <w:t>3</w:t>
        </w:r>
        <w:r w:rsidRPr="00E221F9">
          <w:rPr>
            <w:rFonts w:ascii="Times New Roman" w:eastAsia="宋体" w:hAnsi="Times New Roman" w:cs="Times New Roman"/>
            <w:szCs w:val="21"/>
          </w:rPr>
          <w:t>’</w:t>
        </w:r>
      </w:smartTag>
      <w:r w:rsidRPr="00E221F9">
        <w:rPr>
          <w:rFonts w:ascii="Times New Roman" w:eastAsia="宋体" w:hAnsi="Times New Roman" w:cs="Times New Roman"/>
          <w:szCs w:val="21"/>
        </w:rPr>
        <w:t>=10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-11.88</w:t>
      </w:r>
      <w:r w:rsidRPr="00E221F9">
        <w:rPr>
          <w:rFonts w:ascii="Times New Roman" w:eastAsia="宋体" w:hAnsi="Times New Roman" w:cs="Times New Roman"/>
          <w:szCs w:val="21"/>
        </w:rPr>
        <w:t xml:space="preserve">)   </w:t>
      </w:r>
    </w:p>
    <w:p w14:paraId="211B41AC" w14:textId="31EC1234" w:rsidR="00CB3466" w:rsidRPr="00E221F9" w:rsidRDefault="00CB3466" w:rsidP="00CB346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5)</w:t>
      </w:r>
      <w:r w:rsidR="00B25D44" w:rsidRPr="00E221F9">
        <w:rPr>
          <w:rFonts w:ascii="Times New Roman" w:eastAsia="宋体" w:hAnsi="Times New Roman" w:cs="Times New Roman"/>
          <w:szCs w:val="21"/>
        </w:rPr>
        <w:t xml:space="preserve">  </w:t>
      </w:r>
      <w:r w:rsidRPr="00E221F9">
        <w:rPr>
          <w:rFonts w:ascii="Times New Roman" w:eastAsia="宋体" w:hAnsi="Times New Roman" w:cs="Times New Roman"/>
          <w:szCs w:val="21"/>
        </w:rPr>
        <w:t>Na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CO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+Na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HPO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 xml:space="preserve">   (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Na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CO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 xml:space="preserve">    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’"/>
        </w:smartTagPr>
        <w:r w:rsidRPr="00E221F9">
          <w:rPr>
            <w:rFonts w:ascii="Times New Roman" w:eastAsia="宋体" w:hAnsi="Times New Roman" w:cs="Times New Roman"/>
            <w:szCs w:val="21"/>
            <w:vertAlign w:val="subscript"/>
          </w:rPr>
          <w:t>1</w:t>
        </w:r>
        <w:r w:rsidRPr="00E221F9">
          <w:rPr>
            <w:rFonts w:ascii="Times New Roman" w:eastAsia="宋体" w:hAnsi="Times New Roman" w:cs="Times New Roman"/>
            <w:szCs w:val="21"/>
          </w:rPr>
          <w:t>’</w:t>
        </w:r>
      </w:smartTag>
      <w:r w:rsidRPr="00E221F9">
        <w:rPr>
          <w:rFonts w:ascii="Times New Roman" w:eastAsia="宋体" w:hAnsi="Times New Roman" w:cs="Times New Roman"/>
          <w:szCs w:val="21"/>
        </w:rPr>
        <w:t>=10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 xml:space="preserve">-3.75 </w:t>
      </w:r>
      <w:r w:rsidRPr="00E221F9">
        <w:rPr>
          <w:rFonts w:ascii="Times New Roman" w:eastAsia="宋体" w:hAnsi="Times New Roman" w:cs="Times New Roman"/>
          <w:szCs w:val="21"/>
        </w:rPr>
        <w:t xml:space="preserve">     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’"/>
        </w:smartTagPr>
        <w:r w:rsidRPr="00E221F9">
          <w:rPr>
            <w:rFonts w:ascii="Times New Roman" w:eastAsia="宋体" w:hAnsi="Times New Roman" w:cs="Times New Roman"/>
            <w:szCs w:val="21"/>
            <w:vertAlign w:val="subscript"/>
          </w:rPr>
          <w:t>2</w:t>
        </w:r>
        <w:r w:rsidRPr="00E221F9">
          <w:rPr>
            <w:rFonts w:ascii="Times New Roman" w:eastAsia="宋体" w:hAnsi="Times New Roman" w:cs="Times New Roman"/>
            <w:szCs w:val="21"/>
          </w:rPr>
          <w:t>’</w:t>
        </w:r>
      </w:smartTag>
      <w:r w:rsidRPr="00E221F9">
        <w:rPr>
          <w:rFonts w:ascii="Times New Roman" w:eastAsia="宋体" w:hAnsi="Times New Roman" w:cs="Times New Roman"/>
          <w:szCs w:val="21"/>
        </w:rPr>
        <w:t>=10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-7.62</w:t>
      </w:r>
      <w:r w:rsidRPr="00E221F9">
        <w:rPr>
          <w:rFonts w:ascii="Times New Roman" w:eastAsia="宋体" w:hAnsi="Times New Roman" w:cs="Times New Roman"/>
          <w:szCs w:val="21"/>
        </w:rPr>
        <w:t xml:space="preserve">)   </w:t>
      </w:r>
    </w:p>
    <w:p w14:paraId="5170F120" w14:textId="69D8A24C" w:rsidR="00CB3466" w:rsidRPr="00E221F9" w:rsidRDefault="00CB3466" w:rsidP="00CB346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6)</w:t>
      </w:r>
      <w:r w:rsidR="00B25D44" w:rsidRPr="00E221F9">
        <w:rPr>
          <w:rFonts w:ascii="Times New Roman" w:eastAsia="宋体" w:hAnsi="Times New Roman" w:cs="Times New Roman"/>
          <w:szCs w:val="21"/>
        </w:rPr>
        <w:t xml:space="preserve">  </w:t>
      </w:r>
      <w:r w:rsidRPr="00E221F9">
        <w:rPr>
          <w:rFonts w:ascii="Times New Roman" w:eastAsia="宋体" w:hAnsi="Times New Roman" w:cs="Times New Roman"/>
          <w:szCs w:val="21"/>
        </w:rPr>
        <w:t>Na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HPO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+NaH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PO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 xml:space="preserve">   </w:t>
      </w:r>
    </w:p>
    <w:p w14:paraId="5752E264" w14:textId="6DA52294" w:rsidR="00A63617" w:rsidRPr="00E221F9" w:rsidRDefault="00A63617" w:rsidP="00A63617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6</w:t>
      </w:r>
      <w:r w:rsidRPr="00E221F9">
        <w:rPr>
          <w:rFonts w:ascii="Times New Roman" w:eastAsia="宋体" w:hAnsi="Times New Roman" w:cs="Times New Roman"/>
          <w:szCs w:val="21"/>
        </w:rPr>
        <w:t>、有一碱液，可能为</w:t>
      </w:r>
      <w:r w:rsidRPr="00E221F9">
        <w:rPr>
          <w:rFonts w:ascii="Times New Roman" w:eastAsia="宋体" w:hAnsi="Times New Roman" w:cs="Times New Roman"/>
          <w:szCs w:val="21"/>
        </w:rPr>
        <w:t>NaOH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Na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CO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或</w:t>
      </w:r>
      <w:r w:rsidRPr="00E221F9">
        <w:rPr>
          <w:rFonts w:ascii="Times New Roman" w:eastAsia="宋体" w:hAnsi="Times New Roman" w:cs="Times New Roman"/>
          <w:szCs w:val="21"/>
        </w:rPr>
        <w:t>NaHCO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，或者其中两者的混合物。今用</w:t>
      </w:r>
      <w:r w:rsidRPr="00E221F9">
        <w:rPr>
          <w:rFonts w:ascii="Times New Roman" w:eastAsia="宋体" w:hAnsi="Times New Roman" w:cs="Times New Roman"/>
          <w:szCs w:val="21"/>
        </w:rPr>
        <w:t>HCl</w:t>
      </w:r>
      <w:r w:rsidRPr="00E221F9">
        <w:rPr>
          <w:rFonts w:ascii="Times New Roman" w:eastAsia="宋体" w:hAnsi="Times New Roman" w:cs="Times New Roman"/>
          <w:szCs w:val="21"/>
        </w:rPr>
        <w:t>溶液滴定，以酚酞为指示剂时，消耗</w:t>
      </w:r>
      <w:r w:rsidRPr="00E221F9">
        <w:rPr>
          <w:rFonts w:ascii="Times New Roman" w:eastAsia="宋体" w:hAnsi="Times New Roman" w:cs="Times New Roman"/>
          <w:szCs w:val="21"/>
        </w:rPr>
        <w:t>HCl</w:t>
      </w:r>
      <w:r w:rsidRPr="00E221F9">
        <w:rPr>
          <w:rFonts w:ascii="Times New Roman" w:eastAsia="宋体" w:hAnsi="Times New Roman" w:cs="Times New Roman"/>
          <w:szCs w:val="21"/>
        </w:rPr>
        <w:t>体积为</w:t>
      </w:r>
      <w:r w:rsidRPr="00E221F9">
        <w:rPr>
          <w:rFonts w:ascii="Times New Roman" w:eastAsia="宋体" w:hAnsi="Times New Roman" w:cs="Times New Roman"/>
          <w:szCs w:val="21"/>
        </w:rPr>
        <w:t>V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，继续加入甲基橙指示剂，再用</w:t>
      </w:r>
      <w:r w:rsidRPr="00E221F9">
        <w:rPr>
          <w:rFonts w:ascii="Times New Roman" w:eastAsia="宋体" w:hAnsi="Times New Roman" w:cs="Times New Roman"/>
          <w:szCs w:val="21"/>
        </w:rPr>
        <w:t>HCl</w:t>
      </w:r>
      <w:r w:rsidRPr="00E221F9">
        <w:rPr>
          <w:rFonts w:ascii="Times New Roman" w:eastAsia="宋体" w:hAnsi="Times New Roman" w:cs="Times New Roman"/>
          <w:szCs w:val="21"/>
        </w:rPr>
        <w:t>溶液滴定，又消耗</w:t>
      </w:r>
      <w:r w:rsidRPr="00E221F9">
        <w:rPr>
          <w:rFonts w:ascii="Times New Roman" w:eastAsia="宋体" w:hAnsi="Times New Roman" w:cs="Times New Roman"/>
          <w:szCs w:val="21"/>
        </w:rPr>
        <w:t>HCl</w:t>
      </w:r>
      <w:r w:rsidRPr="00E221F9">
        <w:rPr>
          <w:rFonts w:ascii="Times New Roman" w:eastAsia="宋体" w:hAnsi="Times New Roman" w:cs="Times New Roman"/>
          <w:szCs w:val="21"/>
        </w:rPr>
        <w:t>体积为</w:t>
      </w:r>
      <w:r w:rsidRPr="00E221F9">
        <w:rPr>
          <w:rFonts w:ascii="Times New Roman" w:eastAsia="宋体" w:hAnsi="Times New Roman" w:cs="Times New Roman"/>
          <w:szCs w:val="21"/>
        </w:rPr>
        <w:t>V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。在下列情况时，溶液各由哪些物质组成。</w:t>
      </w:r>
    </w:p>
    <w:p w14:paraId="234FAA41" w14:textId="583D402B" w:rsidR="00A63617" w:rsidRPr="00E221F9" w:rsidRDefault="00A63617" w:rsidP="00CB3466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121DB710" w14:textId="4977C648" w:rsidR="007122A9" w:rsidRPr="00E221F9" w:rsidRDefault="007122A9" w:rsidP="007122A9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bookmarkStart w:id="3" w:name="_Hlk68174888"/>
      <w:r w:rsidRPr="00E221F9">
        <w:rPr>
          <w:rFonts w:ascii="Times New Roman" w:eastAsia="黑体" w:hAnsi="Times New Roman" w:cs="Times New Roman"/>
          <w:kern w:val="0"/>
          <w:szCs w:val="21"/>
        </w:rPr>
        <w:t>第三章</w:t>
      </w:r>
      <w:r w:rsidRPr="00E221F9">
        <w:rPr>
          <w:rFonts w:ascii="Times New Roman" w:eastAsia="黑体" w:hAnsi="Times New Roman" w:cs="Times New Roman"/>
          <w:kern w:val="0"/>
          <w:szCs w:val="21"/>
        </w:rPr>
        <w:t xml:space="preserve">  </w:t>
      </w:r>
      <w:r w:rsidRPr="00E221F9">
        <w:rPr>
          <w:rFonts w:ascii="Times New Roman" w:eastAsia="黑体" w:hAnsi="Times New Roman" w:cs="Times New Roman"/>
          <w:kern w:val="0"/>
          <w:szCs w:val="21"/>
        </w:rPr>
        <w:t>配位滴定</w:t>
      </w:r>
    </w:p>
    <w:p w14:paraId="1904A24D" w14:textId="23C47968" w:rsidR="007122A9" w:rsidRPr="00E221F9" w:rsidRDefault="007122A9" w:rsidP="007122A9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2-3</w:t>
      </w:r>
      <w:r w:rsidRPr="00E221F9">
        <w:rPr>
          <w:rFonts w:ascii="Times New Roman" w:eastAsia="宋体" w:hAnsi="Times New Roman" w:cs="Times New Roman"/>
          <w:kern w:val="0"/>
          <w:szCs w:val="21"/>
        </w:rPr>
        <w:t>周，共</w:t>
      </w:r>
      <w:r w:rsidRPr="00E221F9">
        <w:rPr>
          <w:rFonts w:ascii="Times New Roman" w:eastAsia="宋体" w:hAnsi="Times New Roman" w:cs="Times New Roman"/>
          <w:kern w:val="0"/>
          <w:szCs w:val="21"/>
        </w:rPr>
        <w:t>8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</w:t>
      </w:r>
    </w:p>
    <w:p w14:paraId="61D3345E" w14:textId="77777777" w:rsidR="007122A9" w:rsidRPr="00E221F9" w:rsidRDefault="007122A9" w:rsidP="007122A9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7E8CF687" w14:textId="77777777" w:rsidR="007122A9" w:rsidRPr="00E221F9" w:rsidRDefault="007122A9" w:rsidP="007122A9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教学内容</w:t>
      </w:r>
    </w:p>
    <w:bookmarkEnd w:id="3"/>
    <w:p w14:paraId="5CA54A39" w14:textId="77777777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1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）配位平衡理论</w:t>
      </w:r>
    </w:p>
    <w:p w14:paraId="4C1D6604" w14:textId="77777777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）副反应及条件稳定常数</w:t>
      </w:r>
    </w:p>
    <w:p w14:paraId="1EDF8437" w14:textId="77777777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）金属指示剂与配位滴定曲线</w:t>
      </w:r>
    </w:p>
    <w:p w14:paraId="4D4C45E9" w14:textId="5074917F" w:rsidR="006C449F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4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）配位滴定应用</w:t>
      </w:r>
    </w:p>
    <w:p w14:paraId="22FE91FA" w14:textId="77777777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2272A437" w14:textId="77777777" w:rsidR="006C449F" w:rsidRPr="00E221F9" w:rsidRDefault="006C449F" w:rsidP="006C449F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szCs w:val="21"/>
        </w:rPr>
      </w:pPr>
      <w:bookmarkStart w:id="4" w:name="_Hlk68174971"/>
      <w:r w:rsidRPr="00E221F9">
        <w:rPr>
          <w:rFonts w:ascii="Times New Roman" w:eastAsia="黑体" w:hAnsi="Times New Roman" w:cs="Times New Roman"/>
          <w:szCs w:val="21"/>
        </w:rPr>
        <w:t>思考题：</w:t>
      </w:r>
    </w:p>
    <w:bookmarkEnd w:id="4"/>
    <w:p w14:paraId="45D82A7F" w14:textId="44BD3F42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能与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TiOY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形成三元络合物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TiO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(H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)Y</w:t>
      </w:r>
      <w:r w:rsidRPr="00E221F9">
        <w:rPr>
          <w:rFonts w:ascii="Times New Roman" w:eastAsia="宋体" w:hAnsi="Times New Roman" w:cs="Times New Roman"/>
          <w:szCs w:val="21"/>
        </w:rPr>
        <w:t>，试问它使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TiOY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的条件稳定常数加大了还是减少了？为什么？</w:t>
      </w:r>
    </w:p>
    <w:p w14:paraId="1D55B91C" w14:textId="010F80B3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Hg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既能与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生成</w:t>
      </w:r>
      <w:r w:rsidRPr="00E221F9">
        <w:rPr>
          <w:rFonts w:ascii="Times New Roman" w:eastAsia="宋体" w:hAnsi="Times New Roman" w:cs="Times New Roman"/>
          <w:szCs w:val="21"/>
        </w:rPr>
        <w:t>HgY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2-</w:t>
      </w:r>
      <w:r w:rsidRPr="00E221F9">
        <w:rPr>
          <w:rFonts w:ascii="Times New Roman" w:eastAsia="宋体" w:hAnsi="Times New Roman" w:cs="Times New Roman"/>
          <w:szCs w:val="21"/>
        </w:rPr>
        <w:t>，还能与</w:t>
      </w:r>
      <w:r w:rsidRPr="00E221F9">
        <w:rPr>
          <w:rFonts w:ascii="Times New Roman" w:eastAsia="宋体" w:hAnsi="Times New Roman" w:cs="Times New Roman"/>
          <w:szCs w:val="21"/>
        </w:rPr>
        <w:t>NH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 xml:space="preserve"> 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 xml:space="preserve">OH 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–</w:t>
      </w:r>
      <w:r w:rsidRPr="00E221F9">
        <w:rPr>
          <w:rFonts w:ascii="Times New Roman" w:eastAsia="宋体" w:hAnsi="Times New Roman" w:cs="Times New Roman"/>
          <w:szCs w:val="21"/>
        </w:rPr>
        <w:t>继续生成</w:t>
      </w:r>
      <w:r w:rsidRPr="00E221F9">
        <w:rPr>
          <w:rFonts w:ascii="Times New Roman" w:eastAsia="宋体" w:hAnsi="Times New Roman" w:cs="Times New Roman"/>
          <w:szCs w:val="21"/>
        </w:rPr>
        <w:t>Hg(NH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)Y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2-</w: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Pr="00E221F9">
        <w:rPr>
          <w:rFonts w:ascii="Times New Roman" w:eastAsia="宋体" w:hAnsi="Times New Roman" w:cs="Times New Roman"/>
          <w:szCs w:val="21"/>
        </w:rPr>
        <w:t>Hg(OH)Y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3-</w:t>
      </w:r>
      <w:r w:rsidRPr="00E221F9">
        <w:rPr>
          <w:rFonts w:ascii="Times New Roman" w:eastAsia="宋体" w:hAnsi="Times New Roman" w:cs="Times New Roman"/>
          <w:szCs w:val="21"/>
        </w:rPr>
        <w:t>。</w:t>
      </w:r>
    </w:p>
    <w:p w14:paraId="7CAB2429" w14:textId="77777777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若在</w:t>
      </w:r>
      <w:r w:rsidRPr="00E221F9">
        <w:rPr>
          <w:rFonts w:ascii="Times New Roman" w:eastAsia="宋体" w:hAnsi="Times New Roman" w:cs="Times New Roman"/>
          <w:szCs w:val="21"/>
        </w:rPr>
        <w:t>pH=10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的氨性溶液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中，用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滴定</w:t>
      </w:r>
      <w:r w:rsidRPr="00E221F9">
        <w:rPr>
          <w:rFonts w:ascii="Times New Roman" w:eastAsia="宋体" w:hAnsi="Times New Roman" w:cs="Times New Roman"/>
          <w:szCs w:val="21"/>
        </w:rPr>
        <w:t>Hg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，增大缓冲剂的总浓度（即增大</w:t>
      </w:r>
      <w:r w:rsidRPr="00E221F9">
        <w:rPr>
          <w:rFonts w:ascii="Times New Roman" w:eastAsia="宋体" w:hAnsi="Times New Roman" w:cs="Times New Roman"/>
          <w:szCs w:val="21"/>
        </w:rPr>
        <w:t>C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NH4++NH3</w:t>
      </w:r>
      <w:r w:rsidRPr="00E221F9">
        <w:rPr>
          <w:rFonts w:ascii="Times New Roman" w:eastAsia="宋体" w:hAnsi="Times New Roman" w:cs="Times New Roman"/>
          <w:szCs w:val="21"/>
        </w:rPr>
        <w:t>）此时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lgK</w:t>
      </w:r>
      <w:proofErr w:type="spellEnd"/>
      <w:r w:rsidRPr="00E221F9">
        <w:rPr>
          <w:rFonts w:ascii="Times New Roman" w:eastAsia="宋体" w:hAnsi="Times New Roman" w:cs="Times New Roman"/>
          <w:szCs w:val="21"/>
          <w:vertAlign w:val="superscript"/>
        </w:rPr>
        <w:t>，</w:t>
      </w:r>
      <w:proofErr w:type="spellStart"/>
      <w:r w:rsidRPr="00E221F9">
        <w:rPr>
          <w:rFonts w:ascii="Times New Roman" w:eastAsia="宋体" w:hAnsi="Times New Roman" w:cs="Times New Roman"/>
          <w:szCs w:val="21"/>
          <w:vertAlign w:val="subscript"/>
        </w:rPr>
        <w:t>HgY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值是增大还是减少？滴定的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突跃范围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是增大还是减少？试简述其原因。</w:t>
      </w:r>
    </w:p>
    <w:p w14:paraId="2F8F1BFA" w14:textId="1DF42A10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、高价金属离子一般较低价金属离子的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络合物更为稳定。但对于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Ti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(Ⅳ)</w:t>
      </w:r>
      <w:r w:rsidRPr="00E221F9">
        <w:rPr>
          <w:rFonts w:ascii="Times New Roman" w:eastAsia="宋体" w:hAnsi="Times New Roman" w:cs="Times New Roman"/>
          <w:szCs w:val="21"/>
        </w:rPr>
        <w:t>和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Ti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(Ⅲ)</w:t>
      </w:r>
      <w:r w:rsidRPr="00E221F9">
        <w:rPr>
          <w:rFonts w:ascii="Times New Roman" w:eastAsia="宋体" w:hAnsi="Times New Roman" w:cs="Times New Roman"/>
          <w:szCs w:val="21"/>
        </w:rPr>
        <w:t>来说，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Ti</w:t>
      </w:r>
      <w:proofErr w:type="spellEnd"/>
      <w:r w:rsidRPr="00E221F9">
        <w:rPr>
          <w:rFonts w:ascii="Times New Roman" w:eastAsia="宋体" w:hAnsi="Times New Roman" w:cs="Times New Roman"/>
          <w:szCs w:val="21"/>
          <w:vertAlign w:val="subscript"/>
        </w:rPr>
        <w:t>(III)Y</w:t>
      </w:r>
      <w:r w:rsidRPr="00E221F9">
        <w:rPr>
          <w:rFonts w:ascii="Times New Roman" w:eastAsia="宋体" w:hAnsi="Times New Roman" w:cs="Times New Roman"/>
          <w:szCs w:val="21"/>
        </w:rPr>
        <w:t>&gt;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Ti</w:t>
      </w:r>
      <w:proofErr w:type="spellEnd"/>
      <w:r w:rsidRPr="00E221F9">
        <w:rPr>
          <w:rFonts w:ascii="Times New Roman" w:eastAsia="宋体" w:hAnsi="Times New Roman" w:cs="Times New Roman"/>
          <w:szCs w:val="21"/>
          <w:vertAlign w:val="subscript"/>
        </w:rPr>
        <w:t>(IV)Y</w:t>
      </w:r>
      <w:r w:rsidRPr="00E221F9">
        <w:rPr>
          <w:rFonts w:ascii="Times New Roman" w:eastAsia="宋体" w:hAnsi="Times New Roman" w:cs="Times New Roman"/>
          <w:szCs w:val="21"/>
        </w:rPr>
        <w:t>，试简要说明其理由。</w:t>
      </w:r>
    </w:p>
    <w:p w14:paraId="4F5FA32A" w14:textId="4E5F50C2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-2</w:t>
      </w:r>
      <w:r w:rsidRPr="00E221F9">
        <w:rPr>
          <w:rFonts w:ascii="Times New Roman" w:eastAsia="宋体" w:hAnsi="Times New Roman" w:cs="Times New Roman"/>
          <w:szCs w:val="21"/>
        </w:rPr>
        <w:t>mol·L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E221F9">
        <w:rPr>
          <w:rFonts w:ascii="Times New Roman" w:eastAsia="宋体" w:hAnsi="Times New Roman" w:cs="Times New Roman"/>
          <w:szCs w:val="21"/>
        </w:rPr>
        <w:t>的</w:t>
      </w:r>
      <w:r w:rsidRPr="00E221F9">
        <w:rPr>
          <w:rFonts w:ascii="Times New Roman" w:eastAsia="宋体" w:hAnsi="Times New Roman" w:cs="Times New Roman"/>
          <w:szCs w:val="21"/>
        </w:rPr>
        <w:t>Zn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约在</w:t>
      </w:r>
      <w:r w:rsidRPr="00E221F9">
        <w:rPr>
          <w:rFonts w:ascii="Times New Roman" w:eastAsia="宋体" w:hAnsi="Times New Roman" w:cs="Times New Roman"/>
          <w:szCs w:val="21"/>
        </w:rPr>
        <w:t>PH≈6.4</w:t>
      </w:r>
      <w:r w:rsidRPr="00E221F9">
        <w:rPr>
          <w:rFonts w:ascii="Times New Roman" w:eastAsia="宋体" w:hAnsi="Times New Roman" w:cs="Times New Roman"/>
          <w:szCs w:val="21"/>
        </w:rPr>
        <w:t>开始沉淀，若有以下两种情况：</w:t>
      </w:r>
    </w:p>
    <w:p w14:paraId="2303574E" w14:textId="77777777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）在</w:t>
      </w:r>
      <w:r w:rsidRPr="00E221F9">
        <w:rPr>
          <w:rFonts w:ascii="Times New Roman" w:eastAsia="宋体" w:hAnsi="Times New Roman" w:cs="Times New Roman"/>
          <w:szCs w:val="21"/>
        </w:rPr>
        <w:t>pH4~5</w:t>
      </w:r>
      <w:r w:rsidRPr="00E221F9">
        <w:rPr>
          <w:rFonts w:ascii="Times New Roman" w:eastAsia="宋体" w:hAnsi="Times New Roman" w:cs="Times New Roman"/>
          <w:szCs w:val="21"/>
        </w:rPr>
        <w:t>时，加入等物质的量的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后再调至</w:t>
      </w:r>
      <w:r w:rsidRPr="00E221F9">
        <w:rPr>
          <w:rFonts w:ascii="Times New Roman" w:eastAsia="宋体" w:hAnsi="Times New Roman" w:cs="Times New Roman"/>
          <w:szCs w:val="21"/>
        </w:rPr>
        <w:t>pH≈10</w:t>
      </w:r>
    </w:p>
    <w:p w14:paraId="52390508" w14:textId="77777777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）在</w:t>
      </w:r>
      <w:r w:rsidRPr="00E221F9">
        <w:rPr>
          <w:rFonts w:ascii="Times New Roman" w:eastAsia="宋体" w:hAnsi="Times New Roman" w:cs="Times New Roman"/>
          <w:szCs w:val="21"/>
        </w:rPr>
        <w:t>pH≈10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的氨性缓冲溶液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中，用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滴定</w:t>
      </w:r>
      <w:r w:rsidRPr="00E221F9">
        <w:rPr>
          <w:rFonts w:ascii="Times New Roman" w:eastAsia="宋体" w:hAnsi="Times New Roman" w:cs="Times New Roman"/>
          <w:szCs w:val="21"/>
        </w:rPr>
        <w:t>Zn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至终点。</w:t>
      </w:r>
    </w:p>
    <w:p w14:paraId="7082D87F" w14:textId="77777777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当两者体积相同时，试问哪种情况的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lgK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’</w:t>
      </w:r>
      <w:proofErr w:type="gramEnd"/>
      <w:r w:rsidRPr="00E221F9">
        <w:rPr>
          <w:rFonts w:ascii="Times New Roman" w:eastAsia="宋体" w:hAnsi="Times New Roman" w:cs="Times New Roman"/>
          <w:szCs w:val="21"/>
          <w:vertAlign w:val="subscript"/>
        </w:rPr>
        <w:t>ZnY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大，为什么？</w:t>
      </w:r>
    </w:p>
    <w:p w14:paraId="1787DA24" w14:textId="47E2D0E0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5</w:t>
      </w:r>
      <w:r w:rsidRPr="00E221F9">
        <w:rPr>
          <w:rFonts w:ascii="Times New Roman" w:eastAsia="宋体" w:hAnsi="Times New Roman" w:cs="Times New Roman"/>
          <w:szCs w:val="21"/>
        </w:rPr>
        <w:t>、在</w:t>
      </w:r>
      <w:r w:rsidRPr="00E221F9">
        <w:rPr>
          <w:rFonts w:ascii="Times New Roman" w:eastAsia="宋体" w:hAnsi="Times New Roman" w:cs="Times New Roman"/>
          <w:szCs w:val="21"/>
        </w:rPr>
        <w:t>pH≈10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的氨性缓冲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液中，用</w:t>
      </w:r>
      <w:r w:rsidRPr="00E221F9">
        <w:rPr>
          <w:rFonts w:ascii="Times New Roman" w:eastAsia="宋体" w:hAnsi="Times New Roman" w:cs="Times New Roman"/>
          <w:szCs w:val="21"/>
        </w:rPr>
        <w:t>0.02mol·L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滴定</w:t>
      </w:r>
      <w:r w:rsidRPr="00E221F9">
        <w:rPr>
          <w:rFonts w:ascii="Times New Roman" w:eastAsia="宋体" w:hAnsi="Times New Roman" w:cs="Times New Roman"/>
          <w:szCs w:val="21"/>
        </w:rPr>
        <w:t>0.02mol·L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E221F9">
        <w:rPr>
          <w:rFonts w:ascii="Times New Roman" w:eastAsia="宋体" w:hAnsi="Times New Roman" w:cs="Times New Roman"/>
          <w:szCs w:val="21"/>
        </w:rPr>
        <w:t>Cu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Pr="00E221F9">
        <w:rPr>
          <w:rFonts w:ascii="Times New Roman" w:eastAsia="宋体" w:hAnsi="Times New Roman" w:cs="Times New Roman"/>
          <w:szCs w:val="21"/>
        </w:rPr>
        <w:t>0.02mol·L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E221F9">
        <w:rPr>
          <w:rFonts w:ascii="Times New Roman" w:eastAsia="宋体" w:hAnsi="Times New Roman" w:cs="Times New Roman"/>
          <w:szCs w:val="21"/>
        </w:rPr>
        <w:t>Mg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的混合溶液，以铜离子选择电极指示终点。实验结果表明，若终点时游离氨的浓度控制在</w:t>
      </w:r>
      <w:r w:rsidRPr="00E221F9">
        <w:rPr>
          <w:rFonts w:ascii="Times New Roman" w:eastAsia="宋体" w:hAnsi="Times New Roman" w:cs="Times New Roman"/>
          <w:szCs w:val="21"/>
        </w:rPr>
        <w:t>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-3</w:t>
      </w:r>
      <w:r w:rsidRPr="00E221F9">
        <w:rPr>
          <w:rFonts w:ascii="Times New Roman" w:eastAsia="宋体" w:hAnsi="Times New Roman" w:cs="Times New Roman"/>
          <w:szCs w:val="21"/>
        </w:rPr>
        <w:t>mol·L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E221F9">
        <w:rPr>
          <w:rFonts w:ascii="Times New Roman" w:eastAsia="宋体" w:hAnsi="Times New Roman" w:cs="Times New Roman"/>
          <w:szCs w:val="21"/>
        </w:rPr>
        <w:t>左右时，出现两个电位突跃；若终点时游离氨的浓度在</w:t>
      </w:r>
      <w:r w:rsidRPr="00E221F9">
        <w:rPr>
          <w:rFonts w:ascii="Times New Roman" w:eastAsia="宋体" w:hAnsi="Times New Roman" w:cs="Times New Roman"/>
          <w:szCs w:val="21"/>
        </w:rPr>
        <w:t>0.2mol·L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E221F9">
        <w:rPr>
          <w:rFonts w:ascii="Times New Roman" w:eastAsia="宋体" w:hAnsi="Times New Roman" w:cs="Times New Roman"/>
          <w:szCs w:val="21"/>
        </w:rPr>
        <w:t>只有一个电位突跃。试简要说明其原因。</w:t>
      </w:r>
    </w:p>
    <w:p w14:paraId="67510674" w14:textId="74033871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6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Ca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与</w:t>
      </w:r>
      <w:r w:rsidRPr="00E221F9">
        <w:rPr>
          <w:rFonts w:ascii="Times New Roman" w:eastAsia="宋体" w:hAnsi="Times New Roman" w:cs="Times New Roman"/>
          <w:szCs w:val="21"/>
        </w:rPr>
        <w:t>PAN</w:t>
      </w:r>
      <w:r w:rsidRPr="00E221F9">
        <w:rPr>
          <w:rFonts w:ascii="Times New Roman" w:eastAsia="宋体" w:hAnsi="Times New Roman" w:cs="Times New Roman"/>
          <w:szCs w:val="21"/>
        </w:rPr>
        <w:t>不显色，但</w:t>
      </w:r>
      <w:r w:rsidRPr="00E221F9">
        <w:rPr>
          <w:rFonts w:ascii="Times New Roman" w:eastAsia="宋体" w:hAnsi="Times New Roman" w:cs="Times New Roman"/>
          <w:szCs w:val="21"/>
        </w:rPr>
        <w:t>pH10~12</w:t>
      </w:r>
      <w:r w:rsidRPr="00E221F9">
        <w:rPr>
          <w:rFonts w:ascii="Times New Roman" w:eastAsia="宋体" w:hAnsi="Times New Roman" w:cs="Times New Roman"/>
          <w:szCs w:val="21"/>
        </w:rPr>
        <w:t>时，加入适量的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CuY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，却可用</w:t>
      </w:r>
      <w:r w:rsidRPr="00E221F9">
        <w:rPr>
          <w:rFonts w:ascii="Times New Roman" w:eastAsia="宋体" w:hAnsi="Times New Roman" w:cs="Times New Roman"/>
          <w:szCs w:val="21"/>
        </w:rPr>
        <w:t>PAN</w:t>
      </w:r>
      <w:r w:rsidRPr="00E221F9">
        <w:rPr>
          <w:rFonts w:ascii="Times New Roman" w:eastAsia="宋体" w:hAnsi="Times New Roman" w:cs="Times New Roman"/>
          <w:szCs w:val="21"/>
        </w:rPr>
        <w:t>作滴定</w:t>
      </w:r>
      <w:r w:rsidRPr="00E221F9">
        <w:rPr>
          <w:rFonts w:ascii="Times New Roman" w:eastAsia="宋体" w:hAnsi="Times New Roman" w:cs="Times New Roman"/>
          <w:szCs w:val="21"/>
        </w:rPr>
        <w:t>Ca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的指示剂。简述其原理。</w:t>
      </w:r>
    </w:p>
    <w:p w14:paraId="64E31743" w14:textId="2458257C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7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KB</w:t>
      </w:r>
      <w:r w:rsidRPr="00E221F9">
        <w:rPr>
          <w:rFonts w:ascii="Times New Roman" w:eastAsia="宋体" w:hAnsi="Times New Roman" w:cs="Times New Roman"/>
          <w:szCs w:val="21"/>
        </w:rPr>
        <w:t>指示剂为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酸性铬蓝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</w:rPr>
        <w:t>与萘酚绿</w:t>
      </w:r>
      <w:r w:rsidRPr="00E221F9">
        <w:rPr>
          <w:rFonts w:ascii="Times New Roman" w:eastAsia="宋体" w:hAnsi="Times New Roman" w:cs="Times New Roman"/>
          <w:szCs w:val="21"/>
        </w:rPr>
        <w:t>B</w:t>
      </w:r>
      <w:r w:rsidRPr="00E221F9">
        <w:rPr>
          <w:rFonts w:ascii="Times New Roman" w:eastAsia="宋体" w:hAnsi="Times New Roman" w:cs="Times New Roman"/>
          <w:szCs w:val="21"/>
        </w:rPr>
        <w:t>混合而成的指示剂，其中萘酚绿</w:t>
      </w:r>
      <w:r w:rsidRPr="00E221F9">
        <w:rPr>
          <w:rFonts w:ascii="Times New Roman" w:eastAsia="宋体" w:hAnsi="Times New Roman" w:cs="Times New Roman"/>
          <w:szCs w:val="21"/>
        </w:rPr>
        <w:t>B</w:t>
      </w:r>
      <w:r w:rsidRPr="00E221F9">
        <w:rPr>
          <w:rFonts w:ascii="Times New Roman" w:eastAsia="宋体" w:hAnsi="Times New Roman" w:cs="Times New Roman"/>
          <w:szCs w:val="21"/>
        </w:rPr>
        <w:t>起什么作用？</w:t>
      </w:r>
    </w:p>
    <w:p w14:paraId="2218F436" w14:textId="540CE052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8</w:t>
      </w:r>
      <w:r w:rsidRPr="00E221F9">
        <w:rPr>
          <w:rFonts w:ascii="Times New Roman" w:eastAsia="宋体" w:hAnsi="Times New Roman" w:cs="Times New Roman"/>
          <w:szCs w:val="21"/>
        </w:rPr>
        <w:t>、用</w:t>
      </w:r>
      <w:r w:rsidRPr="00E221F9">
        <w:rPr>
          <w:rFonts w:ascii="Times New Roman" w:eastAsia="宋体" w:hAnsi="Times New Roman" w:cs="Times New Roman"/>
          <w:szCs w:val="21"/>
        </w:rPr>
        <w:t>NaOH</w:t>
      </w:r>
      <w:r w:rsidRPr="00E221F9">
        <w:rPr>
          <w:rFonts w:ascii="Times New Roman" w:eastAsia="宋体" w:hAnsi="Times New Roman" w:cs="Times New Roman"/>
          <w:szCs w:val="21"/>
        </w:rPr>
        <w:t>标准溶液滴定</w:t>
      </w:r>
      <w:r w:rsidRPr="00E221F9">
        <w:rPr>
          <w:rFonts w:ascii="Times New Roman" w:eastAsia="宋体" w:hAnsi="Times New Roman" w:cs="Times New Roman"/>
          <w:szCs w:val="21"/>
        </w:rPr>
        <w:t>FeCl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溶液中的游离</w:t>
      </w:r>
      <w:r w:rsidRPr="00E221F9">
        <w:rPr>
          <w:rFonts w:ascii="Times New Roman" w:eastAsia="宋体" w:hAnsi="Times New Roman" w:cs="Times New Roman"/>
          <w:szCs w:val="21"/>
        </w:rPr>
        <w:t>HCl</w:t>
      </w:r>
      <w:r w:rsidRPr="00E221F9">
        <w:rPr>
          <w:rFonts w:ascii="Times New Roman" w:eastAsia="宋体" w:hAnsi="Times New Roman" w:cs="Times New Roman"/>
          <w:szCs w:val="21"/>
        </w:rPr>
        <w:t>时，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将引起怎样的干扰？加入下列哪一种化合物可消除其干扰？</w:t>
      </w:r>
    </w:p>
    <w:p w14:paraId="325D887F" w14:textId="77777777" w:rsidR="006C449F" w:rsidRPr="00E221F9" w:rsidRDefault="006C449F" w:rsidP="006C449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 xml:space="preserve">EDTA </w:t>
      </w:r>
      <w:r w:rsidRPr="00E221F9">
        <w:rPr>
          <w:rFonts w:ascii="Times New Roman" w:eastAsia="宋体" w:hAnsi="Times New Roman" w:cs="Times New Roman"/>
          <w:szCs w:val="21"/>
        </w:rPr>
        <w:t>，</w:t>
      </w:r>
      <w:r w:rsidRPr="00E221F9">
        <w:rPr>
          <w:rFonts w:ascii="Times New Roman" w:eastAsia="宋体" w:hAnsi="Times New Roman" w:cs="Times New Roman"/>
          <w:szCs w:val="21"/>
        </w:rPr>
        <w:t xml:space="preserve">   Ca-EDTA</w:t>
      </w:r>
      <w:r w:rsidRPr="00E221F9">
        <w:rPr>
          <w:rFonts w:ascii="Times New Roman" w:eastAsia="宋体" w:hAnsi="Times New Roman" w:cs="Times New Roman"/>
          <w:szCs w:val="21"/>
        </w:rPr>
        <w:t>，</w:t>
      </w:r>
      <w:r w:rsidRPr="00E221F9">
        <w:rPr>
          <w:rFonts w:ascii="Times New Roman" w:eastAsia="宋体" w:hAnsi="Times New Roman" w:cs="Times New Roman"/>
          <w:szCs w:val="21"/>
        </w:rPr>
        <w:t xml:space="preserve">  </w:t>
      </w:r>
      <w:r w:rsidRPr="00E221F9">
        <w:rPr>
          <w:rFonts w:ascii="Times New Roman" w:eastAsia="宋体" w:hAnsi="Times New Roman" w:cs="Times New Roman"/>
          <w:szCs w:val="21"/>
        </w:rPr>
        <w:t>柠檬酸三钠，三乙醇胺</w:t>
      </w:r>
    </w:p>
    <w:p w14:paraId="5FA15BCE" w14:textId="510B0598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9</w:t>
      </w:r>
      <w:r w:rsidRPr="00E221F9">
        <w:rPr>
          <w:rFonts w:ascii="Times New Roman" w:eastAsia="宋体" w:hAnsi="Times New Roman" w:cs="Times New Roman"/>
          <w:szCs w:val="21"/>
        </w:rPr>
        <w:t>、用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滴定</w:t>
      </w:r>
      <w:r w:rsidRPr="00E221F9">
        <w:rPr>
          <w:rFonts w:ascii="Times New Roman" w:eastAsia="宋体" w:hAnsi="Times New Roman" w:cs="Times New Roman"/>
          <w:szCs w:val="21"/>
        </w:rPr>
        <w:t>Ca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Mg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时，可用三乙醇胺、</w:t>
      </w:r>
      <w:r w:rsidRPr="00E221F9">
        <w:rPr>
          <w:rFonts w:ascii="Times New Roman" w:eastAsia="宋体" w:hAnsi="Times New Roman" w:cs="Times New Roman"/>
          <w:szCs w:val="21"/>
        </w:rPr>
        <w:t>KCN</w:t>
      </w:r>
      <w:r w:rsidRPr="00E221F9">
        <w:rPr>
          <w:rFonts w:ascii="Times New Roman" w:eastAsia="宋体" w:hAnsi="Times New Roman" w:cs="Times New Roman"/>
          <w:szCs w:val="21"/>
        </w:rPr>
        <w:t>掩蔽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，但抗坏血酸或盐酸羟胺则不能掩蔽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，而在</w:t>
      </w:r>
      <w:r w:rsidRPr="00E221F9">
        <w:rPr>
          <w:rFonts w:ascii="Times New Roman" w:eastAsia="宋体" w:hAnsi="Times New Roman" w:cs="Times New Roman"/>
          <w:szCs w:val="21"/>
        </w:rPr>
        <w:t>pH≈1</w:t>
      </w:r>
      <w:r w:rsidRPr="00E221F9">
        <w:rPr>
          <w:rFonts w:ascii="Times New Roman" w:eastAsia="宋体" w:hAnsi="Times New Roman" w:cs="Times New Roman"/>
          <w:szCs w:val="21"/>
        </w:rPr>
        <w:t>左右滴定</w:t>
      </w:r>
      <w:r w:rsidRPr="00E221F9">
        <w:rPr>
          <w:rFonts w:ascii="Times New Roman" w:eastAsia="宋体" w:hAnsi="Times New Roman" w:cs="Times New Roman"/>
          <w:szCs w:val="21"/>
        </w:rPr>
        <w:t>Bi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时，恰恰相反，抗坏血酸或盐酸羟胺可掩蔽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，而三乙醇胺、</w:t>
      </w:r>
      <w:r w:rsidRPr="00E221F9">
        <w:rPr>
          <w:rFonts w:ascii="Times New Roman" w:eastAsia="宋体" w:hAnsi="Times New Roman" w:cs="Times New Roman"/>
          <w:szCs w:val="21"/>
        </w:rPr>
        <w:t>KCN</w:t>
      </w:r>
      <w:r w:rsidRPr="00E221F9">
        <w:rPr>
          <w:rFonts w:ascii="Times New Roman" w:eastAsia="宋体" w:hAnsi="Times New Roman" w:cs="Times New Roman"/>
          <w:szCs w:val="21"/>
        </w:rPr>
        <w:t>则不能掩蔽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，且</w:t>
      </w:r>
      <w:r w:rsidRPr="00E221F9">
        <w:rPr>
          <w:rFonts w:ascii="Times New Roman" w:eastAsia="宋体" w:hAnsi="Times New Roman" w:cs="Times New Roman"/>
          <w:szCs w:val="21"/>
        </w:rPr>
        <w:t>KCN</w:t>
      </w:r>
      <w:r w:rsidRPr="00E221F9">
        <w:rPr>
          <w:rFonts w:ascii="Times New Roman" w:eastAsia="宋体" w:hAnsi="Times New Roman" w:cs="Times New Roman"/>
          <w:szCs w:val="21"/>
        </w:rPr>
        <w:t>严禁在</w:t>
      </w:r>
      <w:r w:rsidRPr="00E221F9">
        <w:rPr>
          <w:rFonts w:ascii="Times New Roman" w:eastAsia="宋体" w:hAnsi="Times New Roman" w:cs="Times New Roman"/>
          <w:szCs w:val="21"/>
        </w:rPr>
        <w:t>pH&lt;6</w:t>
      </w:r>
      <w:r w:rsidRPr="00E221F9">
        <w:rPr>
          <w:rFonts w:ascii="Times New Roman" w:eastAsia="宋体" w:hAnsi="Times New Roman" w:cs="Times New Roman"/>
          <w:szCs w:val="21"/>
        </w:rPr>
        <w:t>的溶液中使用。试说明原因。</w:t>
      </w:r>
    </w:p>
    <w:p w14:paraId="5528D5F3" w14:textId="42D0BD81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10</w:t>
      </w:r>
      <w:r w:rsidRPr="00E221F9">
        <w:rPr>
          <w:rFonts w:ascii="Times New Roman" w:eastAsia="宋体" w:hAnsi="Times New Roman" w:cs="Times New Roman"/>
          <w:szCs w:val="21"/>
        </w:rPr>
        <w:t>、由附表</w:t>
      </w:r>
      <w:r w:rsidRPr="00E221F9">
        <w:rPr>
          <w:rFonts w:ascii="Times New Roman" w:eastAsia="宋体" w:hAnsi="Times New Roman" w:cs="Times New Roman"/>
          <w:szCs w:val="21"/>
        </w:rPr>
        <w:t>13</w:t>
      </w:r>
      <w:r w:rsidRPr="00E221F9">
        <w:rPr>
          <w:rFonts w:ascii="Times New Roman" w:eastAsia="宋体" w:hAnsi="Times New Roman" w:cs="Times New Roman"/>
          <w:szCs w:val="21"/>
        </w:rPr>
        <w:t>可知，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K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’</w:t>
      </w:r>
      <w:proofErr w:type="gramEnd"/>
      <w:r w:rsidRPr="00E221F9">
        <w:rPr>
          <w:rFonts w:ascii="Times New Roman" w:eastAsia="宋体" w:hAnsi="Times New Roman" w:cs="Times New Roman"/>
          <w:szCs w:val="21"/>
          <w:vertAlign w:val="subscript"/>
        </w:rPr>
        <w:t>Fe</w:t>
      </w:r>
      <w:proofErr w:type="spellEnd"/>
      <w:r w:rsidRPr="00E221F9">
        <w:rPr>
          <w:rFonts w:ascii="Times New Roman" w:eastAsia="宋体" w:hAnsi="Times New Roman" w:cs="Times New Roman"/>
          <w:szCs w:val="21"/>
          <w:vertAlign w:val="subscript"/>
        </w:rPr>
        <w:t>(III)Y</w:t>
      </w:r>
      <w:r w:rsidRPr="00E221F9">
        <w:rPr>
          <w:rFonts w:ascii="Times New Roman" w:eastAsia="宋体" w:hAnsi="Times New Roman" w:cs="Times New Roman"/>
          <w:szCs w:val="21"/>
        </w:rPr>
        <w:t>在</w:t>
      </w:r>
      <w:r w:rsidRPr="00E221F9">
        <w:rPr>
          <w:rFonts w:ascii="Times New Roman" w:eastAsia="宋体" w:hAnsi="Times New Roman" w:cs="Times New Roman"/>
          <w:szCs w:val="21"/>
        </w:rPr>
        <w:t>pH</w:t>
      </w:r>
      <w:r w:rsidRPr="00E221F9">
        <w:rPr>
          <w:rFonts w:ascii="Times New Roman" w:eastAsia="宋体" w:hAnsi="Times New Roman" w:cs="Times New Roman"/>
          <w:szCs w:val="21"/>
        </w:rPr>
        <w:t>较大时，仍具有较大的数值，若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C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Fe</w:t>
      </w:r>
      <w:proofErr w:type="spellEnd"/>
      <w:r w:rsidRPr="00E221F9">
        <w:rPr>
          <w:rFonts w:ascii="Times New Roman" w:eastAsia="宋体" w:hAnsi="Times New Roman" w:cs="Times New Roman"/>
          <w:szCs w:val="21"/>
          <w:vertAlign w:val="subscript"/>
        </w:rPr>
        <w:t>(III)</w:t>
      </w:r>
      <w:r w:rsidRPr="00E221F9">
        <w:rPr>
          <w:rFonts w:ascii="Times New Roman" w:eastAsia="宋体" w:hAnsi="Times New Roman" w:cs="Times New Roman"/>
          <w:szCs w:val="21"/>
        </w:rPr>
        <w:t>=10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-2</w:t>
      </w:r>
      <w:r w:rsidRPr="00E221F9">
        <w:rPr>
          <w:rFonts w:ascii="Times New Roman" w:eastAsia="宋体" w:hAnsi="Times New Roman" w:cs="Times New Roman"/>
          <w:szCs w:val="21"/>
        </w:rPr>
        <w:t>mol.L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E221F9">
        <w:rPr>
          <w:rFonts w:ascii="Times New Roman" w:eastAsia="宋体" w:hAnsi="Times New Roman" w:cs="Times New Roman"/>
          <w:szCs w:val="21"/>
        </w:rPr>
        <w:t>，在</w:t>
      </w:r>
      <w:r w:rsidRPr="00E221F9">
        <w:rPr>
          <w:rFonts w:ascii="Times New Roman" w:eastAsia="宋体" w:hAnsi="Times New Roman" w:cs="Times New Roman"/>
          <w:szCs w:val="21"/>
        </w:rPr>
        <w:t>pH=6.0</w:t>
      </w:r>
      <w:r w:rsidRPr="00E221F9">
        <w:rPr>
          <w:rFonts w:ascii="Times New Roman" w:eastAsia="宋体" w:hAnsi="Times New Roman" w:cs="Times New Roman"/>
          <w:szCs w:val="21"/>
        </w:rPr>
        <w:t>时，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K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’</w:t>
      </w:r>
      <w:proofErr w:type="gramEnd"/>
      <w:r w:rsidRPr="00E221F9">
        <w:rPr>
          <w:rFonts w:ascii="Times New Roman" w:eastAsia="宋体" w:hAnsi="Times New Roman" w:cs="Times New Roman"/>
          <w:szCs w:val="21"/>
          <w:vertAlign w:val="subscript"/>
        </w:rPr>
        <w:t>Fe</w:t>
      </w:r>
      <w:proofErr w:type="spellEnd"/>
      <w:r w:rsidRPr="00E221F9">
        <w:rPr>
          <w:rFonts w:ascii="Times New Roman" w:eastAsia="宋体" w:hAnsi="Times New Roman" w:cs="Times New Roman"/>
          <w:szCs w:val="21"/>
          <w:vertAlign w:val="subscript"/>
        </w:rPr>
        <w:t>(III)Y</w:t>
      </w:r>
      <w:r w:rsidRPr="00E221F9">
        <w:rPr>
          <w:rFonts w:ascii="Times New Roman" w:eastAsia="宋体" w:hAnsi="Times New Roman" w:cs="Times New Roman"/>
          <w:szCs w:val="21"/>
        </w:rPr>
        <w:t>=14.6</w:t>
      </w:r>
      <w:r w:rsidRPr="00E221F9">
        <w:rPr>
          <w:rFonts w:ascii="Times New Roman" w:eastAsia="宋体" w:hAnsi="Times New Roman" w:cs="Times New Roman"/>
          <w:szCs w:val="21"/>
        </w:rPr>
        <w:t>，完全可以准确滴定，但实际上并不在此条件下进行，为什么？</w:t>
      </w:r>
    </w:p>
    <w:p w14:paraId="3AE62FFC" w14:textId="5355EC53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11</w:t>
      </w:r>
      <w:r w:rsidRPr="00E221F9">
        <w:rPr>
          <w:rFonts w:ascii="Times New Roman" w:eastAsia="宋体" w:hAnsi="Times New Roman" w:cs="Times New Roman"/>
          <w:szCs w:val="21"/>
        </w:rPr>
        <w:t>、在</w:t>
      </w:r>
      <w:r w:rsidRPr="00E221F9">
        <w:rPr>
          <w:rFonts w:ascii="Times New Roman" w:eastAsia="宋体" w:hAnsi="Times New Roman" w:cs="Times New Roman"/>
          <w:szCs w:val="21"/>
        </w:rPr>
        <w:t>pH=5~6</w:t>
      </w:r>
      <w:r w:rsidRPr="00E221F9">
        <w:rPr>
          <w:rFonts w:ascii="Times New Roman" w:eastAsia="宋体" w:hAnsi="Times New Roman" w:cs="Times New Roman"/>
          <w:szCs w:val="21"/>
        </w:rPr>
        <w:t>时，以二甲酚橙为指示剂，用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测定黄铜（锌铜合金）中锌的含量，现</w:t>
      </w:r>
      <w:r w:rsidRPr="00E221F9">
        <w:rPr>
          <w:rFonts w:ascii="Times New Roman" w:eastAsia="宋体" w:hAnsi="Times New Roman" w:cs="Times New Roman"/>
          <w:szCs w:val="21"/>
        </w:rPr>
        <w:lastRenderedPageBreak/>
        <w:t>有以下几种方法标定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溶液的浓度：</w:t>
      </w:r>
    </w:p>
    <w:p w14:paraId="2BCB988F" w14:textId="77777777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）以氧化锌作基准物质，在</w:t>
      </w:r>
      <w:r w:rsidRPr="00E221F9">
        <w:rPr>
          <w:rFonts w:ascii="Times New Roman" w:eastAsia="宋体" w:hAnsi="Times New Roman" w:cs="Times New Roman"/>
          <w:szCs w:val="21"/>
        </w:rPr>
        <w:t>pH=10.0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的氨性缓冲溶液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中，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以铬黑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T</w:t>
      </w:r>
      <w:r w:rsidRPr="00E221F9">
        <w:rPr>
          <w:rFonts w:ascii="Times New Roman" w:eastAsia="宋体" w:hAnsi="Times New Roman" w:cs="Times New Roman"/>
          <w:szCs w:val="21"/>
        </w:rPr>
        <w:t>作指示剂，标定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溶液；</w:t>
      </w:r>
    </w:p>
    <w:p w14:paraId="3CA880C3" w14:textId="77777777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）以碳酸钙作基准物质，在</w:t>
      </w:r>
      <w:r w:rsidRPr="00E221F9">
        <w:rPr>
          <w:rFonts w:ascii="Times New Roman" w:eastAsia="宋体" w:hAnsi="Times New Roman" w:cs="Times New Roman"/>
          <w:szCs w:val="21"/>
        </w:rPr>
        <w:t>pH=12.0</w:t>
      </w:r>
      <w:r w:rsidRPr="00E221F9">
        <w:rPr>
          <w:rFonts w:ascii="Times New Roman" w:eastAsia="宋体" w:hAnsi="Times New Roman" w:cs="Times New Roman"/>
          <w:szCs w:val="21"/>
        </w:rPr>
        <w:t>时，以</w:t>
      </w:r>
      <w:r w:rsidRPr="00E221F9">
        <w:rPr>
          <w:rFonts w:ascii="Times New Roman" w:eastAsia="宋体" w:hAnsi="Times New Roman" w:cs="Times New Roman"/>
          <w:szCs w:val="21"/>
        </w:rPr>
        <w:t>KB</w:t>
      </w:r>
      <w:r w:rsidRPr="00E221F9">
        <w:rPr>
          <w:rFonts w:ascii="Times New Roman" w:eastAsia="宋体" w:hAnsi="Times New Roman" w:cs="Times New Roman"/>
          <w:szCs w:val="21"/>
        </w:rPr>
        <w:t>指示剂指示终点</w:t>
      </w:r>
      <w:r w:rsidRPr="00E221F9">
        <w:rPr>
          <w:rFonts w:ascii="Times New Roman" w:eastAsia="宋体" w:hAnsi="Times New Roman" w:cs="Times New Roman"/>
          <w:szCs w:val="21"/>
        </w:rPr>
        <w:t xml:space="preserve">, </w:t>
      </w:r>
      <w:r w:rsidRPr="00E221F9">
        <w:rPr>
          <w:rFonts w:ascii="Times New Roman" w:eastAsia="宋体" w:hAnsi="Times New Roman" w:cs="Times New Roman"/>
          <w:szCs w:val="21"/>
        </w:rPr>
        <w:t>标定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溶液；</w:t>
      </w:r>
    </w:p>
    <w:p w14:paraId="27609860" w14:textId="77777777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）以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ZnO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作基准物质，在</w:t>
      </w:r>
      <w:r w:rsidRPr="00E221F9">
        <w:rPr>
          <w:rFonts w:ascii="Times New Roman" w:eastAsia="宋体" w:hAnsi="Times New Roman" w:cs="Times New Roman"/>
          <w:szCs w:val="21"/>
        </w:rPr>
        <w:t>pH=6.0</w:t>
      </w:r>
      <w:r w:rsidRPr="00E221F9">
        <w:rPr>
          <w:rFonts w:ascii="Times New Roman" w:eastAsia="宋体" w:hAnsi="Times New Roman" w:cs="Times New Roman"/>
          <w:szCs w:val="21"/>
        </w:rPr>
        <w:t>时，以二甲酚橙作指示剂，标定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溶液。</w:t>
      </w:r>
    </w:p>
    <w:p w14:paraId="3FC2650E" w14:textId="77777777" w:rsidR="006C449F" w:rsidRPr="00E221F9" w:rsidRDefault="006C449F" w:rsidP="006C449F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试问，用上述哪一种方法标定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溶液的浓度最合适？试简要说明其理由。</w:t>
      </w:r>
    </w:p>
    <w:p w14:paraId="15B000CD" w14:textId="296E6A78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12</w:t>
      </w:r>
      <w:r w:rsidRPr="00E221F9">
        <w:rPr>
          <w:rFonts w:ascii="Times New Roman" w:eastAsia="宋体" w:hAnsi="Times New Roman" w:cs="Times New Roman"/>
          <w:szCs w:val="21"/>
        </w:rPr>
        <w:t>、配制试样溶液所用的蒸馏水中含有少量的</w:t>
      </w:r>
      <w:r w:rsidRPr="00E221F9">
        <w:rPr>
          <w:rFonts w:ascii="Times New Roman" w:eastAsia="宋体" w:hAnsi="Times New Roman" w:cs="Times New Roman"/>
          <w:szCs w:val="21"/>
        </w:rPr>
        <w:t>Ca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，在</w:t>
      </w:r>
      <w:r w:rsidRPr="00E221F9">
        <w:rPr>
          <w:rFonts w:ascii="Times New Roman" w:eastAsia="宋体" w:hAnsi="Times New Roman" w:cs="Times New Roman"/>
          <w:szCs w:val="21"/>
        </w:rPr>
        <w:t>pH=5.5</w:t>
      </w:r>
      <w:r w:rsidRPr="00E221F9">
        <w:rPr>
          <w:rFonts w:ascii="Times New Roman" w:eastAsia="宋体" w:hAnsi="Times New Roman" w:cs="Times New Roman"/>
          <w:szCs w:val="21"/>
        </w:rPr>
        <w:t>测定</w:t>
      </w:r>
      <w:r w:rsidRPr="00E221F9">
        <w:rPr>
          <w:rFonts w:ascii="Times New Roman" w:eastAsia="宋体" w:hAnsi="Times New Roman" w:cs="Times New Roman"/>
          <w:szCs w:val="21"/>
        </w:rPr>
        <w:t>Zn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和在</w:t>
      </w:r>
      <w:r w:rsidRPr="00E221F9">
        <w:rPr>
          <w:rFonts w:ascii="Times New Roman" w:eastAsia="宋体" w:hAnsi="Times New Roman" w:cs="Times New Roman"/>
          <w:szCs w:val="21"/>
        </w:rPr>
        <w:t>pH=10.0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氨性缓冲溶液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中测定</w:t>
      </w:r>
      <w:r w:rsidRPr="00E221F9">
        <w:rPr>
          <w:rFonts w:ascii="Times New Roman" w:eastAsia="宋体" w:hAnsi="Times New Roman" w:cs="Times New Roman"/>
          <w:szCs w:val="21"/>
        </w:rPr>
        <w:t>Zn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，所消耗</w:t>
      </w:r>
      <w:r w:rsidRPr="00E221F9">
        <w:rPr>
          <w:rFonts w:ascii="Times New Roman" w:eastAsia="宋体" w:hAnsi="Times New Roman" w:cs="Times New Roman"/>
          <w:szCs w:val="21"/>
        </w:rPr>
        <w:t>EDTA</w:t>
      </w:r>
      <w:r w:rsidRPr="00E221F9">
        <w:rPr>
          <w:rFonts w:ascii="Times New Roman" w:eastAsia="宋体" w:hAnsi="Times New Roman" w:cs="Times New Roman"/>
          <w:szCs w:val="21"/>
        </w:rPr>
        <w:t>溶液的体积是否相同？在哪种情况下产生的误差大？</w:t>
      </w:r>
    </w:p>
    <w:p w14:paraId="61FDC6FA" w14:textId="77777777" w:rsidR="006C449F" w:rsidRPr="00E221F9" w:rsidRDefault="006C449F" w:rsidP="006C449F">
      <w:pPr>
        <w:rPr>
          <w:rFonts w:ascii="Times New Roman" w:eastAsia="宋体" w:hAnsi="Times New Roman" w:cs="Times New Roman"/>
          <w:szCs w:val="21"/>
        </w:rPr>
      </w:pPr>
    </w:p>
    <w:p w14:paraId="219C6DD0" w14:textId="7C99EF9C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第</w:t>
      </w:r>
      <w:r w:rsidRPr="00E221F9">
        <w:rPr>
          <w:rFonts w:ascii="Times New Roman" w:eastAsia="黑体" w:hAnsi="Times New Roman" w:cs="Times New Roman" w:hint="eastAsia"/>
          <w:kern w:val="0"/>
          <w:szCs w:val="21"/>
        </w:rPr>
        <w:t>四</w:t>
      </w:r>
      <w:r w:rsidRPr="00E221F9">
        <w:rPr>
          <w:rFonts w:ascii="Times New Roman" w:eastAsia="黑体" w:hAnsi="Times New Roman" w:cs="Times New Roman"/>
          <w:kern w:val="0"/>
          <w:szCs w:val="21"/>
        </w:rPr>
        <w:t>章</w:t>
      </w:r>
      <w:r w:rsidRPr="00E221F9">
        <w:rPr>
          <w:rFonts w:ascii="Times New Roman" w:eastAsia="黑体" w:hAnsi="Times New Roman" w:cs="Times New Roman"/>
          <w:kern w:val="0"/>
          <w:szCs w:val="21"/>
        </w:rPr>
        <w:t xml:space="preserve">  </w:t>
      </w:r>
      <w:r w:rsidRPr="00E221F9">
        <w:rPr>
          <w:rFonts w:ascii="Times New Roman" w:eastAsia="黑体" w:hAnsi="Times New Roman" w:cs="Times New Roman" w:hint="eastAsia"/>
          <w:kern w:val="0"/>
          <w:szCs w:val="21"/>
        </w:rPr>
        <w:t>氧化还原滴定</w:t>
      </w:r>
    </w:p>
    <w:p w14:paraId="092D75CB" w14:textId="77777777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课时：</w:t>
      </w:r>
      <w:r w:rsidRPr="00E221F9">
        <w:rPr>
          <w:rFonts w:ascii="Times New Roman" w:eastAsia="宋体" w:hAnsi="Times New Roman" w:cs="Times New Roman"/>
          <w:kern w:val="0"/>
          <w:szCs w:val="21"/>
        </w:rPr>
        <w:t>2-3</w:t>
      </w:r>
      <w:r w:rsidRPr="00E221F9">
        <w:rPr>
          <w:rFonts w:ascii="Times New Roman" w:eastAsia="宋体" w:hAnsi="Times New Roman" w:cs="Times New Roman"/>
          <w:kern w:val="0"/>
          <w:szCs w:val="21"/>
        </w:rPr>
        <w:t>周，共</w:t>
      </w:r>
      <w:r w:rsidRPr="00E221F9">
        <w:rPr>
          <w:rFonts w:ascii="Times New Roman" w:eastAsia="宋体" w:hAnsi="Times New Roman" w:cs="Times New Roman"/>
          <w:kern w:val="0"/>
          <w:szCs w:val="21"/>
        </w:rPr>
        <w:t>8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</w:t>
      </w:r>
    </w:p>
    <w:p w14:paraId="300CAD30" w14:textId="77777777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715CC601" w14:textId="77777777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教学内容</w:t>
      </w:r>
    </w:p>
    <w:p w14:paraId="34736FA7" w14:textId="77777777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1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）氧化还原平衡理论（条件电位）</w:t>
      </w:r>
    </w:p>
    <w:p w14:paraId="4B8F1982" w14:textId="77777777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）氧化还原反应程度、速度与影响因素</w:t>
      </w:r>
    </w:p>
    <w:p w14:paraId="0E1F9F51" w14:textId="43EC16C8" w:rsidR="006C449F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）氧化还原滴定曲线，指示剂，应用</w:t>
      </w:r>
    </w:p>
    <w:p w14:paraId="5332BCCA" w14:textId="5C816BD2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48CA620E" w14:textId="77777777" w:rsidR="00532E52" w:rsidRPr="00E221F9" w:rsidRDefault="00532E52" w:rsidP="00532E52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szCs w:val="21"/>
        </w:rPr>
      </w:pPr>
      <w:r w:rsidRPr="00E221F9">
        <w:rPr>
          <w:rFonts w:ascii="Times New Roman" w:eastAsia="黑体" w:hAnsi="Times New Roman" w:cs="Times New Roman"/>
          <w:szCs w:val="21"/>
        </w:rPr>
        <w:t>思考题：</w:t>
      </w:r>
    </w:p>
    <w:p w14:paraId="608E4A57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、解释下列现象：</w:t>
      </w:r>
    </w:p>
    <w:p w14:paraId="4DC6E450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a</w:t>
      </w:r>
      <w:r w:rsidRPr="00E221F9">
        <w:rPr>
          <w:rFonts w:ascii="Times New Roman" w:eastAsia="宋体" w:hAnsi="Times New Roman" w:cs="Times New Roman"/>
          <w:szCs w:val="21"/>
        </w:rPr>
        <w:t>、将氯水慢慢加入到含有</w:t>
      </w:r>
      <w:r w:rsidRPr="00E221F9">
        <w:rPr>
          <w:rFonts w:ascii="Times New Roman" w:eastAsia="宋体" w:hAnsi="Times New Roman" w:cs="Times New Roman"/>
          <w:szCs w:val="21"/>
        </w:rPr>
        <w:t>Br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Pr="00E221F9">
        <w:rPr>
          <w:rFonts w:ascii="Times New Roman" w:eastAsia="宋体" w:hAnsi="Times New Roman" w:cs="Times New Roman"/>
          <w:szCs w:val="21"/>
        </w:rPr>
        <w:t>I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的酸性溶液中，以</w:t>
      </w:r>
      <w:r w:rsidRPr="00E221F9">
        <w:rPr>
          <w:rFonts w:ascii="Times New Roman" w:eastAsia="宋体" w:hAnsi="Times New Roman" w:cs="Times New Roman"/>
          <w:szCs w:val="21"/>
        </w:rPr>
        <w:t>CCl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萃取，</w:t>
      </w:r>
      <w:r w:rsidRPr="00E221F9">
        <w:rPr>
          <w:rFonts w:ascii="Times New Roman" w:eastAsia="宋体" w:hAnsi="Times New Roman" w:cs="Times New Roman"/>
          <w:szCs w:val="21"/>
        </w:rPr>
        <w:t>CCl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层变为紫色。</w:t>
      </w:r>
    </w:p>
    <w:p w14:paraId="2A0B2856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  <w:vertAlign w:val="subscript"/>
        </w:rPr>
      </w:pPr>
      <w:r w:rsidRPr="00E221F9">
        <w:rPr>
          <w:rFonts w:ascii="Times New Roman" w:eastAsia="宋体" w:hAnsi="Times New Roman" w:cs="Times New Roman"/>
          <w:szCs w:val="21"/>
        </w:rPr>
        <w:t>b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="00160EF6" w:rsidRPr="00E221F9">
        <w:rPr>
          <w:rFonts w:ascii="Times New Roman" w:eastAsia="宋体" w:hAnsi="Times New Roman" w:cs="Times New Roman"/>
          <w:position w:val="-22"/>
          <w:szCs w:val="21"/>
        </w:rPr>
        <w:pict w14:anchorId="4991DE52">
          <v:shape id="_x0000_i1043" type="#_x0000_t75" style="width:163.5pt;height:22.5pt">
            <v:imagedata r:id="rId25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但</w:t>
      </w:r>
      <w:r w:rsidRPr="00E221F9">
        <w:rPr>
          <w:rFonts w:ascii="Times New Roman" w:eastAsia="宋体" w:hAnsi="Times New Roman" w:cs="Times New Roman"/>
          <w:szCs w:val="21"/>
        </w:rPr>
        <w:t>Cu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却能将</w:t>
      </w:r>
      <w:r w:rsidRPr="00E221F9">
        <w:rPr>
          <w:rFonts w:ascii="Times New Roman" w:eastAsia="宋体" w:hAnsi="Times New Roman" w:cs="Times New Roman"/>
          <w:szCs w:val="21"/>
        </w:rPr>
        <w:t>I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氧化为</w:t>
      </w:r>
      <w:r w:rsidRPr="00E221F9">
        <w:rPr>
          <w:rFonts w:ascii="Times New Roman" w:eastAsia="宋体" w:hAnsi="Times New Roman" w:cs="Times New Roman"/>
          <w:szCs w:val="21"/>
        </w:rPr>
        <w:t>I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。</w:t>
      </w:r>
    </w:p>
    <w:p w14:paraId="5B26FACB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c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pH=8.0</w:t>
      </w:r>
      <w:r w:rsidRPr="00E221F9">
        <w:rPr>
          <w:rFonts w:ascii="Times New Roman" w:eastAsia="宋体" w:hAnsi="Times New Roman" w:cs="Times New Roman"/>
          <w:szCs w:val="21"/>
        </w:rPr>
        <w:t>时，</w:t>
      </w:r>
      <w:r w:rsidRPr="00E221F9">
        <w:rPr>
          <w:rFonts w:ascii="Times New Roman" w:eastAsia="宋体" w:hAnsi="Times New Roman" w:cs="Times New Roman"/>
          <w:szCs w:val="21"/>
        </w:rPr>
        <w:t>I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滴定</w:t>
      </w:r>
      <w:r w:rsidRPr="00E221F9">
        <w:rPr>
          <w:rFonts w:ascii="Times New Roman" w:eastAsia="宋体" w:hAnsi="Times New Roman" w:cs="Times New Roman"/>
          <w:szCs w:val="21"/>
        </w:rPr>
        <w:t>AsO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3-</w:t>
      </w:r>
      <w:r w:rsidRPr="00E221F9">
        <w:rPr>
          <w:rFonts w:ascii="Times New Roman" w:eastAsia="宋体" w:hAnsi="Times New Roman" w:cs="Times New Roman"/>
          <w:szCs w:val="21"/>
        </w:rPr>
        <w:t>生成</w:t>
      </w:r>
      <w:r w:rsidRPr="00E221F9">
        <w:rPr>
          <w:rFonts w:ascii="Times New Roman" w:eastAsia="宋体" w:hAnsi="Times New Roman" w:cs="Times New Roman"/>
          <w:szCs w:val="21"/>
        </w:rPr>
        <w:t>AsO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3-</w:t>
      </w:r>
      <w:r w:rsidRPr="00E221F9">
        <w:rPr>
          <w:rFonts w:ascii="Times New Roman" w:eastAsia="宋体" w:hAnsi="Times New Roman" w:cs="Times New Roman"/>
          <w:szCs w:val="21"/>
        </w:rPr>
        <w:t>，而当酸度为</w:t>
      </w:r>
      <w:r w:rsidRPr="00E221F9">
        <w:rPr>
          <w:rFonts w:ascii="Times New Roman" w:eastAsia="宋体" w:hAnsi="Times New Roman" w:cs="Times New Roman"/>
          <w:szCs w:val="21"/>
        </w:rPr>
        <w:t>1mol·L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E221F9">
        <w:rPr>
          <w:rFonts w:ascii="Times New Roman" w:eastAsia="宋体" w:hAnsi="Times New Roman" w:cs="Times New Roman"/>
          <w:szCs w:val="21"/>
        </w:rPr>
        <w:t>时，</w:t>
      </w:r>
      <w:r w:rsidRPr="00E221F9">
        <w:rPr>
          <w:rFonts w:ascii="Times New Roman" w:eastAsia="宋体" w:hAnsi="Times New Roman" w:cs="Times New Roman"/>
          <w:szCs w:val="21"/>
        </w:rPr>
        <w:t>I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却被</w:t>
      </w:r>
      <w:r w:rsidRPr="00E221F9">
        <w:rPr>
          <w:rFonts w:ascii="Times New Roman" w:eastAsia="宋体" w:hAnsi="Times New Roman" w:cs="Times New Roman"/>
          <w:szCs w:val="21"/>
        </w:rPr>
        <w:t>AsO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3-</w:t>
      </w:r>
      <w:r w:rsidRPr="00E221F9">
        <w:rPr>
          <w:rFonts w:ascii="Times New Roman" w:eastAsia="宋体" w:hAnsi="Times New Roman" w:cs="Times New Roman"/>
          <w:szCs w:val="21"/>
        </w:rPr>
        <w:t>氧化为</w:t>
      </w:r>
      <w:r w:rsidRPr="00E221F9">
        <w:rPr>
          <w:rFonts w:ascii="Times New Roman" w:eastAsia="宋体" w:hAnsi="Times New Roman" w:cs="Times New Roman"/>
          <w:szCs w:val="21"/>
        </w:rPr>
        <w:t>I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。</w:t>
      </w:r>
    </w:p>
    <w:p w14:paraId="46483004" w14:textId="77777777" w:rsidR="0008043C" w:rsidRPr="00E221F9" w:rsidRDefault="0008043C" w:rsidP="0008043C">
      <w:pPr>
        <w:jc w:val="left"/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d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的存在加速</w:t>
      </w:r>
      <w:r w:rsidRPr="00E221F9">
        <w:rPr>
          <w:rFonts w:ascii="Times New Roman" w:eastAsia="宋体" w:hAnsi="Times New Roman" w:cs="Times New Roman"/>
          <w:szCs w:val="21"/>
        </w:rPr>
        <w:t>KMnO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 xml:space="preserve"> </w:t>
      </w:r>
      <w:r w:rsidRPr="00E221F9">
        <w:rPr>
          <w:rFonts w:ascii="Times New Roman" w:eastAsia="宋体" w:hAnsi="Times New Roman" w:cs="Times New Roman"/>
          <w:szCs w:val="21"/>
        </w:rPr>
        <w:t>氧化</w:t>
      </w:r>
      <w:r w:rsidRPr="00E221F9">
        <w:rPr>
          <w:rFonts w:ascii="Times New Roman" w:eastAsia="宋体" w:hAnsi="Times New Roman" w:cs="Times New Roman"/>
          <w:szCs w:val="21"/>
        </w:rPr>
        <w:t>Cl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的反应。</w:t>
      </w:r>
    </w:p>
    <w:p w14:paraId="36C9014A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e</w:t>
      </w:r>
      <w:r w:rsidRPr="00E221F9">
        <w:rPr>
          <w:rFonts w:ascii="Times New Roman" w:eastAsia="宋体" w:hAnsi="Times New Roman" w:cs="Times New Roman"/>
          <w:szCs w:val="21"/>
        </w:rPr>
        <w:t>、以</w:t>
      </w:r>
      <w:r w:rsidRPr="00E221F9">
        <w:rPr>
          <w:rFonts w:ascii="Times New Roman" w:eastAsia="宋体" w:hAnsi="Times New Roman" w:cs="Times New Roman"/>
          <w:szCs w:val="21"/>
        </w:rPr>
        <w:t>KMnO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滴定</w:t>
      </w:r>
      <w:r w:rsidRPr="00E221F9">
        <w:rPr>
          <w:rFonts w:ascii="Times New Roman" w:eastAsia="宋体" w:hAnsi="Times New Roman" w:cs="Times New Roman"/>
          <w:szCs w:val="21"/>
        </w:rPr>
        <w:t>C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 xml:space="preserve"> 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2-</w:t>
      </w:r>
      <w:r w:rsidRPr="00E221F9">
        <w:rPr>
          <w:rFonts w:ascii="Times New Roman" w:eastAsia="宋体" w:hAnsi="Times New Roman" w:cs="Times New Roman"/>
          <w:szCs w:val="21"/>
        </w:rPr>
        <w:t xml:space="preserve"> </w:t>
      </w:r>
      <w:r w:rsidRPr="00E221F9">
        <w:rPr>
          <w:rFonts w:ascii="Times New Roman" w:eastAsia="宋体" w:hAnsi="Times New Roman" w:cs="Times New Roman"/>
          <w:szCs w:val="21"/>
        </w:rPr>
        <w:t>时，滴入</w:t>
      </w:r>
      <w:r w:rsidRPr="00E221F9">
        <w:rPr>
          <w:rFonts w:ascii="Times New Roman" w:eastAsia="宋体" w:hAnsi="Times New Roman" w:cs="Times New Roman"/>
          <w:szCs w:val="21"/>
        </w:rPr>
        <w:t>KMnO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后红色消失速度由慢到快。</w:t>
      </w:r>
    </w:p>
    <w:p w14:paraId="28FE0466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f</w:t>
      </w:r>
      <w:r w:rsidRPr="00E221F9">
        <w:rPr>
          <w:rFonts w:ascii="Times New Roman" w:eastAsia="宋体" w:hAnsi="Times New Roman" w:cs="Times New Roman"/>
          <w:szCs w:val="21"/>
        </w:rPr>
        <w:t>、于</w:t>
      </w:r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Cr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7</w:t>
      </w:r>
      <w:r w:rsidRPr="00E221F9">
        <w:rPr>
          <w:rFonts w:ascii="Times New Roman" w:eastAsia="宋体" w:hAnsi="Times New Roman" w:cs="Times New Roman"/>
          <w:szCs w:val="21"/>
        </w:rPr>
        <w:t>标准溶液中，加入过量</w:t>
      </w:r>
      <w:r w:rsidRPr="00E221F9">
        <w:rPr>
          <w:rFonts w:ascii="Times New Roman" w:eastAsia="宋体" w:hAnsi="Times New Roman" w:cs="Times New Roman"/>
          <w:szCs w:val="21"/>
        </w:rPr>
        <w:t>KI</w:t>
      </w:r>
      <w:r w:rsidRPr="00E221F9">
        <w:rPr>
          <w:rFonts w:ascii="Times New Roman" w:eastAsia="宋体" w:hAnsi="Times New Roman" w:cs="Times New Roman"/>
          <w:szCs w:val="21"/>
        </w:rPr>
        <w:t>，以淀粉为指示剂，用</w:t>
      </w:r>
      <w:r w:rsidRPr="00E221F9">
        <w:rPr>
          <w:rFonts w:ascii="Times New Roman" w:eastAsia="宋体" w:hAnsi="Times New Roman" w:cs="Times New Roman"/>
          <w:szCs w:val="21"/>
        </w:rPr>
        <w:t>Na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S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溶液滴定至终点时，溶液由蓝变为绿。</w:t>
      </w:r>
    </w:p>
    <w:p w14:paraId="2BE3B9A6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g</w:t>
      </w:r>
      <w:r w:rsidRPr="00E221F9">
        <w:rPr>
          <w:rFonts w:ascii="Times New Roman" w:eastAsia="宋体" w:hAnsi="Times New Roman" w:cs="Times New Roman"/>
          <w:szCs w:val="21"/>
        </w:rPr>
        <w:t>、以纯铜标定</w:t>
      </w:r>
      <w:r w:rsidRPr="00E221F9">
        <w:rPr>
          <w:rFonts w:ascii="Times New Roman" w:eastAsia="宋体" w:hAnsi="Times New Roman" w:cs="Times New Roman"/>
          <w:szCs w:val="21"/>
        </w:rPr>
        <w:t>Na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S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溶液时，滴定到达终点后（蓝色消失）又返回到蓝色。</w:t>
      </w:r>
    </w:p>
    <w:p w14:paraId="44D02695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、根据标准电位数据，判断下列各论述是否正确。</w:t>
      </w:r>
    </w:p>
    <w:p w14:paraId="0064EE1C" w14:textId="2061DE15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a</w:t>
      </w:r>
      <w:r w:rsidRPr="00E221F9">
        <w:rPr>
          <w:rFonts w:ascii="Times New Roman" w:eastAsia="宋体" w:hAnsi="Times New Roman" w:cs="Times New Roman"/>
          <w:szCs w:val="21"/>
        </w:rPr>
        <w:t>、在卤素离子中，除</w:t>
      </w:r>
      <w:r w:rsidRPr="00E221F9">
        <w:rPr>
          <w:rFonts w:ascii="Times New Roman" w:eastAsia="宋体" w:hAnsi="Times New Roman" w:cs="Times New Roman"/>
          <w:szCs w:val="21"/>
        </w:rPr>
        <w:t>F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外均能被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氧化。</w:t>
      </w:r>
      <w:r w:rsidRPr="00E221F9">
        <w:rPr>
          <w:rFonts w:ascii="Times New Roman" w:eastAsia="宋体" w:hAnsi="Times New Roman" w:cs="Times New Roman"/>
          <w:szCs w:val="21"/>
        </w:rPr>
        <w:t xml:space="preserve">    </w:t>
      </w:r>
    </w:p>
    <w:p w14:paraId="3B0F62B1" w14:textId="1D2CF94C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b</w:t>
      </w:r>
      <w:r w:rsidRPr="00E221F9">
        <w:rPr>
          <w:rFonts w:ascii="Times New Roman" w:eastAsia="宋体" w:hAnsi="Times New Roman" w:cs="Times New Roman"/>
          <w:szCs w:val="21"/>
        </w:rPr>
        <w:t>、在卤素离子中，只有</w:t>
      </w:r>
      <w:r w:rsidRPr="00E221F9">
        <w:rPr>
          <w:rFonts w:ascii="Times New Roman" w:eastAsia="宋体" w:hAnsi="Times New Roman" w:cs="Times New Roman"/>
          <w:szCs w:val="21"/>
        </w:rPr>
        <w:t>I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能被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氧化。</w:t>
      </w:r>
      <w:r w:rsidRPr="00E221F9">
        <w:rPr>
          <w:rFonts w:ascii="Times New Roman" w:eastAsia="宋体" w:hAnsi="Times New Roman" w:cs="Times New Roman"/>
          <w:szCs w:val="21"/>
        </w:rPr>
        <w:t xml:space="preserve">       </w:t>
      </w:r>
    </w:p>
    <w:p w14:paraId="5849F4D2" w14:textId="61649CF1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c</w:t>
      </w:r>
      <w:r w:rsidRPr="00E221F9">
        <w:rPr>
          <w:rFonts w:ascii="Times New Roman" w:eastAsia="宋体" w:hAnsi="Times New Roman" w:cs="Times New Roman"/>
          <w:szCs w:val="21"/>
        </w:rPr>
        <w:t>、金属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锌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可以将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Ti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(Ⅳ)</w:t>
      </w:r>
      <w:r w:rsidRPr="00E221F9">
        <w:rPr>
          <w:rFonts w:ascii="Times New Roman" w:eastAsia="宋体" w:hAnsi="Times New Roman" w:cs="Times New Roman"/>
          <w:szCs w:val="21"/>
        </w:rPr>
        <w:t>还原至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Ti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(III)</w:t>
      </w:r>
      <w:r w:rsidRPr="00E221F9">
        <w:rPr>
          <w:rFonts w:ascii="Times New Roman" w:eastAsia="宋体" w:hAnsi="Times New Roman" w:cs="Times New Roman"/>
          <w:szCs w:val="21"/>
        </w:rPr>
        <w:t>，金属银却不能。</w:t>
      </w:r>
      <w:r w:rsidRPr="00E221F9">
        <w:rPr>
          <w:rFonts w:ascii="Times New Roman" w:eastAsia="宋体" w:hAnsi="Times New Roman" w:cs="Times New Roman"/>
          <w:szCs w:val="21"/>
        </w:rPr>
        <w:t xml:space="preserve">        </w:t>
      </w:r>
    </w:p>
    <w:p w14:paraId="28420052" w14:textId="6BE5BC90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d</w:t>
      </w:r>
      <w:r w:rsidRPr="00E221F9">
        <w:rPr>
          <w:rFonts w:ascii="Times New Roman" w:eastAsia="宋体" w:hAnsi="Times New Roman" w:cs="Times New Roman"/>
          <w:szCs w:val="21"/>
        </w:rPr>
        <w:t>、在酸性介质中，将金属铜置于</w:t>
      </w:r>
      <w:r w:rsidRPr="00E221F9">
        <w:rPr>
          <w:rFonts w:ascii="Times New Roman" w:eastAsia="宋体" w:hAnsi="Times New Roman" w:cs="Times New Roman"/>
          <w:szCs w:val="21"/>
        </w:rPr>
        <w:t>AgNO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溶液里，可以将</w:t>
      </w:r>
      <w:r w:rsidRPr="00E221F9">
        <w:rPr>
          <w:rFonts w:ascii="Times New Roman" w:eastAsia="宋体" w:hAnsi="Times New Roman" w:cs="Times New Roman"/>
          <w:szCs w:val="21"/>
        </w:rPr>
        <w:t>Ag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+</w:t>
      </w:r>
      <w:r w:rsidRPr="00E221F9">
        <w:rPr>
          <w:rFonts w:ascii="Times New Roman" w:eastAsia="宋体" w:hAnsi="Times New Roman" w:cs="Times New Roman"/>
          <w:szCs w:val="21"/>
        </w:rPr>
        <w:t>全部还原为金属银。</w:t>
      </w:r>
      <w:r w:rsidRPr="00E221F9">
        <w:rPr>
          <w:rFonts w:ascii="Times New Roman" w:eastAsia="宋体" w:hAnsi="Times New Roman" w:cs="Times New Roman"/>
          <w:szCs w:val="21"/>
        </w:rPr>
        <w:t xml:space="preserve">    </w:t>
      </w:r>
    </w:p>
    <w:p w14:paraId="07131013" w14:textId="677FD98B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e</w:t>
      </w:r>
      <w:r w:rsidRPr="00E221F9">
        <w:rPr>
          <w:rFonts w:ascii="Times New Roman" w:eastAsia="宋体" w:hAnsi="Times New Roman" w:cs="Times New Roman"/>
          <w:szCs w:val="21"/>
        </w:rPr>
        <w:t>、间接碘量法测定铜时，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Pr="00E221F9">
        <w:rPr>
          <w:rFonts w:ascii="Times New Roman" w:eastAsia="宋体" w:hAnsi="Times New Roman" w:cs="Times New Roman"/>
          <w:szCs w:val="21"/>
        </w:rPr>
        <w:t>AsO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3-</w:t>
      </w:r>
      <w:r w:rsidRPr="00E221F9">
        <w:rPr>
          <w:rFonts w:ascii="Times New Roman" w:eastAsia="宋体" w:hAnsi="Times New Roman" w:cs="Times New Roman"/>
          <w:szCs w:val="21"/>
        </w:rPr>
        <w:t>都能氧化</w:t>
      </w:r>
      <w:r w:rsidRPr="00E221F9">
        <w:rPr>
          <w:rFonts w:ascii="Times New Roman" w:eastAsia="宋体" w:hAnsi="Times New Roman" w:cs="Times New Roman"/>
          <w:szCs w:val="21"/>
        </w:rPr>
        <w:t>I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析出</w:t>
      </w:r>
      <w:r w:rsidRPr="00E221F9">
        <w:rPr>
          <w:rFonts w:ascii="Times New Roman" w:eastAsia="宋体" w:hAnsi="Times New Roman" w:cs="Times New Roman"/>
          <w:szCs w:val="21"/>
        </w:rPr>
        <w:t>I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，因而干扰铜的测定。</w:t>
      </w:r>
      <w:r w:rsidRPr="00E221F9">
        <w:rPr>
          <w:rFonts w:ascii="Times New Roman" w:eastAsia="宋体" w:hAnsi="Times New Roman" w:cs="Times New Roman"/>
          <w:szCs w:val="21"/>
        </w:rPr>
        <w:t xml:space="preserve">     </w:t>
      </w:r>
    </w:p>
    <w:p w14:paraId="517E6DD2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、增加溶液的离子强度，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/ 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电对的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条件电位是升高还是降低？加入</w:t>
      </w:r>
      <w:r w:rsidRPr="00E221F9">
        <w:rPr>
          <w:rFonts w:ascii="Times New Roman" w:eastAsia="宋体" w:hAnsi="Times New Roman" w:cs="Times New Roman"/>
          <w:szCs w:val="21"/>
        </w:rPr>
        <w:t>PO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3-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F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或</w:t>
      </w:r>
      <w:r w:rsidRPr="00E221F9">
        <w:rPr>
          <w:rFonts w:ascii="Times New Roman" w:eastAsia="宋体" w:hAnsi="Times New Roman" w:cs="Times New Roman"/>
          <w:szCs w:val="21"/>
        </w:rPr>
        <w:t>1,10-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二氮菲后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，情况如何？</w:t>
      </w:r>
    </w:p>
    <w:p w14:paraId="4221C2C3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、已知在</w:t>
      </w:r>
      <w:r w:rsidRPr="00E221F9">
        <w:rPr>
          <w:rFonts w:ascii="Times New Roman" w:eastAsia="宋体" w:hAnsi="Times New Roman" w:cs="Times New Roman"/>
          <w:szCs w:val="21"/>
        </w:rPr>
        <w:t>1mol·L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E221F9">
        <w:rPr>
          <w:rFonts w:ascii="Times New Roman" w:eastAsia="宋体" w:hAnsi="Times New Roman" w:cs="Times New Roman"/>
          <w:szCs w:val="21"/>
        </w:rPr>
        <w:t>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SO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介质中，</w:t>
      </w:r>
      <w:r w:rsidR="00160EF6" w:rsidRPr="00E221F9">
        <w:rPr>
          <w:rFonts w:ascii="Times New Roman" w:eastAsia="宋体" w:hAnsi="Times New Roman" w:cs="Times New Roman"/>
          <w:position w:val="-16"/>
          <w:szCs w:val="21"/>
        </w:rPr>
        <w:pict w14:anchorId="5AEC6C21">
          <v:shape id="_x0000_i1044" type="#_x0000_t75" style="width:78.75pt;height:19.5pt">
            <v:imagedata r:id="rId26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，</w:t>
      </w:r>
      <w:r w:rsidRPr="00E221F9">
        <w:rPr>
          <w:rFonts w:ascii="Times New Roman" w:eastAsia="宋体" w:hAnsi="Times New Roman" w:cs="Times New Roman"/>
          <w:szCs w:val="21"/>
        </w:rPr>
        <w:t>1,10-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二氮菲与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Pr="00E221F9">
        <w:rPr>
          <w:rFonts w:ascii="Times New Roman" w:eastAsia="宋体" w:hAnsi="Times New Roman" w:cs="Times New Roman"/>
          <w:szCs w:val="21"/>
        </w:rPr>
        <w:t xml:space="preserve"> 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均能形成络合物，加入</w:t>
      </w:r>
      <w:r w:rsidRPr="00E221F9">
        <w:rPr>
          <w:rFonts w:ascii="Times New Roman" w:eastAsia="宋体" w:hAnsi="Times New Roman" w:cs="Times New Roman"/>
          <w:szCs w:val="21"/>
        </w:rPr>
        <w:t>1,10-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二氮菲后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，体系的条件电位变为</w:t>
      </w:r>
      <w:r w:rsidRPr="00E221F9">
        <w:rPr>
          <w:rFonts w:ascii="Times New Roman" w:eastAsia="宋体" w:hAnsi="Times New Roman" w:cs="Times New Roman"/>
          <w:szCs w:val="21"/>
        </w:rPr>
        <w:t>1.06V</w:t>
      </w:r>
      <w:r w:rsidRPr="00E221F9">
        <w:rPr>
          <w:rFonts w:ascii="Times New Roman" w:eastAsia="宋体" w:hAnsi="Times New Roman" w:cs="Times New Roman"/>
          <w:szCs w:val="21"/>
        </w:rPr>
        <w:t>。试问</w:t>
      </w:r>
      <w:r w:rsidRPr="00E221F9">
        <w:rPr>
          <w:rFonts w:ascii="Times New Roman" w:eastAsia="宋体" w:hAnsi="Times New Roman" w:cs="Times New Roman"/>
          <w:szCs w:val="21"/>
        </w:rPr>
        <w:t xml:space="preserve"> 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Pr="00E221F9">
        <w:rPr>
          <w:rFonts w:ascii="Times New Roman" w:eastAsia="宋体" w:hAnsi="Times New Roman" w:cs="Times New Roman"/>
          <w:szCs w:val="21"/>
        </w:rPr>
        <w:t xml:space="preserve"> 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 xml:space="preserve"> </w:t>
      </w:r>
      <w:r w:rsidRPr="00E221F9">
        <w:rPr>
          <w:rFonts w:ascii="Times New Roman" w:eastAsia="宋体" w:hAnsi="Times New Roman" w:cs="Times New Roman"/>
          <w:szCs w:val="21"/>
        </w:rPr>
        <w:t>与</w:t>
      </w:r>
      <w:r w:rsidRPr="00E221F9">
        <w:rPr>
          <w:rFonts w:ascii="Times New Roman" w:eastAsia="宋体" w:hAnsi="Times New Roman" w:cs="Times New Roman"/>
          <w:szCs w:val="21"/>
        </w:rPr>
        <w:t>1,10-</w:t>
      </w:r>
      <w:r w:rsidRPr="00E221F9">
        <w:rPr>
          <w:rFonts w:ascii="Times New Roman" w:eastAsia="宋体" w:hAnsi="Times New Roman" w:cs="Times New Roman"/>
          <w:szCs w:val="21"/>
        </w:rPr>
        <w:t>二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氮菲形成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的络合物中，哪一种更稳定？</w:t>
      </w:r>
    </w:p>
    <w:p w14:paraId="0BD3C31C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5</w:t>
      </w:r>
      <w:r w:rsidRPr="00E221F9">
        <w:rPr>
          <w:rFonts w:ascii="Times New Roman" w:eastAsia="宋体" w:hAnsi="Times New Roman" w:cs="Times New Roman"/>
          <w:szCs w:val="21"/>
        </w:rPr>
        <w:t>、已知在酸性介质中，</w:t>
      </w:r>
      <w:r w:rsidR="00160EF6" w:rsidRPr="00E221F9">
        <w:rPr>
          <w:rFonts w:ascii="Times New Roman" w:eastAsia="宋体" w:hAnsi="Times New Roman" w:cs="Times New Roman"/>
          <w:position w:val="-22"/>
          <w:szCs w:val="21"/>
        </w:rPr>
        <w:pict w14:anchorId="17E004AA">
          <v:shape id="_x0000_i1045" type="#_x0000_t75" style="width:87.75pt;height:21.75pt">
            <v:imagedata r:id="rId27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，</w:t>
      </w:r>
      <w:r w:rsidRPr="00E221F9">
        <w:rPr>
          <w:rFonts w:ascii="Times New Roman" w:eastAsia="宋体" w:hAnsi="Times New Roman" w:cs="Times New Roman"/>
          <w:szCs w:val="21"/>
        </w:rPr>
        <w:t>MnO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 xml:space="preserve">- </w:t>
      </w:r>
      <w:r w:rsidRPr="00E221F9">
        <w:rPr>
          <w:rFonts w:ascii="Times New Roman" w:eastAsia="宋体" w:hAnsi="Times New Roman" w:cs="Times New Roman"/>
          <w:szCs w:val="21"/>
        </w:rPr>
        <w:t>被还原至一半时，体系的电位（半还原电位）为多少？试推出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对称电对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的半还原电位与它的条件电位间的关系。</w:t>
      </w:r>
    </w:p>
    <w:p w14:paraId="49E654A6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6</w:t>
      </w:r>
      <w:r w:rsidRPr="00E221F9">
        <w:rPr>
          <w:rFonts w:ascii="Times New Roman" w:eastAsia="宋体" w:hAnsi="Times New Roman" w:cs="Times New Roman"/>
          <w:szCs w:val="21"/>
        </w:rPr>
        <w:t>、试证明在氧化还原反应中，有</w:t>
      </w:r>
      <w:r w:rsidRPr="00E221F9">
        <w:rPr>
          <w:rFonts w:ascii="Times New Roman" w:eastAsia="宋体" w:hAnsi="Times New Roman" w:cs="Times New Roman"/>
          <w:szCs w:val="21"/>
        </w:rPr>
        <w:t>H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+</w:t>
      </w:r>
      <w:r w:rsidRPr="00E221F9">
        <w:rPr>
          <w:rFonts w:ascii="Times New Roman" w:eastAsia="宋体" w:hAnsi="Times New Roman" w:cs="Times New Roman"/>
          <w:szCs w:val="21"/>
        </w:rPr>
        <w:t xml:space="preserve"> </w:t>
      </w:r>
      <w:r w:rsidRPr="00E221F9">
        <w:rPr>
          <w:rFonts w:ascii="Times New Roman" w:eastAsia="宋体" w:hAnsi="Times New Roman" w:cs="Times New Roman"/>
          <w:szCs w:val="21"/>
        </w:rPr>
        <w:t>参加反应或者有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不对称电对参加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反应时，平衡常数计算公式</w:t>
      </w:r>
      <w:r w:rsidRPr="00E221F9">
        <w:rPr>
          <w:rFonts w:ascii="Times New Roman" w:eastAsia="宋体" w:hAnsi="Times New Roman" w:cs="Times New Roman"/>
          <w:szCs w:val="21"/>
        </w:rPr>
        <w:t xml:space="preserve"> (4-2)</w:t>
      </w:r>
      <w:r w:rsidRPr="00E221F9">
        <w:rPr>
          <w:rFonts w:ascii="Times New Roman" w:eastAsia="宋体" w:hAnsi="Times New Roman" w:cs="Times New Roman"/>
          <w:szCs w:val="21"/>
        </w:rPr>
        <w:t>及（</w:t>
      </w:r>
      <w:r w:rsidRPr="00E221F9">
        <w:rPr>
          <w:rFonts w:ascii="Times New Roman" w:eastAsia="宋体" w:hAnsi="Times New Roman" w:cs="Times New Roman"/>
          <w:szCs w:val="21"/>
        </w:rPr>
        <w:t>4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"/>
          <w:attr w:name="UnitName" w:val="a"/>
        </w:smartTagPr>
        <w:r w:rsidRPr="00E221F9">
          <w:rPr>
            <w:rFonts w:ascii="Times New Roman" w:eastAsia="宋体" w:hAnsi="Times New Roman" w:cs="Times New Roman"/>
            <w:szCs w:val="21"/>
          </w:rPr>
          <w:t>-2a</w:t>
        </w:r>
      </w:smartTag>
      <w:r w:rsidRPr="00E221F9">
        <w:rPr>
          <w:rFonts w:ascii="Times New Roman" w:eastAsia="宋体" w:hAnsi="Times New Roman" w:cs="Times New Roman"/>
          <w:szCs w:val="21"/>
        </w:rPr>
        <w:t>）都是适用的。</w:t>
      </w:r>
    </w:p>
    <w:p w14:paraId="27781982" w14:textId="77777777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lastRenderedPageBreak/>
        <w:t>7</w:t>
      </w:r>
      <w:r w:rsidRPr="00E221F9">
        <w:rPr>
          <w:rFonts w:ascii="Times New Roman" w:eastAsia="宋体" w:hAnsi="Times New Roman" w:cs="Times New Roman"/>
          <w:szCs w:val="21"/>
        </w:rPr>
        <w:t>、碘量法中的主要误差来源有哪些？配制、标定和保存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3A28AB38">
          <v:shape id="_x0000_i1046" type="#_x0000_t75" style="width:12.75pt;height:17.25pt">
            <v:imagedata r:id="rId28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及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453D5BE9">
          <v:shape id="_x0000_i1047" type="#_x0000_t75" style="width:47.25pt;height:18pt">
            <v:imagedata r:id="rId29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标准溶液时，应注意哪些事项？</w:t>
      </w:r>
    </w:p>
    <w:p w14:paraId="7A5F1230" w14:textId="42BA89D3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8</w:t>
      </w:r>
      <w:r w:rsidRPr="00E221F9">
        <w:rPr>
          <w:rFonts w:ascii="Times New Roman" w:eastAsia="宋体" w:hAnsi="Times New Roman" w:cs="Times New Roman"/>
          <w:szCs w:val="21"/>
        </w:rPr>
        <w:t>、用</w:t>
      </w:r>
      <w:r w:rsidRPr="00E221F9">
        <w:rPr>
          <w:rFonts w:ascii="Times New Roman" w:eastAsia="宋体" w:hAnsi="Times New Roman" w:cs="Times New Roman"/>
          <w:szCs w:val="21"/>
        </w:rPr>
        <w:t>KMnO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为预氧化剂，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为滴定剂，试简述测定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1C701EA7">
          <v:shape id="_x0000_i1048" type="#_x0000_t75" style="width:24.75pt;height:15.75pt">
            <v:imagedata r:id="rId30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14549CB3">
          <v:shape id="_x0000_i1049" type="#_x0000_t75" style="width:27.75pt;height:15.75pt">
            <v:imagedata r:id="rId3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混合液中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0D0C4311">
          <v:shape id="_x0000_i1050" type="#_x0000_t75" style="width:24.75pt;height:15.75pt">
            <v:imagedata r:id="rId30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2A7593F5">
          <v:shape id="_x0000_i1051" type="#_x0000_t75" style="width:27.75pt;height:15.75pt">
            <v:imagedata r:id="rId3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的方法原理。</w:t>
      </w:r>
    </w:p>
    <w:p w14:paraId="1B67DE0C" w14:textId="643F38A3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9</w:t>
      </w:r>
      <w:r w:rsidRPr="00E221F9">
        <w:rPr>
          <w:rFonts w:ascii="Times New Roman" w:eastAsia="宋体" w:hAnsi="Times New Roman" w:cs="Times New Roman"/>
          <w:szCs w:val="21"/>
        </w:rPr>
        <w:t>、怎样分别滴定混合液中的</w:t>
      </w:r>
      <w:r w:rsidRPr="00E221F9">
        <w:rPr>
          <w:rFonts w:ascii="Times New Roman" w:eastAsia="宋体" w:hAnsi="Times New Roman" w:cs="Times New Roman"/>
          <w:position w:val="-6"/>
          <w:szCs w:val="21"/>
        </w:rPr>
        <w:object w:dxaOrig="499" w:dyaOrig="320" w14:anchorId="1343B72B">
          <v:shape id="_x0000_i1052" type="#_x0000_t75" style="width:24.75pt;height:15.75pt" o:ole="">
            <v:imagedata r:id="rId32" o:title=""/>
          </v:shape>
          <o:OLEObject Type="Embed" ProgID="Equation.DSMT4" ShapeID="_x0000_i1052" DrawAspect="Content" ObjectID="_1678793450" r:id="rId33"/>
        </w:object>
      </w:r>
      <w:r w:rsidRPr="00E221F9">
        <w:rPr>
          <w:rFonts w:ascii="Times New Roman" w:eastAsia="宋体" w:hAnsi="Times New Roman" w:cs="Times New Roman"/>
          <w:szCs w:val="21"/>
        </w:rPr>
        <w:t>及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27D6B8D3">
          <v:shape id="_x0000_i1053" type="#_x0000_t75" style="width:24.75pt;height:15.75pt">
            <v:imagedata r:id="rId34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？</w:t>
      </w:r>
    </w:p>
    <w:p w14:paraId="31104BF4" w14:textId="71842D86" w:rsidR="0008043C" w:rsidRPr="00E221F9" w:rsidRDefault="0008043C" w:rsidP="0008043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10</w:t>
      </w:r>
      <w:r w:rsidRPr="00E221F9">
        <w:rPr>
          <w:rFonts w:ascii="Times New Roman" w:eastAsia="宋体" w:hAnsi="Times New Roman" w:cs="Times New Roman"/>
          <w:szCs w:val="21"/>
        </w:rPr>
        <w:t>、用碘量法滴定含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62C4CC06">
          <v:shape id="_x0000_i1054" type="#_x0000_t75" style="width:24.75pt;height:15.75pt">
            <v:imagedata r:id="rId35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的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32D3E83C">
          <v:shape id="_x0000_i1055" type="#_x0000_t75" style="width:30.75pt;height:17.25pt">
            <v:imagedata r:id="rId36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试液，应注意哪些问题。</w:t>
      </w:r>
    </w:p>
    <w:p w14:paraId="76D374EC" w14:textId="29397CB2" w:rsidR="00E64363" w:rsidRPr="00E221F9" w:rsidRDefault="00E64363" w:rsidP="0008043C">
      <w:pPr>
        <w:rPr>
          <w:rFonts w:ascii="Times New Roman" w:eastAsia="宋体" w:hAnsi="Times New Roman" w:cs="Times New Roman"/>
          <w:szCs w:val="21"/>
        </w:rPr>
      </w:pPr>
    </w:p>
    <w:p w14:paraId="52F78825" w14:textId="56435124" w:rsidR="00E64363" w:rsidRPr="00E221F9" w:rsidRDefault="00E64363" w:rsidP="00E64363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第</w:t>
      </w:r>
      <w:r w:rsidRPr="00E221F9">
        <w:rPr>
          <w:rFonts w:ascii="Times New Roman" w:eastAsia="黑体" w:hAnsi="Times New Roman" w:cs="Times New Roman" w:hint="eastAsia"/>
          <w:kern w:val="0"/>
          <w:szCs w:val="21"/>
        </w:rPr>
        <w:t>五</w:t>
      </w:r>
      <w:r w:rsidRPr="00E221F9">
        <w:rPr>
          <w:rFonts w:ascii="Times New Roman" w:eastAsia="黑体" w:hAnsi="Times New Roman" w:cs="Times New Roman"/>
          <w:kern w:val="0"/>
          <w:szCs w:val="21"/>
        </w:rPr>
        <w:t>章</w:t>
      </w:r>
      <w:r w:rsidRPr="00E221F9">
        <w:rPr>
          <w:rFonts w:ascii="Times New Roman" w:eastAsia="黑体" w:hAnsi="Times New Roman" w:cs="Times New Roman"/>
          <w:kern w:val="0"/>
          <w:szCs w:val="21"/>
        </w:rPr>
        <w:t xml:space="preserve">  </w:t>
      </w:r>
      <w:r w:rsidRPr="00E221F9">
        <w:rPr>
          <w:rFonts w:ascii="Times New Roman" w:hAnsi="宋体" w:hint="eastAsia"/>
          <w:kern w:val="0"/>
          <w:szCs w:val="21"/>
        </w:rPr>
        <w:t>沉淀滴定法</w:t>
      </w:r>
      <w:r w:rsidR="00B34FB1" w:rsidRPr="00E221F9">
        <w:rPr>
          <w:rFonts w:ascii="Times New Roman" w:hAnsi="宋体" w:hint="eastAsia"/>
          <w:kern w:val="0"/>
          <w:szCs w:val="21"/>
        </w:rPr>
        <w:t>与重量分析法</w:t>
      </w:r>
    </w:p>
    <w:p w14:paraId="7D2ECC74" w14:textId="5C2559EB" w:rsidR="00E64363" w:rsidRPr="00E221F9" w:rsidRDefault="00E64363" w:rsidP="00E64363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课时：</w:t>
      </w:r>
      <w:r w:rsidR="00B34FB1"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周，共</w:t>
      </w:r>
      <w:r w:rsidR="00B34FB1" w:rsidRPr="00E221F9">
        <w:rPr>
          <w:rFonts w:ascii="Times New Roman" w:eastAsia="宋体" w:hAnsi="Times New Roman" w:cs="Times New Roman"/>
          <w:kern w:val="0"/>
          <w:szCs w:val="21"/>
        </w:rPr>
        <w:t>9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</w:t>
      </w:r>
    </w:p>
    <w:p w14:paraId="07667641" w14:textId="77777777" w:rsidR="00E64363" w:rsidRPr="00E221F9" w:rsidRDefault="00E64363" w:rsidP="00E64363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00D355B0" w14:textId="77777777" w:rsidR="00E64363" w:rsidRPr="00E221F9" w:rsidRDefault="00E64363" w:rsidP="00E64363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教学内容</w:t>
      </w:r>
    </w:p>
    <w:p w14:paraId="707003F9" w14:textId="77777777" w:rsidR="00E64363" w:rsidRPr="00E221F9" w:rsidRDefault="00E64363" w:rsidP="00E64363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1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）沉淀滴定原理</w:t>
      </w:r>
    </w:p>
    <w:p w14:paraId="310BF629" w14:textId="509A4386" w:rsidR="00E64363" w:rsidRPr="00E221F9" w:rsidRDefault="00E64363" w:rsidP="00E64363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E221F9">
        <w:rPr>
          <w:rFonts w:ascii="Times New Roman" w:eastAsia="宋体" w:hAnsi="Times New Roman" w:cs="Times New Roman"/>
          <w:kern w:val="0"/>
          <w:szCs w:val="21"/>
        </w:rPr>
        <w:t>2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）银量法及应用</w:t>
      </w:r>
    </w:p>
    <w:p w14:paraId="6CB621EC" w14:textId="70DF79DF" w:rsidR="00985A6C" w:rsidRPr="00E221F9" w:rsidRDefault="00985A6C" w:rsidP="00985A6C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="00B34FB1"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）重量分析概述</w:t>
      </w:r>
    </w:p>
    <w:p w14:paraId="22405133" w14:textId="426826AD" w:rsidR="00985A6C" w:rsidRPr="00E221F9" w:rsidRDefault="00985A6C" w:rsidP="00985A6C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="00B34FB1" w:rsidRPr="00E221F9">
        <w:rPr>
          <w:rFonts w:ascii="Times New Roman" w:eastAsia="宋体" w:hAnsi="Times New Roman" w:cs="Times New Roman"/>
          <w:kern w:val="0"/>
          <w:szCs w:val="21"/>
        </w:rPr>
        <w:t>4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）沉淀溶解度影响因素</w:t>
      </w:r>
    </w:p>
    <w:p w14:paraId="2AB0B2C4" w14:textId="19726CC3" w:rsidR="00985A6C" w:rsidRPr="00E221F9" w:rsidRDefault="00985A6C" w:rsidP="00985A6C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="00B34FB1" w:rsidRPr="00E221F9">
        <w:rPr>
          <w:rFonts w:ascii="Times New Roman" w:eastAsia="宋体" w:hAnsi="Times New Roman" w:cs="Times New Roman"/>
          <w:kern w:val="0"/>
          <w:szCs w:val="21"/>
        </w:rPr>
        <w:t>5</w:t>
      </w:r>
      <w:r w:rsidRPr="00E221F9">
        <w:rPr>
          <w:rFonts w:ascii="Times New Roman" w:eastAsia="宋体" w:hAnsi="Times New Roman" w:cs="Times New Roman"/>
          <w:kern w:val="0"/>
          <w:szCs w:val="21"/>
        </w:rPr>
        <w:t>）沉淀的形成、纯度及条件</w:t>
      </w:r>
    </w:p>
    <w:p w14:paraId="3DD031D2" w14:textId="77777777" w:rsidR="00985A6C" w:rsidRPr="00E221F9" w:rsidRDefault="00985A6C" w:rsidP="00985A6C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szCs w:val="21"/>
        </w:rPr>
      </w:pPr>
    </w:p>
    <w:p w14:paraId="32EF5A56" w14:textId="5861601A" w:rsidR="00E64363" w:rsidRPr="00E221F9" w:rsidRDefault="00E64363" w:rsidP="00E64363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szCs w:val="21"/>
        </w:rPr>
      </w:pPr>
      <w:bookmarkStart w:id="5" w:name="_Hlk68175732"/>
      <w:r w:rsidRPr="00E221F9">
        <w:rPr>
          <w:rFonts w:ascii="Times New Roman" w:eastAsia="黑体" w:hAnsi="Times New Roman" w:cs="Times New Roman"/>
          <w:szCs w:val="21"/>
        </w:rPr>
        <w:t>思考题：</w:t>
      </w:r>
    </w:p>
    <w:bookmarkEnd w:id="5"/>
    <w:p w14:paraId="5A16C28B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、解释下列现象：</w:t>
      </w:r>
    </w:p>
    <w:p w14:paraId="3632287C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 xml:space="preserve">a. 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459DD067">
          <v:shape id="_x0000_i1056" type="#_x0000_t75" style="width:27.75pt;height:17.25pt">
            <v:imagedata r:id="rId37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在</w:t>
      </w:r>
      <w:r w:rsidRPr="00E221F9">
        <w:rPr>
          <w:rFonts w:ascii="Times New Roman" w:eastAsia="宋体" w:hAnsi="Times New Roman" w:cs="Times New Roman"/>
          <w:szCs w:val="21"/>
        </w:rPr>
        <w:t>pH=3</w:t>
      </w:r>
      <w:r w:rsidRPr="00E221F9">
        <w:rPr>
          <w:rFonts w:ascii="Times New Roman" w:eastAsia="宋体" w:hAnsi="Times New Roman" w:cs="Times New Roman"/>
          <w:szCs w:val="21"/>
        </w:rPr>
        <w:t>的溶液中的溶解度较在</w:t>
      </w:r>
      <w:r w:rsidRPr="00E221F9">
        <w:rPr>
          <w:rFonts w:ascii="Times New Roman" w:eastAsia="宋体" w:hAnsi="Times New Roman" w:cs="Times New Roman"/>
          <w:szCs w:val="21"/>
        </w:rPr>
        <w:t>pH=5</w:t>
      </w:r>
      <w:r w:rsidRPr="00E221F9">
        <w:rPr>
          <w:rFonts w:ascii="Times New Roman" w:eastAsia="宋体" w:hAnsi="Times New Roman" w:cs="Times New Roman"/>
          <w:szCs w:val="21"/>
        </w:rPr>
        <w:t>的溶液中的溶解度大。</w:t>
      </w:r>
    </w:p>
    <w:p w14:paraId="0DB48A2F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 xml:space="preserve">b. 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7331E118">
          <v:shape id="_x0000_i1057" type="#_x0000_t75" style="width:47.25pt;height:18pt">
            <v:imagedata r:id="rId38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在</w:t>
      </w:r>
      <w:r w:rsidRPr="00E221F9">
        <w:rPr>
          <w:rFonts w:ascii="Times New Roman" w:eastAsia="宋体" w:hAnsi="Times New Roman" w:cs="Times New Roman"/>
          <w:szCs w:val="21"/>
        </w:rPr>
        <w:t>0.0010mol·L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5B954FED">
          <v:shape id="_x0000_i1058" type="#_x0000_t75" style="width:38.25pt;height:18pt">
            <v:imagedata r:id="rId39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溶液中的溶解度较在</w:t>
      </w:r>
      <w:r w:rsidRPr="00E221F9">
        <w:rPr>
          <w:rFonts w:ascii="Times New Roman" w:eastAsia="宋体" w:hAnsi="Times New Roman" w:cs="Times New Roman"/>
          <w:szCs w:val="21"/>
        </w:rPr>
        <w:t>0.0010mol·L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0A281AD5">
          <v:shape id="_x0000_i1059" type="#_x0000_t75" style="width:42.75pt;height:17.25pt">
            <v:imagedata r:id="rId40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溶液中的溶解度小</w:t>
      </w:r>
      <w:r w:rsidRPr="00E221F9">
        <w:rPr>
          <w:rFonts w:ascii="Times New Roman" w:eastAsia="宋体" w:hAnsi="Times New Roman" w:cs="Times New Roman"/>
          <w:szCs w:val="21"/>
        </w:rPr>
        <w:t>;</w:t>
      </w:r>
    </w:p>
    <w:p w14:paraId="608385A5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 xml:space="preserve">c. 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78BE62D7">
          <v:shape id="_x0000_i1060" type="#_x0000_t75" style="width:36pt;height:17.25pt">
            <v:imagedata r:id="rId4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可用水洗涤而</w:t>
      </w:r>
      <w:r w:rsidRPr="00E221F9">
        <w:rPr>
          <w:rFonts w:ascii="Times New Roman" w:eastAsia="宋体" w:hAnsi="Times New Roman" w:cs="Times New Roman"/>
          <w:szCs w:val="21"/>
        </w:rPr>
        <w:t>AgCl</w:t>
      </w:r>
      <w:r w:rsidRPr="00E221F9">
        <w:rPr>
          <w:rFonts w:ascii="Times New Roman" w:eastAsia="宋体" w:hAnsi="Times New Roman" w:cs="Times New Roman"/>
          <w:szCs w:val="21"/>
        </w:rPr>
        <w:t>要用稀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3AE2C412">
          <v:shape id="_x0000_i1061" type="#_x0000_t75" style="width:33pt;height:18pt">
            <v:imagedata r:id="rId42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洗涤。</w:t>
      </w:r>
    </w:p>
    <w:p w14:paraId="2A5658F4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 xml:space="preserve">d. 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37A8F282">
          <v:shape id="_x0000_i1062" type="#_x0000_t75" style="width:36pt;height:17.25pt">
            <v:imagedata r:id="rId4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沉淀要陈化而</w:t>
      </w:r>
      <w:r w:rsidRPr="00E221F9">
        <w:rPr>
          <w:rFonts w:ascii="Times New Roman" w:eastAsia="宋体" w:hAnsi="Times New Roman" w:cs="Times New Roman"/>
          <w:szCs w:val="21"/>
        </w:rPr>
        <w:t>AgCl</w:t>
      </w:r>
      <w:r w:rsidRPr="00E221F9">
        <w:rPr>
          <w:rFonts w:ascii="Times New Roman" w:eastAsia="宋体" w:hAnsi="Times New Roman" w:cs="Times New Roman"/>
          <w:szCs w:val="21"/>
        </w:rPr>
        <w:t>或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676C4249">
          <v:shape id="_x0000_i1063" type="#_x0000_t75" style="width:33pt;height:18pt">
            <v:imagedata r:id="rId43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.nH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O</w:t>
      </w:r>
      <w:r w:rsidRPr="00E221F9">
        <w:rPr>
          <w:rFonts w:ascii="Times New Roman" w:eastAsia="宋体" w:hAnsi="Times New Roman" w:cs="Times New Roman"/>
          <w:szCs w:val="21"/>
        </w:rPr>
        <w:t>沉淀不要陈化。</w:t>
      </w:r>
    </w:p>
    <w:p w14:paraId="763E7E1A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e. AgCl</w: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416437A7">
          <v:shape id="_x0000_i1064" type="#_x0000_t75" style="width:36pt;height:17.25pt">
            <v:imagedata r:id="rId4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的</w:t>
      </w:r>
      <w:r w:rsidR="00160EF6" w:rsidRPr="00E221F9">
        <w:rPr>
          <w:rFonts w:ascii="Times New Roman" w:eastAsia="宋体" w:hAnsi="Times New Roman" w:cs="Times New Roman"/>
          <w:position w:val="-14"/>
          <w:szCs w:val="21"/>
        </w:rPr>
        <w:pict w14:anchorId="3CB7CF72">
          <v:shape id="_x0000_i1065" type="#_x0000_t75" style="width:20.25pt;height:18.75pt">
            <v:imagedata r:id="rId44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值差不多，但是可以控制条件得到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729E10B8">
          <v:shape id="_x0000_i1066" type="#_x0000_t75" style="width:36pt;height:17.25pt">
            <v:imagedata r:id="rId4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晶体沉淀，而</w:t>
      </w:r>
      <w:r w:rsidRPr="00E221F9">
        <w:rPr>
          <w:rFonts w:ascii="Times New Roman" w:eastAsia="宋体" w:hAnsi="Times New Roman" w:cs="Times New Roman"/>
          <w:szCs w:val="21"/>
        </w:rPr>
        <w:t>AgCl</w:t>
      </w:r>
      <w:r w:rsidRPr="00E221F9">
        <w:rPr>
          <w:rFonts w:ascii="Times New Roman" w:eastAsia="宋体" w:hAnsi="Times New Roman" w:cs="Times New Roman"/>
          <w:szCs w:val="21"/>
        </w:rPr>
        <w:t>智能得到无定形沉淀；</w:t>
      </w:r>
    </w:p>
    <w:p w14:paraId="6EF62A1F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f.  ZnS</w:t>
      </w:r>
      <w:r w:rsidRPr="00E221F9">
        <w:rPr>
          <w:rFonts w:ascii="Times New Roman" w:eastAsia="宋体" w:hAnsi="Times New Roman" w:cs="Times New Roman"/>
          <w:szCs w:val="21"/>
        </w:rPr>
        <w:t>在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HgS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沉淀表面上而不在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44D1906B">
          <v:shape id="_x0000_i1067" type="#_x0000_t75" style="width:36pt;height:17.25pt">
            <v:imagedata r:id="rId4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沉淀表面上继沉淀。</w:t>
      </w:r>
    </w:p>
    <w:p w14:paraId="7CFA9197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、某人计算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4F3B62C9">
          <v:shape id="_x0000_i1068" type="#_x0000_t75" style="width:47.25pt;height:18pt">
            <v:imagedata r:id="rId45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沉淀在水中的溶解度时，不分析情况，即用公式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sp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=[M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][OH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]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计算。已知</w:t>
      </w:r>
      <w:proofErr w:type="spellStart"/>
      <w:r w:rsidRPr="00E221F9">
        <w:rPr>
          <w:rFonts w:ascii="Times New Roman" w:eastAsia="宋体" w:hAnsi="Times New Roman" w:cs="Times New Roman"/>
          <w:szCs w:val="21"/>
        </w:rPr>
        <w:t>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sp</w:t>
      </w:r>
      <w:proofErr w:type="spellEnd"/>
      <w:r w:rsidRPr="00E221F9">
        <w:rPr>
          <w:rFonts w:ascii="Times New Roman" w:eastAsia="宋体" w:hAnsi="Times New Roman" w:cs="Times New Roman"/>
          <w:szCs w:val="21"/>
        </w:rPr>
        <w:t>=1×10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-32</w:t>
      </w:r>
      <w:r w:rsidRPr="00E221F9">
        <w:rPr>
          <w:rFonts w:ascii="Times New Roman" w:eastAsia="宋体" w:hAnsi="Times New Roman" w:cs="Times New Roman"/>
          <w:szCs w:val="21"/>
        </w:rPr>
        <w:t>，求得溶解度为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34499FAC">
          <v:shape id="_x0000_i1069" type="#_x0000_t75" style="width:89.25pt;height:15.75pt">
            <v:imagedata r:id="rId46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。试问这种计算方法有无错误？为什么？</w:t>
      </w:r>
    </w:p>
    <w:p w14:paraId="2FB779FD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、用过量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57292BAD">
          <v:shape id="_x0000_i1070" type="#_x0000_t75" style="width:36.75pt;height:17.25pt">
            <v:imagedata r:id="rId47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沉淀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617D7A24">
          <v:shape id="_x0000_i1071" type="#_x0000_t75" style="width:27pt;height:15.75pt">
            <v:imagedata r:id="rId48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时，</w:t>
      </w:r>
      <w:r w:rsidR="00160EF6" w:rsidRPr="00E221F9">
        <w:rPr>
          <w:rFonts w:ascii="Times New Roman" w:eastAsia="宋体" w:hAnsi="Times New Roman" w:cs="Times New Roman"/>
          <w:position w:val="-4"/>
          <w:szCs w:val="21"/>
        </w:rPr>
        <w:pict w14:anchorId="25C39F4E">
          <v:shape id="_x0000_i1072" type="#_x0000_t75" style="width:18.75pt;height:15pt">
            <v:imagedata r:id="rId49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5CC34036">
          <v:shape id="_x0000_i1073" type="#_x0000_t75" style="width:24pt;height:15.75pt">
            <v:imagedata r:id="rId50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均能引起共沉淀，问何者共沉淀严重？此时沉淀组成可能是什么？已知离子半径</w:t>
      </w:r>
      <w:r w:rsidR="00160EF6" w:rsidRPr="00E221F9">
        <w:rPr>
          <w:rFonts w:ascii="Times New Roman" w:eastAsia="宋体" w:hAnsi="Times New Roman" w:cs="Times New Roman"/>
          <w:position w:val="-14"/>
          <w:szCs w:val="21"/>
        </w:rPr>
        <w:pict w14:anchorId="49833F65">
          <v:shape id="_x0000_i1074" type="#_x0000_t75" style="width:18pt;height:18.75pt">
            <v:imagedata r:id="rId5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=133pm</w:t>
      </w:r>
      <w:r w:rsidRPr="00E221F9">
        <w:rPr>
          <w:rFonts w:ascii="Times New Roman" w:eastAsia="宋体" w:hAnsi="Times New Roman" w:cs="Times New Roman"/>
          <w:szCs w:val="21"/>
        </w:rPr>
        <w:t>，</w:t>
      </w:r>
      <w:r w:rsidR="00160EF6" w:rsidRPr="00E221F9">
        <w:rPr>
          <w:rFonts w:ascii="Times New Roman" w:eastAsia="宋体" w:hAnsi="Times New Roman" w:cs="Times New Roman"/>
          <w:position w:val="-14"/>
          <w:szCs w:val="21"/>
        </w:rPr>
        <w:pict w14:anchorId="4B23CF1F">
          <v:shape id="_x0000_i1075" type="#_x0000_t75" style="width:21pt;height:18.75pt">
            <v:imagedata r:id="rId52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=95pm</w:t>
      </w:r>
      <w:r w:rsidRPr="00E221F9">
        <w:rPr>
          <w:rFonts w:ascii="Times New Roman" w:eastAsia="宋体" w:hAnsi="Times New Roman" w:cs="Times New Roman"/>
          <w:szCs w:val="21"/>
        </w:rPr>
        <w:t>，</w:t>
      </w:r>
      <w:r w:rsidR="00160EF6" w:rsidRPr="00E221F9">
        <w:rPr>
          <w:rFonts w:ascii="Times New Roman" w:eastAsia="宋体" w:hAnsi="Times New Roman" w:cs="Times New Roman"/>
          <w:position w:val="-14"/>
          <w:szCs w:val="21"/>
        </w:rPr>
        <w:pict w14:anchorId="37CDB267">
          <v:shape id="_x0000_i1076" type="#_x0000_t75" style="width:23.25pt;height:18.75pt">
            <v:imagedata r:id="rId53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=135pm</w:t>
      </w:r>
      <w:r w:rsidRPr="00E221F9">
        <w:rPr>
          <w:rFonts w:ascii="Times New Roman" w:eastAsia="宋体" w:hAnsi="Times New Roman" w:cs="Times New Roman"/>
          <w:szCs w:val="21"/>
        </w:rPr>
        <w:t>。</w:t>
      </w:r>
    </w:p>
    <w:p w14:paraId="7DE29959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lastRenderedPageBreak/>
        <w:t>4</w:t>
      </w:r>
      <w:r w:rsidRPr="00E221F9">
        <w:rPr>
          <w:rFonts w:ascii="Times New Roman" w:eastAsia="宋体" w:hAnsi="Times New Roman" w:cs="Times New Roman"/>
          <w:szCs w:val="21"/>
        </w:rPr>
        <w:t>、某溶液中含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4B04833B">
          <v:shape id="_x0000_i1077" type="#_x0000_t75" style="width:27.75pt;height:18pt">
            <v:imagedata r:id="rId54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072B4DF9">
          <v:shape id="_x0000_i1078" type="#_x0000_t75" style="width:24.75pt;height:15.75pt">
            <v:imagedata r:id="rId35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235AED46">
          <v:shape id="_x0000_i1079" type="#_x0000_t75" style="width:30pt;height:18pt">
            <v:imagedata r:id="rId55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三种离子，今需分别测定其中的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724D6986">
          <v:shape id="_x0000_i1080" type="#_x0000_t75" style="width:30pt;height:18pt">
            <v:imagedata r:id="rId55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1ED62461">
          <v:shape id="_x0000_i1081" type="#_x0000_t75" style="width:27.75pt;height:18pt">
            <v:imagedata r:id="rId54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，而使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183E69E5">
          <v:shape id="_x0000_i1082" type="#_x0000_t75" style="width:24.75pt;height:15.75pt">
            <v:imagedata r:id="rId35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以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2D7122B3">
          <v:shape id="_x0000_i1083" type="#_x0000_t75" style="width:48pt;height:18pt">
            <v:imagedata r:id="rId56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形式沉淀分离除去。问测定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684D02D1">
          <v:shape id="_x0000_i1084" type="#_x0000_t75" style="width:30pt;height:18pt">
            <v:imagedata r:id="rId55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6D720B4D">
          <v:shape id="_x0000_i1085" type="#_x0000_t75" style="width:27.75pt;height:18pt">
            <v:imagedata r:id="rId54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时，应分别在什么条件下进行为好？</w:t>
      </w:r>
    </w:p>
    <w:p w14:paraId="592B2800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5</w:t>
      </w:r>
      <w:r w:rsidRPr="00E221F9">
        <w:rPr>
          <w:rFonts w:ascii="Times New Roman" w:eastAsia="宋体" w:hAnsi="Times New Roman" w:cs="Times New Roman"/>
          <w:szCs w:val="21"/>
        </w:rPr>
        <w:t>、将</w:t>
      </w:r>
      <w:r w:rsidRPr="00E221F9">
        <w:rPr>
          <w:rFonts w:ascii="Times New Roman" w:eastAsia="宋体" w:hAnsi="Times New Roman" w:cs="Times New Roman"/>
          <w:szCs w:val="21"/>
        </w:rPr>
        <w:t>0.5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6951A4A2">
          <v:shape id="_x0000_i1086" type="#_x0000_t75" style="width:42.75pt;height:15.75pt">
            <v:imagedata r:id="rId57" o:title=""/>
          </v:shape>
        </w:pic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7C25D3C8">
          <v:shape id="_x0000_i1087" type="#_x0000_t75" style="width:36pt;height:17.25pt">
            <v:imagedata r:id="rId4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Pr="00E221F9">
        <w:rPr>
          <w:rFonts w:ascii="Times New Roman" w:eastAsia="宋体" w:hAnsi="Times New Roman" w:cs="Times New Roman"/>
          <w:szCs w:val="21"/>
        </w:rPr>
        <w:t>0.1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523AA64D">
          <v:shape id="_x0000_i1088" type="#_x0000_t75" style="width:42.75pt;height:15.75pt">
            <v:imagedata r:id="rId57" o:title=""/>
          </v:shape>
        </w:pic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2F0AC18C">
          <v:shape id="_x0000_i1089" type="#_x0000_t75" style="width:42pt;height:17.25pt">
            <v:imagedata r:id="rId58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溶液混合时，因浓度较高，需加入动物胶凝聚，使其沉淀完全。动物胶是合氨基酸的高分子化合物（</w:t>
      </w:r>
      <w:r w:rsidRPr="00E221F9">
        <w:rPr>
          <w:rFonts w:ascii="Times New Roman" w:eastAsia="宋体" w:hAnsi="Times New Roman" w:cs="Times New Roman"/>
          <w:szCs w:val="21"/>
        </w:rPr>
        <w:t>pK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a1</w:t>
      </w:r>
      <w:r w:rsidRPr="00E221F9">
        <w:rPr>
          <w:rFonts w:ascii="Times New Roman" w:eastAsia="宋体" w:hAnsi="Times New Roman" w:cs="Times New Roman"/>
          <w:szCs w:val="21"/>
        </w:rPr>
        <w:t>=2, pK</w:t>
      </w:r>
      <w:r w:rsidRPr="00E221F9">
        <w:rPr>
          <w:rFonts w:ascii="Times New Roman" w:eastAsia="宋体" w:hAnsi="Times New Roman" w:cs="Times New Roman"/>
          <w:szCs w:val="21"/>
          <w:vertAlign w:val="subscript"/>
        </w:rPr>
        <w:t>a2</w:t>
      </w:r>
      <w:r w:rsidRPr="00E221F9">
        <w:rPr>
          <w:rFonts w:ascii="Times New Roman" w:eastAsia="宋体" w:hAnsi="Times New Roman" w:cs="Times New Roman"/>
          <w:szCs w:val="21"/>
        </w:rPr>
        <w:t>=9</w:t>
      </w:r>
      <w:r w:rsidRPr="00E221F9">
        <w:rPr>
          <w:rFonts w:ascii="Times New Roman" w:eastAsia="宋体" w:hAnsi="Times New Roman" w:cs="Times New Roman"/>
          <w:szCs w:val="21"/>
        </w:rPr>
        <w:t>）其凝聚作用应在什么酸度条件下进行为好？</w:t>
      </w:r>
    </w:p>
    <w:p w14:paraId="3E7E529E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6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1F56FF3F">
          <v:shape id="_x0000_i1090" type="#_x0000_t75" style="width:24.75pt;height:15.75pt">
            <v:imagedata r:id="rId59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与丁二酮肟（</w:t>
      </w:r>
      <w:r w:rsidRPr="00E221F9">
        <w:rPr>
          <w:rFonts w:ascii="Times New Roman" w:eastAsia="宋体" w:hAnsi="Times New Roman" w:cs="Times New Roman"/>
          <w:szCs w:val="21"/>
        </w:rPr>
        <w:t>DMG</w:t>
      </w:r>
      <w:r w:rsidRPr="00E221F9">
        <w:rPr>
          <w:rFonts w:ascii="Times New Roman" w:eastAsia="宋体" w:hAnsi="Times New Roman" w:cs="Times New Roman"/>
          <w:szCs w:val="21"/>
        </w:rPr>
        <w:t>）在一定条件下形成丁二酮肟镍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678AD4FF">
          <v:shape id="_x0000_i1091" type="#_x0000_t75" style="width:57pt;height:17.25pt">
            <v:imagedata r:id="rId60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沉淀，然后可以采用两种方法测定：一是将沉淀洗涤烘干，以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541A34EB">
          <v:shape id="_x0000_i1092" type="#_x0000_t75" style="width:57pt;height:17.25pt">
            <v:imagedata r:id="rId60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形式称重，二是将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沉淀再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灼烧成</w:t>
      </w:r>
      <w:r w:rsidRPr="00E221F9">
        <w:rPr>
          <w:rFonts w:ascii="Times New Roman" w:eastAsia="宋体" w:hAnsi="Times New Roman" w:cs="Times New Roman"/>
          <w:szCs w:val="21"/>
        </w:rPr>
        <w:t>MO</w:t>
      </w:r>
      <w:r w:rsidRPr="00E221F9">
        <w:rPr>
          <w:rFonts w:ascii="Times New Roman" w:eastAsia="宋体" w:hAnsi="Times New Roman" w:cs="Times New Roman"/>
          <w:szCs w:val="21"/>
        </w:rPr>
        <w:t>的形式称重。采用哪一种方法较好？为什么？</w:t>
      </w:r>
    </w:p>
    <w:p w14:paraId="6C7F0654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7</w:t>
      </w:r>
      <w:r w:rsidRPr="00E221F9">
        <w:rPr>
          <w:rFonts w:ascii="Times New Roman" w:eastAsia="宋体" w:hAnsi="Times New Roman" w:cs="Times New Roman"/>
          <w:szCs w:val="21"/>
        </w:rPr>
        <w:t>、用银量法测定下列试样中的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4D8BCD52">
          <v:shape id="_x0000_i1093" type="#_x0000_t75" style="width:21pt;height:15.75pt">
            <v:imagedata r:id="rId6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时，选用什么指示剂指示滴定终点比较合适？</w:t>
      </w:r>
    </w:p>
    <w:p w14:paraId="3AB4695D" w14:textId="20B18AFA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075099C9">
          <v:shape id="_x0000_i1094" type="#_x0000_t75" style="width:33pt;height:17.25pt">
            <v:imagedata r:id="rId62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3A286313">
          <v:shape id="_x0000_i1095" type="#_x0000_t75" style="width:33pt;height:17.25pt">
            <v:imagedata r:id="rId63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1C7D2B0B">
          <v:shape id="_x0000_i1096" type="#_x0000_t75" style="width:32.25pt;height:17.25pt">
            <v:imagedata r:id="rId64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29A575D8">
          <v:shape id="_x0000_i1097" type="#_x0000_t75" style="width:81pt;height:18pt">
            <v:imagedata r:id="rId65" o:title=""/>
          </v:shape>
        </w:pict>
      </w:r>
    </w:p>
    <w:p w14:paraId="35F4D9A0" w14:textId="23BAC6F0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5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14383F4F">
          <v:shape id="_x0000_i1098" type="#_x0000_t75" style="width:39pt;height:17.25pt">
            <v:imagedata r:id="rId66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6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090566D9">
          <v:shape id="_x0000_i1099" type="#_x0000_t75" style="width:81pt;height:18pt">
            <v:imagedata r:id="rId65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7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2F474E7B">
          <v:shape id="_x0000_i1100" type="#_x0000_t75" style="width:93pt;height:18pt">
            <v:imagedata r:id="rId67" o:title=""/>
          </v:shape>
        </w:pict>
      </w:r>
    </w:p>
    <w:p w14:paraId="6E1B1DA8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8</w:t>
      </w:r>
      <w:r w:rsidRPr="00E221F9">
        <w:rPr>
          <w:rFonts w:ascii="Times New Roman" w:eastAsia="宋体" w:hAnsi="Times New Roman" w:cs="Times New Roman"/>
          <w:szCs w:val="21"/>
        </w:rPr>
        <w:t>、在下列各种情况下，分析结果是准确的，还是偏低或偏高？为什么？</w:t>
      </w:r>
    </w:p>
    <w:p w14:paraId="214DBA22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Pr="00E221F9">
        <w:rPr>
          <w:rFonts w:ascii="Times New Roman" w:eastAsia="宋体" w:hAnsi="Times New Roman" w:cs="Times New Roman"/>
          <w:szCs w:val="21"/>
        </w:rPr>
        <w:t xml:space="preserve">pH≈4 </w:t>
      </w:r>
      <w:r w:rsidRPr="00E221F9">
        <w:rPr>
          <w:rFonts w:ascii="Times New Roman" w:eastAsia="宋体" w:hAnsi="Times New Roman" w:cs="Times New Roman"/>
          <w:szCs w:val="21"/>
        </w:rPr>
        <w:t>用莫尔法滴定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30C30464">
          <v:shape id="_x0000_i1101" type="#_x0000_t75" style="width:21pt;height:15.75pt">
            <v:imagedata r:id="rId61" o:title=""/>
          </v:shape>
        </w:pict>
      </w:r>
    </w:p>
    <w:p w14:paraId="6477502B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）若试液中含有铵盐，在</w:t>
      </w:r>
      <w:r w:rsidRPr="00E221F9">
        <w:rPr>
          <w:rFonts w:ascii="Times New Roman" w:eastAsia="宋体" w:hAnsi="Times New Roman" w:cs="Times New Roman"/>
          <w:szCs w:val="21"/>
        </w:rPr>
        <w:t>pH ≈10</w:t>
      </w:r>
      <w:r w:rsidRPr="00E221F9">
        <w:rPr>
          <w:rFonts w:ascii="Times New Roman" w:eastAsia="宋体" w:hAnsi="Times New Roman" w:cs="Times New Roman"/>
          <w:szCs w:val="21"/>
        </w:rPr>
        <w:t>时，用莫尔法测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64CF5C6A">
          <v:shape id="_x0000_i1102" type="#_x0000_t75" style="width:21pt;height:15.75pt">
            <v:imagedata r:id="rId61" o:title=""/>
          </v:shape>
        </w:pict>
      </w:r>
    </w:p>
    <w:p w14:paraId="76904912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）用法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扬司法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滴定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79C5FEE8">
          <v:shape id="_x0000_i1103" type="#_x0000_t75" style="width:21pt;height:15.75pt">
            <v:imagedata r:id="rId6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时，用曙红作指示剂。</w:t>
      </w:r>
    </w:p>
    <w:p w14:paraId="5643DF1E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）用佛尔哈德法测定</w:t>
      </w:r>
      <w:r w:rsidR="00160EF6" w:rsidRPr="00E221F9">
        <w:rPr>
          <w:rFonts w:ascii="Times New Roman" w:eastAsia="宋体" w:hAnsi="Times New Roman" w:cs="Times New Roman"/>
          <w:position w:val="-6"/>
          <w:szCs w:val="21"/>
        </w:rPr>
        <w:pict w14:anchorId="5B08CDE1">
          <v:shape id="_x0000_i1104" type="#_x0000_t75" style="width:21pt;height:15.75pt">
            <v:imagedata r:id="rId61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时，未将沉淀过滤也未加</w:t>
      </w:r>
      <w:r w:rsidRPr="00E221F9">
        <w:rPr>
          <w:rFonts w:ascii="Times New Roman" w:eastAsia="宋体" w:hAnsi="Times New Roman" w:cs="Times New Roman"/>
          <w:szCs w:val="21"/>
        </w:rPr>
        <w:t>1,2-</w:t>
      </w:r>
      <w:r w:rsidRPr="00E221F9">
        <w:rPr>
          <w:rFonts w:ascii="Times New Roman" w:eastAsia="宋体" w:hAnsi="Times New Roman" w:cs="Times New Roman"/>
          <w:szCs w:val="21"/>
        </w:rPr>
        <w:t>二氯乙烷。</w:t>
      </w:r>
    </w:p>
    <w:p w14:paraId="3CBDC476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5</w:t>
      </w:r>
      <w:r w:rsidRPr="00E221F9">
        <w:rPr>
          <w:rFonts w:ascii="Times New Roman" w:eastAsia="宋体" w:hAnsi="Times New Roman" w:cs="Times New Roman"/>
          <w:szCs w:val="21"/>
        </w:rPr>
        <w:t>）用佛尔哈德法测定</w:t>
      </w:r>
      <w:r w:rsidRPr="00E221F9">
        <w:rPr>
          <w:rFonts w:ascii="Times New Roman" w:eastAsia="宋体" w:hAnsi="Times New Roman" w:cs="Times New Roman"/>
          <w:szCs w:val="21"/>
        </w:rPr>
        <w:t>I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 xml:space="preserve">- </w:t>
      </w:r>
      <w:r w:rsidRPr="00E221F9">
        <w:rPr>
          <w:rFonts w:ascii="Times New Roman" w:eastAsia="宋体" w:hAnsi="Times New Roman" w:cs="Times New Roman"/>
          <w:szCs w:val="21"/>
        </w:rPr>
        <w:t>时，先加铁铵矾指示剂，然后加入过量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6D8C9003">
          <v:shape id="_x0000_i1105" type="#_x0000_t75" style="width:38.25pt;height:18pt">
            <v:imagedata r:id="rId68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标准溶液。</w:t>
      </w:r>
    </w:p>
    <w:p w14:paraId="4440259F" w14:textId="08B132F5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9</w:t>
      </w:r>
      <w:r w:rsidRPr="00E221F9">
        <w:rPr>
          <w:rFonts w:ascii="Times New Roman" w:eastAsia="宋体" w:hAnsi="Times New Roman" w:cs="Times New Roman"/>
          <w:szCs w:val="21"/>
        </w:rPr>
        <w:t>、</w:t>
      </w:r>
      <w:r w:rsidR="00160EF6" w:rsidRPr="00E221F9">
        <w:rPr>
          <w:rFonts w:ascii="Times New Roman" w:eastAsia="宋体" w:hAnsi="Times New Roman" w:cs="Times New Roman"/>
          <w:position w:val="-12"/>
          <w:szCs w:val="21"/>
        </w:rPr>
        <w:pict w14:anchorId="0A463A80">
          <v:shape id="_x0000_i1106" type="#_x0000_t75" style="width:57pt;height:18pt">
            <v:imagedata r:id="rId69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 xml:space="preserve"> </w:t>
      </w:r>
      <w:r w:rsidRPr="00E221F9">
        <w:rPr>
          <w:rFonts w:ascii="Times New Roman" w:eastAsia="宋体" w:hAnsi="Times New Roman" w:cs="Times New Roman"/>
          <w:szCs w:val="21"/>
        </w:rPr>
        <w:t>沉淀在纯水中的溶解度是否会受到溶解在纯水中的</w:t>
      </w:r>
      <w:r w:rsidR="00160EF6" w:rsidRPr="00E221F9">
        <w:rPr>
          <w:rFonts w:ascii="Times New Roman" w:eastAsia="宋体" w:hAnsi="Times New Roman" w:cs="Times New Roman"/>
          <w:position w:val="-10"/>
          <w:szCs w:val="21"/>
        </w:rPr>
        <w:pict w14:anchorId="433EFB05">
          <v:shape id="_x0000_i1107" type="#_x0000_t75" style="width:24pt;height:17.25pt">
            <v:imagedata r:id="rId70" o:title=""/>
          </v:shape>
        </w:pict>
      </w:r>
      <w:r w:rsidRPr="00E221F9">
        <w:rPr>
          <w:rFonts w:ascii="Times New Roman" w:eastAsia="宋体" w:hAnsi="Times New Roman" w:cs="Times New Roman"/>
          <w:szCs w:val="21"/>
        </w:rPr>
        <w:t>的影响？</w:t>
      </w:r>
    </w:p>
    <w:p w14:paraId="7620681F" w14:textId="77777777" w:rsidR="00985A6C" w:rsidRPr="00E221F9" w:rsidRDefault="00985A6C" w:rsidP="00985A6C">
      <w:pPr>
        <w:rPr>
          <w:rFonts w:ascii="Times New Roman" w:eastAsia="宋体" w:hAnsi="Times New Roman" w:cs="Times New Roman"/>
          <w:szCs w:val="21"/>
        </w:rPr>
      </w:pPr>
    </w:p>
    <w:p w14:paraId="5000A6E4" w14:textId="06C2B0E4" w:rsidR="007F4318" w:rsidRPr="00E221F9" w:rsidRDefault="007F4318" w:rsidP="007F4318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第</w:t>
      </w:r>
      <w:r w:rsidRPr="00E221F9">
        <w:rPr>
          <w:rFonts w:ascii="Times New Roman" w:eastAsia="黑体" w:hAnsi="Times New Roman" w:cs="Times New Roman" w:hint="eastAsia"/>
          <w:kern w:val="0"/>
          <w:szCs w:val="21"/>
        </w:rPr>
        <w:t>六</w:t>
      </w:r>
      <w:r w:rsidRPr="00E221F9">
        <w:rPr>
          <w:rFonts w:ascii="Times New Roman" w:eastAsia="黑体" w:hAnsi="Times New Roman" w:cs="Times New Roman"/>
          <w:kern w:val="0"/>
          <w:szCs w:val="21"/>
        </w:rPr>
        <w:t>章</w:t>
      </w:r>
      <w:r w:rsidRPr="00E221F9">
        <w:rPr>
          <w:rFonts w:ascii="Times New Roman" w:eastAsia="黑体" w:hAnsi="Times New Roman" w:cs="Times New Roman"/>
          <w:kern w:val="0"/>
          <w:szCs w:val="21"/>
        </w:rPr>
        <w:t xml:space="preserve">  </w:t>
      </w:r>
      <w:r w:rsidRPr="00E221F9">
        <w:rPr>
          <w:rFonts w:ascii="Times New Roman" w:hAnsi="宋体" w:hint="eastAsia"/>
          <w:kern w:val="0"/>
          <w:szCs w:val="21"/>
        </w:rPr>
        <w:t>吸光光度法</w:t>
      </w:r>
    </w:p>
    <w:p w14:paraId="440F57C3" w14:textId="112E5128" w:rsidR="007F4318" w:rsidRPr="00E221F9" w:rsidRDefault="007F4318" w:rsidP="007F4318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课时：</w:t>
      </w:r>
      <w:r w:rsidRPr="00E221F9">
        <w:rPr>
          <w:rFonts w:ascii="Times New Roman" w:eastAsia="宋体" w:hAnsi="Times New Roman" w:cs="Times New Roman" w:hint="eastAsia"/>
          <w:kern w:val="0"/>
          <w:szCs w:val="21"/>
        </w:rPr>
        <w:t>2-</w:t>
      </w: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周，共</w:t>
      </w:r>
      <w:r w:rsidRPr="00E221F9">
        <w:rPr>
          <w:rFonts w:ascii="Times New Roman" w:eastAsia="宋体" w:hAnsi="Times New Roman" w:cs="Times New Roman"/>
          <w:kern w:val="0"/>
          <w:szCs w:val="21"/>
        </w:rPr>
        <w:t>8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</w:t>
      </w:r>
    </w:p>
    <w:p w14:paraId="1BA6B300" w14:textId="77777777" w:rsidR="007F4318" w:rsidRPr="00E221F9" w:rsidRDefault="007F4318" w:rsidP="007F4318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652DD4B3" w14:textId="77777777" w:rsidR="007F4318" w:rsidRPr="00E221F9" w:rsidRDefault="007F4318" w:rsidP="007F4318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教学内容</w:t>
      </w:r>
    </w:p>
    <w:p w14:paraId="1FEB99F6" w14:textId="77777777" w:rsidR="007F4318" w:rsidRPr="00E221F9" w:rsidRDefault="007F4318" w:rsidP="007F4318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）分子光谱的产生</w:t>
      </w:r>
    </w:p>
    <w:p w14:paraId="2C7E3548" w14:textId="2DB7C3AE" w:rsidR="007F4318" w:rsidRPr="00E221F9" w:rsidRDefault="007F4318" w:rsidP="007F4318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）有机物的</w:t>
      </w:r>
      <w:r w:rsidR="00463B22" w:rsidRPr="00E221F9">
        <w:rPr>
          <w:rFonts w:ascii="Times New Roman" w:eastAsia="宋体" w:hAnsi="Times New Roman" w:cs="Times New Roman" w:hint="eastAsia"/>
          <w:szCs w:val="21"/>
        </w:rPr>
        <w:t>吸收</w:t>
      </w:r>
      <w:r w:rsidRPr="00E221F9">
        <w:rPr>
          <w:rFonts w:ascii="Times New Roman" w:eastAsia="宋体" w:hAnsi="Times New Roman" w:cs="Times New Roman"/>
          <w:szCs w:val="21"/>
        </w:rPr>
        <w:t>光谱</w:t>
      </w:r>
    </w:p>
    <w:p w14:paraId="00CEC681" w14:textId="77777777" w:rsidR="007F4318" w:rsidRPr="00E221F9" w:rsidRDefault="007F4318" w:rsidP="007F4318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）光吸收的基本定律</w:t>
      </w:r>
    </w:p>
    <w:p w14:paraId="1D716EFD" w14:textId="0BA3E08A" w:rsidR="00E64363" w:rsidRPr="00E221F9" w:rsidRDefault="007F4318" w:rsidP="007F4318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）</w:t>
      </w:r>
      <w:r w:rsidR="00463B22" w:rsidRPr="00E221F9">
        <w:rPr>
          <w:rFonts w:ascii="Times New Roman" w:eastAsia="宋体" w:hAnsi="Times New Roman" w:cs="Times New Roman" w:hint="eastAsia"/>
          <w:szCs w:val="21"/>
        </w:rPr>
        <w:t>吸光光度法</w:t>
      </w:r>
      <w:r w:rsidRPr="00E221F9">
        <w:rPr>
          <w:rFonts w:ascii="Times New Roman" w:eastAsia="宋体" w:hAnsi="Times New Roman" w:cs="Times New Roman"/>
          <w:szCs w:val="21"/>
        </w:rPr>
        <w:t>在有机物和无机物分析中的应用。</w:t>
      </w:r>
    </w:p>
    <w:p w14:paraId="18FCE04C" w14:textId="38359069" w:rsidR="00EF3486" w:rsidRPr="00E221F9" w:rsidRDefault="00EF3486" w:rsidP="007F4318">
      <w:pPr>
        <w:rPr>
          <w:rFonts w:ascii="Times New Roman" w:eastAsia="宋体" w:hAnsi="Times New Roman" w:cs="Times New Roman"/>
          <w:szCs w:val="21"/>
        </w:rPr>
      </w:pPr>
    </w:p>
    <w:p w14:paraId="236A49A0" w14:textId="77777777" w:rsidR="00EF3486" w:rsidRPr="00E221F9" w:rsidRDefault="00EF3486" w:rsidP="00EF3486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szCs w:val="21"/>
        </w:rPr>
      </w:pPr>
      <w:r w:rsidRPr="00E221F9">
        <w:rPr>
          <w:rFonts w:ascii="Times New Roman" w:eastAsia="黑体" w:hAnsi="Times New Roman" w:cs="Times New Roman"/>
          <w:szCs w:val="21"/>
        </w:rPr>
        <w:t>思考题：</w:t>
      </w:r>
    </w:p>
    <w:p w14:paraId="2865E397" w14:textId="77777777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1</w:t>
      </w:r>
      <w:r w:rsidRPr="00E221F9">
        <w:rPr>
          <w:rFonts w:ascii="Times New Roman" w:eastAsia="宋体" w:hAnsi="Times New Roman" w:cs="Times New Roman" w:hint="eastAsia"/>
          <w:szCs w:val="21"/>
        </w:rPr>
        <w:t>、解释下列名词：</w:t>
      </w:r>
    </w:p>
    <w:p w14:paraId="79C81519" w14:textId="62639DBF" w:rsidR="00EF3486" w:rsidRPr="00E221F9" w:rsidRDefault="00EF3486" w:rsidP="00EF3486">
      <w:pPr>
        <w:rPr>
          <w:rFonts w:ascii="Times New Roman" w:eastAsia="宋体" w:hAnsi="Times New Roman" w:cs="Times New Roman"/>
          <w:color w:val="FF0000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lastRenderedPageBreak/>
        <w:t xml:space="preserve">a. </w:t>
      </w:r>
      <w:r w:rsidRPr="00E221F9">
        <w:rPr>
          <w:rFonts w:ascii="Times New Roman" w:eastAsia="宋体" w:hAnsi="Times New Roman" w:cs="Times New Roman" w:hint="eastAsia"/>
          <w:szCs w:val="21"/>
        </w:rPr>
        <w:t>光吸收曲线</w:t>
      </w:r>
      <w:r w:rsidR="00EB307A" w:rsidRPr="00E221F9">
        <w:rPr>
          <w:rFonts w:ascii="Times New Roman" w:eastAsia="宋体" w:hAnsi="Times New Roman" w:cs="Times New Roman" w:hint="eastAsia"/>
          <w:szCs w:val="21"/>
        </w:rPr>
        <w:t>；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b. </w:t>
      </w:r>
      <w:r w:rsidRPr="00E221F9">
        <w:rPr>
          <w:rFonts w:ascii="Times New Roman" w:eastAsia="宋体" w:hAnsi="Times New Roman" w:cs="Times New Roman" w:hint="eastAsia"/>
          <w:szCs w:val="21"/>
        </w:rPr>
        <w:t>互补色光</w:t>
      </w:r>
      <w:r w:rsidR="00EB307A" w:rsidRPr="00E221F9">
        <w:rPr>
          <w:rFonts w:ascii="Times New Roman" w:eastAsia="宋体" w:hAnsi="Times New Roman" w:cs="Times New Roman" w:hint="eastAsia"/>
          <w:szCs w:val="21"/>
        </w:rPr>
        <w:t>；</w:t>
      </w:r>
      <w:r w:rsidRPr="00E221F9">
        <w:rPr>
          <w:rFonts w:ascii="Times New Roman" w:eastAsia="宋体" w:hAnsi="Times New Roman" w:cs="Times New Roman" w:hint="eastAsia"/>
          <w:szCs w:val="21"/>
        </w:rPr>
        <w:t xml:space="preserve">c. </w:t>
      </w:r>
      <w:r w:rsidRPr="00E221F9">
        <w:rPr>
          <w:rFonts w:ascii="Times New Roman" w:eastAsia="宋体" w:hAnsi="Times New Roman" w:cs="Times New Roman" w:hint="eastAsia"/>
          <w:szCs w:val="21"/>
        </w:rPr>
        <w:t>吸光度</w:t>
      </w:r>
    </w:p>
    <w:p w14:paraId="6DFDF83B" w14:textId="77777777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 w:hint="eastAsia"/>
          <w:szCs w:val="21"/>
        </w:rPr>
        <w:t>、符合朗伯</w:t>
      </w:r>
      <w:r w:rsidRPr="00E221F9">
        <w:rPr>
          <w:rFonts w:ascii="Times New Roman" w:eastAsia="宋体" w:hAnsi="Times New Roman" w:cs="Times New Roman" w:hint="eastAsia"/>
          <w:szCs w:val="21"/>
        </w:rPr>
        <w:t>-</w:t>
      </w:r>
      <w:proofErr w:type="gramStart"/>
      <w:r w:rsidRPr="00E221F9">
        <w:rPr>
          <w:rFonts w:ascii="Times New Roman" w:eastAsia="宋体" w:hAnsi="Times New Roman" w:cs="Times New Roman" w:hint="eastAsia"/>
          <w:szCs w:val="21"/>
        </w:rPr>
        <w:t>比耳定律</w:t>
      </w:r>
      <w:proofErr w:type="gramEnd"/>
      <w:r w:rsidRPr="00E221F9">
        <w:rPr>
          <w:rFonts w:ascii="Times New Roman" w:eastAsia="宋体" w:hAnsi="Times New Roman" w:cs="Times New Roman" w:hint="eastAsia"/>
          <w:szCs w:val="21"/>
        </w:rPr>
        <w:t>的某一吸光物质溶液，其</w:t>
      </w:r>
      <w:proofErr w:type="gramStart"/>
      <w:r w:rsidRPr="00E221F9">
        <w:rPr>
          <w:rFonts w:ascii="Times New Roman" w:eastAsia="宋体" w:hAnsi="Times New Roman" w:cs="Times New Roman" w:hint="eastAsia"/>
          <w:szCs w:val="21"/>
        </w:rPr>
        <w:t>最大收吸波长</w:t>
      </w:r>
      <w:proofErr w:type="gramEnd"/>
      <w:r w:rsidRPr="00E221F9">
        <w:rPr>
          <w:rFonts w:ascii="Times New Roman" w:eastAsia="宋体" w:hAnsi="Times New Roman" w:cs="Times New Roman" w:hint="eastAsia"/>
          <w:szCs w:val="21"/>
        </w:rPr>
        <w:t>和吸光度随吸光物质浓度的增加其变化情况如何？</w:t>
      </w:r>
    </w:p>
    <w:p w14:paraId="4DA4D073" w14:textId="77777777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3</w:t>
      </w:r>
      <w:r w:rsidRPr="00E221F9">
        <w:rPr>
          <w:rFonts w:ascii="Times New Roman" w:eastAsia="宋体" w:hAnsi="Times New Roman" w:cs="Times New Roman" w:hint="eastAsia"/>
          <w:szCs w:val="21"/>
        </w:rPr>
        <w:t>、吸光物质的摩尔吸光系数与下列哪些因素有关：入射光波长、被测物质的浓度、络合物的离解度、掩蔽剂。</w:t>
      </w:r>
    </w:p>
    <w:p w14:paraId="695D4C35" w14:textId="77777777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4</w:t>
      </w:r>
      <w:r w:rsidRPr="00E221F9">
        <w:rPr>
          <w:rFonts w:ascii="Times New Roman" w:eastAsia="宋体" w:hAnsi="Times New Roman" w:cs="Times New Roman" w:hint="eastAsia"/>
          <w:szCs w:val="21"/>
        </w:rPr>
        <w:t>、试说明吸光光度法中标准曲线不通过原点的原因。</w:t>
      </w:r>
    </w:p>
    <w:p w14:paraId="0B27331A" w14:textId="77777777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5</w:t>
      </w:r>
      <w:r w:rsidRPr="00E221F9">
        <w:rPr>
          <w:rFonts w:ascii="Times New Roman" w:eastAsia="宋体" w:hAnsi="Times New Roman" w:cs="Times New Roman" w:hint="eastAsia"/>
          <w:szCs w:val="21"/>
        </w:rPr>
        <w:t>、在吸光光度法中，影响显色反应的因素有哪些？</w:t>
      </w:r>
    </w:p>
    <w:p w14:paraId="7571C211" w14:textId="77777777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6</w:t>
      </w:r>
      <w:r w:rsidRPr="00E221F9">
        <w:rPr>
          <w:rFonts w:ascii="Times New Roman" w:eastAsia="宋体" w:hAnsi="Times New Roman" w:cs="Times New Roman" w:hint="eastAsia"/>
          <w:szCs w:val="21"/>
        </w:rPr>
        <w:t>、酸度对显色反应的影响主要表现在哪些方面？</w:t>
      </w:r>
    </w:p>
    <w:p w14:paraId="4E5C4A1F" w14:textId="77777777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7</w:t>
      </w:r>
      <w:r w:rsidRPr="00E221F9">
        <w:rPr>
          <w:rFonts w:ascii="Times New Roman" w:eastAsia="宋体" w:hAnsi="Times New Roman" w:cs="Times New Roman" w:hint="eastAsia"/>
          <w:szCs w:val="21"/>
        </w:rPr>
        <w:t>、在吸光光度法中，选择入射光波长的原则是什么？</w:t>
      </w:r>
    </w:p>
    <w:p w14:paraId="11E2048A" w14:textId="03AB9887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8</w:t>
      </w:r>
      <w:r w:rsidRPr="00E221F9">
        <w:rPr>
          <w:rFonts w:ascii="Times New Roman" w:eastAsia="宋体" w:hAnsi="Times New Roman" w:cs="Times New Roman" w:hint="eastAsia"/>
          <w:szCs w:val="21"/>
        </w:rPr>
        <w:t>、测量吸光度时，应如何选择参比溶液？</w:t>
      </w:r>
    </w:p>
    <w:p w14:paraId="61B11A35" w14:textId="512CDBB2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9</w:t>
      </w:r>
      <w:r w:rsidRPr="00E221F9">
        <w:rPr>
          <w:rFonts w:ascii="Times New Roman" w:eastAsia="宋体" w:hAnsi="Times New Roman" w:cs="Times New Roman" w:hint="eastAsia"/>
          <w:szCs w:val="21"/>
        </w:rPr>
        <w:t>、示差分光光度法的原理是什么？为什么它能提高测定的准确度？</w:t>
      </w:r>
    </w:p>
    <w:p w14:paraId="5B9BA8E5" w14:textId="77777777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</w:p>
    <w:p w14:paraId="58AAA11C" w14:textId="6AFEF4E0" w:rsidR="00C62F58" w:rsidRPr="00E221F9" w:rsidRDefault="00C62F58" w:rsidP="00C62F58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/>
          <w:kern w:val="0"/>
          <w:szCs w:val="21"/>
        </w:rPr>
        <w:t>第</w:t>
      </w:r>
      <w:r w:rsidRPr="00E221F9">
        <w:rPr>
          <w:rFonts w:ascii="Times New Roman" w:eastAsia="黑体" w:hAnsi="Times New Roman" w:cs="Times New Roman" w:hint="eastAsia"/>
          <w:kern w:val="0"/>
          <w:szCs w:val="21"/>
        </w:rPr>
        <w:t>七</w:t>
      </w:r>
      <w:r w:rsidRPr="00E221F9">
        <w:rPr>
          <w:rFonts w:ascii="Times New Roman" w:eastAsia="黑体" w:hAnsi="Times New Roman" w:cs="Times New Roman"/>
          <w:kern w:val="0"/>
          <w:szCs w:val="21"/>
        </w:rPr>
        <w:t>章</w:t>
      </w:r>
      <w:r w:rsidRPr="00E221F9">
        <w:rPr>
          <w:rFonts w:ascii="Times New Roman" w:eastAsia="黑体" w:hAnsi="Times New Roman" w:cs="Times New Roman"/>
          <w:kern w:val="0"/>
          <w:szCs w:val="21"/>
        </w:rPr>
        <w:t xml:space="preserve">  </w:t>
      </w:r>
      <w:r w:rsidRPr="00E221F9">
        <w:rPr>
          <w:rFonts w:ascii="Times New Roman" w:hAnsi="宋体" w:hint="eastAsia"/>
          <w:kern w:val="0"/>
          <w:szCs w:val="21"/>
        </w:rPr>
        <w:t>分析化学中常用的分离和富集方法</w:t>
      </w:r>
    </w:p>
    <w:p w14:paraId="24F387F7" w14:textId="70FA3C69" w:rsidR="00C62F58" w:rsidRPr="00E221F9" w:rsidRDefault="00C62F58" w:rsidP="00C62F58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课时：</w:t>
      </w:r>
      <w:r w:rsidR="005E7EAC" w:rsidRPr="00E221F9">
        <w:rPr>
          <w:rFonts w:ascii="Times New Roman" w:eastAsia="宋体" w:hAnsi="Times New Roman" w:cs="Times New Roman" w:hint="eastAsia"/>
          <w:kern w:val="0"/>
          <w:szCs w:val="21"/>
        </w:rPr>
        <w:t>2-</w:t>
      </w:r>
      <w:r w:rsidRPr="00E221F9">
        <w:rPr>
          <w:rFonts w:ascii="Times New Roman" w:eastAsia="宋体" w:hAnsi="Times New Roman" w:cs="Times New Roman"/>
          <w:kern w:val="0"/>
          <w:szCs w:val="21"/>
        </w:rPr>
        <w:t>3</w:t>
      </w:r>
      <w:r w:rsidRPr="00E221F9">
        <w:rPr>
          <w:rFonts w:ascii="Times New Roman" w:eastAsia="宋体" w:hAnsi="Times New Roman" w:cs="Times New Roman"/>
          <w:kern w:val="0"/>
          <w:szCs w:val="21"/>
        </w:rPr>
        <w:t>周，共</w:t>
      </w:r>
      <w:r w:rsidR="005E7EAC" w:rsidRPr="00E221F9">
        <w:rPr>
          <w:rFonts w:ascii="Times New Roman" w:eastAsia="宋体" w:hAnsi="Times New Roman" w:cs="Times New Roman"/>
          <w:kern w:val="0"/>
          <w:szCs w:val="21"/>
        </w:rPr>
        <w:t>8</w:t>
      </w:r>
      <w:r w:rsidRPr="00E221F9">
        <w:rPr>
          <w:rFonts w:ascii="Times New Roman" w:eastAsia="宋体" w:hAnsi="Times New Roman" w:cs="Times New Roman"/>
          <w:kern w:val="0"/>
          <w:szCs w:val="21"/>
        </w:rPr>
        <w:t>课时</w:t>
      </w:r>
    </w:p>
    <w:p w14:paraId="2DB3CB93" w14:textId="77777777" w:rsidR="00C62F58" w:rsidRPr="00E221F9" w:rsidRDefault="00C62F58" w:rsidP="00C62F58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65958CC2" w14:textId="77777777" w:rsidR="00C62F58" w:rsidRPr="00E221F9" w:rsidRDefault="00C62F58" w:rsidP="00C62F58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/>
          <w:kern w:val="0"/>
          <w:szCs w:val="21"/>
        </w:rPr>
        <w:t>教学内容</w:t>
      </w:r>
    </w:p>
    <w:p w14:paraId="6926CC8D" w14:textId="77777777" w:rsidR="00C62F58" w:rsidRPr="00E221F9" w:rsidRDefault="00C62F58" w:rsidP="00C62F58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）常用的分离及富集方法概述</w:t>
      </w:r>
    </w:p>
    <w:p w14:paraId="108226F3" w14:textId="77777777" w:rsidR="00C62F58" w:rsidRPr="00E221F9" w:rsidRDefault="00C62F58" w:rsidP="00C62F58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/>
          <w:szCs w:val="21"/>
        </w:rPr>
        <w:t>）液</w:t>
      </w:r>
      <w:r w:rsidRPr="00E221F9">
        <w:rPr>
          <w:rFonts w:ascii="Times New Roman" w:eastAsia="宋体" w:hAnsi="Times New Roman" w:cs="Times New Roman"/>
          <w:szCs w:val="21"/>
        </w:rPr>
        <w:t>-</w:t>
      </w:r>
      <w:r w:rsidRPr="00E221F9">
        <w:rPr>
          <w:rFonts w:ascii="Times New Roman" w:eastAsia="宋体" w:hAnsi="Times New Roman" w:cs="Times New Roman"/>
          <w:szCs w:val="21"/>
        </w:rPr>
        <w:t>液萃取法原理及应用</w:t>
      </w:r>
    </w:p>
    <w:p w14:paraId="6C1CF711" w14:textId="77777777" w:rsidR="00C62F58" w:rsidRPr="00E221F9" w:rsidRDefault="00C62F58" w:rsidP="00C62F58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）色谱法基本原理及应用</w:t>
      </w:r>
    </w:p>
    <w:p w14:paraId="6AD6E2BA" w14:textId="481E99F9" w:rsidR="00C62F58" w:rsidRPr="00E221F9" w:rsidRDefault="00C62F58" w:rsidP="00C62F58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（</w:t>
      </w:r>
      <w:r w:rsidRPr="00E221F9">
        <w:rPr>
          <w:rFonts w:ascii="Times New Roman" w:eastAsia="宋体" w:hAnsi="Times New Roman" w:cs="Times New Roman"/>
          <w:szCs w:val="21"/>
        </w:rPr>
        <w:t>4</w:t>
      </w:r>
      <w:r w:rsidRPr="00E221F9">
        <w:rPr>
          <w:rFonts w:ascii="Times New Roman" w:eastAsia="宋体" w:hAnsi="Times New Roman" w:cs="Times New Roman"/>
          <w:szCs w:val="21"/>
        </w:rPr>
        <w:t>）薄层色谱、纸色谱、气相色谱法简介</w:t>
      </w:r>
    </w:p>
    <w:p w14:paraId="5905CCDB" w14:textId="77777777" w:rsidR="00C62F58" w:rsidRPr="00E221F9" w:rsidRDefault="00C62F58" w:rsidP="00C62F58">
      <w:pPr>
        <w:rPr>
          <w:rFonts w:ascii="Times New Roman" w:eastAsia="宋体" w:hAnsi="Times New Roman" w:cs="Times New Roman"/>
          <w:szCs w:val="21"/>
        </w:rPr>
      </w:pPr>
    </w:p>
    <w:p w14:paraId="50C4E64A" w14:textId="77777777" w:rsidR="00C62F58" w:rsidRPr="00E221F9" w:rsidRDefault="00C62F58" w:rsidP="00C62F58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szCs w:val="21"/>
        </w:rPr>
      </w:pPr>
      <w:r w:rsidRPr="00E221F9">
        <w:rPr>
          <w:rFonts w:ascii="Times New Roman" w:eastAsia="黑体" w:hAnsi="Times New Roman" w:cs="Times New Roman"/>
          <w:szCs w:val="21"/>
        </w:rPr>
        <w:t>思考题：</w:t>
      </w:r>
    </w:p>
    <w:p w14:paraId="0D79D21F" w14:textId="0939A904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1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分离方法在定量分析中有什么重要性？分离时对常量和微量组分的回收率要求如何？</w:t>
      </w:r>
    </w:p>
    <w:p w14:paraId="7D902C35" w14:textId="2FE6BCCA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在氢氧化物沉淀分离中，常用的有哪些方法？举例说明。</w:t>
      </w:r>
    </w:p>
    <w:p w14:paraId="552B103F" w14:textId="26DD4024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某矿样溶液含</w:t>
      </w:r>
      <w:r w:rsidR="00D92122" w:rsidRPr="00E221F9">
        <w:rPr>
          <w:rFonts w:ascii="Times New Roman" w:eastAsia="宋体" w:hAnsi="Times New Roman" w:cs="Times New Roman"/>
          <w:szCs w:val="21"/>
        </w:rPr>
        <w:t>Fe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="00D92122" w:rsidRPr="00E221F9">
        <w:rPr>
          <w:rFonts w:ascii="Times New Roman" w:eastAsia="宋体" w:hAnsi="Times New Roman" w:cs="Times New Roman"/>
          <w:szCs w:val="21"/>
        </w:rPr>
        <w:t>，</w:t>
      </w:r>
      <w:r w:rsidR="00D92122" w:rsidRPr="00E221F9">
        <w:rPr>
          <w:rFonts w:ascii="Times New Roman" w:eastAsia="宋体" w:hAnsi="Times New Roman" w:cs="Times New Roman"/>
          <w:szCs w:val="21"/>
        </w:rPr>
        <w:t>A1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="00D92122" w:rsidRPr="00E221F9">
        <w:rPr>
          <w:rFonts w:ascii="Times New Roman" w:eastAsia="宋体" w:hAnsi="Times New Roman" w:cs="Times New Roman"/>
          <w:szCs w:val="21"/>
        </w:rPr>
        <w:t>，</w:t>
      </w:r>
      <w:r w:rsidR="00D92122" w:rsidRPr="00E221F9">
        <w:rPr>
          <w:rFonts w:ascii="Times New Roman" w:eastAsia="宋体" w:hAnsi="Times New Roman" w:cs="Times New Roman"/>
          <w:szCs w:val="21"/>
        </w:rPr>
        <w:t>Ca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="00D92122" w:rsidRPr="00E221F9">
        <w:rPr>
          <w:rFonts w:ascii="Times New Roman" w:eastAsia="宋体" w:hAnsi="Times New Roman" w:cs="Times New Roman"/>
          <w:szCs w:val="21"/>
        </w:rPr>
        <w:t>，</w:t>
      </w:r>
      <w:r w:rsidR="00D92122" w:rsidRPr="00E221F9">
        <w:rPr>
          <w:rFonts w:ascii="Times New Roman" w:eastAsia="宋体" w:hAnsi="Times New Roman" w:cs="Times New Roman"/>
          <w:szCs w:val="21"/>
        </w:rPr>
        <w:t>Mg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="00D92122" w:rsidRPr="00E221F9">
        <w:rPr>
          <w:rFonts w:ascii="Times New Roman" w:eastAsia="宋体" w:hAnsi="Times New Roman" w:cs="Times New Roman"/>
          <w:szCs w:val="21"/>
        </w:rPr>
        <w:t>，</w:t>
      </w:r>
      <w:r w:rsidR="00D92122" w:rsidRPr="00E221F9">
        <w:rPr>
          <w:rFonts w:ascii="Times New Roman" w:eastAsia="宋体" w:hAnsi="Times New Roman" w:cs="Times New Roman"/>
          <w:szCs w:val="21"/>
        </w:rPr>
        <w:t>Mn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="00D92122" w:rsidRPr="00E221F9">
        <w:rPr>
          <w:rFonts w:ascii="Times New Roman" w:eastAsia="宋体" w:hAnsi="Times New Roman" w:cs="Times New Roman"/>
          <w:szCs w:val="21"/>
        </w:rPr>
        <w:t>，</w:t>
      </w:r>
      <w:r w:rsidR="00D92122" w:rsidRPr="00E221F9">
        <w:rPr>
          <w:rFonts w:ascii="Times New Roman" w:eastAsia="宋体" w:hAnsi="Times New Roman" w:cs="Times New Roman"/>
          <w:szCs w:val="21"/>
        </w:rPr>
        <w:t>Cr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="00D92122" w:rsidRPr="00E221F9">
        <w:rPr>
          <w:rFonts w:ascii="Times New Roman" w:eastAsia="宋体" w:hAnsi="Times New Roman" w:cs="Times New Roman"/>
          <w:szCs w:val="21"/>
        </w:rPr>
        <w:t>，</w:t>
      </w:r>
      <w:r w:rsidR="00D92122" w:rsidRPr="00E221F9">
        <w:rPr>
          <w:rFonts w:ascii="Times New Roman" w:eastAsia="宋体" w:hAnsi="Times New Roman" w:cs="Times New Roman"/>
          <w:szCs w:val="21"/>
        </w:rPr>
        <w:t>Cu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="00D92122" w:rsidRPr="00E221F9">
        <w:rPr>
          <w:rFonts w:ascii="Times New Roman" w:eastAsia="宋体" w:hAnsi="Times New Roman" w:cs="Times New Roman"/>
          <w:szCs w:val="21"/>
        </w:rPr>
        <w:t>和</w:t>
      </w:r>
      <w:r w:rsidR="00D92122" w:rsidRPr="00E221F9">
        <w:rPr>
          <w:rFonts w:ascii="Times New Roman" w:eastAsia="宋体" w:hAnsi="Times New Roman" w:cs="Times New Roman"/>
          <w:szCs w:val="21"/>
        </w:rPr>
        <w:t>Zn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="00D92122" w:rsidRPr="00E221F9">
        <w:rPr>
          <w:rFonts w:ascii="Times New Roman" w:eastAsia="宋体" w:hAnsi="Times New Roman" w:cs="Times New Roman"/>
          <w:szCs w:val="21"/>
        </w:rPr>
        <w:t>等离子，加入</w:t>
      </w:r>
      <w:r w:rsidR="00D92122" w:rsidRPr="00E221F9">
        <w:rPr>
          <w:rFonts w:ascii="Times New Roman" w:eastAsia="宋体" w:hAnsi="Times New Roman" w:cs="Times New Roman"/>
          <w:szCs w:val="21"/>
        </w:rPr>
        <w:t>NH</w:t>
      </w:r>
      <w:r w:rsidR="00D92122"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D92122" w:rsidRPr="00E221F9">
        <w:rPr>
          <w:rFonts w:ascii="Times New Roman" w:eastAsia="宋体" w:hAnsi="Times New Roman" w:cs="Times New Roman"/>
          <w:szCs w:val="21"/>
        </w:rPr>
        <w:t>C1</w:t>
      </w:r>
      <w:r w:rsidR="00D92122" w:rsidRPr="00E221F9">
        <w:rPr>
          <w:rFonts w:ascii="Times New Roman" w:eastAsia="宋体" w:hAnsi="Times New Roman" w:cs="Times New Roman"/>
          <w:szCs w:val="21"/>
        </w:rPr>
        <w:t>和氨水后，哪些离子以什么形式存在于溶液中？哪些离子以什么方式存在于沉淀中？分离是否完全？</w:t>
      </w:r>
    </w:p>
    <w:p w14:paraId="5A67488B" w14:textId="6B04B28A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4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如将上述矿样用</w:t>
      </w:r>
      <w:r w:rsidR="00D92122" w:rsidRPr="00E221F9">
        <w:rPr>
          <w:rFonts w:ascii="Times New Roman" w:eastAsia="宋体" w:hAnsi="Times New Roman" w:cs="Times New Roman"/>
          <w:szCs w:val="21"/>
        </w:rPr>
        <w:t>Na</w:t>
      </w:r>
      <w:r w:rsidR="00D92122"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D92122" w:rsidRPr="00E221F9">
        <w:rPr>
          <w:rFonts w:ascii="Times New Roman" w:eastAsia="宋体" w:hAnsi="Times New Roman" w:cs="Times New Roman"/>
          <w:szCs w:val="21"/>
        </w:rPr>
        <w:t>O</w:t>
      </w:r>
      <w:r w:rsidR="00D92122"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D92122" w:rsidRPr="00E221F9">
        <w:rPr>
          <w:rFonts w:ascii="Times New Roman" w:eastAsia="宋体" w:hAnsi="Times New Roman" w:cs="Times New Roman"/>
          <w:szCs w:val="21"/>
        </w:rPr>
        <w:t>熔融，以水浸取，其分离情况又如何？</w:t>
      </w:r>
    </w:p>
    <w:p w14:paraId="10F9E250" w14:textId="12183456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5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某试样含</w:t>
      </w:r>
      <w:r w:rsidR="00D92122" w:rsidRPr="00E221F9">
        <w:rPr>
          <w:rFonts w:ascii="Times New Roman" w:eastAsia="宋体" w:hAnsi="Times New Roman" w:cs="Times New Roman"/>
          <w:szCs w:val="21"/>
        </w:rPr>
        <w:t>Fe</w:t>
      </w:r>
      <w:r w:rsidR="00D92122" w:rsidRPr="00E221F9">
        <w:rPr>
          <w:rFonts w:ascii="Times New Roman" w:eastAsia="宋体" w:hAnsi="Times New Roman" w:cs="Times New Roman"/>
          <w:szCs w:val="21"/>
        </w:rPr>
        <w:t>，</w:t>
      </w:r>
      <w:r w:rsidR="00D92122" w:rsidRPr="00E221F9">
        <w:rPr>
          <w:rFonts w:ascii="Times New Roman" w:eastAsia="宋体" w:hAnsi="Times New Roman" w:cs="Times New Roman"/>
          <w:szCs w:val="21"/>
        </w:rPr>
        <w:t>A1</w:t>
      </w:r>
      <w:r w:rsidR="00D92122" w:rsidRPr="00E221F9">
        <w:rPr>
          <w:rFonts w:ascii="Times New Roman" w:eastAsia="宋体" w:hAnsi="Times New Roman" w:cs="Times New Roman"/>
          <w:szCs w:val="21"/>
        </w:rPr>
        <w:t>，</w:t>
      </w:r>
      <w:r w:rsidR="00D92122" w:rsidRPr="00E221F9">
        <w:rPr>
          <w:rFonts w:ascii="Times New Roman" w:eastAsia="宋体" w:hAnsi="Times New Roman" w:cs="Times New Roman"/>
          <w:szCs w:val="21"/>
        </w:rPr>
        <w:t>Ca</w:t>
      </w:r>
      <w:r w:rsidR="00D92122" w:rsidRPr="00E221F9">
        <w:rPr>
          <w:rFonts w:ascii="Times New Roman" w:eastAsia="宋体" w:hAnsi="Times New Roman" w:cs="Times New Roman"/>
          <w:szCs w:val="21"/>
        </w:rPr>
        <w:t>，</w:t>
      </w:r>
      <w:r w:rsidR="00D92122" w:rsidRPr="00E221F9">
        <w:rPr>
          <w:rFonts w:ascii="Times New Roman" w:eastAsia="宋体" w:hAnsi="Times New Roman" w:cs="Times New Roman"/>
          <w:szCs w:val="21"/>
        </w:rPr>
        <w:t>Mg</w:t>
      </w:r>
      <w:r w:rsidR="00D92122" w:rsidRPr="00E221F9">
        <w:rPr>
          <w:rFonts w:ascii="Times New Roman" w:eastAsia="宋体" w:hAnsi="Times New Roman" w:cs="Times New Roman"/>
          <w:szCs w:val="21"/>
        </w:rPr>
        <w:t>，</w:t>
      </w:r>
      <w:proofErr w:type="spellStart"/>
      <w:r w:rsidR="00D92122" w:rsidRPr="00E221F9">
        <w:rPr>
          <w:rFonts w:ascii="Times New Roman" w:eastAsia="宋体" w:hAnsi="Times New Roman" w:cs="Times New Roman"/>
          <w:szCs w:val="21"/>
        </w:rPr>
        <w:t>Ti</w:t>
      </w:r>
      <w:proofErr w:type="spellEnd"/>
      <w:r w:rsidR="00D92122" w:rsidRPr="00E221F9">
        <w:rPr>
          <w:rFonts w:ascii="Times New Roman" w:eastAsia="宋体" w:hAnsi="Times New Roman" w:cs="Times New Roman"/>
          <w:szCs w:val="21"/>
        </w:rPr>
        <w:t>元素，经碱熔融后，用水浸取，盐酸酸化，加氨水中至出现红棕色沉淀（</w:t>
      </w:r>
      <w:r w:rsidR="00D92122" w:rsidRPr="00E221F9">
        <w:rPr>
          <w:rFonts w:ascii="Times New Roman" w:eastAsia="宋体" w:hAnsi="Times New Roman" w:cs="Times New Roman"/>
          <w:szCs w:val="21"/>
        </w:rPr>
        <w:t>pH</w:t>
      </w:r>
      <w:r w:rsidR="00D92122" w:rsidRPr="00E221F9">
        <w:rPr>
          <w:rFonts w:ascii="Times New Roman" w:eastAsia="宋体" w:hAnsi="Times New Roman" w:cs="Times New Roman"/>
          <w:szCs w:val="21"/>
        </w:rPr>
        <w:t>约为</w:t>
      </w:r>
      <w:r w:rsidR="00D92122" w:rsidRPr="00E221F9">
        <w:rPr>
          <w:rFonts w:ascii="Times New Roman" w:eastAsia="宋体" w:hAnsi="Times New Roman" w:cs="Times New Roman"/>
          <w:szCs w:val="21"/>
        </w:rPr>
        <w:t>3</w:t>
      </w:r>
      <w:r w:rsidR="00D92122" w:rsidRPr="00E221F9">
        <w:rPr>
          <w:rFonts w:ascii="Times New Roman" w:eastAsia="宋体" w:hAnsi="Times New Roman" w:cs="Times New Roman"/>
          <w:szCs w:val="21"/>
        </w:rPr>
        <w:t>左右），</w:t>
      </w:r>
      <w:proofErr w:type="gramStart"/>
      <w:r w:rsidR="00D92122" w:rsidRPr="00E221F9">
        <w:rPr>
          <w:rFonts w:ascii="Times New Roman" w:eastAsia="宋体" w:hAnsi="Times New Roman" w:cs="Times New Roman"/>
          <w:szCs w:val="21"/>
        </w:rPr>
        <w:t>再加六亚甲基</w:t>
      </w:r>
      <w:proofErr w:type="gramEnd"/>
      <w:r w:rsidR="00D92122" w:rsidRPr="00E221F9">
        <w:rPr>
          <w:rFonts w:ascii="Times New Roman" w:eastAsia="宋体" w:hAnsi="Times New Roman" w:cs="Times New Roman"/>
          <w:szCs w:val="21"/>
        </w:rPr>
        <w:t>四胺加热过滤，分出沉淀和滤液。试问。</w:t>
      </w:r>
    </w:p>
    <w:p w14:paraId="5D6BE450" w14:textId="77777777" w:rsidR="00D92122" w:rsidRPr="00E221F9" w:rsidRDefault="00D92122" w:rsidP="00F9587E">
      <w:pPr>
        <w:tabs>
          <w:tab w:val="num" w:pos="825"/>
        </w:tabs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为什么溶液中刚出现红棕色沉淀时人们看到红棕色沉淀时，表示</w:t>
      </w:r>
      <w:r w:rsidRPr="00E221F9">
        <w:rPr>
          <w:rFonts w:ascii="Times New Roman" w:eastAsia="宋体" w:hAnsi="Times New Roman" w:cs="Times New Roman"/>
          <w:szCs w:val="21"/>
        </w:rPr>
        <w:t>pH</w:t>
      </w:r>
      <w:r w:rsidRPr="00E221F9">
        <w:rPr>
          <w:rFonts w:ascii="Times New Roman" w:eastAsia="宋体" w:hAnsi="Times New Roman" w:cs="Times New Roman"/>
          <w:szCs w:val="21"/>
        </w:rPr>
        <w:t>为</w:t>
      </w:r>
      <w:r w:rsidRPr="00E221F9">
        <w:rPr>
          <w:rFonts w:ascii="Times New Roman" w:eastAsia="宋体" w:hAnsi="Times New Roman" w:cs="Times New Roman"/>
          <w:szCs w:val="21"/>
        </w:rPr>
        <w:t>3</w:t>
      </w:r>
      <w:r w:rsidRPr="00E221F9">
        <w:rPr>
          <w:rFonts w:ascii="Times New Roman" w:eastAsia="宋体" w:hAnsi="Times New Roman" w:cs="Times New Roman"/>
          <w:szCs w:val="21"/>
        </w:rPr>
        <w:t>左右？</w:t>
      </w:r>
    </w:p>
    <w:p w14:paraId="0F22B552" w14:textId="77777777" w:rsidR="00D92122" w:rsidRPr="00E221F9" w:rsidRDefault="00D92122" w:rsidP="00F9587E">
      <w:pPr>
        <w:tabs>
          <w:tab w:val="num" w:pos="825"/>
        </w:tabs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过滤后得的沉淀是什么？滤液又是什么？</w:t>
      </w:r>
    </w:p>
    <w:p w14:paraId="4192BF9D" w14:textId="77777777" w:rsidR="00D92122" w:rsidRPr="00E221F9" w:rsidRDefault="00D92122" w:rsidP="00F9587E">
      <w:pPr>
        <w:tabs>
          <w:tab w:val="num" w:pos="825"/>
        </w:tabs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试样中若含</w:t>
      </w:r>
      <w:r w:rsidRPr="00E221F9">
        <w:rPr>
          <w:rFonts w:ascii="Times New Roman" w:eastAsia="宋体" w:hAnsi="Times New Roman" w:cs="Times New Roman"/>
          <w:szCs w:val="21"/>
        </w:rPr>
        <w:t>Zn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和</w:t>
      </w:r>
      <w:r w:rsidRPr="00E221F9">
        <w:rPr>
          <w:rFonts w:ascii="Times New Roman" w:eastAsia="宋体" w:hAnsi="Times New Roman" w:cs="Times New Roman"/>
          <w:szCs w:val="21"/>
        </w:rPr>
        <w:t>Mn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E221F9">
        <w:rPr>
          <w:rFonts w:ascii="Times New Roman" w:eastAsia="宋体" w:hAnsi="Times New Roman" w:cs="Times New Roman"/>
          <w:szCs w:val="21"/>
        </w:rPr>
        <w:t>，它们是在沉淀中还是在滤液中？</w:t>
      </w:r>
    </w:p>
    <w:p w14:paraId="757E24DA" w14:textId="2F4A1911" w:rsidR="00D92122" w:rsidRPr="00E221F9" w:rsidRDefault="00D92122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6</w:t>
      </w:r>
      <w:r w:rsidR="00F9587E" w:rsidRPr="00E221F9">
        <w:rPr>
          <w:rFonts w:ascii="Times New Roman" w:eastAsia="宋体" w:hAnsi="Times New Roman" w:cs="Times New Roman" w:hint="eastAsia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采用无机沉淀剂，怎样从铜合金的</w:t>
      </w:r>
      <w:proofErr w:type="gramStart"/>
      <w:r w:rsidRPr="00E221F9">
        <w:rPr>
          <w:rFonts w:ascii="Times New Roman" w:eastAsia="宋体" w:hAnsi="Times New Roman" w:cs="Times New Roman"/>
          <w:szCs w:val="21"/>
        </w:rPr>
        <w:t>试掖中</w:t>
      </w:r>
      <w:proofErr w:type="gramEnd"/>
      <w:r w:rsidRPr="00E221F9">
        <w:rPr>
          <w:rFonts w:ascii="Times New Roman" w:eastAsia="宋体" w:hAnsi="Times New Roman" w:cs="Times New Roman"/>
          <w:szCs w:val="21"/>
        </w:rPr>
        <w:t>分离出微量</w:t>
      </w:r>
      <w:r w:rsidRPr="00E221F9">
        <w:rPr>
          <w:rFonts w:ascii="Times New Roman" w:eastAsia="宋体" w:hAnsi="Times New Roman" w:cs="Times New Roman"/>
          <w:szCs w:val="21"/>
        </w:rPr>
        <w:t>Fe</w:t>
      </w:r>
      <w:r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E221F9">
        <w:rPr>
          <w:rFonts w:ascii="Times New Roman" w:eastAsia="宋体" w:hAnsi="Times New Roman" w:cs="Times New Roman"/>
          <w:szCs w:val="21"/>
        </w:rPr>
        <w:t>？</w:t>
      </w:r>
    </w:p>
    <w:p w14:paraId="7E886D73" w14:textId="495BA4A6" w:rsidR="00D92122" w:rsidRPr="00E221F9" w:rsidRDefault="00D92122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7</w:t>
      </w:r>
      <w:r w:rsidR="00F9587E" w:rsidRPr="00E221F9">
        <w:rPr>
          <w:rFonts w:ascii="Times New Roman" w:eastAsia="宋体" w:hAnsi="Times New Roman" w:cs="Times New Roman" w:hint="eastAsia"/>
          <w:szCs w:val="21"/>
        </w:rPr>
        <w:t>、</w:t>
      </w:r>
      <w:r w:rsidRPr="00E221F9">
        <w:rPr>
          <w:rFonts w:ascii="Times New Roman" w:eastAsia="宋体" w:hAnsi="Times New Roman" w:cs="Times New Roman"/>
          <w:szCs w:val="21"/>
        </w:rPr>
        <w:t>用氢氧化物沉淀分离时，常有共沉淀现象，有什么方法可以减少沉淀对其他组分的吸附？</w:t>
      </w:r>
    </w:p>
    <w:p w14:paraId="56A61195" w14:textId="5D7A2B30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8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沉淀富集痕量组分，对共沉淀剂有什么要求？有机共沉淀剂较无机共沉淀剂有何优点？</w:t>
      </w:r>
    </w:p>
    <w:p w14:paraId="2CE00E15" w14:textId="5ABDCBE8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9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何谓分配系数，分配比？</w:t>
      </w:r>
      <w:proofErr w:type="gramStart"/>
      <w:r w:rsidR="00D92122" w:rsidRPr="00E221F9">
        <w:rPr>
          <w:rFonts w:ascii="Times New Roman" w:eastAsia="宋体" w:hAnsi="Times New Roman" w:cs="Times New Roman"/>
          <w:szCs w:val="21"/>
        </w:rPr>
        <w:t>萃取率</w:t>
      </w:r>
      <w:proofErr w:type="gramEnd"/>
      <w:r w:rsidR="00D92122" w:rsidRPr="00E221F9">
        <w:rPr>
          <w:rFonts w:ascii="Times New Roman" w:eastAsia="宋体" w:hAnsi="Times New Roman" w:cs="Times New Roman"/>
          <w:szCs w:val="21"/>
        </w:rPr>
        <w:t>与哪些因素有关？采用什么措施可提高萃取率？</w:t>
      </w:r>
    </w:p>
    <w:p w14:paraId="1FA31E50" w14:textId="01BE0C50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10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为什么在进行螯合萃取时，溶液酸度的控制显得很重要？</w:t>
      </w:r>
    </w:p>
    <w:p w14:paraId="46B2A330" w14:textId="6B4D2B27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11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用硫酸钡重量法测定硫酸根时，大量</w:t>
      </w:r>
      <w:r w:rsidR="00D92122" w:rsidRPr="00E221F9">
        <w:rPr>
          <w:rFonts w:ascii="Times New Roman" w:eastAsia="宋体" w:hAnsi="Times New Roman" w:cs="Times New Roman"/>
          <w:szCs w:val="21"/>
        </w:rPr>
        <w:t>Fe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="00D92122" w:rsidRPr="00E221F9">
        <w:rPr>
          <w:rFonts w:ascii="Times New Roman" w:eastAsia="宋体" w:hAnsi="Times New Roman" w:cs="Times New Roman"/>
          <w:szCs w:val="21"/>
        </w:rPr>
        <w:t>会产生共沉淀。试问</w:t>
      </w:r>
      <w:proofErr w:type="gramStart"/>
      <w:r w:rsidR="00D92122" w:rsidRPr="00E221F9">
        <w:rPr>
          <w:rFonts w:ascii="Times New Roman" w:eastAsia="宋体" w:hAnsi="Times New Roman" w:cs="Times New Roman"/>
          <w:szCs w:val="21"/>
        </w:rPr>
        <w:t>当分析</w:t>
      </w:r>
      <w:proofErr w:type="gramEnd"/>
      <w:r w:rsidR="00D92122" w:rsidRPr="00E221F9">
        <w:rPr>
          <w:rFonts w:ascii="Times New Roman" w:eastAsia="宋体" w:hAnsi="Times New Roman" w:cs="Times New Roman"/>
          <w:szCs w:val="21"/>
        </w:rPr>
        <w:t>硫铁矿（</w:t>
      </w:r>
      <w:r w:rsidR="00D92122" w:rsidRPr="00E221F9">
        <w:rPr>
          <w:rFonts w:ascii="Times New Roman" w:eastAsia="宋体" w:hAnsi="Times New Roman" w:cs="Times New Roman"/>
          <w:szCs w:val="21"/>
        </w:rPr>
        <w:t>FeS</w:t>
      </w:r>
      <w:r w:rsidR="00D92122" w:rsidRPr="00E221F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D92122" w:rsidRPr="00E221F9">
        <w:rPr>
          <w:rFonts w:ascii="Times New Roman" w:eastAsia="宋体" w:hAnsi="Times New Roman" w:cs="Times New Roman"/>
          <w:szCs w:val="21"/>
        </w:rPr>
        <w:t>）中的硫时，如果用硫酸钡重量法进行测定，有什么办法可以消除</w:t>
      </w:r>
      <w:r w:rsidR="00D92122" w:rsidRPr="00E221F9">
        <w:rPr>
          <w:rFonts w:ascii="Times New Roman" w:eastAsia="宋体" w:hAnsi="Times New Roman" w:cs="Times New Roman"/>
          <w:szCs w:val="21"/>
        </w:rPr>
        <w:t>Fe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="00D92122" w:rsidRPr="00E221F9">
        <w:rPr>
          <w:rFonts w:ascii="Times New Roman" w:eastAsia="宋体" w:hAnsi="Times New Roman" w:cs="Times New Roman"/>
          <w:szCs w:val="21"/>
        </w:rPr>
        <w:t>干扰？</w:t>
      </w:r>
    </w:p>
    <w:p w14:paraId="6F8B8D94" w14:textId="72E5728C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 w:hint="eastAsia"/>
          <w:szCs w:val="21"/>
        </w:rPr>
        <w:t>1</w:t>
      </w:r>
      <w:r w:rsidRPr="00E221F9">
        <w:rPr>
          <w:rFonts w:ascii="Times New Roman" w:eastAsia="宋体" w:hAnsi="Times New Roman" w:cs="Times New Roman"/>
          <w:szCs w:val="21"/>
        </w:rPr>
        <w:t>2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离子交换树脂分几类，各有什么特点？什么是离子交换树脂的交联度，交换容量？</w:t>
      </w:r>
    </w:p>
    <w:p w14:paraId="78EC6D7E" w14:textId="00ED02A3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13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为何在分析工作中常采用离子交换法制备水，但很少采用金属容器来制备蒸馏水？</w:t>
      </w:r>
    </w:p>
    <w:p w14:paraId="2D3CFAF0" w14:textId="27543428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14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几种色谱分离方法（纸上色谱，薄层色谱及反相分配色谱）的固定相和分离机理有何不同？</w:t>
      </w:r>
    </w:p>
    <w:p w14:paraId="1EABDEAE" w14:textId="45CCEE8F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15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以</w:t>
      </w:r>
      <w:r w:rsidR="00D92122" w:rsidRPr="00E221F9">
        <w:rPr>
          <w:rFonts w:ascii="Times New Roman" w:eastAsia="宋体" w:hAnsi="Times New Roman" w:cs="Times New Roman"/>
          <w:szCs w:val="21"/>
        </w:rPr>
        <w:t>Nb</w:t>
      </w:r>
      <w:r w:rsidR="00D92122" w:rsidRPr="00E221F9">
        <w:rPr>
          <w:rFonts w:ascii="Times New Roman" w:eastAsia="宋体" w:hAnsi="Times New Roman" w:cs="Times New Roman"/>
          <w:szCs w:val="21"/>
        </w:rPr>
        <w:t>和</w:t>
      </w:r>
      <w:r w:rsidR="00D92122" w:rsidRPr="00E221F9">
        <w:rPr>
          <w:rFonts w:ascii="Times New Roman" w:eastAsia="宋体" w:hAnsi="Times New Roman" w:cs="Times New Roman"/>
          <w:szCs w:val="21"/>
        </w:rPr>
        <w:t>Ta</w:t>
      </w:r>
      <w:r w:rsidR="00D92122" w:rsidRPr="00E221F9">
        <w:rPr>
          <w:rFonts w:ascii="Times New Roman" w:eastAsia="宋体" w:hAnsi="Times New Roman" w:cs="Times New Roman"/>
          <w:szCs w:val="21"/>
        </w:rPr>
        <w:t>纸上色层分离为例说明展开剂对各组分的作用和展开剂的选择。</w:t>
      </w:r>
    </w:p>
    <w:p w14:paraId="60F79E97" w14:textId="33AD3F5F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lastRenderedPageBreak/>
        <w:t>16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如何进行薄层色谱的定量测定？</w:t>
      </w:r>
    </w:p>
    <w:p w14:paraId="1E371F31" w14:textId="08DBB5D1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17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用气</w:t>
      </w:r>
      <w:proofErr w:type="gramStart"/>
      <w:r w:rsidR="00D92122" w:rsidRPr="00E221F9">
        <w:rPr>
          <w:rFonts w:ascii="Times New Roman" w:eastAsia="宋体" w:hAnsi="Times New Roman" w:cs="Times New Roman"/>
          <w:szCs w:val="21"/>
        </w:rPr>
        <w:t>浮</w:t>
      </w:r>
      <w:proofErr w:type="gramEnd"/>
      <w:r w:rsidR="00D92122" w:rsidRPr="00E221F9">
        <w:rPr>
          <w:rFonts w:ascii="Times New Roman" w:eastAsia="宋体" w:hAnsi="Times New Roman" w:cs="Times New Roman"/>
          <w:szCs w:val="21"/>
        </w:rPr>
        <w:t>分离法富集痕量金属离子有什么优点？为什么要加入表面活性剂？</w:t>
      </w:r>
    </w:p>
    <w:p w14:paraId="1AF8D8A1" w14:textId="18F718A8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18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若用浮选分离富集水中的痕量</w:t>
      </w:r>
      <w:r w:rsidR="00D92122" w:rsidRPr="00E221F9">
        <w:rPr>
          <w:rFonts w:ascii="Times New Roman" w:eastAsia="宋体" w:hAnsi="Times New Roman" w:cs="Times New Roman"/>
          <w:szCs w:val="21"/>
        </w:rPr>
        <w:t>CrO</w:t>
      </w:r>
      <w:r w:rsidR="00D92122" w:rsidRPr="00E221F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D92122" w:rsidRPr="00E221F9">
        <w:rPr>
          <w:rFonts w:ascii="Times New Roman" w:eastAsia="宋体" w:hAnsi="Times New Roman" w:cs="Times New Roman"/>
          <w:szCs w:val="21"/>
          <w:vertAlign w:val="superscript"/>
        </w:rPr>
        <w:t>2-</w:t>
      </w:r>
      <w:r w:rsidR="00D92122" w:rsidRPr="00E221F9">
        <w:rPr>
          <w:rFonts w:ascii="Times New Roman" w:eastAsia="宋体" w:hAnsi="Times New Roman" w:cs="Times New Roman"/>
          <w:szCs w:val="21"/>
        </w:rPr>
        <w:t>，可采用哪些途径？</w:t>
      </w:r>
    </w:p>
    <w:p w14:paraId="7F0B2E61" w14:textId="192B3717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19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固相微萃取分离法、超临界萃取分离法、液膜分离法及微波萃取分离法的分离机理有何不同？</w:t>
      </w:r>
    </w:p>
    <w:p w14:paraId="3E8C60B5" w14:textId="7B1BD1B6" w:rsidR="00D92122" w:rsidRPr="00E221F9" w:rsidRDefault="00F9587E" w:rsidP="00F9587E">
      <w:pPr>
        <w:rPr>
          <w:rFonts w:ascii="Times New Roman" w:eastAsia="宋体" w:hAnsi="Times New Roman" w:cs="Times New Roman"/>
          <w:szCs w:val="21"/>
        </w:rPr>
      </w:pPr>
      <w:r w:rsidRPr="00E221F9">
        <w:rPr>
          <w:rFonts w:ascii="Times New Roman" w:eastAsia="宋体" w:hAnsi="Times New Roman" w:cs="Times New Roman"/>
          <w:szCs w:val="21"/>
        </w:rPr>
        <w:t>20</w:t>
      </w:r>
      <w:r w:rsidRPr="00E221F9">
        <w:rPr>
          <w:rFonts w:ascii="Times New Roman" w:eastAsia="宋体" w:hAnsi="Times New Roman" w:cs="Times New Roman" w:hint="eastAsia"/>
          <w:szCs w:val="21"/>
        </w:rPr>
        <w:t>、</w:t>
      </w:r>
      <w:r w:rsidR="00D92122" w:rsidRPr="00E221F9">
        <w:rPr>
          <w:rFonts w:ascii="Times New Roman" w:eastAsia="宋体" w:hAnsi="Times New Roman" w:cs="Times New Roman"/>
          <w:szCs w:val="21"/>
        </w:rPr>
        <w:t>试述毛细管电泳分离法的分离机理？它的应用如何？</w:t>
      </w:r>
    </w:p>
    <w:p w14:paraId="7DAB3E1E" w14:textId="77777777" w:rsidR="00EF3486" w:rsidRPr="00E221F9" w:rsidRDefault="00EF3486" w:rsidP="00EF3486">
      <w:pPr>
        <w:rPr>
          <w:rFonts w:ascii="Times New Roman" w:eastAsia="宋体" w:hAnsi="Times New Roman" w:cs="Times New Roman"/>
          <w:szCs w:val="21"/>
        </w:rPr>
      </w:pPr>
    </w:p>
    <w:p w14:paraId="4E23A6D5" w14:textId="2E154AA1" w:rsidR="005E7EAC" w:rsidRPr="00E221F9" w:rsidRDefault="005E7EAC" w:rsidP="005E7EAC">
      <w:pPr>
        <w:keepNext/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 w:hint="eastAsia"/>
          <w:kern w:val="0"/>
          <w:szCs w:val="21"/>
        </w:rPr>
        <w:t>五、建议教学进度：</w:t>
      </w:r>
      <w:r w:rsidRPr="00E221F9">
        <w:rPr>
          <w:rFonts w:ascii="Times New Roman" w:eastAsia="黑体" w:hAnsi="Times New Roman" w:cs="Times New Roman" w:hint="eastAsia"/>
          <w:kern w:val="0"/>
          <w:szCs w:val="21"/>
        </w:rPr>
        <w:t xml:space="preserve"> </w:t>
      </w:r>
    </w:p>
    <w:p w14:paraId="48C42B1F" w14:textId="77777777" w:rsidR="005E7EAC" w:rsidRPr="00E221F9" w:rsidRDefault="005E7EAC" w:rsidP="005E7EAC">
      <w:pPr>
        <w:keepNext/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b/>
          <w:kern w:val="0"/>
          <w:szCs w:val="21"/>
        </w:rPr>
        <w:t>课程学时分配表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450"/>
        <w:gridCol w:w="1804"/>
        <w:gridCol w:w="2102"/>
      </w:tblGrid>
      <w:tr w:rsidR="005E7EAC" w:rsidRPr="00E221F9" w14:paraId="387C3F01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28B713C3" w14:textId="77777777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450" w:type="dxa"/>
            <w:shd w:val="clear" w:color="auto" w:fill="auto"/>
          </w:tcPr>
          <w:p w14:paraId="127DEEF8" w14:textId="77777777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教学内容</w:t>
            </w:r>
          </w:p>
        </w:tc>
        <w:tc>
          <w:tcPr>
            <w:tcW w:w="1804" w:type="dxa"/>
            <w:shd w:val="clear" w:color="auto" w:fill="auto"/>
          </w:tcPr>
          <w:p w14:paraId="04454C61" w14:textId="77777777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授课学时</w:t>
            </w:r>
          </w:p>
        </w:tc>
        <w:tc>
          <w:tcPr>
            <w:tcW w:w="2102" w:type="dxa"/>
          </w:tcPr>
          <w:p w14:paraId="718FE620" w14:textId="77777777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课程目标</w:t>
            </w:r>
          </w:p>
        </w:tc>
      </w:tr>
      <w:tr w:rsidR="005E7EAC" w:rsidRPr="00E221F9" w14:paraId="242CF502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1189DA10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450" w:type="dxa"/>
            <w:shd w:val="clear" w:color="auto" w:fill="auto"/>
          </w:tcPr>
          <w:p w14:paraId="707F6356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绪论</w:t>
            </w:r>
          </w:p>
        </w:tc>
        <w:tc>
          <w:tcPr>
            <w:tcW w:w="1804" w:type="dxa"/>
            <w:shd w:val="clear" w:color="auto" w:fill="auto"/>
          </w:tcPr>
          <w:p w14:paraId="6212DE0A" w14:textId="77777777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102" w:type="dxa"/>
            <w:vMerge w:val="restart"/>
          </w:tcPr>
          <w:p w14:paraId="5C007AA8" w14:textId="77777777" w:rsidR="0050698B" w:rsidRPr="00E221F9" w:rsidRDefault="00975278" w:rsidP="00975278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课程目标</w:t>
            </w:r>
            <w:r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1</w:t>
            </w:r>
            <w:r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：</w:t>
            </w:r>
            <w:r w:rsidRPr="00E221F9"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  <w:t xml:space="preserve"> </w:t>
            </w:r>
            <w:r w:rsidR="00094A57" w:rsidRPr="00E221F9"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  <w:t>培养学生具有扎实的分析化学基础知识；</w:t>
            </w:r>
          </w:p>
          <w:p w14:paraId="08DD12F5" w14:textId="5CB40106" w:rsidR="005E7EAC" w:rsidRPr="00E221F9" w:rsidRDefault="0050698B" w:rsidP="00975278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课程目标</w:t>
            </w:r>
            <w:r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2</w:t>
            </w:r>
            <w:r w:rsidRPr="00E221F9">
              <w:rPr>
                <w:rFonts w:ascii="Times New Roman" w:eastAsia="宋体" w:hAnsi="Times New Roman" w:cs="Times New Roman" w:hint="eastAsia"/>
                <w:color w:val="000000"/>
                <w:spacing w:val="-9"/>
                <w:kern w:val="0"/>
                <w:szCs w:val="21"/>
              </w:rPr>
              <w:t>：</w:t>
            </w:r>
            <w:r w:rsidR="00094A57" w:rsidRPr="00E221F9">
              <w:rPr>
                <w:rFonts w:ascii="Times New Roman" w:eastAsia="宋体" w:hAnsi="Times New Roman" w:cs="Times New Roman"/>
                <w:color w:val="000000"/>
                <w:spacing w:val="-9"/>
                <w:kern w:val="0"/>
                <w:szCs w:val="21"/>
              </w:rPr>
              <w:t>能应用各种分析原理及方法对实验结果进行合理有效的分析</w:t>
            </w:r>
          </w:p>
        </w:tc>
      </w:tr>
      <w:tr w:rsidR="005E7EAC" w:rsidRPr="00E221F9" w14:paraId="3FEA7339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6BC00373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450" w:type="dxa"/>
            <w:shd w:val="clear" w:color="auto" w:fill="auto"/>
          </w:tcPr>
          <w:p w14:paraId="405135AF" w14:textId="7FD56AE5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误差及分析数据的统计处理</w:t>
            </w:r>
          </w:p>
        </w:tc>
        <w:tc>
          <w:tcPr>
            <w:tcW w:w="1804" w:type="dxa"/>
            <w:shd w:val="clear" w:color="auto" w:fill="auto"/>
          </w:tcPr>
          <w:p w14:paraId="06854B6D" w14:textId="316E49A8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2102" w:type="dxa"/>
            <w:vMerge/>
          </w:tcPr>
          <w:p w14:paraId="42AB47B3" w14:textId="1DDB03B6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E7EAC" w:rsidRPr="00E221F9" w14:paraId="0793C155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20531957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450" w:type="dxa"/>
            <w:shd w:val="clear" w:color="auto" w:fill="auto"/>
          </w:tcPr>
          <w:p w14:paraId="2EFFEAF5" w14:textId="01F16060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酸碱滴定</w:t>
            </w:r>
          </w:p>
        </w:tc>
        <w:tc>
          <w:tcPr>
            <w:tcW w:w="1804" w:type="dxa"/>
            <w:shd w:val="clear" w:color="auto" w:fill="auto"/>
          </w:tcPr>
          <w:p w14:paraId="2AE5965E" w14:textId="78FB7D4B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102" w:type="dxa"/>
            <w:vMerge/>
          </w:tcPr>
          <w:p w14:paraId="44C65410" w14:textId="35737568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E7EAC" w:rsidRPr="00E221F9" w14:paraId="02F6A084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4A6C9359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450" w:type="dxa"/>
            <w:shd w:val="clear" w:color="auto" w:fill="auto"/>
          </w:tcPr>
          <w:p w14:paraId="425DA362" w14:textId="5368CE91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配位滴定</w:t>
            </w:r>
          </w:p>
        </w:tc>
        <w:tc>
          <w:tcPr>
            <w:tcW w:w="1804" w:type="dxa"/>
            <w:shd w:val="clear" w:color="auto" w:fill="auto"/>
          </w:tcPr>
          <w:p w14:paraId="1D51CF94" w14:textId="769EA832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2102" w:type="dxa"/>
            <w:vMerge/>
          </w:tcPr>
          <w:p w14:paraId="66952699" w14:textId="26F4EC23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E7EAC" w:rsidRPr="00E221F9" w14:paraId="46574493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4A788EC4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450" w:type="dxa"/>
            <w:shd w:val="clear" w:color="auto" w:fill="auto"/>
          </w:tcPr>
          <w:p w14:paraId="0E09D27F" w14:textId="39579AE8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氧化还原滴定</w:t>
            </w:r>
          </w:p>
        </w:tc>
        <w:tc>
          <w:tcPr>
            <w:tcW w:w="1804" w:type="dxa"/>
            <w:shd w:val="clear" w:color="auto" w:fill="auto"/>
          </w:tcPr>
          <w:p w14:paraId="29DCFBB9" w14:textId="171D09DE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2102" w:type="dxa"/>
            <w:vMerge/>
          </w:tcPr>
          <w:p w14:paraId="1DB1BAC8" w14:textId="2E67EDD9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E7EAC" w:rsidRPr="00E221F9" w14:paraId="3D37EC70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1CEEA4E7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450" w:type="dxa"/>
            <w:shd w:val="clear" w:color="auto" w:fill="auto"/>
          </w:tcPr>
          <w:p w14:paraId="0A39022B" w14:textId="6D0E7E9E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沉淀滴定法</w:t>
            </w:r>
          </w:p>
        </w:tc>
        <w:tc>
          <w:tcPr>
            <w:tcW w:w="1804" w:type="dxa"/>
            <w:shd w:val="clear" w:color="auto" w:fill="auto"/>
          </w:tcPr>
          <w:p w14:paraId="4814F3B4" w14:textId="1DB1BC02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2102" w:type="dxa"/>
            <w:vMerge/>
          </w:tcPr>
          <w:p w14:paraId="66D61030" w14:textId="7A1DC988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E7EAC" w:rsidRPr="00E221F9" w14:paraId="63D5F34F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257646DA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450" w:type="dxa"/>
            <w:shd w:val="clear" w:color="auto" w:fill="auto"/>
          </w:tcPr>
          <w:p w14:paraId="4588DB95" w14:textId="688C2580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重量分析法</w:t>
            </w:r>
          </w:p>
        </w:tc>
        <w:tc>
          <w:tcPr>
            <w:tcW w:w="1804" w:type="dxa"/>
            <w:shd w:val="clear" w:color="auto" w:fill="auto"/>
          </w:tcPr>
          <w:p w14:paraId="2E5CBA6C" w14:textId="2E19DF88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2102" w:type="dxa"/>
            <w:vMerge/>
          </w:tcPr>
          <w:p w14:paraId="36688C2A" w14:textId="1713B803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E7EAC" w:rsidRPr="00E221F9" w14:paraId="01C73E5E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21E4058D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450" w:type="dxa"/>
            <w:shd w:val="clear" w:color="auto" w:fill="auto"/>
          </w:tcPr>
          <w:p w14:paraId="43B5C29F" w14:textId="04AA7F1C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吸光光度法</w:t>
            </w:r>
          </w:p>
        </w:tc>
        <w:tc>
          <w:tcPr>
            <w:tcW w:w="1804" w:type="dxa"/>
            <w:shd w:val="clear" w:color="auto" w:fill="auto"/>
          </w:tcPr>
          <w:p w14:paraId="2EF823C8" w14:textId="0FA7820A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2102" w:type="dxa"/>
            <w:vMerge/>
          </w:tcPr>
          <w:p w14:paraId="00817738" w14:textId="723EBEC3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E7EAC" w:rsidRPr="00E221F9" w14:paraId="7E58CF98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53B05744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450" w:type="dxa"/>
            <w:shd w:val="clear" w:color="auto" w:fill="auto"/>
          </w:tcPr>
          <w:p w14:paraId="2F10BD1B" w14:textId="23119B8C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分析化学中常用的分离和富集方法</w:t>
            </w:r>
          </w:p>
        </w:tc>
        <w:tc>
          <w:tcPr>
            <w:tcW w:w="1804" w:type="dxa"/>
            <w:shd w:val="clear" w:color="auto" w:fill="auto"/>
          </w:tcPr>
          <w:p w14:paraId="30338788" w14:textId="50795CE9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2102" w:type="dxa"/>
            <w:vMerge/>
          </w:tcPr>
          <w:p w14:paraId="43E33443" w14:textId="7F7EBC8D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E7EAC" w:rsidRPr="00E221F9" w14:paraId="1AE42773" w14:textId="77777777" w:rsidTr="00E501A8">
        <w:trPr>
          <w:jc w:val="center"/>
        </w:trPr>
        <w:tc>
          <w:tcPr>
            <w:tcW w:w="940" w:type="dxa"/>
            <w:shd w:val="clear" w:color="auto" w:fill="auto"/>
          </w:tcPr>
          <w:p w14:paraId="5E2F4AE2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0" w:type="dxa"/>
            <w:shd w:val="clear" w:color="auto" w:fill="auto"/>
          </w:tcPr>
          <w:p w14:paraId="5758A687" w14:textId="77777777" w:rsidR="005E7EAC" w:rsidRPr="00E221F9" w:rsidRDefault="005E7EAC" w:rsidP="00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1804" w:type="dxa"/>
            <w:shd w:val="clear" w:color="auto" w:fill="auto"/>
          </w:tcPr>
          <w:p w14:paraId="7EF96E7E" w14:textId="77777777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21F9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5</w:t>
            </w:r>
            <w:r w:rsidRPr="00E221F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2102" w:type="dxa"/>
            <w:vMerge/>
          </w:tcPr>
          <w:p w14:paraId="4210D5BA" w14:textId="77777777" w:rsidR="005E7EAC" w:rsidRPr="00E221F9" w:rsidRDefault="005E7EAC" w:rsidP="005E7E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</w:tbl>
    <w:p w14:paraId="3E25A3A4" w14:textId="30502626" w:rsidR="00EF3486" w:rsidRPr="00E221F9" w:rsidRDefault="00EF3486" w:rsidP="007F4318">
      <w:pPr>
        <w:rPr>
          <w:rFonts w:ascii="Times New Roman" w:eastAsia="宋体" w:hAnsi="Times New Roman" w:cs="Times New Roman"/>
          <w:szCs w:val="21"/>
        </w:rPr>
      </w:pPr>
    </w:p>
    <w:p w14:paraId="736B08D2" w14:textId="611C7956" w:rsidR="00BB02AB" w:rsidRPr="00E221F9" w:rsidRDefault="00BB02AB" w:rsidP="00BB02AB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 w:hint="eastAsia"/>
          <w:kern w:val="0"/>
          <w:szCs w:val="21"/>
        </w:rPr>
        <w:t>六、教学方法：</w:t>
      </w:r>
    </w:p>
    <w:p w14:paraId="6462E1D2" w14:textId="346DE78E" w:rsidR="00AD34D1" w:rsidRPr="00E221F9" w:rsidRDefault="00AD34D1" w:rsidP="00AD34D1">
      <w:pPr>
        <w:autoSpaceDE w:val="0"/>
        <w:autoSpaceDN w:val="0"/>
        <w:adjustRightInd w:val="0"/>
        <w:snapToGrid w:val="0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E221F9">
        <w:rPr>
          <w:rFonts w:ascii="宋体" w:eastAsia="宋体" w:hAnsi="宋体" w:cs="Times New Roman"/>
          <w:kern w:val="0"/>
          <w:szCs w:val="21"/>
        </w:rPr>
        <w:t>1、本课程按照“</w:t>
      </w:r>
      <w:r w:rsidRPr="00E221F9">
        <w:rPr>
          <w:rFonts w:ascii="宋体" w:eastAsia="宋体" w:hAnsi="宋体" w:cs="Times New Roman" w:hint="eastAsia"/>
          <w:kern w:val="0"/>
          <w:szCs w:val="21"/>
        </w:rPr>
        <w:t>滴定原理-滴定曲线-数据分析</w:t>
      </w:r>
      <w:r w:rsidRPr="00E221F9">
        <w:rPr>
          <w:rFonts w:ascii="宋体" w:eastAsia="宋体" w:hAnsi="宋体" w:cs="Times New Roman"/>
          <w:kern w:val="0"/>
          <w:szCs w:val="21"/>
        </w:rPr>
        <w:t>”这条主线展开</w:t>
      </w:r>
      <w:r w:rsidRPr="00E221F9">
        <w:rPr>
          <w:rFonts w:ascii="宋体" w:eastAsia="宋体" w:hAnsi="宋体" w:cs="Times New Roman" w:hint="eastAsia"/>
          <w:kern w:val="0"/>
          <w:szCs w:val="21"/>
        </w:rPr>
        <w:t>分析化学</w:t>
      </w:r>
      <w:r w:rsidRPr="00E221F9">
        <w:rPr>
          <w:rFonts w:ascii="宋体" w:eastAsia="宋体" w:hAnsi="宋体" w:cs="Times New Roman"/>
          <w:kern w:val="0"/>
          <w:szCs w:val="21"/>
        </w:rPr>
        <w:t>的教学内容</w:t>
      </w:r>
      <w:r w:rsidRPr="00E221F9">
        <w:rPr>
          <w:rFonts w:ascii="宋体" w:eastAsia="宋体" w:hAnsi="宋体" w:cs="Times New Roman" w:hint="eastAsia"/>
          <w:kern w:val="0"/>
          <w:szCs w:val="21"/>
        </w:rPr>
        <w:t>。</w:t>
      </w:r>
      <w:r w:rsidRPr="00E221F9">
        <w:rPr>
          <w:rFonts w:ascii="宋体" w:eastAsia="宋体" w:hAnsi="宋体" w:cs="Times New Roman"/>
          <w:kern w:val="0"/>
          <w:szCs w:val="21"/>
        </w:rPr>
        <w:t xml:space="preserve">对课程内容的讲授突出基础，强调重点，对教科书中的内容有所舍取，课堂上讲述要点与学生课后自学相结合。 </w:t>
      </w:r>
    </w:p>
    <w:p w14:paraId="407E1D84" w14:textId="6FAE8914" w:rsidR="00AD34D1" w:rsidRPr="00E221F9" w:rsidRDefault="00AD34D1" w:rsidP="00AD34D1">
      <w:pPr>
        <w:autoSpaceDE w:val="0"/>
        <w:autoSpaceDN w:val="0"/>
        <w:adjustRightInd w:val="0"/>
        <w:snapToGrid w:val="0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E221F9">
        <w:rPr>
          <w:rFonts w:ascii="宋体" w:eastAsia="宋体" w:hAnsi="宋体" w:cs="Times New Roman"/>
          <w:kern w:val="0"/>
          <w:szCs w:val="21"/>
        </w:rPr>
        <w:t>2、课程采用多媒体课件，配合图片、动画、视频进行教学。在教学过程中通过提问、随堂互动</w:t>
      </w:r>
      <w:r w:rsidRPr="00E221F9">
        <w:rPr>
          <w:rFonts w:ascii="宋体" w:eastAsia="宋体" w:hAnsi="宋体" w:cs="Times New Roman" w:hint="eastAsia"/>
          <w:kern w:val="0"/>
          <w:szCs w:val="21"/>
        </w:rPr>
        <w:t>、</w:t>
      </w:r>
      <w:r w:rsidRPr="00E221F9">
        <w:rPr>
          <w:rFonts w:ascii="宋体" w:eastAsia="宋体" w:hAnsi="宋体" w:cs="Times New Roman"/>
          <w:kern w:val="0"/>
          <w:szCs w:val="21"/>
        </w:rPr>
        <w:t>课后作业等方式进行案例分析，强调理论与实践的结合，学生知识掌握和</w:t>
      </w:r>
      <w:r w:rsidRPr="00E221F9">
        <w:rPr>
          <w:rFonts w:ascii="宋体" w:eastAsia="宋体" w:hAnsi="宋体" w:cs="Times New Roman" w:hint="eastAsia"/>
          <w:kern w:val="0"/>
          <w:szCs w:val="21"/>
        </w:rPr>
        <w:t>分析问题解决问题</w:t>
      </w:r>
      <w:r w:rsidRPr="00E221F9">
        <w:rPr>
          <w:rFonts w:ascii="宋体" w:eastAsia="宋体" w:hAnsi="宋体" w:cs="Times New Roman"/>
          <w:kern w:val="0"/>
          <w:szCs w:val="21"/>
        </w:rPr>
        <w:t xml:space="preserve">能力提高并重。 </w:t>
      </w:r>
    </w:p>
    <w:p w14:paraId="0DD4597F" w14:textId="164928D9" w:rsidR="00BB02AB" w:rsidRPr="00E221F9" w:rsidRDefault="00BB02AB" w:rsidP="007F4318">
      <w:pPr>
        <w:rPr>
          <w:rFonts w:ascii="Times New Roman" w:eastAsia="宋体" w:hAnsi="Times New Roman" w:cs="Times New Roman"/>
          <w:szCs w:val="21"/>
        </w:rPr>
      </w:pPr>
    </w:p>
    <w:p w14:paraId="0CD990D6" w14:textId="77777777" w:rsidR="009A6365" w:rsidRPr="00E221F9" w:rsidRDefault="009A6365" w:rsidP="009A6365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 w:hint="eastAsia"/>
          <w:kern w:val="0"/>
          <w:szCs w:val="21"/>
        </w:rPr>
        <w:t>七、考核方法及成绩评定方法</w:t>
      </w:r>
    </w:p>
    <w:p w14:paraId="11962601" w14:textId="75153771" w:rsidR="009A6365" w:rsidRPr="00E221F9" w:rsidRDefault="009A6365" w:rsidP="009A6365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Times New Roman" w:eastAsia="宋体" w:hAnsi="宋体" w:cs="Times New Roman"/>
          <w:bCs/>
          <w:kern w:val="0"/>
          <w:szCs w:val="21"/>
        </w:rPr>
      </w:pP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>本课程为过程化考试课，考核成绩构成为：平时成绩</w:t>
      </w:r>
      <w:r w:rsidRPr="00E221F9">
        <w:rPr>
          <w:rFonts w:ascii="Times New Roman" w:eastAsia="宋体" w:hAnsi="宋体" w:cs="Times New Roman"/>
          <w:bCs/>
          <w:kern w:val="0"/>
          <w:szCs w:val="21"/>
        </w:rPr>
        <w:t>30</w:t>
      </w: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>%+</w:t>
      </w: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>期中考试成绩</w:t>
      </w:r>
      <w:r w:rsidRPr="00E221F9">
        <w:rPr>
          <w:rFonts w:ascii="Times New Roman" w:eastAsia="宋体" w:hAnsi="宋体" w:cs="Times New Roman"/>
          <w:bCs/>
          <w:kern w:val="0"/>
          <w:szCs w:val="21"/>
        </w:rPr>
        <w:t>30</w:t>
      </w: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>%+</w:t>
      </w: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>期末考试成绩</w:t>
      </w:r>
      <w:r w:rsidRPr="00E221F9">
        <w:rPr>
          <w:rFonts w:ascii="Times New Roman" w:eastAsia="宋体" w:hAnsi="宋体" w:cs="Times New Roman"/>
          <w:bCs/>
          <w:kern w:val="0"/>
          <w:szCs w:val="21"/>
        </w:rPr>
        <w:t>4</w:t>
      </w: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>0%</w:t>
      </w: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>。</w:t>
      </w:r>
    </w:p>
    <w:p w14:paraId="483CBA0C" w14:textId="761476FF" w:rsidR="009A6365" w:rsidRPr="00E221F9" w:rsidRDefault="009A6365" w:rsidP="009A6365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Times New Roman" w:eastAsia="宋体" w:hAnsi="宋体" w:cs="Times New Roman"/>
          <w:bCs/>
          <w:kern w:val="0"/>
          <w:szCs w:val="21"/>
        </w:rPr>
      </w:pP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 xml:space="preserve">(1) </w:t>
      </w: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>平时成绩由平时作业、考勤、课堂练习等构成</w:t>
      </w:r>
      <w:r w:rsidR="00A2053D" w:rsidRPr="00E221F9">
        <w:rPr>
          <w:rFonts w:ascii="Times New Roman" w:eastAsia="宋体" w:hAnsi="宋体" w:cs="Times New Roman" w:hint="eastAsia"/>
          <w:bCs/>
          <w:kern w:val="0"/>
          <w:szCs w:val="21"/>
        </w:rPr>
        <w:t>，包含</w:t>
      </w:r>
      <w:r w:rsidR="00A2053D" w:rsidRPr="00E221F9">
        <w:rPr>
          <w:rFonts w:ascii="Times New Roman" w:eastAsia="宋体" w:hAnsi="宋体" w:cs="Times New Roman" w:hint="eastAsia"/>
          <w:bCs/>
          <w:kern w:val="0"/>
          <w:szCs w:val="21"/>
        </w:rPr>
        <w:t>2</w:t>
      </w:r>
      <w:r w:rsidR="00A2053D" w:rsidRPr="00E221F9">
        <w:rPr>
          <w:rFonts w:ascii="Times New Roman" w:eastAsia="宋体" w:hAnsi="宋体" w:cs="Times New Roman" w:hint="eastAsia"/>
          <w:bCs/>
          <w:kern w:val="0"/>
          <w:szCs w:val="21"/>
        </w:rPr>
        <w:t>次闭卷考试</w:t>
      </w: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>。</w:t>
      </w:r>
    </w:p>
    <w:p w14:paraId="5CBA355A" w14:textId="77777777" w:rsidR="009A6365" w:rsidRPr="00E221F9" w:rsidRDefault="009A6365" w:rsidP="009A6365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Times New Roman" w:eastAsia="宋体" w:hAnsi="宋体" w:cs="Times New Roman"/>
          <w:bCs/>
          <w:kern w:val="0"/>
          <w:szCs w:val="21"/>
        </w:rPr>
      </w:pPr>
      <w:r w:rsidRPr="00E221F9">
        <w:rPr>
          <w:rFonts w:ascii="Times New Roman" w:eastAsia="宋体" w:hAnsi="宋体" w:cs="Times New Roman"/>
          <w:bCs/>
          <w:kern w:val="0"/>
          <w:szCs w:val="21"/>
        </w:rPr>
        <w:t xml:space="preserve">(2) </w:t>
      </w:r>
      <w:r w:rsidRPr="00E221F9">
        <w:rPr>
          <w:rFonts w:ascii="Times New Roman" w:eastAsia="宋体" w:hAnsi="宋体" w:cs="Times New Roman" w:hint="eastAsia"/>
          <w:bCs/>
          <w:kern w:val="0"/>
          <w:szCs w:val="21"/>
        </w:rPr>
        <w:t>期中、期末考试以闭卷形式进行。</w:t>
      </w:r>
    </w:p>
    <w:p w14:paraId="6E9D931C" w14:textId="212C200D" w:rsidR="009A6365" w:rsidRPr="00E221F9" w:rsidRDefault="009A6365" w:rsidP="009A6365">
      <w:pPr>
        <w:autoSpaceDE w:val="0"/>
        <w:autoSpaceDN w:val="0"/>
        <w:adjustRightInd w:val="0"/>
        <w:snapToGrid w:val="0"/>
        <w:ind w:firstLineChars="200" w:firstLine="420"/>
        <w:rPr>
          <w:rFonts w:ascii="宋体" w:eastAsia="宋体" w:hAnsi="Tms Rm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试卷考核要</w:t>
      </w:r>
      <w:r w:rsidRPr="00E221F9">
        <w:rPr>
          <w:rFonts w:ascii="宋体" w:eastAsia="宋体" w:hAnsi="Tms Rmn" w:cs="Times New Roman"/>
          <w:kern w:val="0"/>
          <w:szCs w:val="21"/>
        </w:rPr>
        <w:t>围绕课程目标考察学生</w:t>
      </w:r>
      <w:r w:rsidRPr="00E221F9">
        <w:rPr>
          <w:rFonts w:ascii="宋体" w:eastAsia="宋体" w:hAnsi="Tms Rmn" w:cs="Times New Roman" w:hint="eastAsia"/>
          <w:kern w:val="0"/>
          <w:szCs w:val="21"/>
        </w:rPr>
        <w:t>分析问题、解释实验结果和数据处理</w:t>
      </w:r>
      <w:r w:rsidRPr="00E221F9">
        <w:rPr>
          <w:rFonts w:ascii="宋体" w:eastAsia="宋体" w:hAnsi="Tms Rmn" w:cs="Times New Roman"/>
          <w:kern w:val="0"/>
          <w:szCs w:val="21"/>
        </w:rPr>
        <w:t>能力，尽量覆盖课程的主要知识点</w:t>
      </w:r>
      <w:r w:rsidRPr="00E221F9">
        <w:rPr>
          <w:rFonts w:ascii="宋体" w:eastAsia="宋体" w:hAnsi="Tms Rmn" w:cs="Times New Roman" w:hint="eastAsia"/>
          <w:kern w:val="0"/>
          <w:szCs w:val="21"/>
        </w:rPr>
        <w:t>。</w:t>
      </w:r>
    </w:p>
    <w:p w14:paraId="2E2AC6DE" w14:textId="77777777" w:rsidR="00B53A8D" w:rsidRPr="00E221F9" w:rsidRDefault="00B53A8D" w:rsidP="00B53A8D">
      <w:pPr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宋体" w:eastAsia="宋体" w:hAnsi="Tms Rmn" w:cs="Times New Roman"/>
          <w:b/>
          <w:bCs/>
          <w:kern w:val="0"/>
          <w:szCs w:val="21"/>
        </w:rPr>
        <w:t>试卷考核分值与课程目标对应关系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500"/>
        <w:gridCol w:w="2126"/>
      </w:tblGrid>
      <w:tr w:rsidR="00513E55" w:rsidRPr="00E221F9" w14:paraId="0D27E2BA" w14:textId="77777777" w:rsidTr="00D92122">
        <w:trPr>
          <w:jc w:val="center"/>
        </w:trPr>
        <w:tc>
          <w:tcPr>
            <w:tcW w:w="2388" w:type="dxa"/>
            <w:shd w:val="clear" w:color="auto" w:fill="auto"/>
          </w:tcPr>
          <w:p w14:paraId="52092C44" w14:textId="77777777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课程目标</w:t>
            </w:r>
          </w:p>
        </w:tc>
        <w:tc>
          <w:tcPr>
            <w:tcW w:w="1500" w:type="dxa"/>
            <w:shd w:val="clear" w:color="auto" w:fill="auto"/>
          </w:tcPr>
          <w:p w14:paraId="44F41B4C" w14:textId="77777777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试卷考核分值</w:t>
            </w:r>
          </w:p>
        </w:tc>
        <w:tc>
          <w:tcPr>
            <w:tcW w:w="2126" w:type="dxa"/>
            <w:shd w:val="clear" w:color="auto" w:fill="auto"/>
          </w:tcPr>
          <w:p w14:paraId="63C81058" w14:textId="77777777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试题形式</w:t>
            </w:r>
          </w:p>
        </w:tc>
      </w:tr>
      <w:tr w:rsidR="00513E55" w:rsidRPr="00E221F9" w14:paraId="106FB7A9" w14:textId="77777777" w:rsidTr="00D92122">
        <w:trPr>
          <w:jc w:val="center"/>
        </w:trPr>
        <w:tc>
          <w:tcPr>
            <w:tcW w:w="2388" w:type="dxa"/>
            <w:shd w:val="clear" w:color="auto" w:fill="auto"/>
          </w:tcPr>
          <w:p w14:paraId="4E31BC7B" w14:textId="77777777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课程目标 1</w:t>
            </w:r>
          </w:p>
          <w:p w14:paraId="65189C63" w14:textId="5146777F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【支持毕业要求</w:t>
            </w:r>
            <w:r w:rsidR="001A4FDF" w:rsidRPr="00E221F9">
              <w:rPr>
                <w:rFonts w:ascii="宋体" w:eastAsia="宋体" w:hAnsi="宋体" w:cs="Times New Roman"/>
                <w:kern w:val="0"/>
                <w:szCs w:val="21"/>
              </w:rPr>
              <w:t>1</w:t>
            </w: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.</w:t>
            </w:r>
            <w:r w:rsidR="001A4FDF" w:rsidRPr="00E221F9"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】</w:t>
            </w:r>
          </w:p>
        </w:tc>
        <w:tc>
          <w:tcPr>
            <w:tcW w:w="1500" w:type="dxa"/>
            <w:shd w:val="clear" w:color="auto" w:fill="auto"/>
          </w:tcPr>
          <w:p w14:paraId="7C347CC5" w14:textId="401E29EA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5-25</w:t>
            </w:r>
          </w:p>
        </w:tc>
        <w:tc>
          <w:tcPr>
            <w:tcW w:w="2126" w:type="dxa"/>
            <w:shd w:val="clear" w:color="auto" w:fill="auto"/>
          </w:tcPr>
          <w:p w14:paraId="04A3869C" w14:textId="48056D80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选择题</w:t>
            </w:r>
          </w:p>
        </w:tc>
      </w:tr>
      <w:tr w:rsidR="00513E55" w:rsidRPr="00E221F9" w14:paraId="2B4E035C" w14:textId="77777777" w:rsidTr="00D92122">
        <w:trPr>
          <w:jc w:val="center"/>
        </w:trPr>
        <w:tc>
          <w:tcPr>
            <w:tcW w:w="2388" w:type="dxa"/>
            <w:shd w:val="clear" w:color="auto" w:fill="auto"/>
          </w:tcPr>
          <w:p w14:paraId="28E58F95" w14:textId="2C897C54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课程目标 1</w:t>
            </w:r>
          </w:p>
          <w:p w14:paraId="09C22205" w14:textId="2C0F2163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【支持毕业要求</w:t>
            </w:r>
            <w:r w:rsidR="001A4FDF" w:rsidRPr="00E221F9">
              <w:rPr>
                <w:rFonts w:ascii="宋体" w:eastAsia="宋体" w:hAnsi="宋体" w:cs="Times New Roman"/>
                <w:kern w:val="0"/>
                <w:szCs w:val="21"/>
              </w:rPr>
              <w:t>1</w:t>
            </w: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.</w:t>
            </w:r>
            <w:r w:rsidR="001A4FDF" w:rsidRPr="00E221F9"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】</w:t>
            </w:r>
          </w:p>
        </w:tc>
        <w:tc>
          <w:tcPr>
            <w:tcW w:w="1500" w:type="dxa"/>
            <w:shd w:val="clear" w:color="auto" w:fill="auto"/>
          </w:tcPr>
          <w:p w14:paraId="779FD9F4" w14:textId="77777777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5-25</w:t>
            </w:r>
          </w:p>
        </w:tc>
        <w:tc>
          <w:tcPr>
            <w:tcW w:w="2126" w:type="dxa"/>
            <w:shd w:val="clear" w:color="auto" w:fill="auto"/>
          </w:tcPr>
          <w:p w14:paraId="4A795210" w14:textId="169184D3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填空题</w:t>
            </w:r>
          </w:p>
        </w:tc>
      </w:tr>
      <w:tr w:rsidR="00513E55" w:rsidRPr="00E221F9" w14:paraId="66EBFE5C" w14:textId="77777777" w:rsidTr="00D92122">
        <w:trPr>
          <w:jc w:val="center"/>
        </w:trPr>
        <w:tc>
          <w:tcPr>
            <w:tcW w:w="2388" w:type="dxa"/>
            <w:shd w:val="clear" w:color="auto" w:fill="auto"/>
          </w:tcPr>
          <w:p w14:paraId="6AE3A833" w14:textId="008650A6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课程目标 1</w:t>
            </w:r>
          </w:p>
          <w:p w14:paraId="3AB8AD2E" w14:textId="3F27A3FE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【支持毕业要求</w:t>
            </w:r>
            <w:r w:rsidR="001A4FDF" w:rsidRPr="00E221F9">
              <w:rPr>
                <w:rFonts w:ascii="宋体" w:eastAsia="宋体" w:hAnsi="宋体" w:cs="Times New Roman"/>
                <w:kern w:val="0"/>
                <w:szCs w:val="21"/>
              </w:rPr>
              <w:t>1</w:t>
            </w: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.</w:t>
            </w:r>
            <w:r w:rsidR="001A4FDF" w:rsidRPr="00E221F9"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】</w:t>
            </w:r>
          </w:p>
        </w:tc>
        <w:tc>
          <w:tcPr>
            <w:tcW w:w="1500" w:type="dxa"/>
            <w:shd w:val="clear" w:color="auto" w:fill="auto"/>
          </w:tcPr>
          <w:p w14:paraId="59D892E7" w14:textId="77777777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30-40</w:t>
            </w:r>
          </w:p>
        </w:tc>
        <w:tc>
          <w:tcPr>
            <w:tcW w:w="2126" w:type="dxa"/>
            <w:shd w:val="clear" w:color="auto" w:fill="auto"/>
          </w:tcPr>
          <w:p w14:paraId="648895E9" w14:textId="3364F6A2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计算题</w:t>
            </w:r>
          </w:p>
        </w:tc>
      </w:tr>
      <w:tr w:rsidR="00513E55" w:rsidRPr="00E221F9" w14:paraId="3D2D3DBE" w14:textId="77777777" w:rsidTr="00D92122">
        <w:trPr>
          <w:jc w:val="center"/>
        </w:trPr>
        <w:tc>
          <w:tcPr>
            <w:tcW w:w="2388" w:type="dxa"/>
            <w:shd w:val="clear" w:color="auto" w:fill="auto"/>
          </w:tcPr>
          <w:p w14:paraId="0689ECC9" w14:textId="037FB32A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 xml:space="preserve">课程目标 </w:t>
            </w:r>
            <w:r w:rsidR="001A4FDF" w:rsidRPr="00E221F9"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</w:p>
          <w:p w14:paraId="744D9AEE" w14:textId="78A7D68B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【支持毕业要求</w:t>
            </w: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4.4</w:t>
            </w: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】</w:t>
            </w:r>
          </w:p>
        </w:tc>
        <w:tc>
          <w:tcPr>
            <w:tcW w:w="1500" w:type="dxa"/>
            <w:shd w:val="clear" w:color="auto" w:fill="auto"/>
          </w:tcPr>
          <w:p w14:paraId="603D9A57" w14:textId="5FD83F56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/>
                <w:kern w:val="0"/>
                <w:szCs w:val="21"/>
              </w:rPr>
              <w:t>20-30</w:t>
            </w:r>
          </w:p>
        </w:tc>
        <w:tc>
          <w:tcPr>
            <w:tcW w:w="2126" w:type="dxa"/>
            <w:shd w:val="clear" w:color="auto" w:fill="auto"/>
          </w:tcPr>
          <w:p w14:paraId="3656DB71" w14:textId="659DDC9F" w:rsidR="00513E55" w:rsidRPr="00E221F9" w:rsidRDefault="00513E55" w:rsidP="00513E55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21F9">
              <w:rPr>
                <w:rFonts w:ascii="宋体" w:eastAsia="宋体" w:hAnsi="宋体" w:cs="Times New Roman" w:hint="eastAsia"/>
                <w:kern w:val="0"/>
                <w:szCs w:val="21"/>
              </w:rPr>
              <w:t>分析题</w:t>
            </w:r>
          </w:p>
        </w:tc>
      </w:tr>
    </w:tbl>
    <w:p w14:paraId="2C5C9031" w14:textId="23DC718F" w:rsidR="00A0539F" w:rsidRPr="00E221F9" w:rsidRDefault="00A0539F" w:rsidP="007F4318">
      <w:pPr>
        <w:rPr>
          <w:rFonts w:ascii="Times New Roman" w:eastAsia="宋体" w:hAnsi="Times New Roman" w:cs="Times New Roman"/>
          <w:szCs w:val="21"/>
        </w:rPr>
      </w:pPr>
    </w:p>
    <w:p w14:paraId="2889F049" w14:textId="77777777" w:rsidR="00340908" w:rsidRPr="00E221F9" w:rsidRDefault="00340908" w:rsidP="00340908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kern w:val="0"/>
          <w:szCs w:val="21"/>
        </w:rPr>
      </w:pPr>
      <w:r w:rsidRPr="00E221F9">
        <w:rPr>
          <w:rFonts w:ascii="Times New Roman" w:eastAsia="黑体" w:hAnsi="Times New Roman" w:cs="Times New Roman" w:hint="eastAsia"/>
          <w:kern w:val="0"/>
          <w:szCs w:val="21"/>
        </w:rPr>
        <w:t>八、参考书目</w:t>
      </w:r>
    </w:p>
    <w:p w14:paraId="41C944AB" w14:textId="77777777" w:rsidR="00340908" w:rsidRPr="00E221F9" w:rsidRDefault="00340908" w:rsidP="00340908">
      <w:pPr>
        <w:autoSpaceDE w:val="0"/>
        <w:autoSpaceDN w:val="0"/>
        <w:adjustRightInd w:val="0"/>
        <w:snapToGrid w:val="0"/>
        <w:rPr>
          <w:rFonts w:ascii="宋体" w:eastAsia="宋体" w:hAnsi="宋体" w:cs="Times New Roman"/>
          <w:kern w:val="0"/>
          <w:szCs w:val="21"/>
        </w:rPr>
      </w:pPr>
      <w:r w:rsidRPr="00E221F9">
        <w:rPr>
          <w:rFonts w:ascii="宋体" w:eastAsia="宋体" w:hAnsi="宋体" w:cs="Times New Roman"/>
          <w:kern w:val="0"/>
          <w:szCs w:val="21"/>
        </w:rPr>
        <w:t>[1] 华东理工大学、四川大学编，《分析化学》，高等教育出版社，2005年</w:t>
      </w:r>
    </w:p>
    <w:p w14:paraId="4CA840AB" w14:textId="26707E28" w:rsidR="00340908" w:rsidRPr="00E221F9" w:rsidRDefault="00340908" w:rsidP="00340908">
      <w:pPr>
        <w:autoSpaceDE w:val="0"/>
        <w:autoSpaceDN w:val="0"/>
        <w:adjustRightInd w:val="0"/>
        <w:snapToGrid w:val="0"/>
        <w:rPr>
          <w:rFonts w:ascii="宋体" w:eastAsia="宋体" w:hAnsi="宋体" w:cs="Times New Roman"/>
          <w:kern w:val="0"/>
          <w:szCs w:val="21"/>
        </w:rPr>
      </w:pPr>
      <w:r w:rsidRPr="00E221F9">
        <w:rPr>
          <w:rFonts w:ascii="宋体" w:eastAsia="宋体" w:hAnsi="宋体" w:cs="Times New Roman"/>
          <w:kern w:val="0"/>
          <w:szCs w:val="21"/>
        </w:rPr>
        <w:lastRenderedPageBreak/>
        <w:t>[2] 武汉大学化学系，《仪器分析》，高等教育出版社，2001。</w:t>
      </w:r>
    </w:p>
    <w:p w14:paraId="44A485B8" w14:textId="6824BE20" w:rsidR="00340908" w:rsidRPr="00E221F9" w:rsidRDefault="006B1C08" w:rsidP="00340908">
      <w:pPr>
        <w:autoSpaceDE w:val="0"/>
        <w:autoSpaceDN w:val="0"/>
        <w:adjustRightInd w:val="0"/>
        <w:snapToGrid w:val="0"/>
        <w:rPr>
          <w:rFonts w:ascii="宋体" w:eastAsia="宋体" w:hAnsi="宋体" w:cs="Times New Roman"/>
          <w:kern w:val="0"/>
          <w:szCs w:val="21"/>
        </w:rPr>
      </w:pPr>
      <w:r w:rsidRPr="00E221F9">
        <w:rPr>
          <w:rFonts w:ascii="宋体" w:eastAsia="宋体" w:hAnsi="宋体" w:cs="Times New Roman"/>
          <w:kern w:val="0"/>
          <w:szCs w:val="21"/>
        </w:rPr>
        <w:t>[3]  方恵群，于俊生，史</w:t>
      </w:r>
      <w:proofErr w:type="gramStart"/>
      <w:r w:rsidRPr="00E221F9">
        <w:rPr>
          <w:rFonts w:ascii="宋体" w:eastAsia="宋体" w:hAnsi="宋体" w:cs="Times New Roman"/>
          <w:kern w:val="0"/>
          <w:szCs w:val="21"/>
        </w:rPr>
        <w:t>坚</w:t>
      </w:r>
      <w:proofErr w:type="gramEnd"/>
      <w:r w:rsidRPr="00E221F9">
        <w:rPr>
          <w:rFonts w:ascii="宋体" w:eastAsia="宋体" w:hAnsi="宋体" w:cs="Times New Roman"/>
          <w:kern w:val="0"/>
          <w:szCs w:val="21"/>
        </w:rPr>
        <w:t>编，《仪器分析》，科学出版社，2002</w:t>
      </w:r>
    </w:p>
    <w:p w14:paraId="0F63F270" w14:textId="77777777" w:rsidR="00340908" w:rsidRPr="00E221F9" w:rsidRDefault="00340908" w:rsidP="00340908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</w:p>
    <w:p w14:paraId="6DC5CA24" w14:textId="2D3E571C" w:rsidR="00340908" w:rsidRPr="00E221F9" w:rsidRDefault="00340908" w:rsidP="00EB252F">
      <w:pPr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执笔人：李艺</w:t>
      </w:r>
    </w:p>
    <w:p w14:paraId="57E8C81B" w14:textId="69DB564C" w:rsidR="00340908" w:rsidRPr="00E221F9" w:rsidRDefault="00340908" w:rsidP="00EB252F">
      <w:pPr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221F9">
        <w:rPr>
          <w:rFonts w:ascii="Times New Roman" w:eastAsia="宋体" w:hAnsi="Times New Roman" w:cs="Times New Roman" w:hint="eastAsia"/>
          <w:kern w:val="0"/>
          <w:szCs w:val="21"/>
        </w:rPr>
        <w:t>__</w:t>
      </w:r>
      <w:r w:rsidRPr="00E221F9">
        <w:rPr>
          <w:rFonts w:ascii="Times New Roman" w:eastAsia="宋体" w:hAnsi="Times New Roman" w:cs="Times New Roman"/>
          <w:kern w:val="0"/>
          <w:szCs w:val="21"/>
        </w:rPr>
        <w:t>2021</w:t>
      </w:r>
      <w:r w:rsidRPr="00E221F9">
        <w:rPr>
          <w:rFonts w:ascii="Times New Roman" w:eastAsia="宋体" w:hAnsi="Times New Roman" w:cs="Times New Roman" w:hint="eastAsia"/>
          <w:kern w:val="0"/>
          <w:szCs w:val="21"/>
        </w:rPr>
        <w:t>__</w:t>
      </w:r>
      <w:r w:rsidRPr="00E221F9">
        <w:rPr>
          <w:rFonts w:ascii="Times New Roman" w:eastAsia="宋体" w:hAnsi="Times New Roman" w:cs="Times New Roman" w:hint="eastAsia"/>
          <w:kern w:val="0"/>
          <w:szCs w:val="21"/>
        </w:rPr>
        <w:t>年</w:t>
      </w:r>
      <w:r w:rsidRPr="00E221F9">
        <w:rPr>
          <w:rFonts w:ascii="Times New Roman" w:eastAsia="宋体" w:hAnsi="Times New Roman" w:cs="Times New Roman" w:hint="eastAsia"/>
          <w:kern w:val="0"/>
          <w:szCs w:val="21"/>
        </w:rPr>
        <w:t>_</w:t>
      </w:r>
      <w:r w:rsidRPr="00E221F9">
        <w:rPr>
          <w:rFonts w:ascii="Times New Roman" w:eastAsia="宋体" w:hAnsi="Times New Roman" w:cs="Times New Roman"/>
          <w:kern w:val="0"/>
          <w:szCs w:val="21"/>
        </w:rPr>
        <w:t>4</w:t>
      </w:r>
      <w:r w:rsidRPr="00E221F9">
        <w:rPr>
          <w:rFonts w:ascii="Times New Roman" w:eastAsia="宋体" w:hAnsi="Times New Roman" w:cs="Times New Roman" w:hint="eastAsia"/>
          <w:kern w:val="0"/>
          <w:szCs w:val="21"/>
        </w:rPr>
        <w:t>_</w:t>
      </w:r>
      <w:r w:rsidRPr="00E221F9">
        <w:rPr>
          <w:rFonts w:ascii="Times New Roman" w:eastAsia="宋体" w:hAnsi="Times New Roman" w:cs="Times New Roman" w:hint="eastAsia"/>
          <w:kern w:val="0"/>
          <w:szCs w:val="21"/>
        </w:rPr>
        <w:t>月</w:t>
      </w:r>
      <w:r w:rsidRPr="00E221F9">
        <w:rPr>
          <w:rFonts w:ascii="Times New Roman" w:eastAsia="宋体" w:hAnsi="Times New Roman" w:cs="Times New Roman" w:hint="eastAsia"/>
          <w:kern w:val="0"/>
          <w:szCs w:val="21"/>
        </w:rPr>
        <w:t>_</w:t>
      </w:r>
      <w:r w:rsidRPr="00E221F9">
        <w:rPr>
          <w:rFonts w:ascii="Times New Roman" w:eastAsia="宋体" w:hAnsi="Times New Roman" w:cs="Times New Roman"/>
          <w:kern w:val="0"/>
          <w:szCs w:val="21"/>
        </w:rPr>
        <w:t>1</w:t>
      </w:r>
      <w:r w:rsidRPr="00E221F9">
        <w:rPr>
          <w:rFonts w:ascii="Times New Roman" w:eastAsia="宋体" w:hAnsi="Times New Roman" w:cs="Times New Roman" w:hint="eastAsia"/>
          <w:kern w:val="0"/>
          <w:szCs w:val="21"/>
        </w:rPr>
        <w:t>_</w:t>
      </w:r>
      <w:r w:rsidRPr="00E221F9">
        <w:rPr>
          <w:rFonts w:ascii="Times New Roman" w:eastAsia="宋体" w:hAnsi="Times New Roman" w:cs="Times New Roman" w:hint="eastAsia"/>
          <w:kern w:val="0"/>
          <w:szCs w:val="21"/>
        </w:rPr>
        <w:t>日</w:t>
      </w:r>
    </w:p>
    <w:p w14:paraId="16E9F5DD" w14:textId="77777777" w:rsidR="00340908" w:rsidRPr="00E221F9" w:rsidRDefault="00340908" w:rsidP="007F4318">
      <w:pPr>
        <w:rPr>
          <w:rFonts w:ascii="Times New Roman" w:eastAsia="宋体" w:hAnsi="Times New Roman" w:cs="Times New Roman"/>
          <w:szCs w:val="21"/>
        </w:rPr>
      </w:pPr>
    </w:p>
    <w:sectPr w:rsidR="00340908" w:rsidRPr="00E2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CC7C4" w14:textId="77777777" w:rsidR="00160EF6" w:rsidRDefault="00160EF6" w:rsidP="009B2E71">
      <w:r>
        <w:separator/>
      </w:r>
    </w:p>
  </w:endnote>
  <w:endnote w:type="continuationSeparator" w:id="0">
    <w:p w14:paraId="75FEADE1" w14:textId="77777777" w:rsidR="00160EF6" w:rsidRDefault="00160EF6" w:rsidP="009B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9EB95" w14:textId="77777777" w:rsidR="00160EF6" w:rsidRDefault="00160EF6" w:rsidP="009B2E71">
      <w:r>
        <w:separator/>
      </w:r>
    </w:p>
  </w:footnote>
  <w:footnote w:type="continuationSeparator" w:id="0">
    <w:p w14:paraId="475AA4F5" w14:textId="77777777" w:rsidR="00160EF6" w:rsidRDefault="00160EF6" w:rsidP="009B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85AC59C"/>
    <w:lvl w:ilvl="0">
      <w:numFmt w:val="decimal"/>
      <w:lvlText w:val="*"/>
      <w:lvlJc w:val="left"/>
    </w:lvl>
  </w:abstractNum>
  <w:abstractNum w:abstractNumId="1" w15:restartNumberingAfterBreak="0">
    <w:nsid w:val="3F2A6ACF"/>
    <w:multiLevelType w:val="hybridMultilevel"/>
    <w:tmpl w:val="6F08F7CC"/>
    <w:lvl w:ilvl="0" w:tplc="307C4B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A00C42">
      <w:start w:val="1"/>
      <w:numFmt w:val="upperLetter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D7A7780">
      <w:start w:val="1"/>
      <w:numFmt w:val="lowerLetter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D113E8"/>
    <w:multiLevelType w:val="hybridMultilevel"/>
    <w:tmpl w:val="58FE9DB4"/>
    <w:lvl w:ilvl="0" w:tplc="F758A2D0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79E0B74">
      <w:start w:val="1"/>
      <w:numFmt w:val="lowerLetter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E"/>
    <w:rsid w:val="0008043C"/>
    <w:rsid w:val="00094A57"/>
    <w:rsid w:val="000A2DB6"/>
    <w:rsid w:val="00160EF6"/>
    <w:rsid w:val="00196147"/>
    <w:rsid w:val="001A4FDF"/>
    <w:rsid w:val="001B4A7D"/>
    <w:rsid w:val="002B788E"/>
    <w:rsid w:val="003273F2"/>
    <w:rsid w:val="00340908"/>
    <w:rsid w:val="00374FBF"/>
    <w:rsid w:val="003E5F5C"/>
    <w:rsid w:val="00463B22"/>
    <w:rsid w:val="00471F7C"/>
    <w:rsid w:val="0050698B"/>
    <w:rsid w:val="00513E55"/>
    <w:rsid w:val="00532E52"/>
    <w:rsid w:val="00533F64"/>
    <w:rsid w:val="005E7EAC"/>
    <w:rsid w:val="006B1C08"/>
    <w:rsid w:val="006C449F"/>
    <w:rsid w:val="007122A9"/>
    <w:rsid w:val="007175F5"/>
    <w:rsid w:val="007F4318"/>
    <w:rsid w:val="00826D26"/>
    <w:rsid w:val="00832644"/>
    <w:rsid w:val="00953F2D"/>
    <w:rsid w:val="00975278"/>
    <w:rsid w:val="00985A6C"/>
    <w:rsid w:val="009A6365"/>
    <w:rsid w:val="009B2E71"/>
    <w:rsid w:val="009C3DE8"/>
    <w:rsid w:val="00A0539F"/>
    <w:rsid w:val="00A2053D"/>
    <w:rsid w:val="00A63617"/>
    <w:rsid w:val="00AA3A4E"/>
    <w:rsid w:val="00AD34D1"/>
    <w:rsid w:val="00AD710A"/>
    <w:rsid w:val="00B25D44"/>
    <w:rsid w:val="00B34FB1"/>
    <w:rsid w:val="00B53A8D"/>
    <w:rsid w:val="00B71142"/>
    <w:rsid w:val="00BA031E"/>
    <w:rsid w:val="00BB02AB"/>
    <w:rsid w:val="00C62F58"/>
    <w:rsid w:val="00CB3466"/>
    <w:rsid w:val="00CE7DC3"/>
    <w:rsid w:val="00D359E9"/>
    <w:rsid w:val="00D92122"/>
    <w:rsid w:val="00DE4160"/>
    <w:rsid w:val="00E221F9"/>
    <w:rsid w:val="00E27100"/>
    <w:rsid w:val="00E501A8"/>
    <w:rsid w:val="00E64363"/>
    <w:rsid w:val="00EA12E5"/>
    <w:rsid w:val="00EB252F"/>
    <w:rsid w:val="00EB307A"/>
    <w:rsid w:val="00EF3486"/>
    <w:rsid w:val="00F44B1B"/>
    <w:rsid w:val="00F7169D"/>
    <w:rsid w:val="00F9587E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135C4F7"/>
  <w15:chartTrackingRefBased/>
  <w15:docId w15:val="{CF7217E1-431C-44C4-8C7B-B4FF7001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E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E71"/>
    <w:rPr>
      <w:sz w:val="18"/>
      <w:szCs w:val="18"/>
    </w:rPr>
  </w:style>
  <w:style w:type="paragraph" w:customStyle="1" w:styleId="reader-word-layer">
    <w:name w:val="reader-word-layer"/>
    <w:basedOn w:val="a"/>
    <w:rsid w:val="00717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image" Target="media/image29.wmf"/><Relationship Id="rId21" Type="http://schemas.openxmlformats.org/officeDocument/2006/relationships/image" Target="media/image12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61" Type="http://schemas.openxmlformats.org/officeDocument/2006/relationships/image" Target="media/image51.w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8" Type="http://schemas.openxmlformats.org/officeDocument/2006/relationships/image" Target="media/image2.wmf"/><Relationship Id="rId51" Type="http://schemas.openxmlformats.org/officeDocument/2006/relationships/image" Target="media/image41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oleObject" Target="embeddings/oleObject4.bin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oleObject" Target="embeddings/oleObject3.bin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Li</dc:creator>
  <cp:keywords/>
  <dc:description/>
  <cp:lastModifiedBy>Y. Li</cp:lastModifiedBy>
  <cp:revision>81</cp:revision>
  <dcterms:created xsi:type="dcterms:W3CDTF">2021-04-01T04:30:00Z</dcterms:created>
  <dcterms:modified xsi:type="dcterms:W3CDTF">2021-04-01T06:44:00Z</dcterms:modified>
</cp:coreProperties>
</file>