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B68EA" w:rsidRPr="003C1772" w:rsidRDefault="008524D2">
      <w:pPr>
        <w:tabs>
          <w:tab w:val="left" w:pos="1052"/>
          <w:tab w:val="center" w:pos="4153"/>
        </w:tabs>
        <w:jc w:val="left"/>
        <w:rPr>
          <w:rFonts w:ascii="黑体" w:hAnsi="黑体" w:cs="黑体"/>
          <w:b/>
          <w:sz w:val="32"/>
          <w:szCs w:val="32"/>
        </w:rPr>
      </w:pPr>
      <w:r>
        <w:rPr>
          <w:rFonts w:ascii="黑体" w:eastAsia="黑体" w:hAnsi="黑体" w:cs="黑体" w:hint="eastAsia"/>
          <w:b/>
          <w:sz w:val="32"/>
          <w:szCs w:val="32"/>
        </w:rPr>
        <w:t>附件</w:t>
      </w:r>
      <w:r w:rsidR="00523D0D">
        <w:rPr>
          <w:rFonts w:ascii="黑体" w:eastAsia="黑体" w:hAnsi="黑体" w:cs="黑体"/>
          <w:b/>
          <w:sz w:val="32"/>
          <w:szCs w:val="32"/>
        </w:rPr>
        <w:t>2</w:t>
      </w:r>
      <w:r>
        <w:rPr>
          <w:rFonts w:ascii="黑体" w:eastAsia="黑体" w:hAnsi="黑体" w:cs="黑体" w:hint="eastAsia"/>
          <w:b/>
          <w:sz w:val="32"/>
          <w:szCs w:val="32"/>
        </w:rPr>
        <w:t>：</w:t>
      </w:r>
      <w:r w:rsidR="00523D0D" w:rsidRPr="00523D0D">
        <w:rPr>
          <w:rFonts w:ascii="黑体" w:eastAsia="黑体" w:hAnsi="黑体" w:cs="黑体" w:hint="eastAsia"/>
          <w:b/>
          <w:sz w:val="32"/>
          <w:szCs w:val="32"/>
        </w:rPr>
        <w:t>精麻类药品清单</w:t>
      </w:r>
    </w:p>
    <w:sdt>
      <w:sdtPr>
        <w:rPr>
          <w:rFonts w:ascii="宋体" w:eastAsia="宋体" w:hAnsi="宋体" w:cs="宋体" w:hint="eastAsia"/>
          <w:lang w:val="zh-CN"/>
        </w:rPr>
        <w:id w:val="1536616770"/>
        <w:docPartObj>
          <w:docPartGallery w:val="Table of Contents"/>
          <w:docPartUnique/>
        </w:docPartObj>
      </w:sdtPr>
      <w:sdtEndPr>
        <w:rPr>
          <w:rFonts w:ascii="Calibri" w:eastAsiaTheme="minorEastAsia" w:hAnsi="Calibri" w:cs="Calibri" w:hint="default"/>
          <w:b/>
          <w:bCs/>
          <w:color w:val="auto"/>
          <w:sz w:val="21"/>
          <w:szCs w:val="22"/>
        </w:rPr>
      </w:sdtEndPr>
      <w:sdtContent>
        <w:p w:rsidR="008E62A3" w:rsidRDefault="008E62A3">
          <w:pPr>
            <w:pStyle w:val="TOC"/>
          </w:pPr>
          <w:r>
            <w:rPr>
              <w:rFonts w:ascii="宋体" w:eastAsia="宋体" w:hAnsi="宋体" w:cs="宋体" w:hint="eastAsia"/>
              <w:lang w:val="zh-CN"/>
            </w:rPr>
            <w:t>目录</w:t>
          </w:r>
        </w:p>
        <w:p w:rsidR="008E62A3" w:rsidRDefault="008E62A3">
          <w:pPr>
            <w:pStyle w:val="15"/>
            <w:tabs>
              <w:tab w:val="left" w:pos="567"/>
              <w:tab w:val="right" w:leader="dot" w:pos="8296"/>
            </w:tabs>
            <w:rPr>
              <w:rFonts w:asciiTheme="minorHAnsi" w:hAnsiTheme="minorHAnsi" w:cstheme="minorBidi"/>
              <w:noProof/>
              <w:kern w:val="2"/>
            </w:rPr>
          </w:pPr>
          <w:r>
            <w:fldChar w:fldCharType="begin"/>
          </w:r>
          <w:r>
            <w:instrText xml:space="preserve"> TOC \o "1-3" \h \z \u </w:instrText>
          </w:r>
          <w:r>
            <w:fldChar w:fldCharType="separate"/>
          </w:r>
          <w:hyperlink w:anchor="_Toc127951935" w:history="1">
            <w:r w:rsidRPr="001246FA">
              <w:rPr>
                <w:rStyle w:val="af9"/>
                <w:noProof/>
              </w:rPr>
              <w:t>1.</w:t>
            </w:r>
            <w:r>
              <w:rPr>
                <w:rFonts w:asciiTheme="minorHAnsi" w:hAnsiTheme="minorHAnsi" w:cstheme="minorBidi"/>
                <w:noProof/>
                <w:kern w:val="2"/>
              </w:rPr>
              <w:tab/>
            </w:r>
            <w:r w:rsidRPr="001246FA">
              <w:rPr>
                <w:rStyle w:val="af9"/>
                <w:noProof/>
              </w:rPr>
              <w:t>麻醉药品品种目录（</w:t>
            </w:r>
            <w:r w:rsidRPr="001246FA">
              <w:rPr>
                <w:rStyle w:val="af9"/>
                <w:noProof/>
              </w:rPr>
              <w:t>2013</w:t>
            </w:r>
            <w:r w:rsidRPr="001246FA">
              <w:rPr>
                <w:rStyle w:val="af9"/>
                <w:noProof/>
              </w:rPr>
              <w:t>年版）【</w:t>
            </w:r>
            <w:r w:rsidRPr="001246FA">
              <w:rPr>
                <w:rStyle w:val="af9"/>
                <w:noProof/>
              </w:rPr>
              <w:t>121</w:t>
            </w:r>
            <w:r w:rsidRPr="001246FA">
              <w:rPr>
                <w:rStyle w:val="af9"/>
                <w:noProof/>
              </w:rPr>
              <w:t>种】</w:t>
            </w:r>
            <w:r>
              <w:rPr>
                <w:noProof/>
                <w:webHidden/>
              </w:rPr>
              <w:tab/>
            </w:r>
            <w:r>
              <w:rPr>
                <w:noProof/>
                <w:webHidden/>
              </w:rPr>
              <w:fldChar w:fldCharType="begin"/>
            </w:r>
            <w:r>
              <w:rPr>
                <w:noProof/>
                <w:webHidden/>
              </w:rPr>
              <w:instrText xml:space="preserve"> PAGEREF _Toc127951935 \h </w:instrText>
            </w:r>
            <w:r>
              <w:rPr>
                <w:noProof/>
                <w:webHidden/>
              </w:rPr>
            </w:r>
            <w:r>
              <w:rPr>
                <w:noProof/>
                <w:webHidden/>
              </w:rPr>
              <w:fldChar w:fldCharType="separate"/>
            </w:r>
            <w:r>
              <w:rPr>
                <w:noProof/>
                <w:webHidden/>
              </w:rPr>
              <w:t>1</w:t>
            </w:r>
            <w:r>
              <w:rPr>
                <w:noProof/>
                <w:webHidden/>
              </w:rPr>
              <w:fldChar w:fldCharType="end"/>
            </w:r>
          </w:hyperlink>
        </w:p>
        <w:p w:rsidR="008E62A3" w:rsidRDefault="008E62A3">
          <w:pPr>
            <w:pStyle w:val="15"/>
            <w:tabs>
              <w:tab w:val="left" w:pos="567"/>
              <w:tab w:val="right" w:leader="dot" w:pos="8296"/>
            </w:tabs>
            <w:rPr>
              <w:rFonts w:asciiTheme="minorHAnsi" w:hAnsiTheme="minorHAnsi" w:cstheme="minorBidi"/>
              <w:noProof/>
              <w:kern w:val="2"/>
            </w:rPr>
          </w:pPr>
          <w:hyperlink w:anchor="_Toc127951936" w:history="1">
            <w:r w:rsidRPr="001246FA">
              <w:rPr>
                <w:rStyle w:val="af9"/>
                <w:noProof/>
              </w:rPr>
              <w:t>2.</w:t>
            </w:r>
            <w:r>
              <w:rPr>
                <w:rFonts w:asciiTheme="minorHAnsi" w:hAnsiTheme="minorHAnsi" w:cstheme="minorBidi"/>
                <w:noProof/>
                <w:kern w:val="2"/>
              </w:rPr>
              <w:tab/>
            </w:r>
            <w:r w:rsidRPr="001246FA">
              <w:rPr>
                <w:rStyle w:val="af9"/>
                <w:noProof/>
              </w:rPr>
              <w:t>精神药品品种名录（</w:t>
            </w:r>
            <w:r w:rsidRPr="001246FA">
              <w:rPr>
                <w:rStyle w:val="af9"/>
                <w:noProof/>
              </w:rPr>
              <w:t>2013</w:t>
            </w:r>
            <w:r w:rsidRPr="001246FA">
              <w:rPr>
                <w:rStyle w:val="af9"/>
                <w:noProof/>
              </w:rPr>
              <w:t>年版）【</w:t>
            </w:r>
            <w:r w:rsidRPr="001246FA">
              <w:rPr>
                <w:rStyle w:val="af9"/>
                <w:noProof/>
              </w:rPr>
              <w:t>149</w:t>
            </w:r>
            <w:r w:rsidRPr="001246FA">
              <w:rPr>
                <w:rStyle w:val="af9"/>
                <w:noProof/>
              </w:rPr>
              <w:t>种】</w:t>
            </w:r>
            <w:r>
              <w:rPr>
                <w:noProof/>
                <w:webHidden/>
              </w:rPr>
              <w:tab/>
            </w:r>
            <w:r>
              <w:rPr>
                <w:noProof/>
                <w:webHidden/>
              </w:rPr>
              <w:fldChar w:fldCharType="begin"/>
            </w:r>
            <w:r>
              <w:rPr>
                <w:noProof/>
                <w:webHidden/>
              </w:rPr>
              <w:instrText xml:space="preserve"> PAGEREF _Toc127951936 \h </w:instrText>
            </w:r>
            <w:r>
              <w:rPr>
                <w:noProof/>
                <w:webHidden/>
              </w:rPr>
            </w:r>
            <w:r>
              <w:rPr>
                <w:noProof/>
                <w:webHidden/>
              </w:rPr>
              <w:fldChar w:fldCharType="separate"/>
            </w:r>
            <w:r>
              <w:rPr>
                <w:noProof/>
                <w:webHidden/>
              </w:rPr>
              <w:t>4</w:t>
            </w:r>
            <w:r>
              <w:rPr>
                <w:noProof/>
                <w:webHidden/>
              </w:rPr>
              <w:fldChar w:fldCharType="end"/>
            </w:r>
          </w:hyperlink>
        </w:p>
        <w:p w:rsidR="008E62A3" w:rsidRDefault="008E62A3">
          <w:pPr>
            <w:pStyle w:val="15"/>
            <w:tabs>
              <w:tab w:val="right" w:leader="dot" w:pos="8296"/>
            </w:tabs>
            <w:rPr>
              <w:rFonts w:asciiTheme="minorHAnsi" w:hAnsiTheme="minorHAnsi" w:cstheme="minorBidi"/>
              <w:noProof/>
              <w:kern w:val="2"/>
            </w:rPr>
          </w:pPr>
          <w:hyperlink w:anchor="_Toc127951937" w:history="1">
            <w:r w:rsidRPr="001246FA">
              <w:rPr>
                <w:rStyle w:val="af9"/>
                <w:b/>
                <w:noProof/>
              </w:rPr>
              <w:t>第一类</w:t>
            </w:r>
            <w:r>
              <w:rPr>
                <w:noProof/>
                <w:webHidden/>
              </w:rPr>
              <w:tab/>
            </w:r>
            <w:r>
              <w:rPr>
                <w:noProof/>
                <w:webHidden/>
              </w:rPr>
              <w:fldChar w:fldCharType="begin"/>
            </w:r>
            <w:r>
              <w:rPr>
                <w:noProof/>
                <w:webHidden/>
              </w:rPr>
              <w:instrText xml:space="preserve"> PAGEREF _Toc127951937 \h </w:instrText>
            </w:r>
            <w:r>
              <w:rPr>
                <w:noProof/>
                <w:webHidden/>
              </w:rPr>
            </w:r>
            <w:r>
              <w:rPr>
                <w:noProof/>
                <w:webHidden/>
              </w:rPr>
              <w:fldChar w:fldCharType="separate"/>
            </w:r>
            <w:r>
              <w:rPr>
                <w:noProof/>
                <w:webHidden/>
              </w:rPr>
              <w:t>4</w:t>
            </w:r>
            <w:r>
              <w:rPr>
                <w:noProof/>
                <w:webHidden/>
              </w:rPr>
              <w:fldChar w:fldCharType="end"/>
            </w:r>
          </w:hyperlink>
        </w:p>
        <w:p w:rsidR="008E62A3" w:rsidRDefault="008E62A3">
          <w:pPr>
            <w:pStyle w:val="15"/>
            <w:tabs>
              <w:tab w:val="right" w:leader="dot" w:pos="8296"/>
            </w:tabs>
            <w:rPr>
              <w:rFonts w:asciiTheme="minorHAnsi" w:hAnsiTheme="minorHAnsi" w:cstheme="minorBidi"/>
              <w:noProof/>
              <w:kern w:val="2"/>
            </w:rPr>
          </w:pPr>
          <w:hyperlink w:anchor="_Toc127951938" w:history="1">
            <w:r w:rsidRPr="001246FA">
              <w:rPr>
                <w:rStyle w:val="af9"/>
                <w:rFonts w:ascii="Arial" w:eastAsia="宋体" w:hAnsi="Arial" w:cs="Arial"/>
                <w:b/>
                <w:bCs/>
                <w:noProof/>
              </w:rPr>
              <w:t>第二类</w:t>
            </w:r>
            <w:r>
              <w:rPr>
                <w:noProof/>
                <w:webHidden/>
              </w:rPr>
              <w:tab/>
            </w:r>
            <w:r>
              <w:rPr>
                <w:noProof/>
                <w:webHidden/>
              </w:rPr>
              <w:fldChar w:fldCharType="begin"/>
            </w:r>
            <w:r>
              <w:rPr>
                <w:noProof/>
                <w:webHidden/>
              </w:rPr>
              <w:instrText xml:space="preserve"> PAGEREF _Toc127951938 \h </w:instrText>
            </w:r>
            <w:r>
              <w:rPr>
                <w:noProof/>
                <w:webHidden/>
              </w:rPr>
            </w:r>
            <w:r>
              <w:rPr>
                <w:noProof/>
                <w:webHidden/>
              </w:rPr>
              <w:fldChar w:fldCharType="separate"/>
            </w:r>
            <w:r>
              <w:rPr>
                <w:noProof/>
                <w:webHidden/>
              </w:rPr>
              <w:t>7</w:t>
            </w:r>
            <w:r>
              <w:rPr>
                <w:noProof/>
                <w:webHidden/>
              </w:rPr>
              <w:fldChar w:fldCharType="end"/>
            </w:r>
          </w:hyperlink>
        </w:p>
        <w:p w:rsidR="008E62A3" w:rsidRDefault="008E62A3">
          <w:pPr>
            <w:pStyle w:val="15"/>
            <w:tabs>
              <w:tab w:val="left" w:pos="567"/>
              <w:tab w:val="right" w:leader="dot" w:pos="8296"/>
            </w:tabs>
            <w:rPr>
              <w:rFonts w:asciiTheme="minorHAnsi" w:hAnsiTheme="minorHAnsi" w:cstheme="minorBidi"/>
              <w:noProof/>
              <w:kern w:val="2"/>
            </w:rPr>
          </w:pPr>
          <w:hyperlink w:anchor="_Toc127951939" w:history="1">
            <w:r w:rsidRPr="001246FA">
              <w:rPr>
                <w:rStyle w:val="af9"/>
                <w:noProof/>
              </w:rPr>
              <w:t>3.</w:t>
            </w:r>
            <w:r>
              <w:rPr>
                <w:rFonts w:asciiTheme="minorHAnsi" w:hAnsiTheme="minorHAnsi" w:cstheme="minorBidi"/>
                <w:noProof/>
                <w:kern w:val="2"/>
              </w:rPr>
              <w:tab/>
            </w:r>
            <w:r w:rsidRPr="001246FA">
              <w:rPr>
                <w:rStyle w:val="af9"/>
                <w:noProof/>
              </w:rPr>
              <w:t>含可待因复方口服液体制剂列入第二类精神药品管理（</w:t>
            </w:r>
            <w:r w:rsidRPr="001246FA">
              <w:rPr>
                <w:rStyle w:val="af9"/>
                <w:noProof/>
              </w:rPr>
              <w:t>2015</w:t>
            </w:r>
            <w:r w:rsidRPr="001246FA">
              <w:rPr>
                <w:rStyle w:val="af9"/>
                <w:noProof/>
              </w:rPr>
              <w:t>年</w:t>
            </w:r>
            <w:r w:rsidRPr="001246FA">
              <w:rPr>
                <w:rStyle w:val="af9"/>
                <w:noProof/>
              </w:rPr>
              <w:t>5</w:t>
            </w:r>
            <w:r w:rsidRPr="001246FA">
              <w:rPr>
                <w:rStyle w:val="af9"/>
                <w:noProof/>
              </w:rPr>
              <w:t>月</w:t>
            </w:r>
            <w:r w:rsidRPr="001246FA">
              <w:rPr>
                <w:rStyle w:val="af9"/>
                <w:noProof/>
              </w:rPr>
              <w:t>1</w:t>
            </w:r>
            <w:r w:rsidRPr="001246FA">
              <w:rPr>
                <w:rStyle w:val="af9"/>
                <w:noProof/>
              </w:rPr>
              <w:t>日起施行）【</w:t>
            </w:r>
            <w:r w:rsidRPr="001246FA">
              <w:rPr>
                <w:rStyle w:val="af9"/>
                <w:noProof/>
              </w:rPr>
              <w:t>1</w:t>
            </w:r>
            <w:r w:rsidRPr="001246FA">
              <w:rPr>
                <w:rStyle w:val="af9"/>
                <w:noProof/>
              </w:rPr>
              <w:t>种】</w:t>
            </w:r>
            <w:r>
              <w:rPr>
                <w:noProof/>
                <w:webHidden/>
              </w:rPr>
              <w:tab/>
            </w:r>
            <w:r>
              <w:rPr>
                <w:noProof/>
                <w:webHidden/>
              </w:rPr>
              <w:fldChar w:fldCharType="begin"/>
            </w:r>
            <w:r>
              <w:rPr>
                <w:noProof/>
                <w:webHidden/>
              </w:rPr>
              <w:instrText xml:space="preserve"> PAGEREF _Toc127951939 \h </w:instrText>
            </w:r>
            <w:r>
              <w:rPr>
                <w:noProof/>
                <w:webHidden/>
              </w:rPr>
            </w:r>
            <w:r>
              <w:rPr>
                <w:noProof/>
                <w:webHidden/>
              </w:rPr>
              <w:fldChar w:fldCharType="separate"/>
            </w:r>
            <w:r>
              <w:rPr>
                <w:noProof/>
                <w:webHidden/>
              </w:rPr>
              <w:t>9</w:t>
            </w:r>
            <w:r>
              <w:rPr>
                <w:noProof/>
                <w:webHidden/>
              </w:rPr>
              <w:fldChar w:fldCharType="end"/>
            </w:r>
          </w:hyperlink>
        </w:p>
        <w:p w:rsidR="008E62A3" w:rsidRDefault="008E62A3">
          <w:pPr>
            <w:pStyle w:val="15"/>
            <w:tabs>
              <w:tab w:val="left" w:pos="567"/>
              <w:tab w:val="right" w:leader="dot" w:pos="8296"/>
            </w:tabs>
            <w:rPr>
              <w:rFonts w:asciiTheme="minorHAnsi" w:hAnsiTheme="minorHAnsi" w:cstheme="minorBidi"/>
              <w:noProof/>
              <w:kern w:val="2"/>
            </w:rPr>
          </w:pPr>
          <w:hyperlink w:anchor="_Toc127951940" w:history="1">
            <w:r w:rsidRPr="001246FA">
              <w:rPr>
                <w:rStyle w:val="af9"/>
                <w:noProof/>
              </w:rPr>
              <w:t>4.</w:t>
            </w:r>
            <w:r>
              <w:rPr>
                <w:rFonts w:asciiTheme="minorHAnsi" w:hAnsiTheme="minorHAnsi" w:cstheme="minorBidi"/>
                <w:noProof/>
                <w:kern w:val="2"/>
              </w:rPr>
              <w:tab/>
            </w:r>
            <w:r w:rsidRPr="001246FA">
              <w:rPr>
                <w:rStyle w:val="af9"/>
                <w:noProof/>
              </w:rPr>
              <w:t>116</w:t>
            </w:r>
            <w:r w:rsidRPr="001246FA">
              <w:rPr>
                <w:rStyle w:val="af9"/>
                <w:noProof/>
              </w:rPr>
              <w:t>种物质列入《非药用类麻醉药品和精神药品管制品种增补目录》（</w:t>
            </w:r>
            <w:r w:rsidRPr="001246FA">
              <w:rPr>
                <w:rStyle w:val="af9"/>
                <w:noProof/>
              </w:rPr>
              <w:t>2015</w:t>
            </w:r>
            <w:r w:rsidRPr="001246FA">
              <w:rPr>
                <w:rStyle w:val="af9"/>
                <w:noProof/>
              </w:rPr>
              <w:t>年</w:t>
            </w:r>
            <w:r w:rsidRPr="001246FA">
              <w:rPr>
                <w:rStyle w:val="af9"/>
                <w:noProof/>
              </w:rPr>
              <w:t>10</w:t>
            </w:r>
            <w:r w:rsidRPr="001246FA">
              <w:rPr>
                <w:rStyle w:val="af9"/>
                <w:noProof/>
              </w:rPr>
              <w:t>月</w:t>
            </w:r>
            <w:r w:rsidRPr="001246FA">
              <w:rPr>
                <w:rStyle w:val="af9"/>
                <w:noProof/>
              </w:rPr>
              <w:t>1</w:t>
            </w:r>
            <w:r w:rsidRPr="001246FA">
              <w:rPr>
                <w:rStyle w:val="af9"/>
                <w:noProof/>
              </w:rPr>
              <w:t>日起施行）【</w:t>
            </w:r>
            <w:r w:rsidRPr="001246FA">
              <w:rPr>
                <w:rStyle w:val="af9"/>
                <w:noProof/>
              </w:rPr>
              <w:t>116</w:t>
            </w:r>
            <w:r w:rsidRPr="001246FA">
              <w:rPr>
                <w:rStyle w:val="af9"/>
                <w:noProof/>
              </w:rPr>
              <w:t>种】</w:t>
            </w:r>
            <w:r>
              <w:rPr>
                <w:noProof/>
                <w:webHidden/>
              </w:rPr>
              <w:tab/>
            </w:r>
            <w:r>
              <w:rPr>
                <w:noProof/>
                <w:webHidden/>
              </w:rPr>
              <w:fldChar w:fldCharType="begin"/>
            </w:r>
            <w:r>
              <w:rPr>
                <w:noProof/>
                <w:webHidden/>
              </w:rPr>
              <w:instrText xml:space="preserve"> PAGEREF _Toc127951940 \h </w:instrText>
            </w:r>
            <w:r>
              <w:rPr>
                <w:noProof/>
                <w:webHidden/>
              </w:rPr>
            </w:r>
            <w:r>
              <w:rPr>
                <w:noProof/>
                <w:webHidden/>
              </w:rPr>
              <w:fldChar w:fldCharType="separate"/>
            </w:r>
            <w:r>
              <w:rPr>
                <w:noProof/>
                <w:webHidden/>
              </w:rPr>
              <w:t>9</w:t>
            </w:r>
            <w:r>
              <w:rPr>
                <w:noProof/>
                <w:webHidden/>
              </w:rPr>
              <w:fldChar w:fldCharType="end"/>
            </w:r>
          </w:hyperlink>
        </w:p>
        <w:p w:rsidR="008E62A3" w:rsidRDefault="008E62A3">
          <w:pPr>
            <w:pStyle w:val="15"/>
            <w:tabs>
              <w:tab w:val="left" w:pos="567"/>
              <w:tab w:val="right" w:leader="dot" w:pos="8296"/>
            </w:tabs>
            <w:rPr>
              <w:rFonts w:asciiTheme="minorHAnsi" w:hAnsiTheme="minorHAnsi" w:cstheme="minorBidi"/>
              <w:noProof/>
              <w:kern w:val="2"/>
            </w:rPr>
          </w:pPr>
          <w:hyperlink w:anchor="_Toc127951941" w:history="1">
            <w:r w:rsidRPr="001246FA">
              <w:rPr>
                <w:rStyle w:val="af9"/>
                <w:noProof/>
              </w:rPr>
              <w:t>5.</w:t>
            </w:r>
            <w:r>
              <w:rPr>
                <w:rFonts w:asciiTheme="minorHAnsi" w:hAnsiTheme="minorHAnsi" w:cstheme="minorBidi"/>
                <w:noProof/>
                <w:kern w:val="2"/>
              </w:rPr>
              <w:tab/>
            </w:r>
            <w:r w:rsidRPr="001246FA">
              <w:rPr>
                <w:rStyle w:val="af9"/>
                <w:noProof/>
              </w:rPr>
              <w:t>卡芬太尼等</w:t>
            </w:r>
            <w:r w:rsidRPr="001246FA">
              <w:rPr>
                <w:rStyle w:val="af9"/>
                <w:noProof/>
              </w:rPr>
              <w:t>4</w:t>
            </w:r>
            <w:r w:rsidRPr="001246FA">
              <w:rPr>
                <w:rStyle w:val="af9"/>
                <w:noProof/>
              </w:rPr>
              <w:t>种芬太尼类物质列入《非药用类麻醉药品和精神药品管制品种增补目录》（</w:t>
            </w:r>
            <w:r w:rsidRPr="001246FA">
              <w:rPr>
                <w:rStyle w:val="af9"/>
                <w:noProof/>
              </w:rPr>
              <w:t>2017</w:t>
            </w:r>
            <w:r w:rsidRPr="001246FA">
              <w:rPr>
                <w:rStyle w:val="af9"/>
                <w:noProof/>
              </w:rPr>
              <w:t>年</w:t>
            </w:r>
            <w:r w:rsidRPr="001246FA">
              <w:rPr>
                <w:rStyle w:val="af9"/>
                <w:noProof/>
              </w:rPr>
              <w:t>3</w:t>
            </w:r>
            <w:r w:rsidRPr="001246FA">
              <w:rPr>
                <w:rStyle w:val="af9"/>
                <w:noProof/>
              </w:rPr>
              <w:t>月</w:t>
            </w:r>
            <w:r w:rsidRPr="001246FA">
              <w:rPr>
                <w:rStyle w:val="af9"/>
                <w:noProof/>
              </w:rPr>
              <w:t>1</w:t>
            </w:r>
            <w:r w:rsidRPr="001246FA">
              <w:rPr>
                <w:rStyle w:val="af9"/>
                <w:noProof/>
              </w:rPr>
              <w:t>日起施行）【</w:t>
            </w:r>
            <w:r w:rsidRPr="001246FA">
              <w:rPr>
                <w:rStyle w:val="af9"/>
                <w:noProof/>
              </w:rPr>
              <w:t>4</w:t>
            </w:r>
            <w:r w:rsidRPr="001246FA">
              <w:rPr>
                <w:rStyle w:val="af9"/>
                <w:noProof/>
              </w:rPr>
              <w:t>种】</w:t>
            </w:r>
            <w:r>
              <w:rPr>
                <w:noProof/>
                <w:webHidden/>
              </w:rPr>
              <w:tab/>
            </w:r>
            <w:r>
              <w:rPr>
                <w:noProof/>
                <w:webHidden/>
              </w:rPr>
              <w:fldChar w:fldCharType="begin"/>
            </w:r>
            <w:r>
              <w:rPr>
                <w:noProof/>
                <w:webHidden/>
              </w:rPr>
              <w:instrText xml:space="preserve"> PAGEREF _Toc127951941 \h </w:instrText>
            </w:r>
            <w:r>
              <w:rPr>
                <w:noProof/>
                <w:webHidden/>
              </w:rPr>
            </w:r>
            <w:r>
              <w:rPr>
                <w:noProof/>
                <w:webHidden/>
              </w:rPr>
              <w:fldChar w:fldCharType="separate"/>
            </w:r>
            <w:r>
              <w:rPr>
                <w:noProof/>
                <w:webHidden/>
              </w:rPr>
              <w:t>22</w:t>
            </w:r>
            <w:r>
              <w:rPr>
                <w:noProof/>
                <w:webHidden/>
              </w:rPr>
              <w:fldChar w:fldCharType="end"/>
            </w:r>
          </w:hyperlink>
        </w:p>
        <w:p w:rsidR="008E62A3" w:rsidRDefault="008E62A3">
          <w:pPr>
            <w:pStyle w:val="15"/>
            <w:tabs>
              <w:tab w:val="left" w:pos="567"/>
              <w:tab w:val="right" w:leader="dot" w:pos="8296"/>
            </w:tabs>
            <w:rPr>
              <w:rFonts w:asciiTheme="minorHAnsi" w:hAnsiTheme="minorHAnsi" w:cstheme="minorBidi"/>
              <w:noProof/>
              <w:kern w:val="2"/>
            </w:rPr>
          </w:pPr>
          <w:hyperlink w:anchor="_Toc127951942" w:history="1">
            <w:r w:rsidRPr="001246FA">
              <w:rPr>
                <w:rStyle w:val="af9"/>
                <w:noProof/>
              </w:rPr>
              <w:t>6.</w:t>
            </w:r>
            <w:r>
              <w:rPr>
                <w:rFonts w:asciiTheme="minorHAnsi" w:hAnsiTheme="minorHAnsi" w:cstheme="minorBidi"/>
                <w:noProof/>
                <w:kern w:val="2"/>
              </w:rPr>
              <w:tab/>
            </w:r>
            <w:r w:rsidRPr="001246FA">
              <w:rPr>
                <w:rStyle w:val="af9"/>
                <w:noProof/>
              </w:rPr>
              <w:t>N-</w:t>
            </w:r>
            <w:r w:rsidRPr="001246FA">
              <w:rPr>
                <w:rStyle w:val="af9"/>
                <w:noProof/>
              </w:rPr>
              <w:t>甲基</w:t>
            </w:r>
            <w:r w:rsidRPr="001246FA">
              <w:rPr>
                <w:rStyle w:val="af9"/>
                <w:noProof/>
              </w:rPr>
              <w:t>-N-(2-</w:t>
            </w:r>
            <w:r w:rsidRPr="001246FA">
              <w:rPr>
                <w:rStyle w:val="af9"/>
                <w:noProof/>
              </w:rPr>
              <w:t>二甲氨基环己基</w:t>
            </w:r>
            <w:r w:rsidRPr="001246FA">
              <w:rPr>
                <w:rStyle w:val="af9"/>
                <w:noProof/>
              </w:rPr>
              <w:t>)-3</w:t>
            </w:r>
            <w:r w:rsidRPr="001246FA">
              <w:rPr>
                <w:rStyle w:val="af9"/>
                <w:noProof/>
              </w:rPr>
              <w:t>，</w:t>
            </w:r>
            <w:r w:rsidRPr="001246FA">
              <w:rPr>
                <w:rStyle w:val="af9"/>
                <w:noProof/>
              </w:rPr>
              <w:t>4-</w:t>
            </w:r>
            <w:r w:rsidRPr="001246FA">
              <w:rPr>
                <w:rStyle w:val="af9"/>
                <w:noProof/>
              </w:rPr>
              <w:t>二氯苯甲酰胺</w:t>
            </w:r>
            <w:r w:rsidRPr="001246FA">
              <w:rPr>
                <w:rStyle w:val="af9"/>
                <w:noProof/>
              </w:rPr>
              <w:t>(U-47700)</w:t>
            </w:r>
            <w:r w:rsidRPr="001246FA">
              <w:rPr>
                <w:rStyle w:val="af9"/>
                <w:noProof/>
              </w:rPr>
              <w:t>等</w:t>
            </w:r>
            <w:r w:rsidRPr="001246FA">
              <w:rPr>
                <w:rStyle w:val="af9"/>
                <w:noProof/>
              </w:rPr>
              <w:t>4</w:t>
            </w:r>
            <w:r w:rsidRPr="001246FA">
              <w:rPr>
                <w:rStyle w:val="af9"/>
                <w:noProof/>
              </w:rPr>
              <w:t>种物质列入《非药用类麻醉药品和精神药品管制品种增补目录》（</w:t>
            </w:r>
            <w:r w:rsidRPr="001246FA">
              <w:rPr>
                <w:rStyle w:val="af9"/>
                <w:noProof/>
              </w:rPr>
              <w:t>2017</w:t>
            </w:r>
            <w:r w:rsidRPr="001246FA">
              <w:rPr>
                <w:rStyle w:val="af9"/>
                <w:noProof/>
              </w:rPr>
              <w:t>年</w:t>
            </w:r>
            <w:r w:rsidRPr="001246FA">
              <w:rPr>
                <w:rStyle w:val="af9"/>
                <w:noProof/>
              </w:rPr>
              <w:t>7</w:t>
            </w:r>
            <w:r w:rsidRPr="001246FA">
              <w:rPr>
                <w:rStyle w:val="af9"/>
                <w:noProof/>
              </w:rPr>
              <w:t>月</w:t>
            </w:r>
            <w:r w:rsidRPr="001246FA">
              <w:rPr>
                <w:rStyle w:val="af9"/>
                <w:noProof/>
              </w:rPr>
              <w:t>1</w:t>
            </w:r>
            <w:r w:rsidRPr="001246FA">
              <w:rPr>
                <w:rStyle w:val="af9"/>
                <w:noProof/>
              </w:rPr>
              <w:t>日起施行）【</w:t>
            </w:r>
            <w:r w:rsidRPr="001246FA">
              <w:rPr>
                <w:rStyle w:val="af9"/>
                <w:noProof/>
              </w:rPr>
              <w:t>4</w:t>
            </w:r>
            <w:r w:rsidRPr="001246FA">
              <w:rPr>
                <w:rStyle w:val="af9"/>
                <w:noProof/>
              </w:rPr>
              <w:t>种】</w:t>
            </w:r>
            <w:r>
              <w:rPr>
                <w:noProof/>
                <w:webHidden/>
              </w:rPr>
              <w:tab/>
            </w:r>
            <w:r>
              <w:rPr>
                <w:noProof/>
                <w:webHidden/>
              </w:rPr>
              <w:fldChar w:fldCharType="begin"/>
            </w:r>
            <w:r>
              <w:rPr>
                <w:noProof/>
                <w:webHidden/>
              </w:rPr>
              <w:instrText xml:space="preserve"> PAGEREF _Toc127951942 \h </w:instrText>
            </w:r>
            <w:r>
              <w:rPr>
                <w:noProof/>
                <w:webHidden/>
              </w:rPr>
            </w:r>
            <w:r>
              <w:rPr>
                <w:noProof/>
                <w:webHidden/>
              </w:rPr>
              <w:fldChar w:fldCharType="separate"/>
            </w:r>
            <w:r>
              <w:rPr>
                <w:noProof/>
                <w:webHidden/>
              </w:rPr>
              <w:t>23</w:t>
            </w:r>
            <w:r>
              <w:rPr>
                <w:noProof/>
                <w:webHidden/>
              </w:rPr>
              <w:fldChar w:fldCharType="end"/>
            </w:r>
          </w:hyperlink>
        </w:p>
        <w:p w:rsidR="008E62A3" w:rsidRDefault="008E62A3">
          <w:pPr>
            <w:pStyle w:val="15"/>
            <w:tabs>
              <w:tab w:val="left" w:pos="567"/>
              <w:tab w:val="right" w:leader="dot" w:pos="8296"/>
            </w:tabs>
            <w:rPr>
              <w:rFonts w:asciiTheme="minorHAnsi" w:hAnsiTheme="minorHAnsi" w:cstheme="minorBidi"/>
              <w:noProof/>
              <w:kern w:val="2"/>
            </w:rPr>
          </w:pPr>
          <w:hyperlink w:anchor="_Toc127951943" w:history="1">
            <w:r w:rsidRPr="001246FA">
              <w:rPr>
                <w:rStyle w:val="af9"/>
                <w:noProof/>
              </w:rPr>
              <w:t>7.</w:t>
            </w:r>
            <w:r>
              <w:rPr>
                <w:rFonts w:asciiTheme="minorHAnsi" w:hAnsiTheme="minorHAnsi" w:cstheme="minorBidi"/>
                <w:noProof/>
                <w:kern w:val="2"/>
              </w:rPr>
              <w:tab/>
            </w:r>
            <w:r w:rsidRPr="001246FA">
              <w:rPr>
                <w:rStyle w:val="af9"/>
                <w:noProof/>
              </w:rPr>
              <w:t>4-</w:t>
            </w:r>
            <w:r w:rsidRPr="001246FA">
              <w:rPr>
                <w:rStyle w:val="af9"/>
                <w:noProof/>
              </w:rPr>
              <w:t>氯乙卡西酮等</w:t>
            </w:r>
            <w:r w:rsidRPr="001246FA">
              <w:rPr>
                <w:rStyle w:val="af9"/>
                <w:noProof/>
              </w:rPr>
              <w:t>32</w:t>
            </w:r>
            <w:r w:rsidRPr="001246FA">
              <w:rPr>
                <w:rStyle w:val="af9"/>
                <w:noProof/>
              </w:rPr>
              <w:t>种物质列入《非药用类麻醉药品和精神药品管制品种增补目录》（</w:t>
            </w:r>
            <w:r w:rsidRPr="001246FA">
              <w:rPr>
                <w:rStyle w:val="af9"/>
                <w:noProof/>
              </w:rPr>
              <w:t>2018</w:t>
            </w:r>
            <w:r w:rsidRPr="001246FA">
              <w:rPr>
                <w:rStyle w:val="af9"/>
                <w:noProof/>
              </w:rPr>
              <w:t>年</w:t>
            </w:r>
            <w:r w:rsidRPr="001246FA">
              <w:rPr>
                <w:rStyle w:val="af9"/>
                <w:noProof/>
              </w:rPr>
              <w:t>9</w:t>
            </w:r>
            <w:r w:rsidRPr="001246FA">
              <w:rPr>
                <w:rStyle w:val="af9"/>
                <w:noProof/>
              </w:rPr>
              <w:t>月</w:t>
            </w:r>
            <w:r w:rsidRPr="001246FA">
              <w:rPr>
                <w:rStyle w:val="af9"/>
                <w:noProof/>
              </w:rPr>
              <w:t>1</w:t>
            </w:r>
            <w:r w:rsidRPr="001246FA">
              <w:rPr>
                <w:rStyle w:val="af9"/>
                <w:noProof/>
              </w:rPr>
              <w:t>日起施行）【</w:t>
            </w:r>
            <w:r w:rsidRPr="001246FA">
              <w:rPr>
                <w:rStyle w:val="af9"/>
                <w:noProof/>
              </w:rPr>
              <w:t>32</w:t>
            </w:r>
            <w:r w:rsidRPr="001246FA">
              <w:rPr>
                <w:rStyle w:val="af9"/>
                <w:noProof/>
              </w:rPr>
              <w:t>种】</w:t>
            </w:r>
            <w:r>
              <w:rPr>
                <w:noProof/>
                <w:webHidden/>
              </w:rPr>
              <w:tab/>
            </w:r>
            <w:r>
              <w:rPr>
                <w:noProof/>
                <w:webHidden/>
              </w:rPr>
              <w:fldChar w:fldCharType="begin"/>
            </w:r>
            <w:r>
              <w:rPr>
                <w:noProof/>
                <w:webHidden/>
              </w:rPr>
              <w:instrText xml:space="preserve"> PAGEREF _Toc127951943 \h </w:instrText>
            </w:r>
            <w:r>
              <w:rPr>
                <w:noProof/>
                <w:webHidden/>
              </w:rPr>
            </w:r>
            <w:r>
              <w:rPr>
                <w:noProof/>
                <w:webHidden/>
              </w:rPr>
              <w:fldChar w:fldCharType="separate"/>
            </w:r>
            <w:r>
              <w:rPr>
                <w:noProof/>
                <w:webHidden/>
              </w:rPr>
              <w:t>23</w:t>
            </w:r>
            <w:r>
              <w:rPr>
                <w:noProof/>
                <w:webHidden/>
              </w:rPr>
              <w:fldChar w:fldCharType="end"/>
            </w:r>
          </w:hyperlink>
        </w:p>
        <w:p w:rsidR="008E62A3" w:rsidRDefault="008E62A3">
          <w:pPr>
            <w:pStyle w:val="15"/>
            <w:tabs>
              <w:tab w:val="left" w:pos="567"/>
              <w:tab w:val="right" w:leader="dot" w:pos="8296"/>
            </w:tabs>
            <w:rPr>
              <w:rFonts w:asciiTheme="minorHAnsi" w:hAnsiTheme="minorHAnsi" w:cstheme="minorBidi"/>
              <w:noProof/>
              <w:kern w:val="2"/>
            </w:rPr>
          </w:pPr>
          <w:hyperlink w:anchor="_Toc127951944" w:history="1">
            <w:r w:rsidRPr="001246FA">
              <w:rPr>
                <w:rStyle w:val="af9"/>
                <w:noProof/>
              </w:rPr>
              <w:t>8.</w:t>
            </w:r>
            <w:r>
              <w:rPr>
                <w:rFonts w:asciiTheme="minorHAnsi" w:hAnsiTheme="minorHAnsi" w:cstheme="minorBidi"/>
                <w:noProof/>
                <w:kern w:val="2"/>
              </w:rPr>
              <w:tab/>
            </w:r>
            <w:r w:rsidRPr="001246FA">
              <w:rPr>
                <w:rStyle w:val="af9"/>
                <w:noProof/>
              </w:rPr>
              <w:t>芬太尼类物质列入《非药用类麻醉药品和精神药品管制品种增补目录》（</w:t>
            </w:r>
            <w:r w:rsidRPr="001246FA">
              <w:rPr>
                <w:rStyle w:val="af9"/>
                <w:noProof/>
              </w:rPr>
              <w:t>2019</w:t>
            </w:r>
            <w:r w:rsidRPr="001246FA">
              <w:rPr>
                <w:rStyle w:val="af9"/>
                <w:noProof/>
              </w:rPr>
              <w:t>年</w:t>
            </w:r>
            <w:r w:rsidRPr="001246FA">
              <w:rPr>
                <w:rStyle w:val="af9"/>
                <w:noProof/>
              </w:rPr>
              <w:t>5</w:t>
            </w:r>
            <w:r w:rsidRPr="001246FA">
              <w:rPr>
                <w:rStyle w:val="af9"/>
                <w:noProof/>
              </w:rPr>
              <w:t>月</w:t>
            </w:r>
            <w:r w:rsidRPr="001246FA">
              <w:rPr>
                <w:rStyle w:val="af9"/>
                <w:noProof/>
              </w:rPr>
              <w:t>1</w:t>
            </w:r>
            <w:r w:rsidRPr="001246FA">
              <w:rPr>
                <w:rStyle w:val="af9"/>
                <w:noProof/>
              </w:rPr>
              <w:t>日起施行）【整类】</w:t>
            </w:r>
            <w:r>
              <w:rPr>
                <w:noProof/>
                <w:webHidden/>
              </w:rPr>
              <w:tab/>
            </w:r>
            <w:r>
              <w:rPr>
                <w:noProof/>
                <w:webHidden/>
              </w:rPr>
              <w:fldChar w:fldCharType="begin"/>
            </w:r>
            <w:r>
              <w:rPr>
                <w:noProof/>
                <w:webHidden/>
              </w:rPr>
              <w:instrText xml:space="preserve"> PAGEREF _Toc127951944 \h </w:instrText>
            </w:r>
            <w:r>
              <w:rPr>
                <w:noProof/>
                <w:webHidden/>
              </w:rPr>
            </w:r>
            <w:r>
              <w:rPr>
                <w:noProof/>
                <w:webHidden/>
              </w:rPr>
              <w:fldChar w:fldCharType="separate"/>
            </w:r>
            <w:r>
              <w:rPr>
                <w:noProof/>
                <w:webHidden/>
              </w:rPr>
              <w:t>26</w:t>
            </w:r>
            <w:r>
              <w:rPr>
                <w:noProof/>
                <w:webHidden/>
              </w:rPr>
              <w:fldChar w:fldCharType="end"/>
            </w:r>
          </w:hyperlink>
        </w:p>
        <w:p w:rsidR="008E62A3" w:rsidRDefault="008E62A3">
          <w:pPr>
            <w:pStyle w:val="15"/>
            <w:tabs>
              <w:tab w:val="left" w:pos="567"/>
              <w:tab w:val="right" w:leader="dot" w:pos="8296"/>
            </w:tabs>
            <w:rPr>
              <w:rFonts w:asciiTheme="minorHAnsi" w:hAnsiTheme="minorHAnsi" w:cstheme="minorBidi"/>
              <w:noProof/>
              <w:kern w:val="2"/>
            </w:rPr>
          </w:pPr>
          <w:hyperlink w:anchor="_Toc127951945" w:history="1">
            <w:r w:rsidRPr="001246FA">
              <w:rPr>
                <w:rStyle w:val="af9"/>
                <w:noProof/>
              </w:rPr>
              <w:t>9.</w:t>
            </w:r>
            <w:r>
              <w:rPr>
                <w:rFonts w:asciiTheme="minorHAnsi" w:hAnsiTheme="minorHAnsi" w:cstheme="minorBidi"/>
                <w:noProof/>
                <w:kern w:val="2"/>
              </w:rPr>
              <w:tab/>
            </w:r>
            <w:r w:rsidRPr="001246FA">
              <w:rPr>
                <w:rStyle w:val="af9"/>
                <w:noProof/>
              </w:rPr>
              <w:t>含羟考酮复方制剂等品种列入精神药品管理（</w:t>
            </w:r>
            <w:r w:rsidRPr="001246FA">
              <w:rPr>
                <w:rStyle w:val="af9"/>
                <w:noProof/>
              </w:rPr>
              <w:t>2019</w:t>
            </w:r>
            <w:r w:rsidRPr="001246FA">
              <w:rPr>
                <w:rStyle w:val="af9"/>
                <w:noProof/>
              </w:rPr>
              <w:t>年</w:t>
            </w:r>
            <w:r w:rsidRPr="001246FA">
              <w:rPr>
                <w:rStyle w:val="af9"/>
                <w:noProof/>
              </w:rPr>
              <w:t>9</w:t>
            </w:r>
            <w:r w:rsidRPr="001246FA">
              <w:rPr>
                <w:rStyle w:val="af9"/>
                <w:noProof/>
              </w:rPr>
              <w:t>月</w:t>
            </w:r>
            <w:r w:rsidRPr="001246FA">
              <w:rPr>
                <w:rStyle w:val="af9"/>
                <w:noProof/>
              </w:rPr>
              <w:t>1</w:t>
            </w:r>
            <w:r w:rsidRPr="001246FA">
              <w:rPr>
                <w:rStyle w:val="af9"/>
                <w:noProof/>
              </w:rPr>
              <w:t>日起施行）【</w:t>
            </w:r>
            <w:r w:rsidRPr="001246FA">
              <w:rPr>
                <w:rStyle w:val="af9"/>
                <w:noProof/>
              </w:rPr>
              <w:t>3</w:t>
            </w:r>
            <w:r w:rsidRPr="001246FA">
              <w:rPr>
                <w:rStyle w:val="af9"/>
                <w:noProof/>
              </w:rPr>
              <w:t>种】</w:t>
            </w:r>
            <w:r>
              <w:rPr>
                <w:noProof/>
                <w:webHidden/>
              </w:rPr>
              <w:tab/>
            </w:r>
            <w:r>
              <w:rPr>
                <w:noProof/>
                <w:webHidden/>
              </w:rPr>
              <w:fldChar w:fldCharType="begin"/>
            </w:r>
            <w:r>
              <w:rPr>
                <w:noProof/>
                <w:webHidden/>
              </w:rPr>
              <w:instrText xml:space="preserve"> PAGEREF _Toc127951945 \h </w:instrText>
            </w:r>
            <w:r>
              <w:rPr>
                <w:noProof/>
                <w:webHidden/>
              </w:rPr>
            </w:r>
            <w:r>
              <w:rPr>
                <w:noProof/>
                <w:webHidden/>
              </w:rPr>
              <w:fldChar w:fldCharType="separate"/>
            </w:r>
            <w:r>
              <w:rPr>
                <w:noProof/>
                <w:webHidden/>
              </w:rPr>
              <w:t>27</w:t>
            </w:r>
            <w:r>
              <w:rPr>
                <w:noProof/>
                <w:webHidden/>
              </w:rPr>
              <w:fldChar w:fldCharType="end"/>
            </w:r>
          </w:hyperlink>
        </w:p>
        <w:p w:rsidR="008E62A3" w:rsidRDefault="008E62A3">
          <w:pPr>
            <w:pStyle w:val="15"/>
            <w:tabs>
              <w:tab w:val="left" w:pos="567"/>
              <w:tab w:val="right" w:leader="dot" w:pos="8296"/>
            </w:tabs>
            <w:rPr>
              <w:rFonts w:asciiTheme="minorHAnsi" w:hAnsiTheme="minorHAnsi" w:cstheme="minorBidi"/>
              <w:noProof/>
              <w:kern w:val="2"/>
            </w:rPr>
          </w:pPr>
          <w:hyperlink w:anchor="_Toc127951946" w:history="1">
            <w:r w:rsidRPr="001246FA">
              <w:rPr>
                <w:rStyle w:val="af9"/>
                <w:noProof/>
              </w:rPr>
              <w:t>10.</w:t>
            </w:r>
            <w:r>
              <w:rPr>
                <w:rFonts w:asciiTheme="minorHAnsi" w:hAnsiTheme="minorHAnsi" w:cstheme="minorBidi"/>
                <w:noProof/>
                <w:kern w:val="2"/>
              </w:rPr>
              <w:tab/>
            </w:r>
            <w:r w:rsidRPr="001246FA">
              <w:rPr>
                <w:rStyle w:val="af9"/>
                <w:noProof/>
              </w:rPr>
              <w:t>瑞马唑仑列入第二类精神药品管理（</w:t>
            </w:r>
            <w:r w:rsidRPr="001246FA">
              <w:rPr>
                <w:rStyle w:val="af9"/>
                <w:noProof/>
              </w:rPr>
              <w:t>2020</w:t>
            </w:r>
            <w:r w:rsidRPr="001246FA">
              <w:rPr>
                <w:rStyle w:val="af9"/>
                <w:noProof/>
              </w:rPr>
              <w:t>年</w:t>
            </w:r>
            <w:r w:rsidRPr="001246FA">
              <w:rPr>
                <w:rStyle w:val="af9"/>
                <w:noProof/>
              </w:rPr>
              <w:t>1</w:t>
            </w:r>
            <w:r w:rsidRPr="001246FA">
              <w:rPr>
                <w:rStyle w:val="af9"/>
                <w:noProof/>
              </w:rPr>
              <w:t>月</w:t>
            </w:r>
            <w:r w:rsidRPr="001246FA">
              <w:rPr>
                <w:rStyle w:val="af9"/>
                <w:noProof/>
              </w:rPr>
              <w:t>1</w:t>
            </w:r>
            <w:r w:rsidRPr="001246FA">
              <w:rPr>
                <w:rStyle w:val="af9"/>
                <w:noProof/>
              </w:rPr>
              <w:t>日起施行）【</w:t>
            </w:r>
            <w:r w:rsidRPr="001246FA">
              <w:rPr>
                <w:rStyle w:val="af9"/>
                <w:noProof/>
              </w:rPr>
              <w:t>1</w:t>
            </w:r>
            <w:r w:rsidRPr="001246FA">
              <w:rPr>
                <w:rStyle w:val="af9"/>
                <w:noProof/>
              </w:rPr>
              <w:t>种】</w:t>
            </w:r>
            <w:r>
              <w:rPr>
                <w:noProof/>
                <w:webHidden/>
              </w:rPr>
              <w:tab/>
            </w:r>
            <w:r>
              <w:rPr>
                <w:noProof/>
                <w:webHidden/>
              </w:rPr>
              <w:fldChar w:fldCharType="begin"/>
            </w:r>
            <w:r>
              <w:rPr>
                <w:noProof/>
                <w:webHidden/>
              </w:rPr>
              <w:instrText xml:space="preserve"> PAGEREF _Toc127951946 \h </w:instrText>
            </w:r>
            <w:r>
              <w:rPr>
                <w:noProof/>
                <w:webHidden/>
              </w:rPr>
            </w:r>
            <w:r>
              <w:rPr>
                <w:noProof/>
                <w:webHidden/>
              </w:rPr>
              <w:fldChar w:fldCharType="separate"/>
            </w:r>
            <w:r>
              <w:rPr>
                <w:noProof/>
                <w:webHidden/>
              </w:rPr>
              <w:t>27</w:t>
            </w:r>
            <w:r>
              <w:rPr>
                <w:noProof/>
                <w:webHidden/>
              </w:rPr>
              <w:fldChar w:fldCharType="end"/>
            </w:r>
          </w:hyperlink>
        </w:p>
        <w:p w:rsidR="008E62A3" w:rsidRDefault="008E62A3">
          <w:pPr>
            <w:pStyle w:val="15"/>
            <w:tabs>
              <w:tab w:val="left" w:pos="567"/>
              <w:tab w:val="right" w:leader="dot" w:pos="8296"/>
            </w:tabs>
            <w:rPr>
              <w:rFonts w:asciiTheme="minorHAnsi" w:hAnsiTheme="minorHAnsi" w:cstheme="minorBidi"/>
              <w:noProof/>
              <w:kern w:val="2"/>
            </w:rPr>
          </w:pPr>
          <w:hyperlink w:anchor="_Toc127951947" w:history="1">
            <w:r w:rsidRPr="001246FA">
              <w:rPr>
                <w:rStyle w:val="af9"/>
                <w:noProof/>
              </w:rPr>
              <w:t>11.</w:t>
            </w:r>
            <w:r>
              <w:rPr>
                <w:rFonts w:asciiTheme="minorHAnsi" w:hAnsiTheme="minorHAnsi" w:cstheme="minorBidi"/>
                <w:noProof/>
                <w:kern w:val="2"/>
              </w:rPr>
              <w:tab/>
            </w:r>
            <w:r w:rsidRPr="001246FA">
              <w:rPr>
                <w:rStyle w:val="af9"/>
                <w:noProof/>
              </w:rPr>
              <w:t>合成大麻素类物质和氟胺酮等</w:t>
            </w:r>
            <w:r w:rsidRPr="001246FA">
              <w:rPr>
                <w:rStyle w:val="af9"/>
                <w:noProof/>
              </w:rPr>
              <w:t>18</w:t>
            </w:r>
            <w:r w:rsidRPr="001246FA">
              <w:rPr>
                <w:rStyle w:val="af9"/>
                <w:noProof/>
              </w:rPr>
              <w:t>种物质列入《非药用类麻醉药品和精神药品管制品种增补目录》（</w:t>
            </w:r>
            <w:r w:rsidRPr="001246FA">
              <w:rPr>
                <w:rStyle w:val="af9"/>
                <w:noProof/>
              </w:rPr>
              <w:t>2021</w:t>
            </w:r>
            <w:r w:rsidRPr="001246FA">
              <w:rPr>
                <w:rStyle w:val="af9"/>
                <w:noProof/>
              </w:rPr>
              <w:t>年</w:t>
            </w:r>
            <w:r w:rsidRPr="001246FA">
              <w:rPr>
                <w:rStyle w:val="af9"/>
                <w:noProof/>
              </w:rPr>
              <w:t>7</w:t>
            </w:r>
            <w:r w:rsidRPr="001246FA">
              <w:rPr>
                <w:rStyle w:val="af9"/>
                <w:noProof/>
              </w:rPr>
              <w:t>月</w:t>
            </w:r>
            <w:r w:rsidRPr="001246FA">
              <w:rPr>
                <w:rStyle w:val="af9"/>
                <w:noProof/>
              </w:rPr>
              <w:t>1</w:t>
            </w:r>
            <w:r w:rsidRPr="001246FA">
              <w:rPr>
                <w:rStyle w:val="af9"/>
                <w:noProof/>
              </w:rPr>
              <w:t>日起施行）【</w:t>
            </w:r>
            <w:r w:rsidRPr="001246FA">
              <w:rPr>
                <w:rStyle w:val="af9"/>
                <w:noProof/>
              </w:rPr>
              <w:t>18</w:t>
            </w:r>
            <w:r w:rsidRPr="001246FA">
              <w:rPr>
                <w:rStyle w:val="af9"/>
                <w:noProof/>
              </w:rPr>
              <w:t>种</w:t>
            </w:r>
            <w:r w:rsidRPr="001246FA">
              <w:rPr>
                <w:rStyle w:val="af9"/>
                <w:noProof/>
              </w:rPr>
              <w:t>+</w:t>
            </w:r>
            <w:r w:rsidRPr="001246FA">
              <w:rPr>
                <w:rStyle w:val="af9"/>
                <w:noProof/>
              </w:rPr>
              <w:t>整类】</w:t>
            </w:r>
            <w:r>
              <w:rPr>
                <w:noProof/>
                <w:webHidden/>
              </w:rPr>
              <w:tab/>
            </w:r>
            <w:r>
              <w:rPr>
                <w:noProof/>
                <w:webHidden/>
              </w:rPr>
              <w:fldChar w:fldCharType="begin"/>
            </w:r>
            <w:r>
              <w:rPr>
                <w:noProof/>
                <w:webHidden/>
              </w:rPr>
              <w:instrText xml:space="preserve"> PAGEREF _Toc127951947 \h </w:instrText>
            </w:r>
            <w:r>
              <w:rPr>
                <w:noProof/>
                <w:webHidden/>
              </w:rPr>
            </w:r>
            <w:r>
              <w:rPr>
                <w:noProof/>
                <w:webHidden/>
              </w:rPr>
              <w:fldChar w:fldCharType="separate"/>
            </w:r>
            <w:r>
              <w:rPr>
                <w:noProof/>
                <w:webHidden/>
              </w:rPr>
              <w:t>28</w:t>
            </w:r>
            <w:r>
              <w:rPr>
                <w:noProof/>
                <w:webHidden/>
              </w:rPr>
              <w:fldChar w:fldCharType="end"/>
            </w:r>
          </w:hyperlink>
        </w:p>
        <w:p w:rsidR="008E62A3" w:rsidRDefault="008E62A3">
          <w:r>
            <w:rPr>
              <w:b/>
              <w:bCs/>
              <w:lang w:val="zh-CN"/>
            </w:rPr>
            <w:fldChar w:fldCharType="end"/>
          </w:r>
        </w:p>
      </w:sdtContent>
    </w:sdt>
    <w:p w:rsidR="00BB68EA" w:rsidRPr="008E62A3" w:rsidRDefault="00BB68EA">
      <w:pPr>
        <w:rPr>
          <w:b/>
          <w:sz w:val="32"/>
          <w:szCs w:val="32"/>
        </w:rPr>
      </w:pPr>
      <w:bookmarkStart w:id="0" w:name="_GoBack"/>
      <w:bookmarkEnd w:id="0"/>
    </w:p>
    <w:p w:rsidR="00BB68EA" w:rsidRPr="00DE29DC" w:rsidRDefault="00C87CB6" w:rsidP="002D62FB">
      <w:pPr>
        <w:pStyle w:val="1"/>
      </w:pPr>
      <w:bookmarkStart w:id="1" w:name="_Toc82175293"/>
      <w:bookmarkStart w:id="2" w:name="_Toc82175553"/>
      <w:bookmarkStart w:id="3" w:name="_Toc82175726"/>
      <w:bookmarkStart w:id="4" w:name="_Toc82175817"/>
      <w:bookmarkStart w:id="5" w:name="_Toc127951935"/>
      <w:bookmarkEnd w:id="1"/>
      <w:bookmarkEnd w:id="2"/>
      <w:bookmarkEnd w:id="3"/>
      <w:bookmarkEnd w:id="4"/>
      <w:r w:rsidRPr="00DE29DC">
        <w:rPr>
          <w:rFonts w:hint="eastAsia"/>
        </w:rPr>
        <w:t>麻醉药品品种目录（</w:t>
      </w:r>
      <w:r w:rsidRPr="00DE29DC">
        <w:t>2013</w:t>
      </w:r>
      <w:r w:rsidRPr="00DE29DC">
        <w:rPr>
          <w:rFonts w:hint="eastAsia"/>
        </w:rPr>
        <w:t>年版）</w:t>
      </w:r>
      <w:r w:rsidR="00B55742">
        <w:rPr>
          <w:rFonts w:hint="eastAsia"/>
        </w:rPr>
        <w:t>【</w:t>
      </w:r>
      <w:r w:rsidR="00912BDA" w:rsidRPr="00DE29DC">
        <w:t>121</w:t>
      </w:r>
      <w:r w:rsidR="00912BDA" w:rsidRPr="00DE29DC">
        <w:rPr>
          <w:rFonts w:hint="eastAsia"/>
        </w:rPr>
        <w:t>种</w:t>
      </w:r>
      <w:r w:rsidR="00B55742">
        <w:rPr>
          <w:rFonts w:hint="eastAsia"/>
        </w:rPr>
        <w:t>】</w:t>
      </w:r>
      <w:bookmarkEnd w:id="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0"/>
        <w:gridCol w:w="1670"/>
        <w:gridCol w:w="2351"/>
        <w:gridCol w:w="1431"/>
        <w:gridCol w:w="1431"/>
        <w:gridCol w:w="1089"/>
      </w:tblGrid>
      <w:tr w:rsidR="003D3431" w:rsidRPr="003D3431" w:rsidTr="00DE29DC">
        <w:trPr>
          <w:trHeight w:val="348"/>
        </w:trPr>
        <w:tc>
          <w:tcPr>
            <w:tcW w:w="5000" w:type="pct"/>
            <w:gridSpan w:val="6"/>
            <w:shd w:val="clear" w:color="000000" w:fill="B7DEE8"/>
            <w:noWrap/>
            <w:vAlign w:val="center"/>
            <w:hideMark/>
          </w:tcPr>
          <w:p w:rsidR="003D3431" w:rsidRPr="003D3431" w:rsidRDefault="003D3431" w:rsidP="003D3431">
            <w:pPr>
              <w:widowControl/>
              <w:jc w:val="center"/>
              <w:rPr>
                <w:rFonts w:ascii="Arial" w:eastAsia="宋体" w:hAnsi="Arial" w:cs="Arial"/>
                <w:b/>
                <w:bCs/>
                <w:color w:val="000000"/>
                <w:sz w:val="28"/>
                <w:szCs w:val="28"/>
              </w:rPr>
            </w:pPr>
            <w:r w:rsidRPr="003D3431">
              <w:rPr>
                <w:rFonts w:ascii="Arial" w:eastAsia="宋体" w:hAnsi="Arial" w:cs="Arial"/>
                <w:b/>
                <w:bCs/>
                <w:color w:val="000000"/>
                <w:sz w:val="28"/>
                <w:szCs w:val="28"/>
              </w:rPr>
              <w:t>麻醉药品品种目录（</w:t>
            </w:r>
            <w:r w:rsidRPr="003D3431">
              <w:rPr>
                <w:rFonts w:ascii="Arial" w:eastAsia="宋体" w:hAnsi="Arial" w:cs="Arial"/>
                <w:b/>
                <w:bCs/>
                <w:color w:val="000000"/>
                <w:sz w:val="28"/>
                <w:szCs w:val="28"/>
              </w:rPr>
              <w:t>2013</w:t>
            </w:r>
            <w:r w:rsidRPr="003D3431">
              <w:rPr>
                <w:rFonts w:ascii="Arial" w:eastAsia="宋体" w:hAnsi="Arial" w:cs="Arial"/>
                <w:b/>
                <w:bCs/>
                <w:color w:val="000000"/>
                <w:sz w:val="28"/>
                <w:szCs w:val="28"/>
              </w:rPr>
              <w:t>年版）</w:t>
            </w:r>
            <w:r w:rsidRPr="003D3431">
              <w:rPr>
                <w:rFonts w:ascii="Arial" w:eastAsia="宋体" w:hAnsi="Arial" w:cs="Arial"/>
                <w:b/>
                <w:bCs/>
                <w:color w:val="000000"/>
                <w:sz w:val="28"/>
                <w:szCs w:val="28"/>
              </w:rPr>
              <w:t>121</w:t>
            </w:r>
            <w:r w:rsidRPr="003D3431">
              <w:rPr>
                <w:rFonts w:ascii="Arial" w:eastAsia="宋体" w:hAnsi="Arial" w:cs="Arial"/>
                <w:b/>
                <w:bCs/>
                <w:color w:val="000000"/>
                <w:sz w:val="28"/>
                <w:szCs w:val="28"/>
              </w:rPr>
              <w:t>种</w:t>
            </w:r>
          </w:p>
        </w:tc>
      </w:tr>
      <w:tr w:rsidR="003D3431" w:rsidRPr="003D3431" w:rsidTr="00DE29DC">
        <w:trPr>
          <w:trHeight w:val="276"/>
        </w:trPr>
        <w:tc>
          <w:tcPr>
            <w:tcW w:w="398" w:type="pct"/>
            <w:shd w:val="clear" w:color="000000" w:fill="C0C0C0"/>
            <w:vAlign w:val="center"/>
            <w:hideMark/>
          </w:tcPr>
          <w:p w:rsidR="003D3431" w:rsidRPr="003D3431" w:rsidRDefault="003D3431" w:rsidP="003D3431">
            <w:pPr>
              <w:widowControl/>
              <w:jc w:val="center"/>
              <w:rPr>
                <w:rFonts w:ascii="Arial" w:eastAsia="宋体" w:hAnsi="Arial" w:cs="Arial"/>
                <w:b/>
                <w:bCs/>
                <w:color w:val="000000"/>
                <w:sz w:val="20"/>
                <w:szCs w:val="20"/>
              </w:rPr>
            </w:pPr>
            <w:r w:rsidRPr="003D3431">
              <w:rPr>
                <w:rFonts w:ascii="Arial" w:eastAsia="宋体" w:hAnsi="Arial" w:cs="Arial"/>
                <w:b/>
                <w:bCs/>
                <w:color w:val="000000"/>
                <w:sz w:val="20"/>
                <w:szCs w:val="20"/>
              </w:rPr>
              <w:t>序号</w:t>
            </w:r>
          </w:p>
        </w:tc>
        <w:tc>
          <w:tcPr>
            <w:tcW w:w="1090" w:type="pct"/>
            <w:shd w:val="clear" w:color="000000" w:fill="C0C0C0"/>
            <w:vAlign w:val="center"/>
            <w:hideMark/>
          </w:tcPr>
          <w:p w:rsidR="003D3431" w:rsidRPr="003D3431" w:rsidRDefault="003D3431" w:rsidP="003D3431">
            <w:pPr>
              <w:widowControl/>
              <w:jc w:val="center"/>
              <w:rPr>
                <w:rFonts w:ascii="Arial" w:eastAsia="宋体" w:hAnsi="Arial" w:cs="Arial"/>
                <w:b/>
                <w:bCs/>
                <w:color w:val="000000"/>
                <w:sz w:val="20"/>
                <w:szCs w:val="20"/>
              </w:rPr>
            </w:pPr>
            <w:r w:rsidRPr="003D3431">
              <w:rPr>
                <w:rFonts w:ascii="Arial" w:eastAsia="宋体" w:hAnsi="Arial" w:cs="Arial"/>
                <w:b/>
                <w:bCs/>
                <w:color w:val="000000"/>
                <w:sz w:val="20"/>
                <w:szCs w:val="20"/>
              </w:rPr>
              <w:t>品名</w:t>
            </w:r>
          </w:p>
        </w:tc>
        <w:tc>
          <w:tcPr>
            <w:tcW w:w="917" w:type="pct"/>
            <w:shd w:val="clear" w:color="000000" w:fill="C0C0C0"/>
            <w:vAlign w:val="center"/>
            <w:hideMark/>
          </w:tcPr>
          <w:p w:rsidR="003D3431" w:rsidRPr="003D3431" w:rsidRDefault="003D3431" w:rsidP="003D3431">
            <w:pPr>
              <w:widowControl/>
              <w:jc w:val="center"/>
              <w:rPr>
                <w:rFonts w:ascii="Arial" w:eastAsia="宋体" w:hAnsi="Arial" w:cs="Arial"/>
                <w:b/>
                <w:bCs/>
                <w:color w:val="000000"/>
                <w:sz w:val="20"/>
                <w:szCs w:val="20"/>
              </w:rPr>
            </w:pPr>
            <w:r w:rsidRPr="003D3431">
              <w:rPr>
                <w:rFonts w:ascii="Arial" w:eastAsia="宋体" w:hAnsi="Arial" w:cs="Arial"/>
                <w:b/>
                <w:bCs/>
                <w:color w:val="000000"/>
                <w:sz w:val="20"/>
                <w:szCs w:val="20"/>
              </w:rPr>
              <w:t>英文名</w:t>
            </w:r>
          </w:p>
        </w:tc>
        <w:tc>
          <w:tcPr>
            <w:tcW w:w="932" w:type="pct"/>
            <w:shd w:val="clear" w:color="000000" w:fill="C0C0C0"/>
            <w:noWrap/>
            <w:vAlign w:val="center"/>
            <w:hideMark/>
          </w:tcPr>
          <w:p w:rsidR="003D3431" w:rsidRPr="003D3431" w:rsidRDefault="003D3431" w:rsidP="003D3431">
            <w:pPr>
              <w:widowControl/>
              <w:jc w:val="center"/>
              <w:rPr>
                <w:rFonts w:ascii="Arial" w:eastAsia="宋体" w:hAnsi="Arial" w:cs="Arial"/>
                <w:b/>
                <w:bCs/>
                <w:color w:val="000000"/>
                <w:sz w:val="20"/>
                <w:szCs w:val="20"/>
              </w:rPr>
            </w:pPr>
            <w:r w:rsidRPr="003D3431">
              <w:rPr>
                <w:rFonts w:ascii="Arial" w:eastAsia="宋体" w:hAnsi="Arial" w:cs="Arial"/>
                <w:b/>
                <w:bCs/>
                <w:color w:val="000000"/>
                <w:sz w:val="20"/>
                <w:szCs w:val="20"/>
              </w:rPr>
              <w:t>CAS</w:t>
            </w:r>
            <w:r w:rsidRPr="003D3431">
              <w:rPr>
                <w:rFonts w:ascii="Arial" w:eastAsia="宋体" w:hAnsi="Arial" w:cs="Arial"/>
                <w:b/>
                <w:bCs/>
                <w:color w:val="000000"/>
                <w:sz w:val="20"/>
                <w:szCs w:val="20"/>
              </w:rPr>
              <w:t>号</w:t>
            </w:r>
          </w:p>
        </w:tc>
        <w:tc>
          <w:tcPr>
            <w:tcW w:w="932" w:type="pct"/>
            <w:shd w:val="clear" w:color="000000" w:fill="C0C0C0"/>
            <w:noWrap/>
            <w:vAlign w:val="center"/>
            <w:hideMark/>
          </w:tcPr>
          <w:p w:rsidR="003D3431" w:rsidRPr="003D3431" w:rsidRDefault="003D3431" w:rsidP="003D3431">
            <w:pPr>
              <w:widowControl/>
              <w:jc w:val="center"/>
              <w:rPr>
                <w:rFonts w:ascii="Arial" w:eastAsia="宋体" w:hAnsi="Arial" w:cs="Arial"/>
                <w:b/>
                <w:bCs/>
                <w:color w:val="000000"/>
                <w:sz w:val="20"/>
                <w:szCs w:val="20"/>
              </w:rPr>
            </w:pPr>
            <w:r w:rsidRPr="003D3431">
              <w:rPr>
                <w:rFonts w:ascii="Arial" w:eastAsia="宋体" w:hAnsi="Arial" w:cs="Arial"/>
                <w:b/>
                <w:bCs/>
                <w:color w:val="000000"/>
                <w:sz w:val="20"/>
                <w:szCs w:val="20"/>
              </w:rPr>
              <w:t>备注</w:t>
            </w:r>
          </w:p>
        </w:tc>
        <w:tc>
          <w:tcPr>
            <w:tcW w:w="729" w:type="pct"/>
            <w:shd w:val="clear" w:color="000000" w:fill="C0C0C0"/>
            <w:noWrap/>
            <w:vAlign w:val="center"/>
            <w:hideMark/>
          </w:tcPr>
          <w:p w:rsidR="003D3431" w:rsidRPr="003D3431" w:rsidRDefault="003D3431" w:rsidP="003D3431">
            <w:pPr>
              <w:widowControl/>
              <w:jc w:val="center"/>
              <w:rPr>
                <w:rFonts w:ascii="Arial" w:eastAsia="宋体" w:hAnsi="Arial" w:cs="Arial"/>
                <w:b/>
                <w:bCs/>
                <w:color w:val="000000"/>
                <w:sz w:val="20"/>
                <w:szCs w:val="20"/>
              </w:rPr>
            </w:pPr>
            <w:r w:rsidRPr="003D3431">
              <w:rPr>
                <w:rFonts w:ascii="Arial" w:eastAsia="宋体" w:hAnsi="Arial" w:cs="Arial"/>
                <w:b/>
                <w:bCs/>
                <w:color w:val="000000"/>
                <w:sz w:val="20"/>
                <w:szCs w:val="20"/>
              </w:rPr>
              <w:t>类别</w:t>
            </w:r>
          </w:p>
        </w:tc>
      </w:tr>
      <w:tr w:rsidR="003D3431" w:rsidRPr="003D3431" w:rsidTr="00DE29DC">
        <w:trPr>
          <w:trHeight w:val="276"/>
        </w:trPr>
        <w:tc>
          <w:tcPr>
            <w:tcW w:w="398" w:type="pct"/>
            <w:shd w:val="clear" w:color="auto" w:fill="auto"/>
            <w:vAlign w:val="center"/>
            <w:hideMark/>
          </w:tcPr>
          <w:p w:rsidR="003D3431" w:rsidRPr="003D3431" w:rsidRDefault="003D3431" w:rsidP="003D3431">
            <w:pPr>
              <w:widowControl/>
              <w:jc w:val="center"/>
              <w:rPr>
                <w:rFonts w:ascii="Arial" w:eastAsia="宋体" w:hAnsi="Arial" w:cs="Arial"/>
                <w:color w:val="000000"/>
                <w:sz w:val="20"/>
                <w:szCs w:val="20"/>
              </w:rPr>
            </w:pPr>
            <w:r w:rsidRPr="003D3431">
              <w:rPr>
                <w:rFonts w:ascii="Arial" w:eastAsia="宋体" w:hAnsi="Arial" w:cs="Arial"/>
                <w:color w:val="000000"/>
                <w:sz w:val="20"/>
                <w:szCs w:val="20"/>
              </w:rPr>
              <w:t>1</w:t>
            </w:r>
          </w:p>
        </w:tc>
        <w:tc>
          <w:tcPr>
            <w:tcW w:w="1090"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醋托啡</w:t>
            </w:r>
          </w:p>
        </w:tc>
        <w:tc>
          <w:tcPr>
            <w:tcW w:w="917"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Acetorphine</w:t>
            </w:r>
          </w:p>
        </w:tc>
        <w:tc>
          <w:tcPr>
            <w:tcW w:w="932"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25333-77-1</w:t>
            </w:r>
          </w:p>
        </w:tc>
        <w:tc>
          <w:tcPr>
            <w:tcW w:w="932"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 xml:space="preserve">　</w:t>
            </w:r>
          </w:p>
        </w:tc>
        <w:tc>
          <w:tcPr>
            <w:tcW w:w="729" w:type="pct"/>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麻醉药品</w:t>
            </w:r>
          </w:p>
        </w:tc>
      </w:tr>
      <w:tr w:rsidR="003D3431" w:rsidRPr="003D3431" w:rsidTr="00DE29DC">
        <w:trPr>
          <w:trHeight w:val="528"/>
        </w:trPr>
        <w:tc>
          <w:tcPr>
            <w:tcW w:w="398" w:type="pct"/>
            <w:shd w:val="clear" w:color="auto" w:fill="auto"/>
            <w:vAlign w:val="center"/>
            <w:hideMark/>
          </w:tcPr>
          <w:p w:rsidR="003D3431" w:rsidRPr="003D3431" w:rsidRDefault="003D3431" w:rsidP="003D3431">
            <w:pPr>
              <w:widowControl/>
              <w:jc w:val="center"/>
              <w:rPr>
                <w:rFonts w:ascii="Arial" w:eastAsia="宋体" w:hAnsi="Arial" w:cs="Arial"/>
                <w:color w:val="000000"/>
                <w:sz w:val="20"/>
                <w:szCs w:val="20"/>
              </w:rPr>
            </w:pPr>
            <w:r w:rsidRPr="003D3431">
              <w:rPr>
                <w:rFonts w:ascii="Arial" w:eastAsia="宋体" w:hAnsi="Arial" w:cs="Arial"/>
                <w:color w:val="000000"/>
                <w:sz w:val="20"/>
                <w:szCs w:val="20"/>
              </w:rPr>
              <w:t>2</w:t>
            </w:r>
          </w:p>
        </w:tc>
        <w:tc>
          <w:tcPr>
            <w:tcW w:w="1090"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乙酰阿法甲基芬太尼</w:t>
            </w:r>
          </w:p>
        </w:tc>
        <w:tc>
          <w:tcPr>
            <w:tcW w:w="917"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Acetyl-alpha-methylfentanyl</w:t>
            </w:r>
          </w:p>
        </w:tc>
        <w:tc>
          <w:tcPr>
            <w:tcW w:w="932"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101860-00-8</w:t>
            </w:r>
          </w:p>
        </w:tc>
        <w:tc>
          <w:tcPr>
            <w:tcW w:w="932"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 xml:space="preserve">　</w:t>
            </w:r>
          </w:p>
        </w:tc>
        <w:tc>
          <w:tcPr>
            <w:tcW w:w="729" w:type="pct"/>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麻醉药品</w:t>
            </w:r>
          </w:p>
        </w:tc>
      </w:tr>
      <w:tr w:rsidR="003D3431" w:rsidRPr="003D3431" w:rsidTr="00DE29DC">
        <w:trPr>
          <w:trHeight w:val="276"/>
        </w:trPr>
        <w:tc>
          <w:tcPr>
            <w:tcW w:w="398" w:type="pct"/>
            <w:shd w:val="clear" w:color="auto" w:fill="auto"/>
            <w:vAlign w:val="center"/>
            <w:hideMark/>
          </w:tcPr>
          <w:p w:rsidR="003D3431" w:rsidRPr="003D3431" w:rsidRDefault="003D3431" w:rsidP="003D3431">
            <w:pPr>
              <w:widowControl/>
              <w:jc w:val="center"/>
              <w:rPr>
                <w:rFonts w:ascii="Arial" w:eastAsia="宋体" w:hAnsi="Arial" w:cs="Arial"/>
                <w:color w:val="000000"/>
                <w:sz w:val="20"/>
                <w:szCs w:val="20"/>
              </w:rPr>
            </w:pPr>
            <w:r w:rsidRPr="003D3431">
              <w:rPr>
                <w:rFonts w:ascii="Arial" w:eastAsia="宋体" w:hAnsi="Arial" w:cs="Arial"/>
                <w:color w:val="000000"/>
                <w:sz w:val="20"/>
                <w:szCs w:val="20"/>
              </w:rPr>
              <w:t>3</w:t>
            </w:r>
          </w:p>
        </w:tc>
        <w:tc>
          <w:tcPr>
            <w:tcW w:w="1090"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醋美沙多</w:t>
            </w:r>
          </w:p>
        </w:tc>
        <w:tc>
          <w:tcPr>
            <w:tcW w:w="917"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Acetylmethadol</w:t>
            </w:r>
          </w:p>
        </w:tc>
        <w:tc>
          <w:tcPr>
            <w:tcW w:w="932"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509-74-0</w:t>
            </w:r>
          </w:p>
        </w:tc>
        <w:tc>
          <w:tcPr>
            <w:tcW w:w="932"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 xml:space="preserve">　</w:t>
            </w:r>
          </w:p>
        </w:tc>
        <w:tc>
          <w:tcPr>
            <w:tcW w:w="729" w:type="pct"/>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麻醉药品</w:t>
            </w:r>
          </w:p>
        </w:tc>
      </w:tr>
      <w:tr w:rsidR="003D3431" w:rsidRPr="003D3431" w:rsidTr="00DE29DC">
        <w:trPr>
          <w:trHeight w:val="276"/>
        </w:trPr>
        <w:tc>
          <w:tcPr>
            <w:tcW w:w="398" w:type="pct"/>
            <w:shd w:val="clear" w:color="auto" w:fill="auto"/>
            <w:vAlign w:val="center"/>
            <w:hideMark/>
          </w:tcPr>
          <w:p w:rsidR="003D3431" w:rsidRPr="003D3431" w:rsidRDefault="003D3431" w:rsidP="003D3431">
            <w:pPr>
              <w:widowControl/>
              <w:jc w:val="center"/>
              <w:rPr>
                <w:rFonts w:ascii="Arial" w:eastAsia="宋体" w:hAnsi="Arial" w:cs="Arial"/>
                <w:color w:val="000000"/>
                <w:sz w:val="20"/>
                <w:szCs w:val="20"/>
              </w:rPr>
            </w:pPr>
            <w:r w:rsidRPr="003D3431">
              <w:rPr>
                <w:rFonts w:ascii="Arial" w:eastAsia="宋体" w:hAnsi="Arial" w:cs="Arial"/>
                <w:color w:val="000000"/>
                <w:sz w:val="20"/>
                <w:szCs w:val="20"/>
              </w:rPr>
              <w:t>4</w:t>
            </w:r>
          </w:p>
        </w:tc>
        <w:tc>
          <w:tcPr>
            <w:tcW w:w="1090"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阿芬太尼</w:t>
            </w:r>
          </w:p>
        </w:tc>
        <w:tc>
          <w:tcPr>
            <w:tcW w:w="917"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Alfentanil</w:t>
            </w:r>
          </w:p>
        </w:tc>
        <w:tc>
          <w:tcPr>
            <w:tcW w:w="932"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71195-58-9</w:t>
            </w:r>
          </w:p>
        </w:tc>
        <w:tc>
          <w:tcPr>
            <w:tcW w:w="932"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 xml:space="preserve">　</w:t>
            </w:r>
          </w:p>
        </w:tc>
        <w:tc>
          <w:tcPr>
            <w:tcW w:w="729" w:type="pct"/>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麻醉药品</w:t>
            </w:r>
          </w:p>
        </w:tc>
      </w:tr>
      <w:tr w:rsidR="003D3431" w:rsidRPr="003D3431" w:rsidTr="00DE29DC">
        <w:trPr>
          <w:trHeight w:val="276"/>
        </w:trPr>
        <w:tc>
          <w:tcPr>
            <w:tcW w:w="398" w:type="pct"/>
            <w:shd w:val="clear" w:color="auto" w:fill="auto"/>
            <w:vAlign w:val="center"/>
            <w:hideMark/>
          </w:tcPr>
          <w:p w:rsidR="003D3431" w:rsidRPr="003D3431" w:rsidRDefault="003D3431" w:rsidP="003D3431">
            <w:pPr>
              <w:widowControl/>
              <w:jc w:val="center"/>
              <w:rPr>
                <w:rFonts w:ascii="Arial" w:eastAsia="宋体" w:hAnsi="Arial" w:cs="Arial"/>
                <w:color w:val="000000"/>
                <w:sz w:val="20"/>
                <w:szCs w:val="20"/>
              </w:rPr>
            </w:pPr>
            <w:r w:rsidRPr="003D3431">
              <w:rPr>
                <w:rFonts w:ascii="Arial" w:eastAsia="宋体" w:hAnsi="Arial" w:cs="Arial"/>
                <w:color w:val="000000"/>
                <w:sz w:val="20"/>
                <w:szCs w:val="20"/>
              </w:rPr>
              <w:t>5</w:t>
            </w:r>
          </w:p>
        </w:tc>
        <w:tc>
          <w:tcPr>
            <w:tcW w:w="1090"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烯丙罗定</w:t>
            </w:r>
          </w:p>
        </w:tc>
        <w:tc>
          <w:tcPr>
            <w:tcW w:w="917"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Allylprodine</w:t>
            </w:r>
          </w:p>
        </w:tc>
        <w:tc>
          <w:tcPr>
            <w:tcW w:w="932"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25384-17-2</w:t>
            </w:r>
          </w:p>
        </w:tc>
        <w:tc>
          <w:tcPr>
            <w:tcW w:w="932"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 xml:space="preserve">　</w:t>
            </w:r>
          </w:p>
        </w:tc>
        <w:tc>
          <w:tcPr>
            <w:tcW w:w="729" w:type="pct"/>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麻醉药品</w:t>
            </w:r>
          </w:p>
        </w:tc>
      </w:tr>
      <w:tr w:rsidR="003D3431" w:rsidRPr="003D3431" w:rsidTr="00DE29DC">
        <w:trPr>
          <w:trHeight w:val="276"/>
        </w:trPr>
        <w:tc>
          <w:tcPr>
            <w:tcW w:w="398" w:type="pct"/>
            <w:shd w:val="clear" w:color="auto" w:fill="auto"/>
            <w:vAlign w:val="center"/>
            <w:hideMark/>
          </w:tcPr>
          <w:p w:rsidR="003D3431" w:rsidRPr="003D3431" w:rsidRDefault="003D3431" w:rsidP="003D3431">
            <w:pPr>
              <w:widowControl/>
              <w:jc w:val="center"/>
              <w:rPr>
                <w:rFonts w:ascii="Arial" w:eastAsia="宋体" w:hAnsi="Arial" w:cs="Arial"/>
                <w:color w:val="000000"/>
                <w:sz w:val="20"/>
                <w:szCs w:val="20"/>
              </w:rPr>
            </w:pPr>
            <w:r w:rsidRPr="003D3431">
              <w:rPr>
                <w:rFonts w:ascii="Arial" w:eastAsia="宋体" w:hAnsi="Arial" w:cs="Arial"/>
                <w:color w:val="000000"/>
                <w:sz w:val="20"/>
                <w:szCs w:val="20"/>
              </w:rPr>
              <w:t>6</w:t>
            </w:r>
          </w:p>
        </w:tc>
        <w:tc>
          <w:tcPr>
            <w:tcW w:w="1090"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阿醋美沙多</w:t>
            </w:r>
          </w:p>
        </w:tc>
        <w:tc>
          <w:tcPr>
            <w:tcW w:w="917"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Alphacetylmethadol</w:t>
            </w:r>
          </w:p>
        </w:tc>
        <w:tc>
          <w:tcPr>
            <w:tcW w:w="932"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17199-58-5</w:t>
            </w:r>
          </w:p>
        </w:tc>
        <w:tc>
          <w:tcPr>
            <w:tcW w:w="932"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 xml:space="preserve">　</w:t>
            </w:r>
          </w:p>
        </w:tc>
        <w:tc>
          <w:tcPr>
            <w:tcW w:w="729" w:type="pct"/>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麻醉药品</w:t>
            </w:r>
          </w:p>
        </w:tc>
      </w:tr>
      <w:tr w:rsidR="003D3431" w:rsidRPr="003D3431" w:rsidTr="00DE29DC">
        <w:trPr>
          <w:trHeight w:val="276"/>
        </w:trPr>
        <w:tc>
          <w:tcPr>
            <w:tcW w:w="398" w:type="pct"/>
            <w:shd w:val="clear" w:color="auto" w:fill="auto"/>
            <w:vAlign w:val="center"/>
            <w:hideMark/>
          </w:tcPr>
          <w:p w:rsidR="003D3431" w:rsidRPr="003D3431" w:rsidRDefault="003D3431" w:rsidP="003D3431">
            <w:pPr>
              <w:widowControl/>
              <w:jc w:val="center"/>
              <w:rPr>
                <w:rFonts w:ascii="Arial" w:eastAsia="宋体" w:hAnsi="Arial" w:cs="Arial"/>
                <w:color w:val="000000"/>
                <w:sz w:val="20"/>
                <w:szCs w:val="20"/>
              </w:rPr>
            </w:pPr>
            <w:r w:rsidRPr="003D3431">
              <w:rPr>
                <w:rFonts w:ascii="Arial" w:eastAsia="宋体" w:hAnsi="Arial" w:cs="Arial"/>
                <w:color w:val="000000"/>
                <w:sz w:val="20"/>
                <w:szCs w:val="20"/>
              </w:rPr>
              <w:t>7</w:t>
            </w:r>
          </w:p>
        </w:tc>
        <w:tc>
          <w:tcPr>
            <w:tcW w:w="1090"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阿法美罗定</w:t>
            </w:r>
          </w:p>
        </w:tc>
        <w:tc>
          <w:tcPr>
            <w:tcW w:w="917"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Alphameprodine</w:t>
            </w:r>
          </w:p>
        </w:tc>
        <w:tc>
          <w:tcPr>
            <w:tcW w:w="932"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468-51-9</w:t>
            </w:r>
          </w:p>
        </w:tc>
        <w:tc>
          <w:tcPr>
            <w:tcW w:w="932"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 xml:space="preserve">　</w:t>
            </w:r>
          </w:p>
        </w:tc>
        <w:tc>
          <w:tcPr>
            <w:tcW w:w="729" w:type="pct"/>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麻醉药品</w:t>
            </w:r>
          </w:p>
        </w:tc>
      </w:tr>
      <w:tr w:rsidR="003D3431" w:rsidRPr="003D3431" w:rsidTr="00DE29DC">
        <w:trPr>
          <w:trHeight w:val="276"/>
        </w:trPr>
        <w:tc>
          <w:tcPr>
            <w:tcW w:w="398" w:type="pct"/>
            <w:shd w:val="clear" w:color="auto" w:fill="auto"/>
            <w:vAlign w:val="center"/>
            <w:hideMark/>
          </w:tcPr>
          <w:p w:rsidR="003D3431" w:rsidRPr="003D3431" w:rsidRDefault="003D3431" w:rsidP="003D3431">
            <w:pPr>
              <w:widowControl/>
              <w:jc w:val="center"/>
              <w:rPr>
                <w:rFonts w:ascii="Arial" w:eastAsia="宋体" w:hAnsi="Arial" w:cs="Arial"/>
                <w:color w:val="000000"/>
                <w:sz w:val="20"/>
                <w:szCs w:val="20"/>
              </w:rPr>
            </w:pPr>
            <w:r w:rsidRPr="003D3431">
              <w:rPr>
                <w:rFonts w:ascii="Arial" w:eastAsia="宋体" w:hAnsi="Arial" w:cs="Arial"/>
                <w:color w:val="000000"/>
                <w:sz w:val="20"/>
                <w:szCs w:val="20"/>
              </w:rPr>
              <w:t>8</w:t>
            </w:r>
          </w:p>
        </w:tc>
        <w:tc>
          <w:tcPr>
            <w:tcW w:w="1090"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阿法美沙多</w:t>
            </w:r>
          </w:p>
        </w:tc>
        <w:tc>
          <w:tcPr>
            <w:tcW w:w="917"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Alphamethadol</w:t>
            </w:r>
          </w:p>
        </w:tc>
        <w:tc>
          <w:tcPr>
            <w:tcW w:w="932"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17199-54-1</w:t>
            </w:r>
          </w:p>
        </w:tc>
        <w:tc>
          <w:tcPr>
            <w:tcW w:w="932"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 xml:space="preserve">　</w:t>
            </w:r>
          </w:p>
        </w:tc>
        <w:tc>
          <w:tcPr>
            <w:tcW w:w="729" w:type="pct"/>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麻醉药品</w:t>
            </w:r>
          </w:p>
        </w:tc>
      </w:tr>
      <w:tr w:rsidR="003D3431" w:rsidRPr="003D3431" w:rsidTr="00DE29DC">
        <w:trPr>
          <w:trHeight w:val="276"/>
        </w:trPr>
        <w:tc>
          <w:tcPr>
            <w:tcW w:w="398" w:type="pct"/>
            <w:shd w:val="clear" w:color="auto" w:fill="auto"/>
            <w:vAlign w:val="center"/>
            <w:hideMark/>
          </w:tcPr>
          <w:p w:rsidR="003D3431" w:rsidRPr="003D3431" w:rsidRDefault="003D3431" w:rsidP="003D3431">
            <w:pPr>
              <w:widowControl/>
              <w:jc w:val="center"/>
              <w:rPr>
                <w:rFonts w:ascii="Arial" w:eastAsia="宋体" w:hAnsi="Arial" w:cs="Arial"/>
                <w:color w:val="000000"/>
                <w:sz w:val="20"/>
                <w:szCs w:val="20"/>
              </w:rPr>
            </w:pPr>
            <w:r w:rsidRPr="003D3431">
              <w:rPr>
                <w:rFonts w:ascii="Arial" w:eastAsia="宋体" w:hAnsi="Arial" w:cs="Arial"/>
                <w:color w:val="000000"/>
                <w:sz w:val="20"/>
                <w:szCs w:val="20"/>
              </w:rPr>
              <w:t>9</w:t>
            </w:r>
          </w:p>
        </w:tc>
        <w:tc>
          <w:tcPr>
            <w:tcW w:w="1090"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阿法甲基芬太尼</w:t>
            </w:r>
          </w:p>
        </w:tc>
        <w:tc>
          <w:tcPr>
            <w:tcW w:w="917"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Alpha-methylfentanyl</w:t>
            </w:r>
          </w:p>
        </w:tc>
        <w:tc>
          <w:tcPr>
            <w:tcW w:w="932"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79704-88-4</w:t>
            </w:r>
          </w:p>
        </w:tc>
        <w:tc>
          <w:tcPr>
            <w:tcW w:w="932"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 xml:space="preserve">　</w:t>
            </w:r>
          </w:p>
        </w:tc>
        <w:tc>
          <w:tcPr>
            <w:tcW w:w="729" w:type="pct"/>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麻醉药品</w:t>
            </w:r>
          </w:p>
        </w:tc>
      </w:tr>
      <w:tr w:rsidR="003D3431" w:rsidRPr="003D3431" w:rsidTr="00DE29DC">
        <w:trPr>
          <w:trHeight w:val="276"/>
        </w:trPr>
        <w:tc>
          <w:tcPr>
            <w:tcW w:w="398" w:type="pct"/>
            <w:shd w:val="clear" w:color="auto" w:fill="auto"/>
            <w:vAlign w:val="center"/>
            <w:hideMark/>
          </w:tcPr>
          <w:p w:rsidR="003D3431" w:rsidRPr="003D3431" w:rsidRDefault="003D3431" w:rsidP="003D3431">
            <w:pPr>
              <w:widowControl/>
              <w:jc w:val="center"/>
              <w:rPr>
                <w:rFonts w:ascii="Arial" w:eastAsia="宋体" w:hAnsi="Arial" w:cs="Arial"/>
                <w:color w:val="000000"/>
                <w:sz w:val="20"/>
                <w:szCs w:val="20"/>
              </w:rPr>
            </w:pPr>
            <w:r w:rsidRPr="003D3431">
              <w:rPr>
                <w:rFonts w:ascii="Arial" w:eastAsia="宋体" w:hAnsi="Arial" w:cs="Arial"/>
                <w:color w:val="000000"/>
                <w:sz w:val="20"/>
                <w:szCs w:val="20"/>
              </w:rPr>
              <w:t>10</w:t>
            </w:r>
          </w:p>
        </w:tc>
        <w:tc>
          <w:tcPr>
            <w:tcW w:w="1090"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阿法甲基硫代芬太尼</w:t>
            </w:r>
          </w:p>
        </w:tc>
        <w:tc>
          <w:tcPr>
            <w:tcW w:w="917"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Alpha-methylthiofentanyl</w:t>
            </w:r>
          </w:p>
        </w:tc>
        <w:tc>
          <w:tcPr>
            <w:tcW w:w="932"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103963-66-2</w:t>
            </w:r>
          </w:p>
        </w:tc>
        <w:tc>
          <w:tcPr>
            <w:tcW w:w="932"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 xml:space="preserve">　</w:t>
            </w:r>
          </w:p>
        </w:tc>
        <w:tc>
          <w:tcPr>
            <w:tcW w:w="729" w:type="pct"/>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麻醉药品</w:t>
            </w:r>
          </w:p>
        </w:tc>
      </w:tr>
      <w:tr w:rsidR="003D3431" w:rsidRPr="003D3431" w:rsidTr="00DE29DC">
        <w:trPr>
          <w:trHeight w:val="276"/>
        </w:trPr>
        <w:tc>
          <w:tcPr>
            <w:tcW w:w="398" w:type="pct"/>
            <w:shd w:val="clear" w:color="auto" w:fill="auto"/>
            <w:vAlign w:val="center"/>
            <w:hideMark/>
          </w:tcPr>
          <w:p w:rsidR="003D3431" w:rsidRPr="003D3431" w:rsidRDefault="003D3431" w:rsidP="003D3431">
            <w:pPr>
              <w:widowControl/>
              <w:jc w:val="center"/>
              <w:rPr>
                <w:rFonts w:ascii="Arial" w:eastAsia="宋体" w:hAnsi="Arial" w:cs="Arial"/>
                <w:color w:val="000000"/>
                <w:sz w:val="20"/>
                <w:szCs w:val="20"/>
              </w:rPr>
            </w:pPr>
            <w:r w:rsidRPr="003D3431">
              <w:rPr>
                <w:rFonts w:ascii="Arial" w:eastAsia="宋体" w:hAnsi="Arial" w:cs="Arial"/>
                <w:color w:val="000000"/>
                <w:sz w:val="20"/>
                <w:szCs w:val="20"/>
              </w:rPr>
              <w:t>11</w:t>
            </w:r>
          </w:p>
        </w:tc>
        <w:tc>
          <w:tcPr>
            <w:tcW w:w="1090"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阿法罗定</w:t>
            </w:r>
          </w:p>
        </w:tc>
        <w:tc>
          <w:tcPr>
            <w:tcW w:w="917"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Alphaprodine</w:t>
            </w:r>
          </w:p>
        </w:tc>
        <w:tc>
          <w:tcPr>
            <w:tcW w:w="932"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77-20-3</w:t>
            </w:r>
          </w:p>
        </w:tc>
        <w:tc>
          <w:tcPr>
            <w:tcW w:w="932"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 xml:space="preserve">　</w:t>
            </w:r>
          </w:p>
        </w:tc>
        <w:tc>
          <w:tcPr>
            <w:tcW w:w="729" w:type="pct"/>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麻醉药品</w:t>
            </w:r>
          </w:p>
        </w:tc>
      </w:tr>
      <w:tr w:rsidR="003D3431" w:rsidRPr="003D3431" w:rsidTr="00DE29DC">
        <w:trPr>
          <w:trHeight w:val="276"/>
        </w:trPr>
        <w:tc>
          <w:tcPr>
            <w:tcW w:w="398" w:type="pct"/>
            <w:shd w:val="clear" w:color="auto" w:fill="auto"/>
            <w:vAlign w:val="center"/>
            <w:hideMark/>
          </w:tcPr>
          <w:p w:rsidR="003D3431" w:rsidRPr="003D3431" w:rsidRDefault="003D3431" w:rsidP="003D3431">
            <w:pPr>
              <w:widowControl/>
              <w:jc w:val="center"/>
              <w:rPr>
                <w:rFonts w:ascii="Arial" w:eastAsia="宋体" w:hAnsi="Arial" w:cs="Arial"/>
                <w:color w:val="000000"/>
                <w:sz w:val="20"/>
                <w:szCs w:val="20"/>
              </w:rPr>
            </w:pPr>
            <w:r w:rsidRPr="003D3431">
              <w:rPr>
                <w:rFonts w:ascii="Arial" w:eastAsia="宋体" w:hAnsi="Arial" w:cs="Arial"/>
                <w:color w:val="000000"/>
                <w:sz w:val="20"/>
                <w:szCs w:val="20"/>
              </w:rPr>
              <w:t>12</w:t>
            </w:r>
          </w:p>
        </w:tc>
        <w:tc>
          <w:tcPr>
            <w:tcW w:w="1090"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阿尼利定</w:t>
            </w:r>
          </w:p>
        </w:tc>
        <w:tc>
          <w:tcPr>
            <w:tcW w:w="917"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Anileridine</w:t>
            </w:r>
          </w:p>
        </w:tc>
        <w:tc>
          <w:tcPr>
            <w:tcW w:w="932"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144-14-9</w:t>
            </w:r>
          </w:p>
        </w:tc>
        <w:tc>
          <w:tcPr>
            <w:tcW w:w="932"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 xml:space="preserve">　</w:t>
            </w:r>
          </w:p>
        </w:tc>
        <w:tc>
          <w:tcPr>
            <w:tcW w:w="729" w:type="pct"/>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麻醉药品</w:t>
            </w:r>
          </w:p>
        </w:tc>
      </w:tr>
      <w:tr w:rsidR="003D3431" w:rsidRPr="003D3431" w:rsidTr="00DE29DC">
        <w:trPr>
          <w:trHeight w:val="276"/>
        </w:trPr>
        <w:tc>
          <w:tcPr>
            <w:tcW w:w="398" w:type="pct"/>
            <w:shd w:val="clear" w:color="auto" w:fill="auto"/>
            <w:vAlign w:val="center"/>
            <w:hideMark/>
          </w:tcPr>
          <w:p w:rsidR="003D3431" w:rsidRPr="003D3431" w:rsidRDefault="003D3431" w:rsidP="003D3431">
            <w:pPr>
              <w:widowControl/>
              <w:jc w:val="center"/>
              <w:rPr>
                <w:rFonts w:ascii="Arial" w:eastAsia="宋体" w:hAnsi="Arial" w:cs="Arial"/>
                <w:color w:val="000000"/>
                <w:sz w:val="20"/>
                <w:szCs w:val="20"/>
              </w:rPr>
            </w:pPr>
            <w:r w:rsidRPr="003D3431">
              <w:rPr>
                <w:rFonts w:ascii="Arial" w:eastAsia="宋体" w:hAnsi="Arial" w:cs="Arial"/>
                <w:color w:val="000000"/>
                <w:sz w:val="20"/>
                <w:szCs w:val="20"/>
              </w:rPr>
              <w:t>13</w:t>
            </w:r>
          </w:p>
        </w:tc>
        <w:tc>
          <w:tcPr>
            <w:tcW w:w="1090"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苄替啶</w:t>
            </w:r>
          </w:p>
        </w:tc>
        <w:tc>
          <w:tcPr>
            <w:tcW w:w="917"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Benzethidine</w:t>
            </w:r>
          </w:p>
        </w:tc>
        <w:tc>
          <w:tcPr>
            <w:tcW w:w="932"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3691-78-9</w:t>
            </w:r>
          </w:p>
        </w:tc>
        <w:tc>
          <w:tcPr>
            <w:tcW w:w="932"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 xml:space="preserve">　</w:t>
            </w:r>
          </w:p>
        </w:tc>
        <w:tc>
          <w:tcPr>
            <w:tcW w:w="729" w:type="pct"/>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麻醉药品</w:t>
            </w:r>
          </w:p>
        </w:tc>
      </w:tr>
      <w:tr w:rsidR="003D3431" w:rsidRPr="003D3431" w:rsidTr="00DE29DC">
        <w:trPr>
          <w:trHeight w:val="276"/>
        </w:trPr>
        <w:tc>
          <w:tcPr>
            <w:tcW w:w="398" w:type="pct"/>
            <w:shd w:val="clear" w:color="auto" w:fill="auto"/>
            <w:vAlign w:val="center"/>
            <w:hideMark/>
          </w:tcPr>
          <w:p w:rsidR="003D3431" w:rsidRPr="003D3431" w:rsidRDefault="003D3431" w:rsidP="003D3431">
            <w:pPr>
              <w:widowControl/>
              <w:jc w:val="center"/>
              <w:rPr>
                <w:rFonts w:ascii="Arial" w:eastAsia="宋体" w:hAnsi="Arial" w:cs="Arial"/>
                <w:color w:val="000000"/>
                <w:sz w:val="20"/>
                <w:szCs w:val="20"/>
              </w:rPr>
            </w:pPr>
            <w:r w:rsidRPr="003D3431">
              <w:rPr>
                <w:rFonts w:ascii="Arial" w:eastAsia="宋体" w:hAnsi="Arial" w:cs="Arial"/>
                <w:color w:val="000000"/>
                <w:sz w:val="20"/>
                <w:szCs w:val="20"/>
              </w:rPr>
              <w:t>14</w:t>
            </w:r>
          </w:p>
        </w:tc>
        <w:tc>
          <w:tcPr>
            <w:tcW w:w="1090"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苄吗啡</w:t>
            </w:r>
          </w:p>
        </w:tc>
        <w:tc>
          <w:tcPr>
            <w:tcW w:w="917"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Benzylmorphine</w:t>
            </w:r>
          </w:p>
        </w:tc>
        <w:tc>
          <w:tcPr>
            <w:tcW w:w="932"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36418-34-5</w:t>
            </w:r>
          </w:p>
        </w:tc>
        <w:tc>
          <w:tcPr>
            <w:tcW w:w="932"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 xml:space="preserve">　</w:t>
            </w:r>
          </w:p>
        </w:tc>
        <w:tc>
          <w:tcPr>
            <w:tcW w:w="729" w:type="pct"/>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麻醉药品</w:t>
            </w:r>
          </w:p>
        </w:tc>
      </w:tr>
      <w:tr w:rsidR="003D3431" w:rsidRPr="003D3431" w:rsidTr="00DE29DC">
        <w:trPr>
          <w:trHeight w:val="276"/>
        </w:trPr>
        <w:tc>
          <w:tcPr>
            <w:tcW w:w="398" w:type="pct"/>
            <w:shd w:val="clear" w:color="auto" w:fill="auto"/>
            <w:vAlign w:val="center"/>
            <w:hideMark/>
          </w:tcPr>
          <w:p w:rsidR="003D3431" w:rsidRPr="003D3431" w:rsidRDefault="003D3431" w:rsidP="003D3431">
            <w:pPr>
              <w:widowControl/>
              <w:jc w:val="center"/>
              <w:rPr>
                <w:rFonts w:ascii="Arial" w:eastAsia="宋体" w:hAnsi="Arial" w:cs="Arial"/>
                <w:color w:val="000000"/>
                <w:sz w:val="20"/>
                <w:szCs w:val="20"/>
              </w:rPr>
            </w:pPr>
            <w:r w:rsidRPr="003D3431">
              <w:rPr>
                <w:rFonts w:ascii="Arial" w:eastAsia="宋体" w:hAnsi="Arial" w:cs="Arial"/>
                <w:color w:val="000000"/>
                <w:sz w:val="20"/>
                <w:szCs w:val="20"/>
              </w:rPr>
              <w:t>15</w:t>
            </w:r>
          </w:p>
        </w:tc>
        <w:tc>
          <w:tcPr>
            <w:tcW w:w="1090"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倍醋美沙多</w:t>
            </w:r>
          </w:p>
        </w:tc>
        <w:tc>
          <w:tcPr>
            <w:tcW w:w="917"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Betacetylmethadol</w:t>
            </w:r>
          </w:p>
        </w:tc>
        <w:tc>
          <w:tcPr>
            <w:tcW w:w="932"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17199-59-6</w:t>
            </w:r>
          </w:p>
        </w:tc>
        <w:tc>
          <w:tcPr>
            <w:tcW w:w="932"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 xml:space="preserve">　</w:t>
            </w:r>
          </w:p>
        </w:tc>
        <w:tc>
          <w:tcPr>
            <w:tcW w:w="729" w:type="pct"/>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麻醉药品</w:t>
            </w:r>
          </w:p>
        </w:tc>
      </w:tr>
      <w:tr w:rsidR="003D3431" w:rsidRPr="003D3431" w:rsidTr="00DE29DC">
        <w:trPr>
          <w:trHeight w:val="276"/>
        </w:trPr>
        <w:tc>
          <w:tcPr>
            <w:tcW w:w="398" w:type="pct"/>
            <w:shd w:val="clear" w:color="auto" w:fill="auto"/>
            <w:vAlign w:val="center"/>
            <w:hideMark/>
          </w:tcPr>
          <w:p w:rsidR="003D3431" w:rsidRPr="003D3431" w:rsidRDefault="003D3431" w:rsidP="003D3431">
            <w:pPr>
              <w:widowControl/>
              <w:jc w:val="center"/>
              <w:rPr>
                <w:rFonts w:ascii="Arial" w:eastAsia="宋体" w:hAnsi="Arial" w:cs="Arial"/>
                <w:color w:val="000000"/>
                <w:sz w:val="20"/>
                <w:szCs w:val="20"/>
              </w:rPr>
            </w:pPr>
            <w:r w:rsidRPr="003D3431">
              <w:rPr>
                <w:rFonts w:ascii="Arial" w:eastAsia="宋体" w:hAnsi="Arial" w:cs="Arial"/>
                <w:color w:val="000000"/>
                <w:sz w:val="20"/>
                <w:szCs w:val="20"/>
              </w:rPr>
              <w:lastRenderedPageBreak/>
              <w:t>16</w:t>
            </w:r>
          </w:p>
        </w:tc>
        <w:tc>
          <w:tcPr>
            <w:tcW w:w="1090"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倍他羟基芬太尼</w:t>
            </w:r>
          </w:p>
        </w:tc>
        <w:tc>
          <w:tcPr>
            <w:tcW w:w="917"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Beta-hydroxyfentanyl</w:t>
            </w:r>
          </w:p>
        </w:tc>
        <w:tc>
          <w:tcPr>
            <w:tcW w:w="932"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78995-10-5</w:t>
            </w:r>
          </w:p>
        </w:tc>
        <w:tc>
          <w:tcPr>
            <w:tcW w:w="932"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 xml:space="preserve">　</w:t>
            </w:r>
          </w:p>
        </w:tc>
        <w:tc>
          <w:tcPr>
            <w:tcW w:w="729" w:type="pct"/>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麻醉药品</w:t>
            </w:r>
          </w:p>
        </w:tc>
      </w:tr>
      <w:tr w:rsidR="003D3431" w:rsidRPr="003D3431" w:rsidTr="00DE29DC">
        <w:trPr>
          <w:trHeight w:val="528"/>
        </w:trPr>
        <w:tc>
          <w:tcPr>
            <w:tcW w:w="398" w:type="pct"/>
            <w:shd w:val="clear" w:color="auto" w:fill="auto"/>
            <w:vAlign w:val="center"/>
            <w:hideMark/>
          </w:tcPr>
          <w:p w:rsidR="003D3431" w:rsidRPr="003D3431" w:rsidRDefault="003D3431" w:rsidP="003D3431">
            <w:pPr>
              <w:widowControl/>
              <w:jc w:val="center"/>
              <w:rPr>
                <w:rFonts w:ascii="Arial" w:eastAsia="宋体" w:hAnsi="Arial" w:cs="Arial"/>
                <w:color w:val="000000"/>
                <w:sz w:val="20"/>
                <w:szCs w:val="20"/>
              </w:rPr>
            </w:pPr>
            <w:r w:rsidRPr="003D3431">
              <w:rPr>
                <w:rFonts w:ascii="Arial" w:eastAsia="宋体" w:hAnsi="Arial" w:cs="Arial"/>
                <w:color w:val="000000"/>
                <w:sz w:val="20"/>
                <w:szCs w:val="20"/>
              </w:rPr>
              <w:t>17</w:t>
            </w:r>
          </w:p>
        </w:tc>
        <w:tc>
          <w:tcPr>
            <w:tcW w:w="1090"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倍他羟基</w:t>
            </w:r>
            <w:r w:rsidRPr="003D3431">
              <w:rPr>
                <w:rFonts w:ascii="Arial" w:eastAsia="宋体" w:hAnsi="Arial" w:cs="Arial"/>
                <w:color w:val="000000"/>
                <w:sz w:val="20"/>
                <w:szCs w:val="20"/>
              </w:rPr>
              <w:t>-3-</w:t>
            </w:r>
            <w:r w:rsidRPr="003D3431">
              <w:rPr>
                <w:rFonts w:ascii="Arial" w:eastAsia="宋体" w:hAnsi="Arial" w:cs="Arial"/>
                <w:color w:val="000000"/>
                <w:sz w:val="20"/>
                <w:szCs w:val="20"/>
              </w:rPr>
              <w:t>甲基芬太尼</w:t>
            </w:r>
          </w:p>
        </w:tc>
        <w:tc>
          <w:tcPr>
            <w:tcW w:w="917"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Beta-hydroxy-3-methylfentanyl</w:t>
            </w:r>
          </w:p>
        </w:tc>
        <w:tc>
          <w:tcPr>
            <w:tcW w:w="932"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78995-14-9</w:t>
            </w:r>
          </w:p>
        </w:tc>
        <w:tc>
          <w:tcPr>
            <w:tcW w:w="932"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 xml:space="preserve">　</w:t>
            </w:r>
          </w:p>
        </w:tc>
        <w:tc>
          <w:tcPr>
            <w:tcW w:w="729" w:type="pct"/>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麻醉药品</w:t>
            </w:r>
          </w:p>
        </w:tc>
      </w:tr>
      <w:tr w:rsidR="003D3431" w:rsidRPr="003D3431" w:rsidTr="00DE29DC">
        <w:trPr>
          <w:trHeight w:val="276"/>
        </w:trPr>
        <w:tc>
          <w:tcPr>
            <w:tcW w:w="398" w:type="pct"/>
            <w:shd w:val="clear" w:color="auto" w:fill="auto"/>
            <w:vAlign w:val="center"/>
            <w:hideMark/>
          </w:tcPr>
          <w:p w:rsidR="003D3431" w:rsidRPr="003D3431" w:rsidRDefault="003D3431" w:rsidP="003D3431">
            <w:pPr>
              <w:widowControl/>
              <w:jc w:val="center"/>
              <w:rPr>
                <w:rFonts w:ascii="Arial" w:eastAsia="宋体" w:hAnsi="Arial" w:cs="Arial"/>
                <w:color w:val="000000"/>
                <w:sz w:val="20"/>
                <w:szCs w:val="20"/>
              </w:rPr>
            </w:pPr>
            <w:r w:rsidRPr="003D3431">
              <w:rPr>
                <w:rFonts w:ascii="Arial" w:eastAsia="宋体" w:hAnsi="Arial" w:cs="Arial"/>
                <w:color w:val="000000"/>
                <w:sz w:val="20"/>
                <w:szCs w:val="20"/>
              </w:rPr>
              <w:t>18</w:t>
            </w:r>
          </w:p>
        </w:tc>
        <w:tc>
          <w:tcPr>
            <w:tcW w:w="1090"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倍他美罗定</w:t>
            </w:r>
          </w:p>
        </w:tc>
        <w:tc>
          <w:tcPr>
            <w:tcW w:w="917"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Betameprodine</w:t>
            </w:r>
          </w:p>
        </w:tc>
        <w:tc>
          <w:tcPr>
            <w:tcW w:w="932"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468-50-8</w:t>
            </w:r>
          </w:p>
        </w:tc>
        <w:tc>
          <w:tcPr>
            <w:tcW w:w="932"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 xml:space="preserve">　</w:t>
            </w:r>
          </w:p>
        </w:tc>
        <w:tc>
          <w:tcPr>
            <w:tcW w:w="729" w:type="pct"/>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麻醉药品</w:t>
            </w:r>
          </w:p>
        </w:tc>
      </w:tr>
      <w:tr w:rsidR="003D3431" w:rsidRPr="003D3431" w:rsidTr="00DE29DC">
        <w:trPr>
          <w:trHeight w:val="276"/>
        </w:trPr>
        <w:tc>
          <w:tcPr>
            <w:tcW w:w="398" w:type="pct"/>
            <w:shd w:val="clear" w:color="auto" w:fill="auto"/>
            <w:vAlign w:val="center"/>
            <w:hideMark/>
          </w:tcPr>
          <w:p w:rsidR="003D3431" w:rsidRPr="003D3431" w:rsidRDefault="003D3431" w:rsidP="003D3431">
            <w:pPr>
              <w:widowControl/>
              <w:jc w:val="center"/>
              <w:rPr>
                <w:rFonts w:ascii="Arial" w:eastAsia="宋体" w:hAnsi="Arial" w:cs="Arial"/>
                <w:color w:val="000000"/>
                <w:sz w:val="20"/>
                <w:szCs w:val="20"/>
              </w:rPr>
            </w:pPr>
            <w:r w:rsidRPr="003D3431">
              <w:rPr>
                <w:rFonts w:ascii="Arial" w:eastAsia="宋体" w:hAnsi="Arial" w:cs="Arial"/>
                <w:color w:val="000000"/>
                <w:sz w:val="20"/>
                <w:szCs w:val="20"/>
              </w:rPr>
              <w:t>19</w:t>
            </w:r>
          </w:p>
        </w:tc>
        <w:tc>
          <w:tcPr>
            <w:tcW w:w="1090"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倍他美沙多</w:t>
            </w:r>
          </w:p>
        </w:tc>
        <w:tc>
          <w:tcPr>
            <w:tcW w:w="917"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Betamethadol</w:t>
            </w:r>
          </w:p>
        </w:tc>
        <w:tc>
          <w:tcPr>
            <w:tcW w:w="932"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17199-55-2</w:t>
            </w:r>
          </w:p>
        </w:tc>
        <w:tc>
          <w:tcPr>
            <w:tcW w:w="932"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 xml:space="preserve">　</w:t>
            </w:r>
          </w:p>
        </w:tc>
        <w:tc>
          <w:tcPr>
            <w:tcW w:w="729" w:type="pct"/>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麻醉药品</w:t>
            </w:r>
          </w:p>
        </w:tc>
      </w:tr>
      <w:tr w:rsidR="003D3431" w:rsidRPr="003D3431" w:rsidTr="00DE29DC">
        <w:trPr>
          <w:trHeight w:val="276"/>
        </w:trPr>
        <w:tc>
          <w:tcPr>
            <w:tcW w:w="398" w:type="pct"/>
            <w:shd w:val="clear" w:color="auto" w:fill="auto"/>
            <w:vAlign w:val="center"/>
            <w:hideMark/>
          </w:tcPr>
          <w:p w:rsidR="003D3431" w:rsidRPr="003D3431" w:rsidRDefault="003D3431" w:rsidP="003D3431">
            <w:pPr>
              <w:widowControl/>
              <w:jc w:val="center"/>
              <w:rPr>
                <w:rFonts w:ascii="Arial" w:eastAsia="宋体" w:hAnsi="Arial" w:cs="Arial"/>
                <w:color w:val="000000"/>
                <w:sz w:val="20"/>
                <w:szCs w:val="20"/>
              </w:rPr>
            </w:pPr>
            <w:r w:rsidRPr="003D3431">
              <w:rPr>
                <w:rFonts w:ascii="Arial" w:eastAsia="宋体" w:hAnsi="Arial" w:cs="Arial"/>
                <w:color w:val="000000"/>
                <w:sz w:val="20"/>
                <w:szCs w:val="20"/>
              </w:rPr>
              <w:t>20</w:t>
            </w:r>
          </w:p>
        </w:tc>
        <w:tc>
          <w:tcPr>
            <w:tcW w:w="1090"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倍他罗定</w:t>
            </w:r>
          </w:p>
        </w:tc>
        <w:tc>
          <w:tcPr>
            <w:tcW w:w="917"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Betaprodine</w:t>
            </w:r>
          </w:p>
        </w:tc>
        <w:tc>
          <w:tcPr>
            <w:tcW w:w="932"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468-59-7</w:t>
            </w:r>
          </w:p>
        </w:tc>
        <w:tc>
          <w:tcPr>
            <w:tcW w:w="932"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 xml:space="preserve">　</w:t>
            </w:r>
          </w:p>
        </w:tc>
        <w:tc>
          <w:tcPr>
            <w:tcW w:w="729" w:type="pct"/>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麻醉药品</w:t>
            </w:r>
          </w:p>
        </w:tc>
      </w:tr>
      <w:tr w:rsidR="003D3431" w:rsidRPr="003D3431" w:rsidTr="00DE29DC">
        <w:trPr>
          <w:trHeight w:val="276"/>
        </w:trPr>
        <w:tc>
          <w:tcPr>
            <w:tcW w:w="398" w:type="pct"/>
            <w:shd w:val="clear" w:color="auto" w:fill="auto"/>
            <w:vAlign w:val="center"/>
            <w:hideMark/>
          </w:tcPr>
          <w:p w:rsidR="003D3431" w:rsidRPr="003D3431" w:rsidRDefault="003D3431" w:rsidP="003D3431">
            <w:pPr>
              <w:widowControl/>
              <w:jc w:val="center"/>
              <w:rPr>
                <w:rFonts w:ascii="Arial" w:eastAsia="宋体" w:hAnsi="Arial" w:cs="Arial"/>
                <w:color w:val="000000"/>
                <w:sz w:val="20"/>
                <w:szCs w:val="20"/>
              </w:rPr>
            </w:pPr>
            <w:r w:rsidRPr="003D3431">
              <w:rPr>
                <w:rFonts w:ascii="Arial" w:eastAsia="宋体" w:hAnsi="Arial" w:cs="Arial"/>
                <w:color w:val="000000"/>
                <w:sz w:val="20"/>
                <w:szCs w:val="20"/>
              </w:rPr>
              <w:t>21</w:t>
            </w:r>
          </w:p>
        </w:tc>
        <w:tc>
          <w:tcPr>
            <w:tcW w:w="1090"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贝齐米特</w:t>
            </w:r>
          </w:p>
        </w:tc>
        <w:tc>
          <w:tcPr>
            <w:tcW w:w="917"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Bezitramide</w:t>
            </w:r>
          </w:p>
        </w:tc>
        <w:tc>
          <w:tcPr>
            <w:tcW w:w="932"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15301-48-1</w:t>
            </w:r>
          </w:p>
        </w:tc>
        <w:tc>
          <w:tcPr>
            <w:tcW w:w="932"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 xml:space="preserve">　</w:t>
            </w:r>
          </w:p>
        </w:tc>
        <w:tc>
          <w:tcPr>
            <w:tcW w:w="729" w:type="pct"/>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麻醉药品</w:t>
            </w:r>
          </w:p>
        </w:tc>
      </w:tr>
      <w:tr w:rsidR="003D3431" w:rsidRPr="003D3431" w:rsidTr="00DE29DC">
        <w:trPr>
          <w:trHeight w:val="792"/>
        </w:trPr>
        <w:tc>
          <w:tcPr>
            <w:tcW w:w="398" w:type="pct"/>
            <w:shd w:val="clear" w:color="auto" w:fill="auto"/>
            <w:vAlign w:val="center"/>
            <w:hideMark/>
          </w:tcPr>
          <w:p w:rsidR="003D3431" w:rsidRPr="003D3431" w:rsidRDefault="003D3431" w:rsidP="003D3431">
            <w:pPr>
              <w:widowControl/>
              <w:jc w:val="center"/>
              <w:rPr>
                <w:rFonts w:ascii="Arial" w:eastAsia="宋体" w:hAnsi="Arial" w:cs="Arial"/>
                <w:color w:val="000000"/>
                <w:sz w:val="20"/>
                <w:szCs w:val="20"/>
              </w:rPr>
            </w:pPr>
            <w:r w:rsidRPr="003D3431">
              <w:rPr>
                <w:rFonts w:ascii="Arial" w:eastAsia="宋体" w:hAnsi="Arial" w:cs="Arial"/>
                <w:color w:val="000000"/>
                <w:sz w:val="20"/>
                <w:szCs w:val="20"/>
              </w:rPr>
              <w:t>22</w:t>
            </w:r>
          </w:p>
        </w:tc>
        <w:tc>
          <w:tcPr>
            <w:tcW w:w="1090"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大麻和大麻树脂</w:t>
            </w:r>
          </w:p>
        </w:tc>
        <w:tc>
          <w:tcPr>
            <w:tcW w:w="917"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Cannabis and Cannabis Resin and Extracts and Tinctures of Cannabis</w:t>
            </w:r>
          </w:p>
        </w:tc>
        <w:tc>
          <w:tcPr>
            <w:tcW w:w="932"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8063-14-7</w:t>
            </w:r>
          </w:p>
        </w:tc>
        <w:tc>
          <w:tcPr>
            <w:tcW w:w="932"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 xml:space="preserve">　</w:t>
            </w:r>
          </w:p>
        </w:tc>
        <w:tc>
          <w:tcPr>
            <w:tcW w:w="729" w:type="pct"/>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麻醉药品</w:t>
            </w:r>
          </w:p>
        </w:tc>
      </w:tr>
      <w:tr w:rsidR="003D3431" w:rsidRPr="003D3431" w:rsidTr="00DE29DC">
        <w:trPr>
          <w:trHeight w:val="276"/>
        </w:trPr>
        <w:tc>
          <w:tcPr>
            <w:tcW w:w="398" w:type="pct"/>
            <w:shd w:val="clear" w:color="auto" w:fill="auto"/>
            <w:vAlign w:val="center"/>
            <w:hideMark/>
          </w:tcPr>
          <w:p w:rsidR="003D3431" w:rsidRPr="003D3431" w:rsidRDefault="003D3431" w:rsidP="003D3431">
            <w:pPr>
              <w:widowControl/>
              <w:jc w:val="center"/>
              <w:rPr>
                <w:rFonts w:ascii="Arial" w:eastAsia="宋体" w:hAnsi="Arial" w:cs="Arial"/>
                <w:color w:val="000000"/>
                <w:sz w:val="20"/>
                <w:szCs w:val="20"/>
              </w:rPr>
            </w:pPr>
            <w:r w:rsidRPr="003D3431">
              <w:rPr>
                <w:rFonts w:ascii="Arial" w:eastAsia="宋体" w:hAnsi="Arial" w:cs="Arial"/>
                <w:color w:val="000000"/>
                <w:sz w:val="20"/>
                <w:szCs w:val="20"/>
              </w:rPr>
              <w:t xml:space="preserve">　</w:t>
            </w:r>
          </w:p>
        </w:tc>
        <w:tc>
          <w:tcPr>
            <w:tcW w:w="1090"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与大麻浸膏和酊</w:t>
            </w:r>
          </w:p>
        </w:tc>
        <w:tc>
          <w:tcPr>
            <w:tcW w:w="917"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 xml:space="preserve">　</w:t>
            </w:r>
          </w:p>
        </w:tc>
        <w:tc>
          <w:tcPr>
            <w:tcW w:w="932"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6465-30-1</w:t>
            </w:r>
          </w:p>
        </w:tc>
        <w:tc>
          <w:tcPr>
            <w:tcW w:w="932"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 xml:space="preserve">　</w:t>
            </w:r>
          </w:p>
        </w:tc>
        <w:tc>
          <w:tcPr>
            <w:tcW w:w="729" w:type="pct"/>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麻醉药品</w:t>
            </w:r>
          </w:p>
        </w:tc>
      </w:tr>
      <w:tr w:rsidR="003D3431" w:rsidRPr="003D3431" w:rsidTr="00DE29DC">
        <w:trPr>
          <w:trHeight w:val="276"/>
        </w:trPr>
        <w:tc>
          <w:tcPr>
            <w:tcW w:w="398" w:type="pct"/>
            <w:shd w:val="clear" w:color="auto" w:fill="auto"/>
            <w:vAlign w:val="center"/>
            <w:hideMark/>
          </w:tcPr>
          <w:p w:rsidR="003D3431" w:rsidRPr="003D3431" w:rsidRDefault="003D3431" w:rsidP="003D3431">
            <w:pPr>
              <w:widowControl/>
              <w:jc w:val="center"/>
              <w:rPr>
                <w:rFonts w:ascii="Arial" w:eastAsia="宋体" w:hAnsi="Arial" w:cs="Arial"/>
                <w:color w:val="000000"/>
                <w:sz w:val="20"/>
                <w:szCs w:val="20"/>
              </w:rPr>
            </w:pPr>
            <w:r w:rsidRPr="003D3431">
              <w:rPr>
                <w:rFonts w:ascii="Arial" w:eastAsia="宋体" w:hAnsi="Arial" w:cs="Arial"/>
                <w:color w:val="000000"/>
                <w:sz w:val="20"/>
                <w:szCs w:val="20"/>
              </w:rPr>
              <w:t>23</w:t>
            </w:r>
          </w:p>
        </w:tc>
        <w:tc>
          <w:tcPr>
            <w:tcW w:w="1090"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氯尼他秦</w:t>
            </w:r>
          </w:p>
        </w:tc>
        <w:tc>
          <w:tcPr>
            <w:tcW w:w="917"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Clonitazene</w:t>
            </w:r>
          </w:p>
        </w:tc>
        <w:tc>
          <w:tcPr>
            <w:tcW w:w="932"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3861-76-5</w:t>
            </w:r>
          </w:p>
        </w:tc>
        <w:tc>
          <w:tcPr>
            <w:tcW w:w="932"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 xml:space="preserve">　</w:t>
            </w:r>
          </w:p>
        </w:tc>
        <w:tc>
          <w:tcPr>
            <w:tcW w:w="729" w:type="pct"/>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麻醉药品</w:t>
            </w:r>
          </w:p>
        </w:tc>
      </w:tr>
      <w:tr w:rsidR="003D3431" w:rsidRPr="003D3431" w:rsidTr="00DE29DC">
        <w:trPr>
          <w:trHeight w:val="276"/>
        </w:trPr>
        <w:tc>
          <w:tcPr>
            <w:tcW w:w="398" w:type="pct"/>
            <w:shd w:val="clear" w:color="auto" w:fill="auto"/>
            <w:vAlign w:val="center"/>
            <w:hideMark/>
          </w:tcPr>
          <w:p w:rsidR="003D3431" w:rsidRPr="003D3431" w:rsidRDefault="003D3431" w:rsidP="003D3431">
            <w:pPr>
              <w:widowControl/>
              <w:jc w:val="center"/>
              <w:rPr>
                <w:rFonts w:ascii="Arial" w:eastAsia="宋体" w:hAnsi="Arial" w:cs="Arial"/>
                <w:color w:val="000000"/>
                <w:sz w:val="20"/>
                <w:szCs w:val="20"/>
              </w:rPr>
            </w:pPr>
            <w:r w:rsidRPr="003D3431">
              <w:rPr>
                <w:rFonts w:ascii="Arial" w:eastAsia="宋体" w:hAnsi="Arial" w:cs="Arial"/>
                <w:color w:val="000000"/>
                <w:sz w:val="20"/>
                <w:szCs w:val="20"/>
              </w:rPr>
              <w:t>24</w:t>
            </w:r>
          </w:p>
        </w:tc>
        <w:tc>
          <w:tcPr>
            <w:tcW w:w="1090"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古柯叶</w:t>
            </w:r>
          </w:p>
        </w:tc>
        <w:tc>
          <w:tcPr>
            <w:tcW w:w="917"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Coca Leaf</w:t>
            </w:r>
          </w:p>
        </w:tc>
        <w:tc>
          <w:tcPr>
            <w:tcW w:w="932"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 xml:space="preserve">　</w:t>
            </w:r>
          </w:p>
        </w:tc>
        <w:tc>
          <w:tcPr>
            <w:tcW w:w="932"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 xml:space="preserve">　</w:t>
            </w:r>
          </w:p>
        </w:tc>
        <w:tc>
          <w:tcPr>
            <w:tcW w:w="729" w:type="pct"/>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麻醉药品</w:t>
            </w:r>
          </w:p>
        </w:tc>
      </w:tr>
      <w:tr w:rsidR="003D3431" w:rsidRPr="003D3431" w:rsidTr="00DE29DC">
        <w:trPr>
          <w:trHeight w:val="276"/>
        </w:trPr>
        <w:tc>
          <w:tcPr>
            <w:tcW w:w="398" w:type="pct"/>
            <w:shd w:val="clear" w:color="auto" w:fill="auto"/>
            <w:vAlign w:val="center"/>
            <w:hideMark/>
          </w:tcPr>
          <w:p w:rsidR="003D3431" w:rsidRPr="003D3431" w:rsidRDefault="003D3431" w:rsidP="003D3431">
            <w:pPr>
              <w:widowControl/>
              <w:jc w:val="center"/>
              <w:rPr>
                <w:rFonts w:ascii="Arial" w:eastAsia="宋体" w:hAnsi="Arial" w:cs="Arial"/>
                <w:color w:val="000000"/>
                <w:sz w:val="20"/>
                <w:szCs w:val="20"/>
              </w:rPr>
            </w:pPr>
            <w:r w:rsidRPr="003D3431">
              <w:rPr>
                <w:rFonts w:ascii="Arial" w:eastAsia="宋体" w:hAnsi="Arial" w:cs="Arial"/>
                <w:color w:val="000000"/>
                <w:sz w:val="20"/>
                <w:szCs w:val="20"/>
              </w:rPr>
              <w:t>25</w:t>
            </w:r>
          </w:p>
        </w:tc>
        <w:tc>
          <w:tcPr>
            <w:tcW w:w="1090"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可卡因</w:t>
            </w:r>
            <w:r w:rsidRPr="003D3431">
              <w:rPr>
                <w:rFonts w:ascii="Arial" w:eastAsia="宋体" w:hAnsi="Arial" w:cs="Arial"/>
                <w:color w:val="000000"/>
                <w:sz w:val="20"/>
                <w:szCs w:val="20"/>
              </w:rPr>
              <w:t>*</w:t>
            </w:r>
          </w:p>
        </w:tc>
        <w:tc>
          <w:tcPr>
            <w:tcW w:w="917"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Cocaine</w:t>
            </w:r>
          </w:p>
        </w:tc>
        <w:tc>
          <w:tcPr>
            <w:tcW w:w="932"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50-36-2</w:t>
            </w:r>
          </w:p>
        </w:tc>
        <w:tc>
          <w:tcPr>
            <w:tcW w:w="932"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 xml:space="preserve">　</w:t>
            </w:r>
          </w:p>
        </w:tc>
        <w:tc>
          <w:tcPr>
            <w:tcW w:w="729" w:type="pct"/>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麻醉药品</w:t>
            </w:r>
          </w:p>
        </w:tc>
      </w:tr>
      <w:tr w:rsidR="003D3431" w:rsidRPr="003D3431" w:rsidTr="00DE29DC">
        <w:trPr>
          <w:trHeight w:val="276"/>
        </w:trPr>
        <w:tc>
          <w:tcPr>
            <w:tcW w:w="398" w:type="pct"/>
            <w:shd w:val="clear" w:color="auto" w:fill="auto"/>
            <w:vAlign w:val="center"/>
            <w:hideMark/>
          </w:tcPr>
          <w:p w:rsidR="003D3431" w:rsidRPr="003D3431" w:rsidRDefault="003D3431" w:rsidP="003D3431">
            <w:pPr>
              <w:widowControl/>
              <w:jc w:val="center"/>
              <w:rPr>
                <w:rFonts w:ascii="Arial" w:eastAsia="宋体" w:hAnsi="Arial" w:cs="Arial"/>
                <w:color w:val="000000"/>
                <w:sz w:val="20"/>
                <w:szCs w:val="20"/>
              </w:rPr>
            </w:pPr>
            <w:r w:rsidRPr="003D3431">
              <w:rPr>
                <w:rFonts w:ascii="Arial" w:eastAsia="宋体" w:hAnsi="Arial" w:cs="Arial"/>
                <w:color w:val="000000"/>
                <w:sz w:val="20"/>
                <w:szCs w:val="20"/>
              </w:rPr>
              <w:t>26</w:t>
            </w:r>
          </w:p>
        </w:tc>
        <w:tc>
          <w:tcPr>
            <w:tcW w:w="1090"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可多克辛</w:t>
            </w:r>
          </w:p>
        </w:tc>
        <w:tc>
          <w:tcPr>
            <w:tcW w:w="917"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Codoxime</w:t>
            </w:r>
          </w:p>
        </w:tc>
        <w:tc>
          <w:tcPr>
            <w:tcW w:w="932"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7125-76-0</w:t>
            </w:r>
          </w:p>
        </w:tc>
        <w:tc>
          <w:tcPr>
            <w:tcW w:w="932"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 xml:space="preserve">　</w:t>
            </w:r>
          </w:p>
        </w:tc>
        <w:tc>
          <w:tcPr>
            <w:tcW w:w="729" w:type="pct"/>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麻醉药品</w:t>
            </w:r>
          </w:p>
        </w:tc>
      </w:tr>
      <w:tr w:rsidR="003D3431" w:rsidRPr="003D3431" w:rsidTr="00DE29DC">
        <w:trPr>
          <w:trHeight w:val="528"/>
        </w:trPr>
        <w:tc>
          <w:tcPr>
            <w:tcW w:w="398" w:type="pct"/>
            <w:shd w:val="clear" w:color="auto" w:fill="auto"/>
            <w:vAlign w:val="center"/>
            <w:hideMark/>
          </w:tcPr>
          <w:p w:rsidR="003D3431" w:rsidRPr="003D3431" w:rsidRDefault="003D3431" w:rsidP="003D3431">
            <w:pPr>
              <w:widowControl/>
              <w:jc w:val="center"/>
              <w:rPr>
                <w:rFonts w:ascii="Arial" w:eastAsia="宋体" w:hAnsi="Arial" w:cs="Arial"/>
                <w:color w:val="000000"/>
                <w:sz w:val="20"/>
                <w:szCs w:val="20"/>
              </w:rPr>
            </w:pPr>
            <w:r w:rsidRPr="003D3431">
              <w:rPr>
                <w:rFonts w:ascii="Arial" w:eastAsia="宋体" w:hAnsi="Arial" w:cs="Arial"/>
                <w:color w:val="000000"/>
                <w:sz w:val="20"/>
                <w:szCs w:val="20"/>
              </w:rPr>
              <w:t>27</w:t>
            </w:r>
          </w:p>
        </w:tc>
        <w:tc>
          <w:tcPr>
            <w:tcW w:w="1090"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罂粟浓缩物</w:t>
            </w:r>
            <w:r w:rsidRPr="003D3431">
              <w:rPr>
                <w:rFonts w:ascii="Arial" w:eastAsia="宋体" w:hAnsi="Arial" w:cs="Arial"/>
                <w:color w:val="000000"/>
                <w:sz w:val="20"/>
                <w:szCs w:val="20"/>
              </w:rPr>
              <w:t>*</w:t>
            </w:r>
          </w:p>
        </w:tc>
        <w:tc>
          <w:tcPr>
            <w:tcW w:w="917"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Concentrate of Poppy Straw</w:t>
            </w:r>
          </w:p>
        </w:tc>
        <w:tc>
          <w:tcPr>
            <w:tcW w:w="932"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 xml:space="preserve">　</w:t>
            </w:r>
          </w:p>
        </w:tc>
        <w:tc>
          <w:tcPr>
            <w:tcW w:w="932"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包括罂粟果提取物</w:t>
            </w:r>
            <w:r w:rsidRPr="003D3431">
              <w:rPr>
                <w:rFonts w:ascii="Arial" w:eastAsia="宋体" w:hAnsi="Arial" w:cs="Arial"/>
                <w:color w:val="000000"/>
                <w:sz w:val="20"/>
                <w:szCs w:val="20"/>
              </w:rPr>
              <w:t>*</w:t>
            </w:r>
            <w:r w:rsidRPr="003D3431">
              <w:rPr>
                <w:rFonts w:ascii="Arial" w:eastAsia="宋体" w:hAnsi="Arial" w:cs="Arial"/>
                <w:color w:val="000000"/>
                <w:sz w:val="20"/>
                <w:szCs w:val="20"/>
              </w:rPr>
              <w:t>，罂粟果提取物粉</w:t>
            </w:r>
            <w:r w:rsidRPr="003D3431">
              <w:rPr>
                <w:rFonts w:ascii="Arial" w:eastAsia="宋体" w:hAnsi="Arial" w:cs="Arial"/>
                <w:color w:val="000000"/>
                <w:sz w:val="20"/>
                <w:szCs w:val="20"/>
              </w:rPr>
              <w:t>*</w:t>
            </w:r>
          </w:p>
        </w:tc>
        <w:tc>
          <w:tcPr>
            <w:tcW w:w="729" w:type="pct"/>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麻醉药品</w:t>
            </w:r>
          </w:p>
        </w:tc>
      </w:tr>
      <w:tr w:rsidR="003D3431" w:rsidRPr="003D3431" w:rsidTr="00DE29DC">
        <w:trPr>
          <w:trHeight w:val="276"/>
        </w:trPr>
        <w:tc>
          <w:tcPr>
            <w:tcW w:w="398" w:type="pct"/>
            <w:shd w:val="clear" w:color="auto" w:fill="auto"/>
            <w:vAlign w:val="center"/>
            <w:hideMark/>
          </w:tcPr>
          <w:p w:rsidR="003D3431" w:rsidRPr="003D3431" w:rsidRDefault="003D3431" w:rsidP="003D3431">
            <w:pPr>
              <w:widowControl/>
              <w:jc w:val="center"/>
              <w:rPr>
                <w:rFonts w:ascii="Arial" w:eastAsia="宋体" w:hAnsi="Arial" w:cs="Arial"/>
                <w:color w:val="000000"/>
                <w:sz w:val="20"/>
                <w:szCs w:val="20"/>
              </w:rPr>
            </w:pPr>
            <w:r w:rsidRPr="003D3431">
              <w:rPr>
                <w:rFonts w:ascii="Arial" w:eastAsia="宋体" w:hAnsi="Arial" w:cs="Arial"/>
                <w:color w:val="000000"/>
                <w:sz w:val="20"/>
                <w:szCs w:val="20"/>
              </w:rPr>
              <w:t>28</w:t>
            </w:r>
          </w:p>
        </w:tc>
        <w:tc>
          <w:tcPr>
            <w:tcW w:w="1090"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地索吗啡</w:t>
            </w:r>
          </w:p>
        </w:tc>
        <w:tc>
          <w:tcPr>
            <w:tcW w:w="917"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Desomorphine</w:t>
            </w:r>
          </w:p>
        </w:tc>
        <w:tc>
          <w:tcPr>
            <w:tcW w:w="932"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427-00-9</w:t>
            </w:r>
          </w:p>
        </w:tc>
        <w:tc>
          <w:tcPr>
            <w:tcW w:w="932"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 xml:space="preserve">　</w:t>
            </w:r>
          </w:p>
        </w:tc>
        <w:tc>
          <w:tcPr>
            <w:tcW w:w="729" w:type="pct"/>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麻醉药品</w:t>
            </w:r>
          </w:p>
        </w:tc>
      </w:tr>
      <w:tr w:rsidR="003D3431" w:rsidRPr="003D3431" w:rsidTr="00DE29DC">
        <w:trPr>
          <w:trHeight w:val="276"/>
        </w:trPr>
        <w:tc>
          <w:tcPr>
            <w:tcW w:w="398" w:type="pct"/>
            <w:shd w:val="clear" w:color="auto" w:fill="auto"/>
            <w:vAlign w:val="center"/>
            <w:hideMark/>
          </w:tcPr>
          <w:p w:rsidR="003D3431" w:rsidRPr="003D3431" w:rsidRDefault="003D3431" w:rsidP="003D3431">
            <w:pPr>
              <w:widowControl/>
              <w:jc w:val="center"/>
              <w:rPr>
                <w:rFonts w:ascii="Arial" w:eastAsia="宋体" w:hAnsi="Arial" w:cs="Arial"/>
                <w:color w:val="000000"/>
                <w:sz w:val="20"/>
                <w:szCs w:val="20"/>
              </w:rPr>
            </w:pPr>
            <w:r w:rsidRPr="003D3431">
              <w:rPr>
                <w:rFonts w:ascii="Arial" w:eastAsia="宋体" w:hAnsi="Arial" w:cs="Arial"/>
                <w:color w:val="000000"/>
                <w:sz w:val="20"/>
                <w:szCs w:val="20"/>
              </w:rPr>
              <w:t>29</w:t>
            </w:r>
          </w:p>
        </w:tc>
        <w:tc>
          <w:tcPr>
            <w:tcW w:w="1090"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右吗拉胺</w:t>
            </w:r>
          </w:p>
        </w:tc>
        <w:tc>
          <w:tcPr>
            <w:tcW w:w="917"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Dextromoramide</w:t>
            </w:r>
          </w:p>
        </w:tc>
        <w:tc>
          <w:tcPr>
            <w:tcW w:w="932"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357-56-2</w:t>
            </w:r>
          </w:p>
        </w:tc>
        <w:tc>
          <w:tcPr>
            <w:tcW w:w="932"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 xml:space="preserve">　</w:t>
            </w:r>
          </w:p>
        </w:tc>
        <w:tc>
          <w:tcPr>
            <w:tcW w:w="729" w:type="pct"/>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麻醉药品</w:t>
            </w:r>
          </w:p>
        </w:tc>
      </w:tr>
      <w:tr w:rsidR="003D3431" w:rsidRPr="003D3431" w:rsidTr="00DE29DC">
        <w:trPr>
          <w:trHeight w:val="276"/>
        </w:trPr>
        <w:tc>
          <w:tcPr>
            <w:tcW w:w="398" w:type="pct"/>
            <w:shd w:val="clear" w:color="auto" w:fill="auto"/>
            <w:vAlign w:val="center"/>
            <w:hideMark/>
          </w:tcPr>
          <w:p w:rsidR="003D3431" w:rsidRPr="003D3431" w:rsidRDefault="003D3431" w:rsidP="003D3431">
            <w:pPr>
              <w:widowControl/>
              <w:jc w:val="center"/>
              <w:rPr>
                <w:rFonts w:ascii="Arial" w:eastAsia="宋体" w:hAnsi="Arial" w:cs="Arial"/>
                <w:color w:val="000000"/>
                <w:sz w:val="20"/>
                <w:szCs w:val="20"/>
              </w:rPr>
            </w:pPr>
            <w:r w:rsidRPr="003D3431">
              <w:rPr>
                <w:rFonts w:ascii="Arial" w:eastAsia="宋体" w:hAnsi="Arial" w:cs="Arial"/>
                <w:color w:val="000000"/>
                <w:sz w:val="20"/>
                <w:szCs w:val="20"/>
              </w:rPr>
              <w:t>30</w:t>
            </w:r>
          </w:p>
        </w:tc>
        <w:tc>
          <w:tcPr>
            <w:tcW w:w="1090"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地恩丙胺</w:t>
            </w:r>
          </w:p>
        </w:tc>
        <w:tc>
          <w:tcPr>
            <w:tcW w:w="917"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Diampromide</w:t>
            </w:r>
          </w:p>
        </w:tc>
        <w:tc>
          <w:tcPr>
            <w:tcW w:w="932"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552-25-0</w:t>
            </w:r>
          </w:p>
        </w:tc>
        <w:tc>
          <w:tcPr>
            <w:tcW w:w="932"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 xml:space="preserve">　</w:t>
            </w:r>
          </w:p>
        </w:tc>
        <w:tc>
          <w:tcPr>
            <w:tcW w:w="729" w:type="pct"/>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麻醉药品</w:t>
            </w:r>
          </w:p>
        </w:tc>
      </w:tr>
      <w:tr w:rsidR="003D3431" w:rsidRPr="003D3431" w:rsidTr="00DE29DC">
        <w:trPr>
          <w:trHeight w:val="276"/>
        </w:trPr>
        <w:tc>
          <w:tcPr>
            <w:tcW w:w="398" w:type="pct"/>
            <w:shd w:val="clear" w:color="auto" w:fill="auto"/>
            <w:vAlign w:val="center"/>
            <w:hideMark/>
          </w:tcPr>
          <w:p w:rsidR="003D3431" w:rsidRPr="003D3431" w:rsidRDefault="003D3431" w:rsidP="003D3431">
            <w:pPr>
              <w:widowControl/>
              <w:jc w:val="center"/>
              <w:rPr>
                <w:rFonts w:ascii="Arial" w:eastAsia="宋体" w:hAnsi="Arial" w:cs="Arial"/>
                <w:color w:val="000000"/>
                <w:sz w:val="20"/>
                <w:szCs w:val="20"/>
              </w:rPr>
            </w:pPr>
            <w:r w:rsidRPr="003D3431">
              <w:rPr>
                <w:rFonts w:ascii="Arial" w:eastAsia="宋体" w:hAnsi="Arial" w:cs="Arial"/>
                <w:color w:val="000000"/>
                <w:sz w:val="20"/>
                <w:szCs w:val="20"/>
              </w:rPr>
              <w:t>31</w:t>
            </w:r>
          </w:p>
        </w:tc>
        <w:tc>
          <w:tcPr>
            <w:tcW w:w="1090"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二乙噻丁</w:t>
            </w:r>
          </w:p>
        </w:tc>
        <w:tc>
          <w:tcPr>
            <w:tcW w:w="917"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Diethylthiambutene</w:t>
            </w:r>
          </w:p>
        </w:tc>
        <w:tc>
          <w:tcPr>
            <w:tcW w:w="932"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86-14-6</w:t>
            </w:r>
          </w:p>
        </w:tc>
        <w:tc>
          <w:tcPr>
            <w:tcW w:w="932"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 xml:space="preserve">　</w:t>
            </w:r>
          </w:p>
        </w:tc>
        <w:tc>
          <w:tcPr>
            <w:tcW w:w="729" w:type="pct"/>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麻醉药品</w:t>
            </w:r>
          </w:p>
        </w:tc>
      </w:tr>
      <w:tr w:rsidR="003D3431" w:rsidRPr="003D3431" w:rsidTr="00DE29DC">
        <w:trPr>
          <w:trHeight w:val="276"/>
        </w:trPr>
        <w:tc>
          <w:tcPr>
            <w:tcW w:w="398" w:type="pct"/>
            <w:shd w:val="clear" w:color="auto" w:fill="auto"/>
            <w:vAlign w:val="center"/>
            <w:hideMark/>
          </w:tcPr>
          <w:p w:rsidR="003D3431" w:rsidRPr="003D3431" w:rsidRDefault="003D3431" w:rsidP="003D3431">
            <w:pPr>
              <w:widowControl/>
              <w:jc w:val="center"/>
              <w:rPr>
                <w:rFonts w:ascii="Arial" w:eastAsia="宋体" w:hAnsi="Arial" w:cs="Arial"/>
                <w:color w:val="000000"/>
                <w:sz w:val="20"/>
                <w:szCs w:val="20"/>
              </w:rPr>
            </w:pPr>
            <w:r w:rsidRPr="003D3431">
              <w:rPr>
                <w:rFonts w:ascii="Arial" w:eastAsia="宋体" w:hAnsi="Arial" w:cs="Arial"/>
                <w:color w:val="000000"/>
                <w:sz w:val="20"/>
                <w:szCs w:val="20"/>
              </w:rPr>
              <w:t>32</w:t>
            </w:r>
          </w:p>
        </w:tc>
        <w:tc>
          <w:tcPr>
            <w:tcW w:w="1090"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地芬诺辛</w:t>
            </w:r>
          </w:p>
        </w:tc>
        <w:tc>
          <w:tcPr>
            <w:tcW w:w="917"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Difenoxin</w:t>
            </w:r>
          </w:p>
        </w:tc>
        <w:tc>
          <w:tcPr>
            <w:tcW w:w="932"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28782-42-5</w:t>
            </w:r>
          </w:p>
        </w:tc>
        <w:tc>
          <w:tcPr>
            <w:tcW w:w="932"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 xml:space="preserve">　</w:t>
            </w:r>
          </w:p>
        </w:tc>
        <w:tc>
          <w:tcPr>
            <w:tcW w:w="729" w:type="pct"/>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麻醉药品</w:t>
            </w:r>
          </w:p>
        </w:tc>
      </w:tr>
      <w:tr w:rsidR="003D3431" w:rsidRPr="003D3431" w:rsidTr="00DE29DC">
        <w:trPr>
          <w:trHeight w:val="276"/>
        </w:trPr>
        <w:tc>
          <w:tcPr>
            <w:tcW w:w="398" w:type="pct"/>
            <w:shd w:val="clear" w:color="auto" w:fill="auto"/>
            <w:vAlign w:val="center"/>
            <w:hideMark/>
          </w:tcPr>
          <w:p w:rsidR="003D3431" w:rsidRPr="003D3431" w:rsidRDefault="003D3431" w:rsidP="003D3431">
            <w:pPr>
              <w:widowControl/>
              <w:jc w:val="center"/>
              <w:rPr>
                <w:rFonts w:ascii="Arial" w:eastAsia="宋体" w:hAnsi="Arial" w:cs="Arial"/>
                <w:color w:val="000000"/>
                <w:sz w:val="20"/>
                <w:szCs w:val="20"/>
              </w:rPr>
            </w:pPr>
            <w:r w:rsidRPr="003D3431">
              <w:rPr>
                <w:rFonts w:ascii="Arial" w:eastAsia="宋体" w:hAnsi="Arial" w:cs="Arial"/>
                <w:color w:val="000000"/>
                <w:sz w:val="20"/>
                <w:szCs w:val="20"/>
              </w:rPr>
              <w:t>33</w:t>
            </w:r>
          </w:p>
        </w:tc>
        <w:tc>
          <w:tcPr>
            <w:tcW w:w="1090"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二氢埃托啡</w:t>
            </w:r>
            <w:r w:rsidRPr="003D3431">
              <w:rPr>
                <w:rFonts w:ascii="Arial" w:eastAsia="宋体" w:hAnsi="Arial" w:cs="Arial"/>
                <w:color w:val="000000"/>
                <w:sz w:val="20"/>
                <w:szCs w:val="20"/>
              </w:rPr>
              <w:t>*</w:t>
            </w:r>
          </w:p>
        </w:tc>
        <w:tc>
          <w:tcPr>
            <w:tcW w:w="917"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Dihydroetorphine</w:t>
            </w:r>
          </w:p>
        </w:tc>
        <w:tc>
          <w:tcPr>
            <w:tcW w:w="932"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14357-76-7</w:t>
            </w:r>
          </w:p>
        </w:tc>
        <w:tc>
          <w:tcPr>
            <w:tcW w:w="932"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 xml:space="preserve">　</w:t>
            </w:r>
          </w:p>
        </w:tc>
        <w:tc>
          <w:tcPr>
            <w:tcW w:w="729" w:type="pct"/>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麻醉药品</w:t>
            </w:r>
          </w:p>
        </w:tc>
      </w:tr>
      <w:tr w:rsidR="003D3431" w:rsidRPr="003D3431" w:rsidTr="00DE29DC">
        <w:trPr>
          <w:trHeight w:val="276"/>
        </w:trPr>
        <w:tc>
          <w:tcPr>
            <w:tcW w:w="398" w:type="pct"/>
            <w:shd w:val="clear" w:color="auto" w:fill="auto"/>
            <w:vAlign w:val="center"/>
            <w:hideMark/>
          </w:tcPr>
          <w:p w:rsidR="003D3431" w:rsidRPr="003D3431" w:rsidRDefault="003D3431" w:rsidP="003D3431">
            <w:pPr>
              <w:widowControl/>
              <w:jc w:val="center"/>
              <w:rPr>
                <w:rFonts w:ascii="Arial" w:eastAsia="宋体" w:hAnsi="Arial" w:cs="Arial"/>
                <w:color w:val="000000"/>
                <w:sz w:val="20"/>
                <w:szCs w:val="20"/>
              </w:rPr>
            </w:pPr>
            <w:r w:rsidRPr="003D3431">
              <w:rPr>
                <w:rFonts w:ascii="Arial" w:eastAsia="宋体" w:hAnsi="Arial" w:cs="Arial"/>
                <w:color w:val="000000"/>
                <w:sz w:val="20"/>
                <w:szCs w:val="20"/>
              </w:rPr>
              <w:t>34</w:t>
            </w:r>
          </w:p>
        </w:tc>
        <w:tc>
          <w:tcPr>
            <w:tcW w:w="1090"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双氢吗啡</w:t>
            </w:r>
          </w:p>
        </w:tc>
        <w:tc>
          <w:tcPr>
            <w:tcW w:w="917"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Dihydromorphine</w:t>
            </w:r>
          </w:p>
        </w:tc>
        <w:tc>
          <w:tcPr>
            <w:tcW w:w="932"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509-60-4</w:t>
            </w:r>
          </w:p>
        </w:tc>
        <w:tc>
          <w:tcPr>
            <w:tcW w:w="932"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 xml:space="preserve">　</w:t>
            </w:r>
          </w:p>
        </w:tc>
        <w:tc>
          <w:tcPr>
            <w:tcW w:w="729" w:type="pct"/>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麻醉药品</w:t>
            </w:r>
          </w:p>
        </w:tc>
      </w:tr>
      <w:tr w:rsidR="003D3431" w:rsidRPr="003D3431" w:rsidTr="00DE29DC">
        <w:trPr>
          <w:trHeight w:val="276"/>
        </w:trPr>
        <w:tc>
          <w:tcPr>
            <w:tcW w:w="398" w:type="pct"/>
            <w:shd w:val="clear" w:color="auto" w:fill="auto"/>
            <w:vAlign w:val="center"/>
            <w:hideMark/>
          </w:tcPr>
          <w:p w:rsidR="003D3431" w:rsidRPr="003D3431" w:rsidRDefault="003D3431" w:rsidP="003D3431">
            <w:pPr>
              <w:widowControl/>
              <w:jc w:val="center"/>
              <w:rPr>
                <w:rFonts w:ascii="Arial" w:eastAsia="宋体" w:hAnsi="Arial" w:cs="Arial"/>
                <w:color w:val="000000"/>
                <w:sz w:val="20"/>
                <w:szCs w:val="20"/>
              </w:rPr>
            </w:pPr>
            <w:r w:rsidRPr="003D3431">
              <w:rPr>
                <w:rFonts w:ascii="Arial" w:eastAsia="宋体" w:hAnsi="Arial" w:cs="Arial"/>
                <w:color w:val="000000"/>
                <w:sz w:val="20"/>
                <w:szCs w:val="20"/>
              </w:rPr>
              <w:t>35</w:t>
            </w:r>
          </w:p>
        </w:tc>
        <w:tc>
          <w:tcPr>
            <w:tcW w:w="1090"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地美沙多</w:t>
            </w:r>
          </w:p>
        </w:tc>
        <w:tc>
          <w:tcPr>
            <w:tcW w:w="917"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Dimenoxadol</w:t>
            </w:r>
          </w:p>
        </w:tc>
        <w:tc>
          <w:tcPr>
            <w:tcW w:w="932"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509-78-4</w:t>
            </w:r>
          </w:p>
        </w:tc>
        <w:tc>
          <w:tcPr>
            <w:tcW w:w="932"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 xml:space="preserve">　</w:t>
            </w:r>
          </w:p>
        </w:tc>
        <w:tc>
          <w:tcPr>
            <w:tcW w:w="729" w:type="pct"/>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麻醉药品</w:t>
            </w:r>
          </w:p>
        </w:tc>
      </w:tr>
      <w:tr w:rsidR="003D3431" w:rsidRPr="003D3431" w:rsidTr="00DE29DC">
        <w:trPr>
          <w:trHeight w:val="276"/>
        </w:trPr>
        <w:tc>
          <w:tcPr>
            <w:tcW w:w="398" w:type="pct"/>
            <w:shd w:val="clear" w:color="auto" w:fill="auto"/>
            <w:vAlign w:val="center"/>
            <w:hideMark/>
          </w:tcPr>
          <w:p w:rsidR="003D3431" w:rsidRPr="003D3431" w:rsidRDefault="003D3431" w:rsidP="003D3431">
            <w:pPr>
              <w:widowControl/>
              <w:jc w:val="center"/>
              <w:rPr>
                <w:rFonts w:ascii="Arial" w:eastAsia="宋体" w:hAnsi="Arial" w:cs="Arial"/>
                <w:color w:val="000000"/>
                <w:sz w:val="20"/>
                <w:szCs w:val="20"/>
              </w:rPr>
            </w:pPr>
            <w:r w:rsidRPr="003D3431">
              <w:rPr>
                <w:rFonts w:ascii="Arial" w:eastAsia="宋体" w:hAnsi="Arial" w:cs="Arial"/>
                <w:color w:val="000000"/>
                <w:sz w:val="20"/>
                <w:szCs w:val="20"/>
              </w:rPr>
              <w:t>36</w:t>
            </w:r>
          </w:p>
        </w:tc>
        <w:tc>
          <w:tcPr>
            <w:tcW w:w="1090"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地美庚醇</w:t>
            </w:r>
          </w:p>
        </w:tc>
        <w:tc>
          <w:tcPr>
            <w:tcW w:w="917"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Dimepheptanol</w:t>
            </w:r>
          </w:p>
        </w:tc>
        <w:tc>
          <w:tcPr>
            <w:tcW w:w="932"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545-90-4</w:t>
            </w:r>
          </w:p>
        </w:tc>
        <w:tc>
          <w:tcPr>
            <w:tcW w:w="932"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 xml:space="preserve">　</w:t>
            </w:r>
          </w:p>
        </w:tc>
        <w:tc>
          <w:tcPr>
            <w:tcW w:w="729" w:type="pct"/>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麻醉药品</w:t>
            </w:r>
          </w:p>
        </w:tc>
      </w:tr>
      <w:tr w:rsidR="003D3431" w:rsidRPr="003D3431" w:rsidTr="00DE29DC">
        <w:trPr>
          <w:trHeight w:val="276"/>
        </w:trPr>
        <w:tc>
          <w:tcPr>
            <w:tcW w:w="398" w:type="pct"/>
            <w:shd w:val="clear" w:color="auto" w:fill="auto"/>
            <w:vAlign w:val="center"/>
            <w:hideMark/>
          </w:tcPr>
          <w:p w:rsidR="003D3431" w:rsidRPr="003D3431" w:rsidRDefault="003D3431" w:rsidP="003D3431">
            <w:pPr>
              <w:widowControl/>
              <w:jc w:val="center"/>
              <w:rPr>
                <w:rFonts w:ascii="Arial" w:eastAsia="宋体" w:hAnsi="Arial" w:cs="Arial"/>
                <w:color w:val="000000"/>
                <w:sz w:val="20"/>
                <w:szCs w:val="20"/>
              </w:rPr>
            </w:pPr>
            <w:r w:rsidRPr="003D3431">
              <w:rPr>
                <w:rFonts w:ascii="Arial" w:eastAsia="宋体" w:hAnsi="Arial" w:cs="Arial"/>
                <w:color w:val="000000"/>
                <w:sz w:val="20"/>
                <w:szCs w:val="20"/>
              </w:rPr>
              <w:t>37</w:t>
            </w:r>
          </w:p>
        </w:tc>
        <w:tc>
          <w:tcPr>
            <w:tcW w:w="1090"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二甲噻丁</w:t>
            </w:r>
          </w:p>
        </w:tc>
        <w:tc>
          <w:tcPr>
            <w:tcW w:w="917"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Dimethylthiambutene</w:t>
            </w:r>
          </w:p>
        </w:tc>
        <w:tc>
          <w:tcPr>
            <w:tcW w:w="932"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524-84-5</w:t>
            </w:r>
          </w:p>
        </w:tc>
        <w:tc>
          <w:tcPr>
            <w:tcW w:w="932"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 xml:space="preserve">　</w:t>
            </w:r>
          </w:p>
        </w:tc>
        <w:tc>
          <w:tcPr>
            <w:tcW w:w="729" w:type="pct"/>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麻醉药品</w:t>
            </w:r>
          </w:p>
        </w:tc>
      </w:tr>
      <w:tr w:rsidR="003D3431" w:rsidRPr="003D3431" w:rsidTr="00DE29DC">
        <w:trPr>
          <w:trHeight w:val="276"/>
        </w:trPr>
        <w:tc>
          <w:tcPr>
            <w:tcW w:w="398" w:type="pct"/>
            <w:shd w:val="clear" w:color="auto" w:fill="auto"/>
            <w:vAlign w:val="center"/>
            <w:hideMark/>
          </w:tcPr>
          <w:p w:rsidR="003D3431" w:rsidRPr="003D3431" w:rsidRDefault="003D3431" w:rsidP="003D3431">
            <w:pPr>
              <w:widowControl/>
              <w:jc w:val="center"/>
              <w:rPr>
                <w:rFonts w:ascii="Arial" w:eastAsia="宋体" w:hAnsi="Arial" w:cs="Arial"/>
                <w:color w:val="000000"/>
                <w:sz w:val="20"/>
                <w:szCs w:val="20"/>
              </w:rPr>
            </w:pPr>
            <w:r w:rsidRPr="003D3431">
              <w:rPr>
                <w:rFonts w:ascii="Arial" w:eastAsia="宋体" w:hAnsi="Arial" w:cs="Arial"/>
                <w:color w:val="000000"/>
                <w:sz w:val="20"/>
                <w:szCs w:val="20"/>
              </w:rPr>
              <w:t>38</w:t>
            </w:r>
          </w:p>
        </w:tc>
        <w:tc>
          <w:tcPr>
            <w:tcW w:w="1090"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吗苯丁酯</w:t>
            </w:r>
          </w:p>
        </w:tc>
        <w:tc>
          <w:tcPr>
            <w:tcW w:w="917"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Dioxaphetyl Butyrate</w:t>
            </w:r>
          </w:p>
        </w:tc>
        <w:tc>
          <w:tcPr>
            <w:tcW w:w="932"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467-86-7</w:t>
            </w:r>
          </w:p>
        </w:tc>
        <w:tc>
          <w:tcPr>
            <w:tcW w:w="932"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 xml:space="preserve">　</w:t>
            </w:r>
          </w:p>
        </w:tc>
        <w:tc>
          <w:tcPr>
            <w:tcW w:w="729" w:type="pct"/>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麻醉药品</w:t>
            </w:r>
          </w:p>
        </w:tc>
      </w:tr>
      <w:tr w:rsidR="003D3431" w:rsidRPr="003D3431" w:rsidTr="00DE29DC">
        <w:trPr>
          <w:trHeight w:val="276"/>
        </w:trPr>
        <w:tc>
          <w:tcPr>
            <w:tcW w:w="398" w:type="pct"/>
            <w:shd w:val="clear" w:color="auto" w:fill="auto"/>
            <w:vAlign w:val="center"/>
            <w:hideMark/>
          </w:tcPr>
          <w:p w:rsidR="003D3431" w:rsidRPr="003D3431" w:rsidRDefault="003D3431" w:rsidP="003D3431">
            <w:pPr>
              <w:widowControl/>
              <w:jc w:val="center"/>
              <w:rPr>
                <w:rFonts w:ascii="Arial" w:eastAsia="宋体" w:hAnsi="Arial" w:cs="Arial"/>
                <w:color w:val="000000"/>
                <w:sz w:val="20"/>
                <w:szCs w:val="20"/>
              </w:rPr>
            </w:pPr>
            <w:r w:rsidRPr="003D3431">
              <w:rPr>
                <w:rFonts w:ascii="Arial" w:eastAsia="宋体" w:hAnsi="Arial" w:cs="Arial"/>
                <w:color w:val="000000"/>
                <w:sz w:val="20"/>
                <w:szCs w:val="20"/>
              </w:rPr>
              <w:t>39</w:t>
            </w:r>
          </w:p>
        </w:tc>
        <w:tc>
          <w:tcPr>
            <w:tcW w:w="1090"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地芬诺酯</w:t>
            </w:r>
            <w:r w:rsidRPr="003D3431">
              <w:rPr>
                <w:rFonts w:ascii="Arial" w:eastAsia="宋体" w:hAnsi="Arial" w:cs="Arial"/>
                <w:color w:val="000000"/>
                <w:sz w:val="20"/>
                <w:szCs w:val="20"/>
              </w:rPr>
              <w:t>*</w:t>
            </w:r>
          </w:p>
        </w:tc>
        <w:tc>
          <w:tcPr>
            <w:tcW w:w="917"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Diphenoxylate</w:t>
            </w:r>
          </w:p>
        </w:tc>
        <w:tc>
          <w:tcPr>
            <w:tcW w:w="932"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915-30-0</w:t>
            </w:r>
          </w:p>
        </w:tc>
        <w:tc>
          <w:tcPr>
            <w:tcW w:w="932"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 xml:space="preserve">　</w:t>
            </w:r>
          </w:p>
        </w:tc>
        <w:tc>
          <w:tcPr>
            <w:tcW w:w="729" w:type="pct"/>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麻醉药品</w:t>
            </w:r>
          </w:p>
        </w:tc>
      </w:tr>
      <w:tr w:rsidR="003D3431" w:rsidRPr="003D3431" w:rsidTr="00DE29DC">
        <w:trPr>
          <w:trHeight w:val="276"/>
        </w:trPr>
        <w:tc>
          <w:tcPr>
            <w:tcW w:w="398" w:type="pct"/>
            <w:shd w:val="clear" w:color="auto" w:fill="auto"/>
            <w:vAlign w:val="center"/>
            <w:hideMark/>
          </w:tcPr>
          <w:p w:rsidR="003D3431" w:rsidRPr="003D3431" w:rsidRDefault="003D3431" w:rsidP="003D3431">
            <w:pPr>
              <w:widowControl/>
              <w:jc w:val="center"/>
              <w:rPr>
                <w:rFonts w:ascii="Arial" w:eastAsia="宋体" w:hAnsi="Arial" w:cs="Arial"/>
                <w:color w:val="000000"/>
                <w:sz w:val="20"/>
                <w:szCs w:val="20"/>
              </w:rPr>
            </w:pPr>
            <w:r w:rsidRPr="003D3431">
              <w:rPr>
                <w:rFonts w:ascii="Arial" w:eastAsia="宋体" w:hAnsi="Arial" w:cs="Arial"/>
                <w:color w:val="000000"/>
                <w:sz w:val="20"/>
                <w:szCs w:val="20"/>
              </w:rPr>
              <w:t>40</w:t>
            </w:r>
          </w:p>
        </w:tc>
        <w:tc>
          <w:tcPr>
            <w:tcW w:w="1090"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地匹哌酮</w:t>
            </w:r>
          </w:p>
        </w:tc>
        <w:tc>
          <w:tcPr>
            <w:tcW w:w="917"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Dipipanone</w:t>
            </w:r>
          </w:p>
        </w:tc>
        <w:tc>
          <w:tcPr>
            <w:tcW w:w="932"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467-83-4</w:t>
            </w:r>
          </w:p>
        </w:tc>
        <w:tc>
          <w:tcPr>
            <w:tcW w:w="932"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 xml:space="preserve">　</w:t>
            </w:r>
          </w:p>
        </w:tc>
        <w:tc>
          <w:tcPr>
            <w:tcW w:w="729" w:type="pct"/>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麻醉药品</w:t>
            </w:r>
          </w:p>
        </w:tc>
      </w:tr>
      <w:tr w:rsidR="003D3431" w:rsidRPr="003D3431" w:rsidTr="00DE29DC">
        <w:trPr>
          <w:trHeight w:val="276"/>
        </w:trPr>
        <w:tc>
          <w:tcPr>
            <w:tcW w:w="398" w:type="pct"/>
            <w:shd w:val="clear" w:color="auto" w:fill="auto"/>
            <w:vAlign w:val="center"/>
            <w:hideMark/>
          </w:tcPr>
          <w:p w:rsidR="003D3431" w:rsidRPr="003D3431" w:rsidRDefault="003D3431" w:rsidP="003D3431">
            <w:pPr>
              <w:widowControl/>
              <w:jc w:val="center"/>
              <w:rPr>
                <w:rFonts w:ascii="Arial" w:eastAsia="宋体" w:hAnsi="Arial" w:cs="Arial"/>
                <w:color w:val="000000"/>
                <w:sz w:val="20"/>
                <w:szCs w:val="20"/>
              </w:rPr>
            </w:pPr>
            <w:r w:rsidRPr="003D3431">
              <w:rPr>
                <w:rFonts w:ascii="Arial" w:eastAsia="宋体" w:hAnsi="Arial" w:cs="Arial"/>
                <w:color w:val="000000"/>
                <w:sz w:val="20"/>
                <w:szCs w:val="20"/>
              </w:rPr>
              <w:t>41</w:t>
            </w:r>
          </w:p>
        </w:tc>
        <w:tc>
          <w:tcPr>
            <w:tcW w:w="1090"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羟蒂巴酚</w:t>
            </w:r>
          </w:p>
        </w:tc>
        <w:tc>
          <w:tcPr>
            <w:tcW w:w="917"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Drotebanol</w:t>
            </w:r>
          </w:p>
        </w:tc>
        <w:tc>
          <w:tcPr>
            <w:tcW w:w="932"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3176/3/2</w:t>
            </w:r>
          </w:p>
        </w:tc>
        <w:tc>
          <w:tcPr>
            <w:tcW w:w="932"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 xml:space="preserve">　</w:t>
            </w:r>
          </w:p>
        </w:tc>
        <w:tc>
          <w:tcPr>
            <w:tcW w:w="729" w:type="pct"/>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麻醉药品</w:t>
            </w:r>
          </w:p>
        </w:tc>
      </w:tr>
      <w:tr w:rsidR="003D3431" w:rsidRPr="003D3431" w:rsidTr="00DE29DC">
        <w:trPr>
          <w:trHeight w:val="276"/>
        </w:trPr>
        <w:tc>
          <w:tcPr>
            <w:tcW w:w="398" w:type="pct"/>
            <w:shd w:val="clear" w:color="auto" w:fill="auto"/>
            <w:vAlign w:val="center"/>
            <w:hideMark/>
          </w:tcPr>
          <w:p w:rsidR="003D3431" w:rsidRPr="003D3431" w:rsidRDefault="003D3431" w:rsidP="003D3431">
            <w:pPr>
              <w:widowControl/>
              <w:jc w:val="center"/>
              <w:rPr>
                <w:rFonts w:ascii="Arial" w:eastAsia="宋体" w:hAnsi="Arial" w:cs="Arial"/>
                <w:color w:val="000000"/>
                <w:sz w:val="20"/>
                <w:szCs w:val="20"/>
              </w:rPr>
            </w:pPr>
            <w:r w:rsidRPr="003D3431">
              <w:rPr>
                <w:rFonts w:ascii="Arial" w:eastAsia="宋体" w:hAnsi="Arial" w:cs="Arial"/>
                <w:color w:val="000000"/>
                <w:sz w:val="20"/>
                <w:szCs w:val="20"/>
              </w:rPr>
              <w:t>42</w:t>
            </w:r>
          </w:p>
        </w:tc>
        <w:tc>
          <w:tcPr>
            <w:tcW w:w="1090"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芽子碱</w:t>
            </w:r>
          </w:p>
        </w:tc>
        <w:tc>
          <w:tcPr>
            <w:tcW w:w="917"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Ecgonine</w:t>
            </w:r>
          </w:p>
        </w:tc>
        <w:tc>
          <w:tcPr>
            <w:tcW w:w="932"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481-37-8</w:t>
            </w:r>
          </w:p>
        </w:tc>
        <w:tc>
          <w:tcPr>
            <w:tcW w:w="932"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 xml:space="preserve">　</w:t>
            </w:r>
          </w:p>
        </w:tc>
        <w:tc>
          <w:tcPr>
            <w:tcW w:w="729" w:type="pct"/>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麻醉药品</w:t>
            </w:r>
          </w:p>
        </w:tc>
      </w:tr>
      <w:tr w:rsidR="003D3431" w:rsidRPr="003D3431" w:rsidTr="00DE29DC">
        <w:trPr>
          <w:trHeight w:val="276"/>
        </w:trPr>
        <w:tc>
          <w:tcPr>
            <w:tcW w:w="398" w:type="pct"/>
            <w:shd w:val="clear" w:color="auto" w:fill="auto"/>
            <w:vAlign w:val="center"/>
            <w:hideMark/>
          </w:tcPr>
          <w:p w:rsidR="003D3431" w:rsidRPr="003D3431" w:rsidRDefault="003D3431" w:rsidP="003D3431">
            <w:pPr>
              <w:widowControl/>
              <w:jc w:val="center"/>
              <w:rPr>
                <w:rFonts w:ascii="Arial" w:eastAsia="宋体" w:hAnsi="Arial" w:cs="Arial"/>
                <w:color w:val="000000"/>
                <w:sz w:val="20"/>
                <w:szCs w:val="20"/>
              </w:rPr>
            </w:pPr>
            <w:r w:rsidRPr="003D3431">
              <w:rPr>
                <w:rFonts w:ascii="Arial" w:eastAsia="宋体" w:hAnsi="Arial" w:cs="Arial"/>
                <w:color w:val="000000"/>
                <w:sz w:val="20"/>
                <w:szCs w:val="20"/>
              </w:rPr>
              <w:t>43</w:t>
            </w:r>
          </w:p>
        </w:tc>
        <w:tc>
          <w:tcPr>
            <w:tcW w:w="1090"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乙甲噻丁</w:t>
            </w:r>
          </w:p>
        </w:tc>
        <w:tc>
          <w:tcPr>
            <w:tcW w:w="917"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Ethylmethylthiambutene</w:t>
            </w:r>
          </w:p>
        </w:tc>
        <w:tc>
          <w:tcPr>
            <w:tcW w:w="932"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441-61-2</w:t>
            </w:r>
          </w:p>
        </w:tc>
        <w:tc>
          <w:tcPr>
            <w:tcW w:w="932"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 xml:space="preserve">　</w:t>
            </w:r>
          </w:p>
        </w:tc>
        <w:tc>
          <w:tcPr>
            <w:tcW w:w="729" w:type="pct"/>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麻醉药品</w:t>
            </w:r>
          </w:p>
        </w:tc>
      </w:tr>
      <w:tr w:rsidR="003D3431" w:rsidRPr="003D3431" w:rsidTr="00DE29DC">
        <w:trPr>
          <w:trHeight w:val="276"/>
        </w:trPr>
        <w:tc>
          <w:tcPr>
            <w:tcW w:w="398" w:type="pct"/>
            <w:shd w:val="clear" w:color="auto" w:fill="auto"/>
            <w:vAlign w:val="center"/>
            <w:hideMark/>
          </w:tcPr>
          <w:p w:rsidR="003D3431" w:rsidRPr="003D3431" w:rsidRDefault="003D3431" w:rsidP="003D3431">
            <w:pPr>
              <w:widowControl/>
              <w:jc w:val="center"/>
              <w:rPr>
                <w:rFonts w:ascii="Arial" w:eastAsia="宋体" w:hAnsi="Arial" w:cs="Arial"/>
                <w:color w:val="000000"/>
                <w:sz w:val="20"/>
                <w:szCs w:val="20"/>
              </w:rPr>
            </w:pPr>
            <w:r w:rsidRPr="003D3431">
              <w:rPr>
                <w:rFonts w:ascii="Arial" w:eastAsia="宋体" w:hAnsi="Arial" w:cs="Arial"/>
                <w:color w:val="000000"/>
                <w:sz w:val="20"/>
                <w:szCs w:val="20"/>
              </w:rPr>
              <w:t>44</w:t>
            </w:r>
          </w:p>
        </w:tc>
        <w:tc>
          <w:tcPr>
            <w:tcW w:w="1090"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依托尼秦</w:t>
            </w:r>
          </w:p>
        </w:tc>
        <w:tc>
          <w:tcPr>
            <w:tcW w:w="917"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Etonitazene</w:t>
            </w:r>
          </w:p>
        </w:tc>
        <w:tc>
          <w:tcPr>
            <w:tcW w:w="932"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911-65-9</w:t>
            </w:r>
          </w:p>
        </w:tc>
        <w:tc>
          <w:tcPr>
            <w:tcW w:w="932"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 xml:space="preserve">　</w:t>
            </w:r>
          </w:p>
        </w:tc>
        <w:tc>
          <w:tcPr>
            <w:tcW w:w="729" w:type="pct"/>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麻醉药品</w:t>
            </w:r>
          </w:p>
        </w:tc>
      </w:tr>
      <w:tr w:rsidR="003D3431" w:rsidRPr="003D3431" w:rsidTr="00DE29DC">
        <w:trPr>
          <w:trHeight w:val="276"/>
        </w:trPr>
        <w:tc>
          <w:tcPr>
            <w:tcW w:w="398" w:type="pct"/>
            <w:shd w:val="clear" w:color="auto" w:fill="auto"/>
            <w:vAlign w:val="center"/>
            <w:hideMark/>
          </w:tcPr>
          <w:p w:rsidR="003D3431" w:rsidRPr="003D3431" w:rsidRDefault="003D3431" w:rsidP="003D3431">
            <w:pPr>
              <w:widowControl/>
              <w:jc w:val="center"/>
              <w:rPr>
                <w:rFonts w:ascii="Arial" w:eastAsia="宋体" w:hAnsi="Arial" w:cs="Arial"/>
                <w:color w:val="000000"/>
                <w:sz w:val="20"/>
                <w:szCs w:val="20"/>
              </w:rPr>
            </w:pPr>
            <w:r w:rsidRPr="003D3431">
              <w:rPr>
                <w:rFonts w:ascii="Arial" w:eastAsia="宋体" w:hAnsi="Arial" w:cs="Arial"/>
                <w:color w:val="000000"/>
                <w:sz w:val="20"/>
                <w:szCs w:val="20"/>
              </w:rPr>
              <w:t>45</w:t>
            </w:r>
          </w:p>
        </w:tc>
        <w:tc>
          <w:tcPr>
            <w:tcW w:w="1090"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埃托啡</w:t>
            </w:r>
          </w:p>
        </w:tc>
        <w:tc>
          <w:tcPr>
            <w:tcW w:w="917"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Etorphine</w:t>
            </w:r>
          </w:p>
        </w:tc>
        <w:tc>
          <w:tcPr>
            <w:tcW w:w="932"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14521-96-1</w:t>
            </w:r>
          </w:p>
        </w:tc>
        <w:tc>
          <w:tcPr>
            <w:tcW w:w="932"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 xml:space="preserve">　</w:t>
            </w:r>
          </w:p>
        </w:tc>
        <w:tc>
          <w:tcPr>
            <w:tcW w:w="729" w:type="pct"/>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麻醉药品</w:t>
            </w:r>
          </w:p>
        </w:tc>
      </w:tr>
      <w:tr w:rsidR="003D3431" w:rsidRPr="003D3431" w:rsidTr="00DE29DC">
        <w:trPr>
          <w:trHeight w:val="276"/>
        </w:trPr>
        <w:tc>
          <w:tcPr>
            <w:tcW w:w="398" w:type="pct"/>
            <w:shd w:val="clear" w:color="auto" w:fill="auto"/>
            <w:vAlign w:val="center"/>
            <w:hideMark/>
          </w:tcPr>
          <w:p w:rsidR="003D3431" w:rsidRPr="003D3431" w:rsidRDefault="003D3431" w:rsidP="003D3431">
            <w:pPr>
              <w:widowControl/>
              <w:jc w:val="center"/>
              <w:rPr>
                <w:rFonts w:ascii="Arial" w:eastAsia="宋体" w:hAnsi="Arial" w:cs="Arial"/>
                <w:color w:val="000000"/>
                <w:sz w:val="20"/>
                <w:szCs w:val="20"/>
              </w:rPr>
            </w:pPr>
            <w:r w:rsidRPr="003D3431">
              <w:rPr>
                <w:rFonts w:ascii="Arial" w:eastAsia="宋体" w:hAnsi="Arial" w:cs="Arial"/>
                <w:color w:val="000000"/>
                <w:sz w:val="20"/>
                <w:szCs w:val="20"/>
              </w:rPr>
              <w:t>46</w:t>
            </w:r>
          </w:p>
        </w:tc>
        <w:tc>
          <w:tcPr>
            <w:tcW w:w="1090"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依托利定</w:t>
            </w:r>
          </w:p>
        </w:tc>
        <w:tc>
          <w:tcPr>
            <w:tcW w:w="917"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Etoxeridine</w:t>
            </w:r>
          </w:p>
        </w:tc>
        <w:tc>
          <w:tcPr>
            <w:tcW w:w="932"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469-82-9</w:t>
            </w:r>
          </w:p>
        </w:tc>
        <w:tc>
          <w:tcPr>
            <w:tcW w:w="932"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 xml:space="preserve">　</w:t>
            </w:r>
          </w:p>
        </w:tc>
        <w:tc>
          <w:tcPr>
            <w:tcW w:w="729" w:type="pct"/>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麻醉药品</w:t>
            </w:r>
          </w:p>
        </w:tc>
      </w:tr>
      <w:tr w:rsidR="003D3431" w:rsidRPr="003D3431" w:rsidTr="00DE29DC">
        <w:trPr>
          <w:trHeight w:val="276"/>
        </w:trPr>
        <w:tc>
          <w:tcPr>
            <w:tcW w:w="398" w:type="pct"/>
            <w:shd w:val="clear" w:color="auto" w:fill="auto"/>
            <w:vAlign w:val="center"/>
            <w:hideMark/>
          </w:tcPr>
          <w:p w:rsidR="003D3431" w:rsidRPr="003D3431" w:rsidRDefault="003D3431" w:rsidP="003D3431">
            <w:pPr>
              <w:widowControl/>
              <w:jc w:val="center"/>
              <w:rPr>
                <w:rFonts w:ascii="Arial" w:eastAsia="宋体" w:hAnsi="Arial" w:cs="Arial"/>
                <w:color w:val="000000"/>
                <w:sz w:val="20"/>
                <w:szCs w:val="20"/>
              </w:rPr>
            </w:pPr>
            <w:r w:rsidRPr="003D3431">
              <w:rPr>
                <w:rFonts w:ascii="Arial" w:eastAsia="宋体" w:hAnsi="Arial" w:cs="Arial"/>
                <w:color w:val="000000"/>
                <w:sz w:val="20"/>
                <w:szCs w:val="20"/>
              </w:rPr>
              <w:t>47</w:t>
            </w:r>
          </w:p>
        </w:tc>
        <w:tc>
          <w:tcPr>
            <w:tcW w:w="1090"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芬太尼</w:t>
            </w:r>
            <w:r w:rsidRPr="003D3431">
              <w:rPr>
                <w:rFonts w:ascii="Arial" w:eastAsia="宋体" w:hAnsi="Arial" w:cs="Arial"/>
                <w:color w:val="000000"/>
                <w:sz w:val="20"/>
                <w:szCs w:val="20"/>
              </w:rPr>
              <w:t>*</w:t>
            </w:r>
          </w:p>
        </w:tc>
        <w:tc>
          <w:tcPr>
            <w:tcW w:w="917"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Fentanyl</w:t>
            </w:r>
          </w:p>
        </w:tc>
        <w:tc>
          <w:tcPr>
            <w:tcW w:w="932"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437-38-7</w:t>
            </w:r>
          </w:p>
        </w:tc>
        <w:tc>
          <w:tcPr>
            <w:tcW w:w="932"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 xml:space="preserve">　</w:t>
            </w:r>
          </w:p>
        </w:tc>
        <w:tc>
          <w:tcPr>
            <w:tcW w:w="729" w:type="pct"/>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麻醉药品</w:t>
            </w:r>
          </w:p>
        </w:tc>
      </w:tr>
      <w:tr w:rsidR="003D3431" w:rsidRPr="003D3431" w:rsidTr="00DE29DC">
        <w:trPr>
          <w:trHeight w:val="276"/>
        </w:trPr>
        <w:tc>
          <w:tcPr>
            <w:tcW w:w="398" w:type="pct"/>
            <w:shd w:val="clear" w:color="auto" w:fill="auto"/>
            <w:vAlign w:val="center"/>
            <w:hideMark/>
          </w:tcPr>
          <w:p w:rsidR="003D3431" w:rsidRPr="003D3431" w:rsidRDefault="003D3431" w:rsidP="003D3431">
            <w:pPr>
              <w:widowControl/>
              <w:jc w:val="center"/>
              <w:rPr>
                <w:rFonts w:ascii="Arial" w:eastAsia="宋体" w:hAnsi="Arial" w:cs="Arial"/>
                <w:color w:val="000000"/>
                <w:sz w:val="20"/>
                <w:szCs w:val="20"/>
              </w:rPr>
            </w:pPr>
            <w:r w:rsidRPr="003D3431">
              <w:rPr>
                <w:rFonts w:ascii="Arial" w:eastAsia="宋体" w:hAnsi="Arial" w:cs="Arial"/>
                <w:color w:val="000000"/>
                <w:sz w:val="20"/>
                <w:szCs w:val="20"/>
              </w:rPr>
              <w:t>48</w:t>
            </w:r>
          </w:p>
        </w:tc>
        <w:tc>
          <w:tcPr>
            <w:tcW w:w="1090"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呋替啶</w:t>
            </w:r>
          </w:p>
        </w:tc>
        <w:tc>
          <w:tcPr>
            <w:tcW w:w="917"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Furethidine</w:t>
            </w:r>
          </w:p>
        </w:tc>
        <w:tc>
          <w:tcPr>
            <w:tcW w:w="932"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2385-81-1</w:t>
            </w:r>
          </w:p>
        </w:tc>
        <w:tc>
          <w:tcPr>
            <w:tcW w:w="932"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 xml:space="preserve">　</w:t>
            </w:r>
          </w:p>
        </w:tc>
        <w:tc>
          <w:tcPr>
            <w:tcW w:w="729" w:type="pct"/>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麻醉药品</w:t>
            </w:r>
          </w:p>
        </w:tc>
      </w:tr>
      <w:tr w:rsidR="003D3431" w:rsidRPr="003D3431" w:rsidTr="00DE29DC">
        <w:trPr>
          <w:trHeight w:val="276"/>
        </w:trPr>
        <w:tc>
          <w:tcPr>
            <w:tcW w:w="398" w:type="pct"/>
            <w:shd w:val="clear" w:color="auto" w:fill="auto"/>
            <w:vAlign w:val="center"/>
            <w:hideMark/>
          </w:tcPr>
          <w:p w:rsidR="003D3431" w:rsidRPr="003D3431" w:rsidRDefault="003D3431" w:rsidP="003D3431">
            <w:pPr>
              <w:widowControl/>
              <w:jc w:val="center"/>
              <w:rPr>
                <w:rFonts w:ascii="Arial" w:eastAsia="宋体" w:hAnsi="Arial" w:cs="Arial"/>
                <w:color w:val="000000"/>
                <w:sz w:val="20"/>
                <w:szCs w:val="20"/>
              </w:rPr>
            </w:pPr>
            <w:r w:rsidRPr="003D3431">
              <w:rPr>
                <w:rFonts w:ascii="Arial" w:eastAsia="宋体" w:hAnsi="Arial" w:cs="Arial"/>
                <w:color w:val="000000"/>
                <w:sz w:val="20"/>
                <w:szCs w:val="20"/>
              </w:rPr>
              <w:t>49</w:t>
            </w:r>
          </w:p>
        </w:tc>
        <w:tc>
          <w:tcPr>
            <w:tcW w:w="1090"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海洛因</w:t>
            </w:r>
          </w:p>
        </w:tc>
        <w:tc>
          <w:tcPr>
            <w:tcW w:w="917"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Heroin</w:t>
            </w:r>
          </w:p>
        </w:tc>
        <w:tc>
          <w:tcPr>
            <w:tcW w:w="932"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561-27-3</w:t>
            </w:r>
          </w:p>
        </w:tc>
        <w:tc>
          <w:tcPr>
            <w:tcW w:w="932"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 xml:space="preserve">　</w:t>
            </w:r>
          </w:p>
        </w:tc>
        <w:tc>
          <w:tcPr>
            <w:tcW w:w="729" w:type="pct"/>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麻醉药品</w:t>
            </w:r>
          </w:p>
        </w:tc>
      </w:tr>
      <w:tr w:rsidR="003D3431" w:rsidRPr="003D3431" w:rsidTr="00DE29DC">
        <w:trPr>
          <w:trHeight w:val="276"/>
        </w:trPr>
        <w:tc>
          <w:tcPr>
            <w:tcW w:w="398" w:type="pct"/>
            <w:shd w:val="clear" w:color="auto" w:fill="auto"/>
            <w:vAlign w:val="center"/>
            <w:hideMark/>
          </w:tcPr>
          <w:p w:rsidR="003D3431" w:rsidRPr="003D3431" w:rsidRDefault="003D3431" w:rsidP="003D3431">
            <w:pPr>
              <w:widowControl/>
              <w:jc w:val="center"/>
              <w:rPr>
                <w:rFonts w:ascii="Arial" w:eastAsia="宋体" w:hAnsi="Arial" w:cs="Arial"/>
                <w:color w:val="000000"/>
                <w:sz w:val="20"/>
                <w:szCs w:val="20"/>
              </w:rPr>
            </w:pPr>
            <w:r w:rsidRPr="003D3431">
              <w:rPr>
                <w:rFonts w:ascii="Arial" w:eastAsia="宋体" w:hAnsi="Arial" w:cs="Arial"/>
                <w:color w:val="000000"/>
                <w:sz w:val="20"/>
                <w:szCs w:val="20"/>
              </w:rPr>
              <w:t>50</w:t>
            </w:r>
          </w:p>
        </w:tc>
        <w:tc>
          <w:tcPr>
            <w:tcW w:w="1090"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氢可酮</w:t>
            </w:r>
            <w:r w:rsidRPr="003D3431">
              <w:rPr>
                <w:rFonts w:ascii="Arial" w:eastAsia="宋体" w:hAnsi="Arial" w:cs="Arial"/>
                <w:color w:val="000000"/>
                <w:sz w:val="20"/>
                <w:szCs w:val="20"/>
              </w:rPr>
              <w:t>*</w:t>
            </w:r>
          </w:p>
        </w:tc>
        <w:tc>
          <w:tcPr>
            <w:tcW w:w="917"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Hydrocodone</w:t>
            </w:r>
          </w:p>
        </w:tc>
        <w:tc>
          <w:tcPr>
            <w:tcW w:w="932"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125-29-1</w:t>
            </w:r>
          </w:p>
        </w:tc>
        <w:tc>
          <w:tcPr>
            <w:tcW w:w="932"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 xml:space="preserve">　</w:t>
            </w:r>
          </w:p>
        </w:tc>
        <w:tc>
          <w:tcPr>
            <w:tcW w:w="729" w:type="pct"/>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麻醉药品</w:t>
            </w:r>
          </w:p>
        </w:tc>
      </w:tr>
      <w:tr w:rsidR="003D3431" w:rsidRPr="003D3431" w:rsidTr="00DE29DC">
        <w:trPr>
          <w:trHeight w:val="276"/>
        </w:trPr>
        <w:tc>
          <w:tcPr>
            <w:tcW w:w="398" w:type="pct"/>
            <w:shd w:val="clear" w:color="auto" w:fill="auto"/>
            <w:vAlign w:val="center"/>
            <w:hideMark/>
          </w:tcPr>
          <w:p w:rsidR="003D3431" w:rsidRPr="003D3431" w:rsidRDefault="003D3431" w:rsidP="003D3431">
            <w:pPr>
              <w:widowControl/>
              <w:jc w:val="center"/>
              <w:rPr>
                <w:rFonts w:ascii="Arial" w:eastAsia="宋体" w:hAnsi="Arial" w:cs="Arial"/>
                <w:color w:val="000000"/>
                <w:sz w:val="20"/>
                <w:szCs w:val="20"/>
              </w:rPr>
            </w:pPr>
            <w:r w:rsidRPr="003D3431">
              <w:rPr>
                <w:rFonts w:ascii="Arial" w:eastAsia="宋体" w:hAnsi="Arial" w:cs="Arial"/>
                <w:color w:val="000000"/>
                <w:sz w:val="20"/>
                <w:szCs w:val="20"/>
              </w:rPr>
              <w:t>51</w:t>
            </w:r>
          </w:p>
        </w:tc>
        <w:tc>
          <w:tcPr>
            <w:tcW w:w="1090"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氢吗啡醇</w:t>
            </w:r>
          </w:p>
        </w:tc>
        <w:tc>
          <w:tcPr>
            <w:tcW w:w="917"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Hydromorphinol</w:t>
            </w:r>
          </w:p>
        </w:tc>
        <w:tc>
          <w:tcPr>
            <w:tcW w:w="932"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2183-56-4</w:t>
            </w:r>
          </w:p>
        </w:tc>
        <w:tc>
          <w:tcPr>
            <w:tcW w:w="932"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 xml:space="preserve">　</w:t>
            </w:r>
          </w:p>
        </w:tc>
        <w:tc>
          <w:tcPr>
            <w:tcW w:w="729" w:type="pct"/>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麻醉药品</w:t>
            </w:r>
          </w:p>
        </w:tc>
      </w:tr>
      <w:tr w:rsidR="003D3431" w:rsidRPr="003D3431" w:rsidTr="00DE29DC">
        <w:trPr>
          <w:trHeight w:val="276"/>
        </w:trPr>
        <w:tc>
          <w:tcPr>
            <w:tcW w:w="398" w:type="pct"/>
            <w:shd w:val="clear" w:color="auto" w:fill="auto"/>
            <w:vAlign w:val="center"/>
            <w:hideMark/>
          </w:tcPr>
          <w:p w:rsidR="003D3431" w:rsidRPr="003D3431" w:rsidRDefault="003D3431" w:rsidP="003D3431">
            <w:pPr>
              <w:widowControl/>
              <w:jc w:val="center"/>
              <w:rPr>
                <w:rFonts w:ascii="Arial" w:eastAsia="宋体" w:hAnsi="Arial" w:cs="Arial"/>
                <w:color w:val="000000"/>
                <w:sz w:val="20"/>
                <w:szCs w:val="20"/>
              </w:rPr>
            </w:pPr>
            <w:r w:rsidRPr="003D3431">
              <w:rPr>
                <w:rFonts w:ascii="Arial" w:eastAsia="宋体" w:hAnsi="Arial" w:cs="Arial"/>
                <w:color w:val="000000"/>
                <w:sz w:val="20"/>
                <w:szCs w:val="20"/>
              </w:rPr>
              <w:t>52</w:t>
            </w:r>
          </w:p>
        </w:tc>
        <w:tc>
          <w:tcPr>
            <w:tcW w:w="1090"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氢吗啡酮</w:t>
            </w:r>
            <w:r w:rsidRPr="003D3431">
              <w:rPr>
                <w:rFonts w:ascii="Arial" w:eastAsia="宋体" w:hAnsi="Arial" w:cs="Arial"/>
                <w:color w:val="000000"/>
                <w:sz w:val="20"/>
                <w:szCs w:val="20"/>
              </w:rPr>
              <w:t>*</w:t>
            </w:r>
          </w:p>
        </w:tc>
        <w:tc>
          <w:tcPr>
            <w:tcW w:w="917"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Hydromorphone</w:t>
            </w:r>
          </w:p>
        </w:tc>
        <w:tc>
          <w:tcPr>
            <w:tcW w:w="932"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466-99-9</w:t>
            </w:r>
          </w:p>
        </w:tc>
        <w:tc>
          <w:tcPr>
            <w:tcW w:w="932"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 xml:space="preserve">　</w:t>
            </w:r>
          </w:p>
        </w:tc>
        <w:tc>
          <w:tcPr>
            <w:tcW w:w="729" w:type="pct"/>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麻醉药品</w:t>
            </w:r>
          </w:p>
        </w:tc>
      </w:tr>
      <w:tr w:rsidR="003D3431" w:rsidRPr="003D3431" w:rsidTr="00DE29DC">
        <w:trPr>
          <w:trHeight w:val="276"/>
        </w:trPr>
        <w:tc>
          <w:tcPr>
            <w:tcW w:w="398" w:type="pct"/>
            <w:shd w:val="clear" w:color="auto" w:fill="auto"/>
            <w:vAlign w:val="center"/>
            <w:hideMark/>
          </w:tcPr>
          <w:p w:rsidR="003D3431" w:rsidRPr="003D3431" w:rsidRDefault="003D3431" w:rsidP="003D3431">
            <w:pPr>
              <w:widowControl/>
              <w:jc w:val="center"/>
              <w:rPr>
                <w:rFonts w:ascii="Arial" w:eastAsia="宋体" w:hAnsi="Arial" w:cs="Arial"/>
                <w:color w:val="000000"/>
                <w:sz w:val="20"/>
                <w:szCs w:val="20"/>
              </w:rPr>
            </w:pPr>
            <w:r w:rsidRPr="003D3431">
              <w:rPr>
                <w:rFonts w:ascii="Arial" w:eastAsia="宋体" w:hAnsi="Arial" w:cs="Arial"/>
                <w:color w:val="000000"/>
                <w:sz w:val="20"/>
                <w:szCs w:val="20"/>
              </w:rPr>
              <w:t>53</w:t>
            </w:r>
          </w:p>
        </w:tc>
        <w:tc>
          <w:tcPr>
            <w:tcW w:w="1090"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羟哌替啶</w:t>
            </w:r>
          </w:p>
        </w:tc>
        <w:tc>
          <w:tcPr>
            <w:tcW w:w="917"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Hydroxypethidine</w:t>
            </w:r>
          </w:p>
        </w:tc>
        <w:tc>
          <w:tcPr>
            <w:tcW w:w="932"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468-56-4</w:t>
            </w:r>
          </w:p>
        </w:tc>
        <w:tc>
          <w:tcPr>
            <w:tcW w:w="932"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 xml:space="preserve">　</w:t>
            </w:r>
          </w:p>
        </w:tc>
        <w:tc>
          <w:tcPr>
            <w:tcW w:w="729" w:type="pct"/>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麻醉药品</w:t>
            </w:r>
          </w:p>
        </w:tc>
      </w:tr>
      <w:tr w:rsidR="003D3431" w:rsidRPr="003D3431" w:rsidTr="00DE29DC">
        <w:trPr>
          <w:trHeight w:val="276"/>
        </w:trPr>
        <w:tc>
          <w:tcPr>
            <w:tcW w:w="398" w:type="pct"/>
            <w:shd w:val="clear" w:color="auto" w:fill="auto"/>
            <w:vAlign w:val="center"/>
            <w:hideMark/>
          </w:tcPr>
          <w:p w:rsidR="003D3431" w:rsidRPr="003D3431" w:rsidRDefault="003D3431" w:rsidP="003D3431">
            <w:pPr>
              <w:widowControl/>
              <w:jc w:val="center"/>
              <w:rPr>
                <w:rFonts w:ascii="Arial" w:eastAsia="宋体" w:hAnsi="Arial" w:cs="Arial"/>
                <w:color w:val="000000"/>
                <w:sz w:val="20"/>
                <w:szCs w:val="20"/>
              </w:rPr>
            </w:pPr>
            <w:r w:rsidRPr="003D3431">
              <w:rPr>
                <w:rFonts w:ascii="Arial" w:eastAsia="宋体" w:hAnsi="Arial" w:cs="Arial"/>
                <w:color w:val="000000"/>
                <w:sz w:val="20"/>
                <w:szCs w:val="20"/>
              </w:rPr>
              <w:t>54</w:t>
            </w:r>
          </w:p>
        </w:tc>
        <w:tc>
          <w:tcPr>
            <w:tcW w:w="1090"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异美沙酮</w:t>
            </w:r>
          </w:p>
        </w:tc>
        <w:tc>
          <w:tcPr>
            <w:tcW w:w="917"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Isomethadone</w:t>
            </w:r>
          </w:p>
        </w:tc>
        <w:tc>
          <w:tcPr>
            <w:tcW w:w="932"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466-40-0</w:t>
            </w:r>
          </w:p>
        </w:tc>
        <w:tc>
          <w:tcPr>
            <w:tcW w:w="932"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 xml:space="preserve">　</w:t>
            </w:r>
          </w:p>
        </w:tc>
        <w:tc>
          <w:tcPr>
            <w:tcW w:w="729" w:type="pct"/>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麻醉药品</w:t>
            </w:r>
          </w:p>
        </w:tc>
      </w:tr>
      <w:tr w:rsidR="003D3431" w:rsidRPr="003D3431" w:rsidTr="00DE29DC">
        <w:trPr>
          <w:trHeight w:val="276"/>
        </w:trPr>
        <w:tc>
          <w:tcPr>
            <w:tcW w:w="398" w:type="pct"/>
            <w:shd w:val="clear" w:color="auto" w:fill="auto"/>
            <w:vAlign w:val="center"/>
            <w:hideMark/>
          </w:tcPr>
          <w:p w:rsidR="003D3431" w:rsidRPr="003D3431" w:rsidRDefault="003D3431" w:rsidP="003D3431">
            <w:pPr>
              <w:widowControl/>
              <w:jc w:val="center"/>
              <w:rPr>
                <w:rFonts w:ascii="Arial" w:eastAsia="宋体" w:hAnsi="Arial" w:cs="Arial"/>
                <w:color w:val="000000"/>
                <w:sz w:val="20"/>
                <w:szCs w:val="20"/>
              </w:rPr>
            </w:pPr>
            <w:r w:rsidRPr="003D3431">
              <w:rPr>
                <w:rFonts w:ascii="Arial" w:eastAsia="宋体" w:hAnsi="Arial" w:cs="Arial"/>
                <w:color w:val="000000"/>
                <w:sz w:val="20"/>
                <w:szCs w:val="20"/>
              </w:rPr>
              <w:t>55</w:t>
            </w:r>
          </w:p>
        </w:tc>
        <w:tc>
          <w:tcPr>
            <w:tcW w:w="1090"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凯托米酮</w:t>
            </w:r>
          </w:p>
        </w:tc>
        <w:tc>
          <w:tcPr>
            <w:tcW w:w="917"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Ketobemidone</w:t>
            </w:r>
          </w:p>
        </w:tc>
        <w:tc>
          <w:tcPr>
            <w:tcW w:w="932"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469-79-4</w:t>
            </w:r>
          </w:p>
        </w:tc>
        <w:tc>
          <w:tcPr>
            <w:tcW w:w="932"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 xml:space="preserve">　</w:t>
            </w:r>
          </w:p>
        </w:tc>
        <w:tc>
          <w:tcPr>
            <w:tcW w:w="729" w:type="pct"/>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麻醉药品</w:t>
            </w:r>
          </w:p>
        </w:tc>
      </w:tr>
      <w:tr w:rsidR="003D3431" w:rsidRPr="003D3431" w:rsidTr="00DE29DC">
        <w:trPr>
          <w:trHeight w:val="276"/>
        </w:trPr>
        <w:tc>
          <w:tcPr>
            <w:tcW w:w="398" w:type="pct"/>
            <w:shd w:val="clear" w:color="auto" w:fill="auto"/>
            <w:vAlign w:val="center"/>
            <w:hideMark/>
          </w:tcPr>
          <w:p w:rsidR="003D3431" w:rsidRPr="003D3431" w:rsidRDefault="003D3431" w:rsidP="003D3431">
            <w:pPr>
              <w:widowControl/>
              <w:jc w:val="center"/>
              <w:rPr>
                <w:rFonts w:ascii="Arial" w:eastAsia="宋体" w:hAnsi="Arial" w:cs="Arial"/>
                <w:color w:val="000000"/>
                <w:sz w:val="20"/>
                <w:szCs w:val="20"/>
              </w:rPr>
            </w:pPr>
            <w:r w:rsidRPr="003D3431">
              <w:rPr>
                <w:rFonts w:ascii="Arial" w:eastAsia="宋体" w:hAnsi="Arial" w:cs="Arial"/>
                <w:color w:val="000000"/>
                <w:sz w:val="20"/>
                <w:szCs w:val="20"/>
              </w:rPr>
              <w:t>56</w:t>
            </w:r>
          </w:p>
        </w:tc>
        <w:tc>
          <w:tcPr>
            <w:tcW w:w="1090"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左美沙芬</w:t>
            </w:r>
          </w:p>
        </w:tc>
        <w:tc>
          <w:tcPr>
            <w:tcW w:w="917"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Levomethorphan</w:t>
            </w:r>
          </w:p>
        </w:tc>
        <w:tc>
          <w:tcPr>
            <w:tcW w:w="932"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125-70-2</w:t>
            </w:r>
          </w:p>
        </w:tc>
        <w:tc>
          <w:tcPr>
            <w:tcW w:w="932"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 xml:space="preserve">　</w:t>
            </w:r>
          </w:p>
        </w:tc>
        <w:tc>
          <w:tcPr>
            <w:tcW w:w="729" w:type="pct"/>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麻醉药品</w:t>
            </w:r>
          </w:p>
        </w:tc>
      </w:tr>
      <w:tr w:rsidR="003D3431" w:rsidRPr="003D3431" w:rsidTr="00DE29DC">
        <w:trPr>
          <w:trHeight w:val="276"/>
        </w:trPr>
        <w:tc>
          <w:tcPr>
            <w:tcW w:w="398" w:type="pct"/>
            <w:shd w:val="clear" w:color="auto" w:fill="auto"/>
            <w:vAlign w:val="center"/>
            <w:hideMark/>
          </w:tcPr>
          <w:p w:rsidR="003D3431" w:rsidRPr="003D3431" w:rsidRDefault="003D3431" w:rsidP="003D3431">
            <w:pPr>
              <w:widowControl/>
              <w:jc w:val="center"/>
              <w:rPr>
                <w:rFonts w:ascii="Arial" w:eastAsia="宋体" w:hAnsi="Arial" w:cs="Arial"/>
                <w:color w:val="000000"/>
                <w:sz w:val="20"/>
                <w:szCs w:val="20"/>
              </w:rPr>
            </w:pPr>
            <w:r w:rsidRPr="003D3431">
              <w:rPr>
                <w:rFonts w:ascii="Arial" w:eastAsia="宋体" w:hAnsi="Arial" w:cs="Arial"/>
                <w:color w:val="000000"/>
                <w:sz w:val="20"/>
                <w:szCs w:val="20"/>
              </w:rPr>
              <w:t>57</w:t>
            </w:r>
          </w:p>
        </w:tc>
        <w:tc>
          <w:tcPr>
            <w:tcW w:w="1090"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左吗拉胺</w:t>
            </w:r>
          </w:p>
        </w:tc>
        <w:tc>
          <w:tcPr>
            <w:tcW w:w="917"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Levomoramide</w:t>
            </w:r>
          </w:p>
        </w:tc>
        <w:tc>
          <w:tcPr>
            <w:tcW w:w="932"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5666/11/5</w:t>
            </w:r>
          </w:p>
        </w:tc>
        <w:tc>
          <w:tcPr>
            <w:tcW w:w="932"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 xml:space="preserve">　</w:t>
            </w:r>
          </w:p>
        </w:tc>
        <w:tc>
          <w:tcPr>
            <w:tcW w:w="729" w:type="pct"/>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麻醉药品</w:t>
            </w:r>
          </w:p>
        </w:tc>
      </w:tr>
      <w:tr w:rsidR="003D3431" w:rsidRPr="003D3431" w:rsidTr="00DE29DC">
        <w:trPr>
          <w:trHeight w:val="276"/>
        </w:trPr>
        <w:tc>
          <w:tcPr>
            <w:tcW w:w="398" w:type="pct"/>
            <w:shd w:val="clear" w:color="auto" w:fill="auto"/>
            <w:vAlign w:val="center"/>
            <w:hideMark/>
          </w:tcPr>
          <w:p w:rsidR="003D3431" w:rsidRPr="003D3431" w:rsidRDefault="003D3431" w:rsidP="003D3431">
            <w:pPr>
              <w:widowControl/>
              <w:jc w:val="center"/>
              <w:rPr>
                <w:rFonts w:ascii="Arial" w:eastAsia="宋体" w:hAnsi="Arial" w:cs="Arial"/>
                <w:color w:val="000000"/>
                <w:sz w:val="20"/>
                <w:szCs w:val="20"/>
              </w:rPr>
            </w:pPr>
            <w:r w:rsidRPr="003D3431">
              <w:rPr>
                <w:rFonts w:ascii="Arial" w:eastAsia="宋体" w:hAnsi="Arial" w:cs="Arial"/>
                <w:color w:val="000000"/>
                <w:sz w:val="20"/>
                <w:szCs w:val="20"/>
              </w:rPr>
              <w:t>58</w:t>
            </w:r>
          </w:p>
        </w:tc>
        <w:tc>
          <w:tcPr>
            <w:tcW w:w="1090"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左芬啡烷</w:t>
            </w:r>
          </w:p>
        </w:tc>
        <w:tc>
          <w:tcPr>
            <w:tcW w:w="917"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Levophenacylmorphan</w:t>
            </w:r>
          </w:p>
        </w:tc>
        <w:tc>
          <w:tcPr>
            <w:tcW w:w="932"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10061-32-2</w:t>
            </w:r>
          </w:p>
        </w:tc>
        <w:tc>
          <w:tcPr>
            <w:tcW w:w="932"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 xml:space="preserve">　</w:t>
            </w:r>
          </w:p>
        </w:tc>
        <w:tc>
          <w:tcPr>
            <w:tcW w:w="729" w:type="pct"/>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麻醉药品</w:t>
            </w:r>
          </w:p>
        </w:tc>
      </w:tr>
      <w:tr w:rsidR="003D3431" w:rsidRPr="003D3431" w:rsidTr="00DE29DC">
        <w:trPr>
          <w:trHeight w:val="276"/>
        </w:trPr>
        <w:tc>
          <w:tcPr>
            <w:tcW w:w="398" w:type="pct"/>
            <w:shd w:val="clear" w:color="auto" w:fill="auto"/>
            <w:vAlign w:val="center"/>
            <w:hideMark/>
          </w:tcPr>
          <w:p w:rsidR="003D3431" w:rsidRPr="003D3431" w:rsidRDefault="003D3431" w:rsidP="003D3431">
            <w:pPr>
              <w:widowControl/>
              <w:jc w:val="center"/>
              <w:rPr>
                <w:rFonts w:ascii="Arial" w:eastAsia="宋体" w:hAnsi="Arial" w:cs="Arial"/>
                <w:color w:val="000000"/>
                <w:sz w:val="20"/>
                <w:szCs w:val="20"/>
              </w:rPr>
            </w:pPr>
            <w:r w:rsidRPr="003D3431">
              <w:rPr>
                <w:rFonts w:ascii="Arial" w:eastAsia="宋体" w:hAnsi="Arial" w:cs="Arial"/>
                <w:color w:val="000000"/>
                <w:sz w:val="20"/>
                <w:szCs w:val="20"/>
              </w:rPr>
              <w:lastRenderedPageBreak/>
              <w:t>59</w:t>
            </w:r>
          </w:p>
        </w:tc>
        <w:tc>
          <w:tcPr>
            <w:tcW w:w="1090"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左啡诺</w:t>
            </w:r>
          </w:p>
        </w:tc>
        <w:tc>
          <w:tcPr>
            <w:tcW w:w="917"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Levorphanol</w:t>
            </w:r>
          </w:p>
        </w:tc>
        <w:tc>
          <w:tcPr>
            <w:tcW w:w="932"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1977/7/6</w:t>
            </w:r>
          </w:p>
        </w:tc>
        <w:tc>
          <w:tcPr>
            <w:tcW w:w="932"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 xml:space="preserve">　</w:t>
            </w:r>
          </w:p>
        </w:tc>
        <w:tc>
          <w:tcPr>
            <w:tcW w:w="729" w:type="pct"/>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麻醉药品</w:t>
            </w:r>
          </w:p>
        </w:tc>
      </w:tr>
      <w:tr w:rsidR="003D3431" w:rsidRPr="003D3431" w:rsidTr="00DE29DC">
        <w:trPr>
          <w:trHeight w:val="276"/>
        </w:trPr>
        <w:tc>
          <w:tcPr>
            <w:tcW w:w="398" w:type="pct"/>
            <w:shd w:val="clear" w:color="auto" w:fill="auto"/>
            <w:vAlign w:val="center"/>
            <w:hideMark/>
          </w:tcPr>
          <w:p w:rsidR="003D3431" w:rsidRPr="003D3431" w:rsidRDefault="003D3431" w:rsidP="003D3431">
            <w:pPr>
              <w:widowControl/>
              <w:jc w:val="center"/>
              <w:rPr>
                <w:rFonts w:ascii="Arial" w:eastAsia="宋体" w:hAnsi="Arial" w:cs="Arial"/>
                <w:color w:val="000000"/>
                <w:sz w:val="20"/>
                <w:szCs w:val="20"/>
              </w:rPr>
            </w:pPr>
            <w:r w:rsidRPr="003D3431">
              <w:rPr>
                <w:rFonts w:ascii="Arial" w:eastAsia="宋体" w:hAnsi="Arial" w:cs="Arial"/>
                <w:color w:val="000000"/>
                <w:sz w:val="20"/>
                <w:szCs w:val="20"/>
              </w:rPr>
              <w:t>60</w:t>
            </w:r>
          </w:p>
        </w:tc>
        <w:tc>
          <w:tcPr>
            <w:tcW w:w="1090"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美他佐辛</w:t>
            </w:r>
          </w:p>
        </w:tc>
        <w:tc>
          <w:tcPr>
            <w:tcW w:w="917"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Metazocine</w:t>
            </w:r>
          </w:p>
        </w:tc>
        <w:tc>
          <w:tcPr>
            <w:tcW w:w="932"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3734-52-9</w:t>
            </w:r>
          </w:p>
        </w:tc>
        <w:tc>
          <w:tcPr>
            <w:tcW w:w="932"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 xml:space="preserve">　</w:t>
            </w:r>
          </w:p>
        </w:tc>
        <w:tc>
          <w:tcPr>
            <w:tcW w:w="729" w:type="pct"/>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麻醉药品</w:t>
            </w:r>
          </w:p>
        </w:tc>
      </w:tr>
      <w:tr w:rsidR="003D3431" w:rsidRPr="003D3431" w:rsidTr="00DE29DC">
        <w:trPr>
          <w:trHeight w:val="276"/>
        </w:trPr>
        <w:tc>
          <w:tcPr>
            <w:tcW w:w="398" w:type="pct"/>
            <w:shd w:val="clear" w:color="auto" w:fill="auto"/>
            <w:vAlign w:val="center"/>
            <w:hideMark/>
          </w:tcPr>
          <w:p w:rsidR="003D3431" w:rsidRPr="003D3431" w:rsidRDefault="003D3431" w:rsidP="003D3431">
            <w:pPr>
              <w:widowControl/>
              <w:jc w:val="center"/>
              <w:rPr>
                <w:rFonts w:ascii="Arial" w:eastAsia="宋体" w:hAnsi="Arial" w:cs="Arial"/>
                <w:color w:val="000000"/>
                <w:sz w:val="20"/>
                <w:szCs w:val="20"/>
              </w:rPr>
            </w:pPr>
            <w:r w:rsidRPr="003D3431">
              <w:rPr>
                <w:rFonts w:ascii="Arial" w:eastAsia="宋体" w:hAnsi="Arial" w:cs="Arial"/>
                <w:color w:val="000000"/>
                <w:sz w:val="20"/>
                <w:szCs w:val="20"/>
              </w:rPr>
              <w:t>61</w:t>
            </w:r>
          </w:p>
        </w:tc>
        <w:tc>
          <w:tcPr>
            <w:tcW w:w="1090"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美沙酮</w:t>
            </w:r>
            <w:r w:rsidRPr="003D3431">
              <w:rPr>
                <w:rFonts w:ascii="Arial" w:eastAsia="宋体" w:hAnsi="Arial" w:cs="Arial"/>
                <w:color w:val="000000"/>
                <w:sz w:val="20"/>
                <w:szCs w:val="20"/>
              </w:rPr>
              <w:t>*</w:t>
            </w:r>
          </w:p>
        </w:tc>
        <w:tc>
          <w:tcPr>
            <w:tcW w:w="917"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Methadone</w:t>
            </w:r>
          </w:p>
        </w:tc>
        <w:tc>
          <w:tcPr>
            <w:tcW w:w="932"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76-99-3</w:t>
            </w:r>
          </w:p>
        </w:tc>
        <w:tc>
          <w:tcPr>
            <w:tcW w:w="932"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 xml:space="preserve">　</w:t>
            </w:r>
          </w:p>
        </w:tc>
        <w:tc>
          <w:tcPr>
            <w:tcW w:w="729" w:type="pct"/>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麻醉药品</w:t>
            </w:r>
          </w:p>
        </w:tc>
      </w:tr>
      <w:tr w:rsidR="003D3431" w:rsidRPr="003D3431" w:rsidTr="00DE29DC">
        <w:trPr>
          <w:trHeight w:val="528"/>
        </w:trPr>
        <w:tc>
          <w:tcPr>
            <w:tcW w:w="398" w:type="pct"/>
            <w:shd w:val="clear" w:color="auto" w:fill="auto"/>
            <w:vAlign w:val="center"/>
            <w:hideMark/>
          </w:tcPr>
          <w:p w:rsidR="003D3431" w:rsidRPr="003D3431" w:rsidRDefault="003D3431" w:rsidP="003D3431">
            <w:pPr>
              <w:widowControl/>
              <w:jc w:val="center"/>
              <w:rPr>
                <w:rFonts w:ascii="Arial" w:eastAsia="宋体" w:hAnsi="Arial" w:cs="Arial"/>
                <w:color w:val="000000"/>
                <w:sz w:val="20"/>
                <w:szCs w:val="20"/>
              </w:rPr>
            </w:pPr>
            <w:r w:rsidRPr="003D3431">
              <w:rPr>
                <w:rFonts w:ascii="Arial" w:eastAsia="宋体" w:hAnsi="Arial" w:cs="Arial"/>
                <w:color w:val="000000"/>
                <w:sz w:val="20"/>
                <w:szCs w:val="20"/>
              </w:rPr>
              <w:t>62</w:t>
            </w:r>
          </w:p>
        </w:tc>
        <w:tc>
          <w:tcPr>
            <w:tcW w:w="1090"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美沙酮中间体</w:t>
            </w:r>
          </w:p>
        </w:tc>
        <w:tc>
          <w:tcPr>
            <w:tcW w:w="917"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Methadone Intermediate</w:t>
            </w:r>
          </w:p>
        </w:tc>
        <w:tc>
          <w:tcPr>
            <w:tcW w:w="932"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125-79-1</w:t>
            </w:r>
          </w:p>
        </w:tc>
        <w:tc>
          <w:tcPr>
            <w:tcW w:w="932"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4-</w:t>
            </w:r>
            <w:r w:rsidRPr="003D3431">
              <w:rPr>
                <w:rFonts w:ascii="Arial" w:eastAsia="宋体" w:hAnsi="Arial" w:cs="Arial"/>
                <w:color w:val="000000"/>
                <w:sz w:val="20"/>
                <w:szCs w:val="20"/>
              </w:rPr>
              <w:t>氰基</w:t>
            </w:r>
            <w:r w:rsidRPr="003D3431">
              <w:rPr>
                <w:rFonts w:ascii="Arial" w:eastAsia="宋体" w:hAnsi="Arial" w:cs="Arial"/>
                <w:color w:val="000000"/>
                <w:sz w:val="20"/>
                <w:szCs w:val="20"/>
              </w:rPr>
              <w:t>-2-</w:t>
            </w:r>
            <w:r w:rsidRPr="003D3431">
              <w:rPr>
                <w:rFonts w:ascii="Arial" w:eastAsia="宋体" w:hAnsi="Arial" w:cs="Arial"/>
                <w:color w:val="000000"/>
                <w:sz w:val="20"/>
                <w:szCs w:val="20"/>
              </w:rPr>
              <w:t>二甲氨基</w:t>
            </w:r>
            <w:r w:rsidRPr="003D3431">
              <w:rPr>
                <w:rFonts w:ascii="Arial" w:eastAsia="宋体" w:hAnsi="Arial" w:cs="Arial"/>
                <w:color w:val="000000"/>
                <w:sz w:val="20"/>
                <w:szCs w:val="20"/>
              </w:rPr>
              <w:t>-4,4-</w:t>
            </w:r>
            <w:r w:rsidRPr="003D3431">
              <w:rPr>
                <w:rFonts w:ascii="Arial" w:eastAsia="宋体" w:hAnsi="Arial" w:cs="Arial"/>
                <w:color w:val="000000"/>
                <w:sz w:val="20"/>
                <w:szCs w:val="20"/>
              </w:rPr>
              <w:t>二苯基丁烷</w:t>
            </w:r>
          </w:p>
        </w:tc>
        <w:tc>
          <w:tcPr>
            <w:tcW w:w="729" w:type="pct"/>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麻醉药品</w:t>
            </w:r>
          </w:p>
        </w:tc>
      </w:tr>
      <w:tr w:rsidR="003D3431" w:rsidRPr="003D3431" w:rsidTr="00DE29DC">
        <w:trPr>
          <w:trHeight w:val="276"/>
        </w:trPr>
        <w:tc>
          <w:tcPr>
            <w:tcW w:w="398" w:type="pct"/>
            <w:shd w:val="clear" w:color="auto" w:fill="auto"/>
            <w:vAlign w:val="center"/>
            <w:hideMark/>
          </w:tcPr>
          <w:p w:rsidR="003D3431" w:rsidRPr="003D3431" w:rsidRDefault="003D3431" w:rsidP="003D3431">
            <w:pPr>
              <w:widowControl/>
              <w:jc w:val="center"/>
              <w:rPr>
                <w:rFonts w:ascii="Arial" w:eastAsia="宋体" w:hAnsi="Arial" w:cs="Arial"/>
                <w:color w:val="000000"/>
                <w:sz w:val="20"/>
                <w:szCs w:val="20"/>
              </w:rPr>
            </w:pPr>
            <w:r w:rsidRPr="003D3431">
              <w:rPr>
                <w:rFonts w:ascii="Arial" w:eastAsia="宋体" w:hAnsi="Arial" w:cs="Arial"/>
                <w:color w:val="000000"/>
                <w:sz w:val="20"/>
                <w:szCs w:val="20"/>
              </w:rPr>
              <w:t>63</w:t>
            </w:r>
          </w:p>
        </w:tc>
        <w:tc>
          <w:tcPr>
            <w:tcW w:w="1090"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甲地索啡</w:t>
            </w:r>
          </w:p>
        </w:tc>
        <w:tc>
          <w:tcPr>
            <w:tcW w:w="917"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Methyldesorphine</w:t>
            </w:r>
          </w:p>
        </w:tc>
        <w:tc>
          <w:tcPr>
            <w:tcW w:w="932"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16008-36-9</w:t>
            </w:r>
          </w:p>
        </w:tc>
        <w:tc>
          <w:tcPr>
            <w:tcW w:w="932"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 xml:space="preserve">　</w:t>
            </w:r>
          </w:p>
        </w:tc>
        <w:tc>
          <w:tcPr>
            <w:tcW w:w="729" w:type="pct"/>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麻醉药品</w:t>
            </w:r>
          </w:p>
        </w:tc>
      </w:tr>
      <w:tr w:rsidR="003D3431" w:rsidRPr="003D3431" w:rsidTr="00DE29DC">
        <w:trPr>
          <w:trHeight w:val="276"/>
        </w:trPr>
        <w:tc>
          <w:tcPr>
            <w:tcW w:w="398" w:type="pct"/>
            <w:shd w:val="clear" w:color="auto" w:fill="auto"/>
            <w:vAlign w:val="center"/>
            <w:hideMark/>
          </w:tcPr>
          <w:p w:rsidR="003D3431" w:rsidRPr="003D3431" w:rsidRDefault="003D3431" w:rsidP="003D3431">
            <w:pPr>
              <w:widowControl/>
              <w:jc w:val="center"/>
              <w:rPr>
                <w:rFonts w:ascii="Arial" w:eastAsia="宋体" w:hAnsi="Arial" w:cs="Arial"/>
                <w:color w:val="000000"/>
                <w:sz w:val="20"/>
                <w:szCs w:val="20"/>
              </w:rPr>
            </w:pPr>
            <w:r w:rsidRPr="003D3431">
              <w:rPr>
                <w:rFonts w:ascii="Arial" w:eastAsia="宋体" w:hAnsi="Arial" w:cs="Arial"/>
                <w:color w:val="000000"/>
                <w:sz w:val="20"/>
                <w:szCs w:val="20"/>
              </w:rPr>
              <w:t>64</w:t>
            </w:r>
          </w:p>
        </w:tc>
        <w:tc>
          <w:tcPr>
            <w:tcW w:w="1090"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甲二氢吗啡</w:t>
            </w:r>
          </w:p>
        </w:tc>
        <w:tc>
          <w:tcPr>
            <w:tcW w:w="917"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Methyldihydromorphine</w:t>
            </w:r>
          </w:p>
        </w:tc>
        <w:tc>
          <w:tcPr>
            <w:tcW w:w="932"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509-56-8</w:t>
            </w:r>
          </w:p>
        </w:tc>
        <w:tc>
          <w:tcPr>
            <w:tcW w:w="932"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 xml:space="preserve">　</w:t>
            </w:r>
          </w:p>
        </w:tc>
        <w:tc>
          <w:tcPr>
            <w:tcW w:w="729" w:type="pct"/>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麻醉药品</w:t>
            </w:r>
          </w:p>
        </w:tc>
      </w:tr>
      <w:tr w:rsidR="003D3431" w:rsidRPr="003D3431" w:rsidTr="00DE29DC">
        <w:trPr>
          <w:trHeight w:val="276"/>
        </w:trPr>
        <w:tc>
          <w:tcPr>
            <w:tcW w:w="398" w:type="pct"/>
            <w:shd w:val="clear" w:color="auto" w:fill="auto"/>
            <w:vAlign w:val="center"/>
            <w:hideMark/>
          </w:tcPr>
          <w:p w:rsidR="003D3431" w:rsidRPr="003D3431" w:rsidRDefault="003D3431" w:rsidP="003D3431">
            <w:pPr>
              <w:widowControl/>
              <w:jc w:val="center"/>
              <w:rPr>
                <w:rFonts w:ascii="Arial" w:eastAsia="宋体" w:hAnsi="Arial" w:cs="Arial"/>
                <w:color w:val="000000"/>
                <w:sz w:val="20"/>
                <w:szCs w:val="20"/>
              </w:rPr>
            </w:pPr>
            <w:r w:rsidRPr="003D3431">
              <w:rPr>
                <w:rFonts w:ascii="Arial" w:eastAsia="宋体" w:hAnsi="Arial" w:cs="Arial"/>
                <w:color w:val="000000"/>
                <w:sz w:val="20"/>
                <w:szCs w:val="20"/>
              </w:rPr>
              <w:t>65</w:t>
            </w:r>
          </w:p>
        </w:tc>
        <w:tc>
          <w:tcPr>
            <w:tcW w:w="1090"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3-</w:t>
            </w:r>
            <w:r w:rsidRPr="003D3431">
              <w:rPr>
                <w:rFonts w:ascii="Arial" w:eastAsia="宋体" w:hAnsi="Arial" w:cs="Arial"/>
                <w:color w:val="000000"/>
                <w:sz w:val="20"/>
                <w:szCs w:val="20"/>
              </w:rPr>
              <w:t>甲基芬太尼</w:t>
            </w:r>
          </w:p>
        </w:tc>
        <w:tc>
          <w:tcPr>
            <w:tcW w:w="917"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3-Methylfentanyl</w:t>
            </w:r>
          </w:p>
        </w:tc>
        <w:tc>
          <w:tcPr>
            <w:tcW w:w="932"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42045-86-3</w:t>
            </w:r>
          </w:p>
        </w:tc>
        <w:tc>
          <w:tcPr>
            <w:tcW w:w="932"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 xml:space="preserve">　</w:t>
            </w:r>
          </w:p>
        </w:tc>
        <w:tc>
          <w:tcPr>
            <w:tcW w:w="729" w:type="pct"/>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麻醉药品</w:t>
            </w:r>
          </w:p>
        </w:tc>
      </w:tr>
      <w:tr w:rsidR="003D3431" w:rsidRPr="003D3431" w:rsidTr="00DE29DC">
        <w:trPr>
          <w:trHeight w:val="276"/>
        </w:trPr>
        <w:tc>
          <w:tcPr>
            <w:tcW w:w="398" w:type="pct"/>
            <w:shd w:val="clear" w:color="auto" w:fill="auto"/>
            <w:vAlign w:val="center"/>
            <w:hideMark/>
          </w:tcPr>
          <w:p w:rsidR="003D3431" w:rsidRPr="003D3431" w:rsidRDefault="003D3431" w:rsidP="003D3431">
            <w:pPr>
              <w:widowControl/>
              <w:jc w:val="center"/>
              <w:rPr>
                <w:rFonts w:ascii="Arial" w:eastAsia="宋体" w:hAnsi="Arial" w:cs="Arial"/>
                <w:color w:val="000000"/>
                <w:sz w:val="20"/>
                <w:szCs w:val="20"/>
              </w:rPr>
            </w:pPr>
            <w:r w:rsidRPr="003D3431">
              <w:rPr>
                <w:rFonts w:ascii="Arial" w:eastAsia="宋体" w:hAnsi="Arial" w:cs="Arial"/>
                <w:color w:val="000000"/>
                <w:sz w:val="20"/>
                <w:szCs w:val="20"/>
              </w:rPr>
              <w:t>66</w:t>
            </w:r>
          </w:p>
        </w:tc>
        <w:tc>
          <w:tcPr>
            <w:tcW w:w="1090"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3-</w:t>
            </w:r>
            <w:r w:rsidRPr="003D3431">
              <w:rPr>
                <w:rFonts w:ascii="Arial" w:eastAsia="宋体" w:hAnsi="Arial" w:cs="Arial"/>
                <w:color w:val="000000"/>
                <w:sz w:val="20"/>
                <w:szCs w:val="20"/>
              </w:rPr>
              <w:t>甲基硫代芬太尼</w:t>
            </w:r>
          </w:p>
        </w:tc>
        <w:tc>
          <w:tcPr>
            <w:tcW w:w="917"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3-Methylthiofentanyl</w:t>
            </w:r>
          </w:p>
        </w:tc>
        <w:tc>
          <w:tcPr>
            <w:tcW w:w="932"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86052-04-2</w:t>
            </w:r>
          </w:p>
        </w:tc>
        <w:tc>
          <w:tcPr>
            <w:tcW w:w="932"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 xml:space="preserve">　</w:t>
            </w:r>
          </w:p>
        </w:tc>
        <w:tc>
          <w:tcPr>
            <w:tcW w:w="729" w:type="pct"/>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麻醉药品</w:t>
            </w:r>
          </w:p>
        </w:tc>
      </w:tr>
      <w:tr w:rsidR="003D3431" w:rsidRPr="003D3431" w:rsidTr="00DE29DC">
        <w:trPr>
          <w:trHeight w:val="276"/>
        </w:trPr>
        <w:tc>
          <w:tcPr>
            <w:tcW w:w="398" w:type="pct"/>
            <w:shd w:val="clear" w:color="auto" w:fill="auto"/>
            <w:vAlign w:val="center"/>
            <w:hideMark/>
          </w:tcPr>
          <w:p w:rsidR="003D3431" w:rsidRPr="003D3431" w:rsidRDefault="003D3431" w:rsidP="003D3431">
            <w:pPr>
              <w:widowControl/>
              <w:jc w:val="center"/>
              <w:rPr>
                <w:rFonts w:ascii="Arial" w:eastAsia="宋体" w:hAnsi="Arial" w:cs="Arial"/>
                <w:color w:val="000000"/>
                <w:sz w:val="20"/>
                <w:szCs w:val="20"/>
              </w:rPr>
            </w:pPr>
            <w:r w:rsidRPr="003D3431">
              <w:rPr>
                <w:rFonts w:ascii="Arial" w:eastAsia="宋体" w:hAnsi="Arial" w:cs="Arial"/>
                <w:color w:val="000000"/>
                <w:sz w:val="20"/>
                <w:szCs w:val="20"/>
              </w:rPr>
              <w:t>67</w:t>
            </w:r>
          </w:p>
        </w:tc>
        <w:tc>
          <w:tcPr>
            <w:tcW w:w="1090"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美托酮</w:t>
            </w:r>
          </w:p>
        </w:tc>
        <w:tc>
          <w:tcPr>
            <w:tcW w:w="917"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Metopon</w:t>
            </w:r>
          </w:p>
        </w:tc>
        <w:tc>
          <w:tcPr>
            <w:tcW w:w="932"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143-52-2</w:t>
            </w:r>
          </w:p>
        </w:tc>
        <w:tc>
          <w:tcPr>
            <w:tcW w:w="932"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 xml:space="preserve">　</w:t>
            </w:r>
          </w:p>
        </w:tc>
        <w:tc>
          <w:tcPr>
            <w:tcW w:w="729" w:type="pct"/>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麻醉药品</w:t>
            </w:r>
          </w:p>
        </w:tc>
      </w:tr>
      <w:tr w:rsidR="003D3431" w:rsidRPr="003D3431" w:rsidTr="00DE29DC">
        <w:trPr>
          <w:trHeight w:val="528"/>
        </w:trPr>
        <w:tc>
          <w:tcPr>
            <w:tcW w:w="398" w:type="pct"/>
            <w:shd w:val="clear" w:color="auto" w:fill="auto"/>
            <w:vAlign w:val="center"/>
            <w:hideMark/>
          </w:tcPr>
          <w:p w:rsidR="003D3431" w:rsidRPr="003D3431" w:rsidRDefault="003D3431" w:rsidP="003D3431">
            <w:pPr>
              <w:widowControl/>
              <w:jc w:val="center"/>
              <w:rPr>
                <w:rFonts w:ascii="Arial" w:eastAsia="宋体" w:hAnsi="Arial" w:cs="Arial"/>
                <w:color w:val="000000"/>
                <w:sz w:val="20"/>
                <w:szCs w:val="20"/>
              </w:rPr>
            </w:pPr>
            <w:r w:rsidRPr="003D3431">
              <w:rPr>
                <w:rFonts w:ascii="Arial" w:eastAsia="宋体" w:hAnsi="Arial" w:cs="Arial"/>
                <w:color w:val="000000"/>
                <w:sz w:val="20"/>
                <w:szCs w:val="20"/>
              </w:rPr>
              <w:t>68</w:t>
            </w:r>
          </w:p>
        </w:tc>
        <w:tc>
          <w:tcPr>
            <w:tcW w:w="1090"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吗拉胺中间体</w:t>
            </w:r>
          </w:p>
        </w:tc>
        <w:tc>
          <w:tcPr>
            <w:tcW w:w="917"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Moramide Intermediate</w:t>
            </w:r>
          </w:p>
        </w:tc>
        <w:tc>
          <w:tcPr>
            <w:tcW w:w="932"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3626-55-9</w:t>
            </w:r>
          </w:p>
        </w:tc>
        <w:tc>
          <w:tcPr>
            <w:tcW w:w="932"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2-</w:t>
            </w:r>
            <w:r w:rsidRPr="003D3431">
              <w:rPr>
                <w:rFonts w:ascii="Arial" w:eastAsia="宋体" w:hAnsi="Arial" w:cs="Arial"/>
                <w:color w:val="000000"/>
                <w:sz w:val="20"/>
                <w:szCs w:val="20"/>
              </w:rPr>
              <w:t>甲基</w:t>
            </w:r>
            <w:r w:rsidRPr="003D3431">
              <w:rPr>
                <w:rFonts w:ascii="Arial" w:eastAsia="宋体" w:hAnsi="Arial" w:cs="Arial"/>
                <w:color w:val="000000"/>
                <w:sz w:val="20"/>
                <w:szCs w:val="20"/>
              </w:rPr>
              <w:t>-3-</w:t>
            </w:r>
            <w:r w:rsidRPr="003D3431">
              <w:rPr>
                <w:rFonts w:ascii="Arial" w:eastAsia="宋体" w:hAnsi="Arial" w:cs="Arial"/>
                <w:color w:val="000000"/>
                <w:sz w:val="20"/>
                <w:szCs w:val="20"/>
              </w:rPr>
              <w:t>吗啉基</w:t>
            </w:r>
            <w:r w:rsidRPr="003D3431">
              <w:rPr>
                <w:rFonts w:ascii="Arial" w:eastAsia="宋体" w:hAnsi="Arial" w:cs="Arial"/>
                <w:color w:val="000000"/>
                <w:sz w:val="20"/>
                <w:szCs w:val="20"/>
              </w:rPr>
              <w:t>-1,1-</w:t>
            </w:r>
            <w:r w:rsidRPr="003D3431">
              <w:rPr>
                <w:rFonts w:ascii="Arial" w:eastAsia="宋体" w:hAnsi="Arial" w:cs="Arial"/>
                <w:color w:val="000000"/>
                <w:sz w:val="20"/>
                <w:szCs w:val="20"/>
              </w:rPr>
              <w:t>二苯基丁酸</w:t>
            </w:r>
          </w:p>
        </w:tc>
        <w:tc>
          <w:tcPr>
            <w:tcW w:w="729" w:type="pct"/>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麻醉药品</w:t>
            </w:r>
          </w:p>
        </w:tc>
      </w:tr>
      <w:tr w:rsidR="003D3431" w:rsidRPr="003D3431" w:rsidTr="00DE29DC">
        <w:trPr>
          <w:trHeight w:val="276"/>
        </w:trPr>
        <w:tc>
          <w:tcPr>
            <w:tcW w:w="398" w:type="pct"/>
            <w:shd w:val="clear" w:color="auto" w:fill="auto"/>
            <w:vAlign w:val="center"/>
            <w:hideMark/>
          </w:tcPr>
          <w:p w:rsidR="003D3431" w:rsidRPr="003D3431" w:rsidRDefault="003D3431" w:rsidP="003D3431">
            <w:pPr>
              <w:widowControl/>
              <w:jc w:val="center"/>
              <w:rPr>
                <w:rFonts w:ascii="Arial" w:eastAsia="宋体" w:hAnsi="Arial" w:cs="Arial"/>
                <w:color w:val="000000"/>
                <w:sz w:val="20"/>
                <w:szCs w:val="20"/>
              </w:rPr>
            </w:pPr>
            <w:r w:rsidRPr="003D3431">
              <w:rPr>
                <w:rFonts w:ascii="Arial" w:eastAsia="宋体" w:hAnsi="Arial" w:cs="Arial"/>
                <w:color w:val="000000"/>
                <w:sz w:val="20"/>
                <w:szCs w:val="20"/>
              </w:rPr>
              <w:t>69</w:t>
            </w:r>
          </w:p>
        </w:tc>
        <w:tc>
          <w:tcPr>
            <w:tcW w:w="1090"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吗哌利定</w:t>
            </w:r>
          </w:p>
        </w:tc>
        <w:tc>
          <w:tcPr>
            <w:tcW w:w="917"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Morpheridine</w:t>
            </w:r>
          </w:p>
        </w:tc>
        <w:tc>
          <w:tcPr>
            <w:tcW w:w="932"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469-81-8</w:t>
            </w:r>
          </w:p>
        </w:tc>
        <w:tc>
          <w:tcPr>
            <w:tcW w:w="932"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 xml:space="preserve">　</w:t>
            </w:r>
          </w:p>
        </w:tc>
        <w:tc>
          <w:tcPr>
            <w:tcW w:w="729" w:type="pct"/>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麻醉药品</w:t>
            </w:r>
          </w:p>
        </w:tc>
      </w:tr>
      <w:tr w:rsidR="003D3431" w:rsidRPr="003D3431" w:rsidTr="00DE29DC">
        <w:trPr>
          <w:trHeight w:val="276"/>
        </w:trPr>
        <w:tc>
          <w:tcPr>
            <w:tcW w:w="398" w:type="pct"/>
            <w:shd w:val="clear" w:color="auto" w:fill="auto"/>
            <w:vAlign w:val="center"/>
            <w:hideMark/>
          </w:tcPr>
          <w:p w:rsidR="003D3431" w:rsidRPr="003D3431" w:rsidRDefault="003D3431" w:rsidP="003D3431">
            <w:pPr>
              <w:widowControl/>
              <w:jc w:val="center"/>
              <w:rPr>
                <w:rFonts w:ascii="Arial" w:eastAsia="宋体" w:hAnsi="Arial" w:cs="Arial"/>
                <w:color w:val="000000"/>
                <w:sz w:val="20"/>
                <w:szCs w:val="20"/>
              </w:rPr>
            </w:pPr>
            <w:r w:rsidRPr="003D3431">
              <w:rPr>
                <w:rFonts w:ascii="Arial" w:eastAsia="宋体" w:hAnsi="Arial" w:cs="Arial"/>
                <w:color w:val="000000"/>
                <w:sz w:val="20"/>
                <w:szCs w:val="20"/>
              </w:rPr>
              <w:t>70</w:t>
            </w:r>
          </w:p>
        </w:tc>
        <w:tc>
          <w:tcPr>
            <w:tcW w:w="1090"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吗啡</w:t>
            </w:r>
            <w:r w:rsidRPr="003D3431">
              <w:rPr>
                <w:rFonts w:ascii="Arial" w:eastAsia="宋体" w:hAnsi="Arial" w:cs="Arial"/>
                <w:color w:val="000000"/>
                <w:sz w:val="20"/>
                <w:szCs w:val="20"/>
              </w:rPr>
              <w:t>*</w:t>
            </w:r>
          </w:p>
        </w:tc>
        <w:tc>
          <w:tcPr>
            <w:tcW w:w="917"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Morphine</w:t>
            </w:r>
          </w:p>
        </w:tc>
        <w:tc>
          <w:tcPr>
            <w:tcW w:w="932"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57-27-2</w:t>
            </w:r>
          </w:p>
        </w:tc>
        <w:tc>
          <w:tcPr>
            <w:tcW w:w="932"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包括吗啡阿托品注射液</w:t>
            </w:r>
            <w:r w:rsidRPr="003D3431">
              <w:rPr>
                <w:rFonts w:ascii="Arial" w:eastAsia="宋体" w:hAnsi="Arial" w:cs="Arial"/>
                <w:color w:val="000000"/>
                <w:sz w:val="20"/>
                <w:szCs w:val="20"/>
              </w:rPr>
              <w:t>*</w:t>
            </w:r>
          </w:p>
        </w:tc>
        <w:tc>
          <w:tcPr>
            <w:tcW w:w="729" w:type="pct"/>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麻醉药品</w:t>
            </w:r>
          </w:p>
        </w:tc>
      </w:tr>
      <w:tr w:rsidR="003D3431" w:rsidRPr="003D3431" w:rsidTr="00DE29DC">
        <w:trPr>
          <w:trHeight w:val="1056"/>
        </w:trPr>
        <w:tc>
          <w:tcPr>
            <w:tcW w:w="398" w:type="pct"/>
            <w:shd w:val="clear" w:color="auto" w:fill="auto"/>
            <w:vAlign w:val="center"/>
            <w:hideMark/>
          </w:tcPr>
          <w:p w:rsidR="003D3431" w:rsidRPr="003D3431" w:rsidRDefault="003D3431" w:rsidP="003D3431">
            <w:pPr>
              <w:widowControl/>
              <w:jc w:val="center"/>
              <w:rPr>
                <w:rFonts w:ascii="Arial" w:eastAsia="宋体" w:hAnsi="Arial" w:cs="Arial"/>
                <w:color w:val="000000"/>
                <w:sz w:val="20"/>
                <w:szCs w:val="20"/>
              </w:rPr>
            </w:pPr>
            <w:r w:rsidRPr="003D3431">
              <w:rPr>
                <w:rFonts w:ascii="Arial" w:eastAsia="宋体" w:hAnsi="Arial" w:cs="Arial"/>
                <w:color w:val="000000"/>
                <w:sz w:val="20"/>
                <w:szCs w:val="20"/>
              </w:rPr>
              <w:t>71</w:t>
            </w:r>
          </w:p>
        </w:tc>
        <w:tc>
          <w:tcPr>
            <w:tcW w:w="1090"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吗啡甲溴化物</w:t>
            </w:r>
          </w:p>
        </w:tc>
        <w:tc>
          <w:tcPr>
            <w:tcW w:w="917"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Morphine Methobromide</w:t>
            </w:r>
          </w:p>
        </w:tc>
        <w:tc>
          <w:tcPr>
            <w:tcW w:w="932"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125-23-5</w:t>
            </w:r>
          </w:p>
        </w:tc>
        <w:tc>
          <w:tcPr>
            <w:tcW w:w="932"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包括其他五价氮吗啡衍生物，特别包括吗啡</w:t>
            </w:r>
            <w:r w:rsidRPr="003D3431">
              <w:rPr>
                <w:rFonts w:ascii="Arial" w:eastAsia="宋体" w:hAnsi="Arial" w:cs="Arial"/>
                <w:color w:val="000000"/>
                <w:sz w:val="20"/>
                <w:szCs w:val="20"/>
              </w:rPr>
              <w:t>-</w:t>
            </w:r>
            <w:r w:rsidRPr="003D3431">
              <w:rPr>
                <w:rFonts w:ascii="Arial" w:eastAsia="宋体" w:hAnsi="Arial" w:cs="Arial"/>
                <w:color w:val="000000"/>
                <w:sz w:val="20"/>
                <w:szCs w:val="20"/>
              </w:rPr>
              <w:t>Ｎ</w:t>
            </w:r>
            <w:r w:rsidRPr="003D3431">
              <w:rPr>
                <w:rFonts w:ascii="Arial" w:eastAsia="宋体" w:hAnsi="Arial" w:cs="Arial"/>
                <w:color w:val="000000"/>
                <w:sz w:val="20"/>
                <w:szCs w:val="20"/>
              </w:rPr>
              <w:t>-</w:t>
            </w:r>
            <w:r w:rsidRPr="003D3431">
              <w:rPr>
                <w:rFonts w:ascii="Arial" w:eastAsia="宋体" w:hAnsi="Arial" w:cs="Arial"/>
                <w:color w:val="000000"/>
                <w:sz w:val="20"/>
                <w:szCs w:val="20"/>
              </w:rPr>
              <w:t>氧化物，其中一种是可待因</w:t>
            </w:r>
            <w:r w:rsidRPr="003D3431">
              <w:rPr>
                <w:rFonts w:ascii="Arial" w:eastAsia="宋体" w:hAnsi="Arial" w:cs="Arial"/>
                <w:color w:val="000000"/>
                <w:sz w:val="20"/>
                <w:szCs w:val="20"/>
              </w:rPr>
              <w:t>-</w:t>
            </w:r>
            <w:r w:rsidRPr="003D3431">
              <w:rPr>
                <w:rFonts w:ascii="Arial" w:eastAsia="宋体" w:hAnsi="Arial" w:cs="Arial"/>
                <w:color w:val="000000"/>
                <w:sz w:val="20"/>
                <w:szCs w:val="20"/>
              </w:rPr>
              <w:t>Ｎ</w:t>
            </w:r>
            <w:r w:rsidRPr="003D3431">
              <w:rPr>
                <w:rFonts w:ascii="Arial" w:eastAsia="宋体" w:hAnsi="Arial" w:cs="Arial"/>
                <w:color w:val="000000"/>
                <w:sz w:val="20"/>
                <w:szCs w:val="20"/>
              </w:rPr>
              <w:t>-</w:t>
            </w:r>
            <w:r w:rsidRPr="003D3431">
              <w:rPr>
                <w:rFonts w:ascii="Arial" w:eastAsia="宋体" w:hAnsi="Arial" w:cs="Arial"/>
                <w:color w:val="000000"/>
                <w:sz w:val="20"/>
                <w:szCs w:val="20"/>
              </w:rPr>
              <w:t>氧化物</w:t>
            </w:r>
          </w:p>
        </w:tc>
        <w:tc>
          <w:tcPr>
            <w:tcW w:w="729" w:type="pct"/>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麻醉药品</w:t>
            </w:r>
          </w:p>
        </w:tc>
      </w:tr>
      <w:tr w:rsidR="003D3431" w:rsidRPr="003D3431" w:rsidTr="00DE29DC">
        <w:trPr>
          <w:trHeight w:val="276"/>
        </w:trPr>
        <w:tc>
          <w:tcPr>
            <w:tcW w:w="398" w:type="pct"/>
            <w:shd w:val="clear" w:color="auto" w:fill="auto"/>
            <w:vAlign w:val="center"/>
            <w:hideMark/>
          </w:tcPr>
          <w:p w:rsidR="003D3431" w:rsidRPr="003D3431" w:rsidRDefault="003D3431" w:rsidP="003D3431">
            <w:pPr>
              <w:widowControl/>
              <w:jc w:val="center"/>
              <w:rPr>
                <w:rFonts w:ascii="Arial" w:eastAsia="宋体" w:hAnsi="Arial" w:cs="Arial"/>
                <w:color w:val="000000"/>
                <w:sz w:val="20"/>
                <w:szCs w:val="20"/>
              </w:rPr>
            </w:pPr>
            <w:r w:rsidRPr="003D3431">
              <w:rPr>
                <w:rFonts w:ascii="Arial" w:eastAsia="宋体" w:hAnsi="Arial" w:cs="Arial"/>
                <w:color w:val="000000"/>
                <w:sz w:val="20"/>
                <w:szCs w:val="20"/>
              </w:rPr>
              <w:t>72</w:t>
            </w:r>
          </w:p>
        </w:tc>
        <w:tc>
          <w:tcPr>
            <w:tcW w:w="1090"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吗啡</w:t>
            </w:r>
            <w:r w:rsidRPr="003D3431">
              <w:rPr>
                <w:rFonts w:ascii="Arial" w:eastAsia="宋体" w:hAnsi="Arial" w:cs="Arial"/>
                <w:color w:val="000000"/>
                <w:sz w:val="20"/>
                <w:szCs w:val="20"/>
              </w:rPr>
              <w:t>-N-</w:t>
            </w:r>
            <w:r w:rsidRPr="003D3431">
              <w:rPr>
                <w:rFonts w:ascii="Arial" w:eastAsia="宋体" w:hAnsi="Arial" w:cs="Arial"/>
                <w:color w:val="000000"/>
                <w:sz w:val="20"/>
                <w:szCs w:val="20"/>
              </w:rPr>
              <w:t>氧化物</w:t>
            </w:r>
          </w:p>
        </w:tc>
        <w:tc>
          <w:tcPr>
            <w:tcW w:w="917"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Morphine-N-oxide</w:t>
            </w:r>
          </w:p>
        </w:tc>
        <w:tc>
          <w:tcPr>
            <w:tcW w:w="932"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639-46-3</w:t>
            </w:r>
          </w:p>
        </w:tc>
        <w:tc>
          <w:tcPr>
            <w:tcW w:w="932"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 xml:space="preserve">　</w:t>
            </w:r>
          </w:p>
        </w:tc>
        <w:tc>
          <w:tcPr>
            <w:tcW w:w="729" w:type="pct"/>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麻醉药品</w:t>
            </w:r>
          </w:p>
        </w:tc>
      </w:tr>
      <w:tr w:rsidR="003D3431" w:rsidRPr="003D3431" w:rsidTr="00DE29DC">
        <w:trPr>
          <w:trHeight w:val="792"/>
        </w:trPr>
        <w:tc>
          <w:tcPr>
            <w:tcW w:w="398" w:type="pct"/>
            <w:shd w:val="clear" w:color="auto" w:fill="auto"/>
            <w:vAlign w:val="center"/>
            <w:hideMark/>
          </w:tcPr>
          <w:p w:rsidR="003D3431" w:rsidRPr="003D3431" w:rsidRDefault="003D3431" w:rsidP="003D3431">
            <w:pPr>
              <w:widowControl/>
              <w:jc w:val="center"/>
              <w:rPr>
                <w:rFonts w:ascii="Arial" w:eastAsia="宋体" w:hAnsi="Arial" w:cs="Arial"/>
                <w:color w:val="000000"/>
                <w:sz w:val="20"/>
                <w:szCs w:val="20"/>
              </w:rPr>
            </w:pPr>
            <w:r w:rsidRPr="003D3431">
              <w:rPr>
                <w:rFonts w:ascii="Arial" w:eastAsia="宋体" w:hAnsi="Arial" w:cs="Arial"/>
                <w:color w:val="000000"/>
                <w:sz w:val="20"/>
                <w:szCs w:val="20"/>
              </w:rPr>
              <w:t>73</w:t>
            </w:r>
          </w:p>
        </w:tc>
        <w:tc>
          <w:tcPr>
            <w:tcW w:w="1090"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1-</w:t>
            </w:r>
            <w:r w:rsidRPr="003D3431">
              <w:rPr>
                <w:rFonts w:ascii="Arial" w:eastAsia="宋体" w:hAnsi="Arial" w:cs="Arial"/>
                <w:color w:val="000000"/>
                <w:sz w:val="20"/>
                <w:szCs w:val="20"/>
              </w:rPr>
              <w:t>甲基</w:t>
            </w:r>
            <w:r w:rsidRPr="003D3431">
              <w:rPr>
                <w:rFonts w:ascii="Arial" w:eastAsia="宋体" w:hAnsi="Arial" w:cs="Arial"/>
                <w:color w:val="000000"/>
                <w:sz w:val="20"/>
                <w:szCs w:val="20"/>
              </w:rPr>
              <w:t>-4-</w:t>
            </w:r>
            <w:r w:rsidRPr="003D3431">
              <w:rPr>
                <w:rFonts w:ascii="Arial" w:eastAsia="宋体" w:hAnsi="Arial" w:cs="Arial"/>
                <w:color w:val="000000"/>
                <w:sz w:val="20"/>
                <w:szCs w:val="20"/>
              </w:rPr>
              <w:t>苯基</w:t>
            </w:r>
            <w:r w:rsidRPr="003D3431">
              <w:rPr>
                <w:rFonts w:ascii="Arial" w:eastAsia="宋体" w:hAnsi="Arial" w:cs="Arial"/>
                <w:color w:val="000000"/>
                <w:sz w:val="20"/>
                <w:szCs w:val="20"/>
              </w:rPr>
              <w:t>-4-</w:t>
            </w:r>
            <w:r w:rsidRPr="003D3431">
              <w:rPr>
                <w:rFonts w:ascii="Arial" w:eastAsia="宋体" w:hAnsi="Arial" w:cs="Arial"/>
                <w:color w:val="000000"/>
                <w:sz w:val="20"/>
                <w:szCs w:val="20"/>
              </w:rPr>
              <w:t>哌啶丙酸酯</w:t>
            </w:r>
          </w:p>
        </w:tc>
        <w:tc>
          <w:tcPr>
            <w:tcW w:w="917"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1-Methyl-4-phenyl-4-piperidinol propionate (ester)</w:t>
            </w:r>
          </w:p>
        </w:tc>
        <w:tc>
          <w:tcPr>
            <w:tcW w:w="932"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13147-09-6</w:t>
            </w:r>
          </w:p>
        </w:tc>
        <w:tc>
          <w:tcPr>
            <w:tcW w:w="932"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MPPP</w:t>
            </w:r>
          </w:p>
        </w:tc>
        <w:tc>
          <w:tcPr>
            <w:tcW w:w="729" w:type="pct"/>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麻醉药品</w:t>
            </w:r>
          </w:p>
        </w:tc>
      </w:tr>
      <w:tr w:rsidR="003D3431" w:rsidRPr="003D3431" w:rsidTr="00DE29DC">
        <w:trPr>
          <w:trHeight w:val="276"/>
        </w:trPr>
        <w:tc>
          <w:tcPr>
            <w:tcW w:w="398" w:type="pct"/>
            <w:shd w:val="clear" w:color="auto" w:fill="auto"/>
            <w:vAlign w:val="center"/>
            <w:hideMark/>
          </w:tcPr>
          <w:p w:rsidR="003D3431" w:rsidRPr="003D3431" w:rsidRDefault="003D3431" w:rsidP="003D3431">
            <w:pPr>
              <w:widowControl/>
              <w:jc w:val="center"/>
              <w:rPr>
                <w:rFonts w:ascii="Arial" w:eastAsia="宋体" w:hAnsi="Arial" w:cs="Arial"/>
                <w:color w:val="000000"/>
                <w:sz w:val="20"/>
                <w:szCs w:val="20"/>
              </w:rPr>
            </w:pPr>
            <w:r w:rsidRPr="003D3431">
              <w:rPr>
                <w:rFonts w:ascii="Arial" w:eastAsia="宋体" w:hAnsi="Arial" w:cs="Arial"/>
                <w:color w:val="000000"/>
                <w:sz w:val="20"/>
                <w:szCs w:val="20"/>
              </w:rPr>
              <w:t>74</w:t>
            </w:r>
          </w:p>
        </w:tc>
        <w:tc>
          <w:tcPr>
            <w:tcW w:w="1090"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麦罗啡</w:t>
            </w:r>
          </w:p>
        </w:tc>
        <w:tc>
          <w:tcPr>
            <w:tcW w:w="917"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Myrophine</w:t>
            </w:r>
          </w:p>
        </w:tc>
        <w:tc>
          <w:tcPr>
            <w:tcW w:w="932"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467-18-5</w:t>
            </w:r>
          </w:p>
        </w:tc>
        <w:tc>
          <w:tcPr>
            <w:tcW w:w="932"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 xml:space="preserve">　</w:t>
            </w:r>
          </w:p>
        </w:tc>
        <w:tc>
          <w:tcPr>
            <w:tcW w:w="729" w:type="pct"/>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麻醉药品</w:t>
            </w:r>
          </w:p>
        </w:tc>
      </w:tr>
      <w:tr w:rsidR="003D3431" w:rsidRPr="003D3431" w:rsidTr="00DE29DC">
        <w:trPr>
          <w:trHeight w:val="276"/>
        </w:trPr>
        <w:tc>
          <w:tcPr>
            <w:tcW w:w="398" w:type="pct"/>
            <w:shd w:val="clear" w:color="auto" w:fill="auto"/>
            <w:vAlign w:val="center"/>
            <w:hideMark/>
          </w:tcPr>
          <w:p w:rsidR="003D3431" w:rsidRPr="003D3431" w:rsidRDefault="003D3431" w:rsidP="003D3431">
            <w:pPr>
              <w:widowControl/>
              <w:jc w:val="center"/>
              <w:rPr>
                <w:rFonts w:ascii="Arial" w:eastAsia="宋体" w:hAnsi="Arial" w:cs="Arial"/>
                <w:color w:val="000000"/>
                <w:sz w:val="20"/>
                <w:szCs w:val="20"/>
              </w:rPr>
            </w:pPr>
            <w:r w:rsidRPr="003D3431">
              <w:rPr>
                <w:rFonts w:ascii="Arial" w:eastAsia="宋体" w:hAnsi="Arial" w:cs="Arial"/>
                <w:color w:val="000000"/>
                <w:sz w:val="20"/>
                <w:szCs w:val="20"/>
              </w:rPr>
              <w:t>75</w:t>
            </w:r>
          </w:p>
        </w:tc>
        <w:tc>
          <w:tcPr>
            <w:tcW w:w="1090"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尼可吗啡</w:t>
            </w:r>
          </w:p>
        </w:tc>
        <w:tc>
          <w:tcPr>
            <w:tcW w:w="917"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Nicomorphine</w:t>
            </w:r>
          </w:p>
        </w:tc>
        <w:tc>
          <w:tcPr>
            <w:tcW w:w="932"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639-48-5</w:t>
            </w:r>
          </w:p>
        </w:tc>
        <w:tc>
          <w:tcPr>
            <w:tcW w:w="932"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 xml:space="preserve">　</w:t>
            </w:r>
          </w:p>
        </w:tc>
        <w:tc>
          <w:tcPr>
            <w:tcW w:w="729" w:type="pct"/>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麻醉药品</w:t>
            </w:r>
          </w:p>
        </w:tc>
      </w:tr>
      <w:tr w:rsidR="003D3431" w:rsidRPr="003D3431" w:rsidTr="00DE29DC">
        <w:trPr>
          <w:trHeight w:val="276"/>
        </w:trPr>
        <w:tc>
          <w:tcPr>
            <w:tcW w:w="398" w:type="pct"/>
            <w:shd w:val="clear" w:color="auto" w:fill="auto"/>
            <w:vAlign w:val="center"/>
            <w:hideMark/>
          </w:tcPr>
          <w:p w:rsidR="003D3431" w:rsidRPr="003D3431" w:rsidRDefault="003D3431" w:rsidP="003D3431">
            <w:pPr>
              <w:widowControl/>
              <w:jc w:val="center"/>
              <w:rPr>
                <w:rFonts w:ascii="Arial" w:eastAsia="宋体" w:hAnsi="Arial" w:cs="Arial"/>
                <w:color w:val="000000"/>
                <w:sz w:val="20"/>
                <w:szCs w:val="20"/>
              </w:rPr>
            </w:pPr>
            <w:r w:rsidRPr="003D3431">
              <w:rPr>
                <w:rFonts w:ascii="Arial" w:eastAsia="宋体" w:hAnsi="Arial" w:cs="Arial"/>
                <w:color w:val="000000"/>
                <w:sz w:val="20"/>
                <w:szCs w:val="20"/>
              </w:rPr>
              <w:t>76</w:t>
            </w:r>
          </w:p>
        </w:tc>
        <w:tc>
          <w:tcPr>
            <w:tcW w:w="1090"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诺美沙多</w:t>
            </w:r>
          </w:p>
        </w:tc>
        <w:tc>
          <w:tcPr>
            <w:tcW w:w="917"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Noracymethadol</w:t>
            </w:r>
          </w:p>
        </w:tc>
        <w:tc>
          <w:tcPr>
            <w:tcW w:w="932"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1477-39-0</w:t>
            </w:r>
          </w:p>
        </w:tc>
        <w:tc>
          <w:tcPr>
            <w:tcW w:w="932"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 xml:space="preserve">　</w:t>
            </w:r>
          </w:p>
        </w:tc>
        <w:tc>
          <w:tcPr>
            <w:tcW w:w="729" w:type="pct"/>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麻醉药品</w:t>
            </w:r>
          </w:p>
        </w:tc>
      </w:tr>
      <w:tr w:rsidR="003D3431" w:rsidRPr="003D3431" w:rsidTr="00DE29DC">
        <w:trPr>
          <w:trHeight w:val="276"/>
        </w:trPr>
        <w:tc>
          <w:tcPr>
            <w:tcW w:w="398" w:type="pct"/>
            <w:shd w:val="clear" w:color="auto" w:fill="auto"/>
            <w:vAlign w:val="center"/>
            <w:hideMark/>
          </w:tcPr>
          <w:p w:rsidR="003D3431" w:rsidRPr="003D3431" w:rsidRDefault="003D3431" w:rsidP="003D3431">
            <w:pPr>
              <w:widowControl/>
              <w:jc w:val="center"/>
              <w:rPr>
                <w:rFonts w:ascii="Arial" w:eastAsia="宋体" w:hAnsi="Arial" w:cs="Arial"/>
                <w:color w:val="000000"/>
                <w:sz w:val="20"/>
                <w:szCs w:val="20"/>
              </w:rPr>
            </w:pPr>
            <w:r w:rsidRPr="003D3431">
              <w:rPr>
                <w:rFonts w:ascii="Arial" w:eastAsia="宋体" w:hAnsi="Arial" w:cs="Arial"/>
                <w:color w:val="000000"/>
                <w:sz w:val="20"/>
                <w:szCs w:val="20"/>
              </w:rPr>
              <w:t>77</w:t>
            </w:r>
          </w:p>
        </w:tc>
        <w:tc>
          <w:tcPr>
            <w:tcW w:w="1090"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去甲左啡诺</w:t>
            </w:r>
          </w:p>
        </w:tc>
        <w:tc>
          <w:tcPr>
            <w:tcW w:w="917"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Norlevorphanol</w:t>
            </w:r>
          </w:p>
        </w:tc>
        <w:tc>
          <w:tcPr>
            <w:tcW w:w="932"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1531-12-0</w:t>
            </w:r>
          </w:p>
        </w:tc>
        <w:tc>
          <w:tcPr>
            <w:tcW w:w="932"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 xml:space="preserve">　</w:t>
            </w:r>
          </w:p>
        </w:tc>
        <w:tc>
          <w:tcPr>
            <w:tcW w:w="729" w:type="pct"/>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麻醉药品</w:t>
            </w:r>
          </w:p>
        </w:tc>
      </w:tr>
      <w:tr w:rsidR="003D3431" w:rsidRPr="003D3431" w:rsidTr="00DE29DC">
        <w:trPr>
          <w:trHeight w:val="276"/>
        </w:trPr>
        <w:tc>
          <w:tcPr>
            <w:tcW w:w="398" w:type="pct"/>
            <w:shd w:val="clear" w:color="auto" w:fill="auto"/>
            <w:vAlign w:val="center"/>
            <w:hideMark/>
          </w:tcPr>
          <w:p w:rsidR="003D3431" w:rsidRPr="003D3431" w:rsidRDefault="003D3431" w:rsidP="003D3431">
            <w:pPr>
              <w:widowControl/>
              <w:jc w:val="center"/>
              <w:rPr>
                <w:rFonts w:ascii="Arial" w:eastAsia="宋体" w:hAnsi="Arial" w:cs="Arial"/>
                <w:color w:val="000000"/>
                <w:sz w:val="20"/>
                <w:szCs w:val="20"/>
              </w:rPr>
            </w:pPr>
            <w:r w:rsidRPr="003D3431">
              <w:rPr>
                <w:rFonts w:ascii="Arial" w:eastAsia="宋体" w:hAnsi="Arial" w:cs="Arial"/>
                <w:color w:val="000000"/>
                <w:sz w:val="20"/>
                <w:szCs w:val="20"/>
              </w:rPr>
              <w:t>78</w:t>
            </w:r>
          </w:p>
        </w:tc>
        <w:tc>
          <w:tcPr>
            <w:tcW w:w="1090"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去甲美沙酮</w:t>
            </w:r>
          </w:p>
        </w:tc>
        <w:tc>
          <w:tcPr>
            <w:tcW w:w="917"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Normethadone</w:t>
            </w:r>
          </w:p>
        </w:tc>
        <w:tc>
          <w:tcPr>
            <w:tcW w:w="932"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467-85-6</w:t>
            </w:r>
          </w:p>
        </w:tc>
        <w:tc>
          <w:tcPr>
            <w:tcW w:w="932"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 xml:space="preserve">　</w:t>
            </w:r>
          </w:p>
        </w:tc>
        <w:tc>
          <w:tcPr>
            <w:tcW w:w="729" w:type="pct"/>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麻醉药品</w:t>
            </w:r>
          </w:p>
        </w:tc>
      </w:tr>
      <w:tr w:rsidR="003D3431" w:rsidRPr="003D3431" w:rsidTr="00DE29DC">
        <w:trPr>
          <w:trHeight w:val="276"/>
        </w:trPr>
        <w:tc>
          <w:tcPr>
            <w:tcW w:w="398" w:type="pct"/>
            <w:shd w:val="clear" w:color="auto" w:fill="auto"/>
            <w:vAlign w:val="center"/>
            <w:hideMark/>
          </w:tcPr>
          <w:p w:rsidR="003D3431" w:rsidRPr="003D3431" w:rsidRDefault="003D3431" w:rsidP="003D3431">
            <w:pPr>
              <w:widowControl/>
              <w:jc w:val="center"/>
              <w:rPr>
                <w:rFonts w:ascii="Arial" w:eastAsia="宋体" w:hAnsi="Arial" w:cs="Arial"/>
                <w:color w:val="000000"/>
                <w:sz w:val="20"/>
                <w:szCs w:val="20"/>
              </w:rPr>
            </w:pPr>
            <w:r w:rsidRPr="003D3431">
              <w:rPr>
                <w:rFonts w:ascii="Arial" w:eastAsia="宋体" w:hAnsi="Arial" w:cs="Arial"/>
                <w:color w:val="000000"/>
                <w:sz w:val="20"/>
                <w:szCs w:val="20"/>
              </w:rPr>
              <w:t>79</w:t>
            </w:r>
          </w:p>
        </w:tc>
        <w:tc>
          <w:tcPr>
            <w:tcW w:w="1090"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去甲吗啡</w:t>
            </w:r>
          </w:p>
        </w:tc>
        <w:tc>
          <w:tcPr>
            <w:tcW w:w="917"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Normorphine</w:t>
            </w:r>
          </w:p>
        </w:tc>
        <w:tc>
          <w:tcPr>
            <w:tcW w:w="932"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466-97-7</w:t>
            </w:r>
          </w:p>
        </w:tc>
        <w:tc>
          <w:tcPr>
            <w:tcW w:w="932"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 xml:space="preserve">　</w:t>
            </w:r>
          </w:p>
        </w:tc>
        <w:tc>
          <w:tcPr>
            <w:tcW w:w="729" w:type="pct"/>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麻醉药品</w:t>
            </w:r>
          </w:p>
        </w:tc>
      </w:tr>
      <w:tr w:rsidR="003D3431" w:rsidRPr="003D3431" w:rsidTr="00DE29DC">
        <w:trPr>
          <w:trHeight w:val="276"/>
        </w:trPr>
        <w:tc>
          <w:tcPr>
            <w:tcW w:w="398" w:type="pct"/>
            <w:shd w:val="clear" w:color="auto" w:fill="auto"/>
            <w:vAlign w:val="center"/>
            <w:hideMark/>
          </w:tcPr>
          <w:p w:rsidR="003D3431" w:rsidRPr="003D3431" w:rsidRDefault="003D3431" w:rsidP="003D3431">
            <w:pPr>
              <w:widowControl/>
              <w:jc w:val="center"/>
              <w:rPr>
                <w:rFonts w:ascii="Arial" w:eastAsia="宋体" w:hAnsi="Arial" w:cs="Arial"/>
                <w:color w:val="000000"/>
                <w:sz w:val="20"/>
                <w:szCs w:val="20"/>
              </w:rPr>
            </w:pPr>
            <w:r w:rsidRPr="003D3431">
              <w:rPr>
                <w:rFonts w:ascii="Arial" w:eastAsia="宋体" w:hAnsi="Arial" w:cs="Arial"/>
                <w:color w:val="000000"/>
                <w:sz w:val="20"/>
                <w:szCs w:val="20"/>
              </w:rPr>
              <w:t>80</w:t>
            </w:r>
          </w:p>
        </w:tc>
        <w:tc>
          <w:tcPr>
            <w:tcW w:w="1090"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诺匹哌酮</w:t>
            </w:r>
          </w:p>
        </w:tc>
        <w:tc>
          <w:tcPr>
            <w:tcW w:w="917"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Norpipanone</w:t>
            </w:r>
          </w:p>
        </w:tc>
        <w:tc>
          <w:tcPr>
            <w:tcW w:w="932"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561-48-8</w:t>
            </w:r>
          </w:p>
        </w:tc>
        <w:tc>
          <w:tcPr>
            <w:tcW w:w="932"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 xml:space="preserve">　</w:t>
            </w:r>
          </w:p>
        </w:tc>
        <w:tc>
          <w:tcPr>
            <w:tcW w:w="729" w:type="pct"/>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麻醉药品</w:t>
            </w:r>
          </w:p>
        </w:tc>
      </w:tr>
      <w:tr w:rsidR="003D3431" w:rsidRPr="003D3431" w:rsidTr="00DE29DC">
        <w:trPr>
          <w:trHeight w:val="528"/>
        </w:trPr>
        <w:tc>
          <w:tcPr>
            <w:tcW w:w="398" w:type="pct"/>
            <w:shd w:val="clear" w:color="auto" w:fill="auto"/>
            <w:vAlign w:val="center"/>
            <w:hideMark/>
          </w:tcPr>
          <w:p w:rsidR="003D3431" w:rsidRPr="003D3431" w:rsidRDefault="003D3431" w:rsidP="003D3431">
            <w:pPr>
              <w:widowControl/>
              <w:jc w:val="center"/>
              <w:rPr>
                <w:rFonts w:ascii="Arial" w:eastAsia="宋体" w:hAnsi="Arial" w:cs="Arial"/>
                <w:color w:val="000000"/>
                <w:sz w:val="20"/>
                <w:szCs w:val="20"/>
              </w:rPr>
            </w:pPr>
            <w:r w:rsidRPr="003D3431">
              <w:rPr>
                <w:rFonts w:ascii="Arial" w:eastAsia="宋体" w:hAnsi="Arial" w:cs="Arial"/>
                <w:color w:val="000000"/>
                <w:sz w:val="20"/>
                <w:szCs w:val="20"/>
              </w:rPr>
              <w:t>81</w:t>
            </w:r>
          </w:p>
        </w:tc>
        <w:tc>
          <w:tcPr>
            <w:tcW w:w="1090"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阿片</w:t>
            </w:r>
            <w:r w:rsidRPr="003D3431">
              <w:rPr>
                <w:rFonts w:ascii="Arial" w:eastAsia="宋体" w:hAnsi="Arial" w:cs="Arial"/>
                <w:color w:val="000000"/>
                <w:sz w:val="20"/>
                <w:szCs w:val="20"/>
              </w:rPr>
              <w:t>*</w:t>
            </w:r>
          </w:p>
        </w:tc>
        <w:tc>
          <w:tcPr>
            <w:tcW w:w="917"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Opium</w:t>
            </w:r>
          </w:p>
        </w:tc>
        <w:tc>
          <w:tcPr>
            <w:tcW w:w="932"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8008-60-4</w:t>
            </w:r>
          </w:p>
        </w:tc>
        <w:tc>
          <w:tcPr>
            <w:tcW w:w="932"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包括复方樟脑酊</w:t>
            </w:r>
            <w:r w:rsidRPr="003D3431">
              <w:rPr>
                <w:rFonts w:ascii="Arial" w:eastAsia="宋体" w:hAnsi="Arial" w:cs="Arial"/>
                <w:color w:val="000000"/>
                <w:sz w:val="20"/>
                <w:szCs w:val="20"/>
              </w:rPr>
              <w:t>*</w:t>
            </w:r>
            <w:r w:rsidRPr="003D3431">
              <w:rPr>
                <w:rFonts w:ascii="Arial" w:eastAsia="宋体" w:hAnsi="Arial" w:cs="Arial"/>
                <w:color w:val="000000"/>
                <w:sz w:val="20"/>
                <w:szCs w:val="20"/>
              </w:rPr>
              <w:t>、阿桔片</w:t>
            </w:r>
            <w:r w:rsidRPr="003D3431">
              <w:rPr>
                <w:rFonts w:ascii="Arial" w:eastAsia="宋体" w:hAnsi="Arial" w:cs="Arial"/>
                <w:color w:val="000000"/>
                <w:sz w:val="20"/>
                <w:szCs w:val="20"/>
              </w:rPr>
              <w:t>*</w:t>
            </w:r>
          </w:p>
        </w:tc>
        <w:tc>
          <w:tcPr>
            <w:tcW w:w="729" w:type="pct"/>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麻醉药品</w:t>
            </w:r>
          </w:p>
        </w:tc>
      </w:tr>
      <w:tr w:rsidR="003D3431" w:rsidRPr="003D3431" w:rsidTr="00DE29DC">
        <w:trPr>
          <w:trHeight w:val="276"/>
        </w:trPr>
        <w:tc>
          <w:tcPr>
            <w:tcW w:w="398" w:type="pct"/>
            <w:shd w:val="clear" w:color="auto" w:fill="auto"/>
            <w:vAlign w:val="center"/>
            <w:hideMark/>
          </w:tcPr>
          <w:p w:rsidR="003D3431" w:rsidRPr="003D3431" w:rsidRDefault="003D3431" w:rsidP="003D3431">
            <w:pPr>
              <w:widowControl/>
              <w:jc w:val="center"/>
              <w:rPr>
                <w:rFonts w:ascii="Arial" w:eastAsia="宋体" w:hAnsi="Arial" w:cs="Arial"/>
                <w:color w:val="000000"/>
                <w:sz w:val="20"/>
                <w:szCs w:val="20"/>
              </w:rPr>
            </w:pPr>
            <w:r w:rsidRPr="003D3431">
              <w:rPr>
                <w:rFonts w:ascii="Arial" w:eastAsia="宋体" w:hAnsi="Arial" w:cs="Arial"/>
                <w:color w:val="000000"/>
                <w:sz w:val="20"/>
                <w:szCs w:val="20"/>
              </w:rPr>
              <w:t>82</w:t>
            </w:r>
          </w:p>
        </w:tc>
        <w:tc>
          <w:tcPr>
            <w:tcW w:w="1090"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奥列巴文</w:t>
            </w:r>
          </w:p>
        </w:tc>
        <w:tc>
          <w:tcPr>
            <w:tcW w:w="917"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Oripavine</w:t>
            </w:r>
          </w:p>
        </w:tc>
        <w:tc>
          <w:tcPr>
            <w:tcW w:w="932"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467-04-9</w:t>
            </w:r>
          </w:p>
        </w:tc>
        <w:tc>
          <w:tcPr>
            <w:tcW w:w="932"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 xml:space="preserve">　</w:t>
            </w:r>
          </w:p>
        </w:tc>
        <w:tc>
          <w:tcPr>
            <w:tcW w:w="729" w:type="pct"/>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麻醉药品</w:t>
            </w:r>
          </w:p>
        </w:tc>
      </w:tr>
      <w:tr w:rsidR="003D3431" w:rsidRPr="003D3431" w:rsidTr="00DE29DC">
        <w:trPr>
          <w:trHeight w:val="276"/>
        </w:trPr>
        <w:tc>
          <w:tcPr>
            <w:tcW w:w="398" w:type="pct"/>
            <w:shd w:val="clear" w:color="auto" w:fill="auto"/>
            <w:vAlign w:val="center"/>
            <w:hideMark/>
          </w:tcPr>
          <w:p w:rsidR="003D3431" w:rsidRPr="003D3431" w:rsidRDefault="003D3431" w:rsidP="003D3431">
            <w:pPr>
              <w:widowControl/>
              <w:jc w:val="center"/>
              <w:rPr>
                <w:rFonts w:ascii="Arial" w:eastAsia="宋体" w:hAnsi="Arial" w:cs="Arial"/>
                <w:color w:val="000000"/>
                <w:sz w:val="20"/>
                <w:szCs w:val="20"/>
              </w:rPr>
            </w:pPr>
            <w:r w:rsidRPr="003D3431">
              <w:rPr>
                <w:rFonts w:ascii="Arial" w:eastAsia="宋体" w:hAnsi="Arial" w:cs="Arial"/>
                <w:color w:val="000000"/>
                <w:sz w:val="20"/>
                <w:szCs w:val="20"/>
              </w:rPr>
              <w:t>83</w:t>
            </w:r>
          </w:p>
        </w:tc>
        <w:tc>
          <w:tcPr>
            <w:tcW w:w="1090"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羟考酮</w:t>
            </w:r>
            <w:r w:rsidRPr="003D3431">
              <w:rPr>
                <w:rFonts w:ascii="Arial" w:eastAsia="宋体" w:hAnsi="Arial" w:cs="Arial"/>
                <w:color w:val="000000"/>
                <w:sz w:val="20"/>
                <w:szCs w:val="20"/>
              </w:rPr>
              <w:t>*</w:t>
            </w:r>
          </w:p>
        </w:tc>
        <w:tc>
          <w:tcPr>
            <w:tcW w:w="917"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Oxycodone</w:t>
            </w:r>
          </w:p>
        </w:tc>
        <w:tc>
          <w:tcPr>
            <w:tcW w:w="932"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76-42-5</w:t>
            </w:r>
          </w:p>
        </w:tc>
        <w:tc>
          <w:tcPr>
            <w:tcW w:w="932"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 xml:space="preserve">　</w:t>
            </w:r>
          </w:p>
        </w:tc>
        <w:tc>
          <w:tcPr>
            <w:tcW w:w="729" w:type="pct"/>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麻醉药品</w:t>
            </w:r>
          </w:p>
        </w:tc>
      </w:tr>
      <w:tr w:rsidR="003D3431" w:rsidRPr="003D3431" w:rsidTr="00DE29DC">
        <w:trPr>
          <w:trHeight w:val="276"/>
        </w:trPr>
        <w:tc>
          <w:tcPr>
            <w:tcW w:w="398" w:type="pct"/>
            <w:shd w:val="clear" w:color="auto" w:fill="auto"/>
            <w:vAlign w:val="center"/>
            <w:hideMark/>
          </w:tcPr>
          <w:p w:rsidR="003D3431" w:rsidRPr="003D3431" w:rsidRDefault="003D3431" w:rsidP="003D3431">
            <w:pPr>
              <w:widowControl/>
              <w:jc w:val="center"/>
              <w:rPr>
                <w:rFonts w:ascii="Arial" w:eastAsia="宋体" w:hAnsi="Arial" w:cs="Arial"/>
                <w:color w:val="000000"/>
                <w:sz w:val="20"/>
                <w:szCs w:val="20"/>
              </w:rPr>
            </w:pPr>
            <w:r w:rsidRPr="003D3431">
              <w:rPr>
                <w:rFonts w:ascii="Arial" w:eastAsia="宋体" w:hAnsi="Arial" w:cs="Arial"/>
                <w:color w:val="000000"/>
                <w:sz w:val="20"/>
                <w:szCs w:val="20"/>
              </w:rPr>
              <w:t>84</w:t>
            </w:r>
          </w:p>
        </w:tc>
        <w:tc>
          <w:tcPr>
            <w:tcW w:w="1090"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羟吗啡酮</w:t>
            </w:r>
          </w:p>
        </w:tc>
        <w:tc>
          <w:tcPr>
            <w:tcW w:w="917"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Oxymorphone</w:t>
            </w:r>
          </w:p>
        </w:tc>
        <w:tc>
          <w:tcPr>
            <w:tcW w:w="932"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76-41-5</w:t>
            </w:r>
          </w:p>
        </w:tc>
        <w:tc>
          <w:tcPr>
            <w:tcW w:w="932"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 xml:space="preserve">　</w:t>
            </w:r>
          </w:p>
        </w:tc>
        <w:tc>
          <w:tcPr>
            <w:tcW w:w="729" w:type="pct"/>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麻醉药品</w:t>
            </w:r>
          </w:p>
        </w:tc>
      </w:tr>
      <w:tr w:rsidR="003D3431" w:rsidRPr="003D3431" w:rsidTr="00DE29DC">
        <w:trPr>
          <w:trHeight w:val="276"/>
        </w:trPr>
        <w:tc>
          <w:tcPr>
            <w:tcW w:w="398" w:type="pct"/>
            <w:shd w:val="clear" w:color="auto" w:fill="auto"/>
            <w:vAlign w:val="center"/>
            <w:hideMark/>
          </w:tcPr>
          <w:p w:rsidR="003D3431" w:rsidRPr="003D3431" w:rsidRDefault="003D3431" w:rsidP="003D3431">
            <w:pPr>
              <w:widowControl/>
              <w:jc w:val="center"/>
              <w:rPr>
                <w:rFonts w:ascii="Arial" w:eastAsia="宋体" w:hAnsi="Arial" w:cs="Arial"/>
                <w:color w:val="000000"/>
                <w:sz w:val="20"/>
                <w:szCs w:val="20"/>
              </w:rPr>
            </w:pPr>
            <w:r w:rsidRPr="003D3431">
              <w:rPr>
                <w:rFonts w:ascii="Arial" w:eastAsia="宋体" w:hAnsi="Arial" w:cs="Arial"/>
                <w:color w:val="000000"/>
                <w:sz w:val="20"/>
                <w:szCs w:val="20"/>
              </w:rPr>
              <w:t>85</w:t>
            </w:r>
          </w:p>
        </w:tc>
        <w:tc>
          <w:tcPr>
            <w:tcW w:w="1090"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对氟芬太尼</w:t>
            </w:r>
          </w:p>
        </w:tc>
        <w:tc>
          <w:tcPr>
            <w:tcW w:w="917"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Para-fluorofentanyl</w:t>
            </w:r>
          </w:p>
        </w:tc>
        <w:tc>
          <w:tcPr>
            <w:tcW w:w="932"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90736-23-5</w:t>
            </w:r>
          </w:p>
        </w:tc>
        <w:tc>
          <w:tcPr>
            <w:tcW w:w="932"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 xml:space="preserve">　</w:t>
            </w:r>
          </w:p>
        </w:tc>
        <w:tc>
          <w:tcPr>
            <w:tcW w:w="729" w:type="pct"/>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麻醉药品</w:t>
            </w:r>
          </w:p>
        </w:tc>
      </w:tr>
      <w:tr w:rsidR="003D3431" w:rsidRPr="003D3431" w:rsidTr="00DE29DC">
        <w:trPr>
          <w:trHeight w:val="276"/>
        </w:trPr>
        <w:tc>
          <w:tcPr>
            <w:tcW w:w="398" w:type="pct"/>
            <w:shd w:val="clear" w:color="auto" w:fill="auto"/>
            <w:vAlign w:val="center"/>
            <w:hideMark/>
          </w:tcPr>
          <w:p w:rsidR="003D3431" w:rsidRPr="003D3431" w:rsidRDefault="003D3431" w:rsidP="003D3431">
            <w:pPr>
              <w:widowControl/>
              <w:jc w:val="center"/>
              <w:rPr>
                <w:rFonts w:ascii="Arial" w:eastAsia="宋体" w:hAnsi="Arial" w:cs="Arial"/>
                <w:color w:val="000000"/>
                <w:sz w:val="20"/>
                <w:szCs w:val="20"/>
              </w:rPr>
            </w:pPr>
            <w:r w:rsidRPr="003D3431">
              <w:rPr>
                <w:rFonts w:ascii="Arial" w:eastAsia="宋体" w:hAnsi="Arial" w:cs="Arial"/>
                <w:color w:val="000000"/>
                <w:sz w:val="20"/>
                <w:szCs w:val="20"/>
              </w:rPr>
              <w:t>86</w:t>
            </w:r>
          </w:p>
        </w:tc>
        <w:tc>
          <w:tcPr>
            <w:tcW w:w="1090"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哌替啶</w:t>
            </w:r>
            <w:r w:rsidRPr="003D3431">
              <w:rPr>
                <w:rFonts w:ascii="Arial" w:eastAsia="宋体" w:hAnsi="Arial" w:cs="Arial"/>
                <w:color w:val="000000"/>
                <w:sz w:val="20"/>
                <w:szCs w:val="20"/>
              </w:rPr>
              <w:t>*</w:t>
            </w:r>
          </w:p>
        </w:tc>
        <w:tc>
          <w:tcPr>
            <w:tcW w:w="917"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Pethidine</w:t>
            </w:r>
          </w:p>
        </w:tc>
        <w:tc>
          <w:tcPr>
            <w:tcW w:w="932"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57-42-1</w:t>
            </w:r>
          </w:p>
        </w:tc>
        <w:tc>
          <w:tcPr>
            <w:tcW w:w="932"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 xml:space="preserve">　</w:t>
            </w:r>
          </w:p>
        </w:tc>
        <w:tc>
          <w:tcPr>
            <w:tcW w:w="729" w:type="pct"/>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麻醉药品</w:t>
            </w:r>
          </w:p>
        </w:tc>
      </w:tr>
      <w:tr w:rsidR="003D3431" w:rsidRPr="003D3431" w:rsidTr="00DE29DC">
        <w:trPr>
          <w:trHeight w:val="276"/>
        </w:trPr>
        <w:tc>
          <w:tcPr>
            <w:tcW w:w="398" w:type="pct"/>
            <w:shd w:val="clear" w:color="auto" w:fill="auto"/>
            <w:vAlign w:val="center"/>
            <w:hideMark/>
          </w:tcPr>
          <w:p w:rsidR="003D3431" w:rsidRPr="003D3431" w:rsidRDefault="003D3431" w:rsidP="003D3431">
            <w:pPr>
              <w:widowControl/>
              <w:jc w:val="center"/>
              <w:rPr>
                <w:rFonts w:ascii="Arial" w:eastAsia="宋体" w:hAnsi="Arial" w:cs="Arial"/>
                <w:color w:val="000000"/>
                <w:sz w:val="20"/>
                <w:szCs w:val="20"/>
              </w:rPr>
            </w:pPr>
            <w:r w:rsidRPr="003D3431">
              <w:rPr>
                <w:rFonts w:ascii="Arial" w:eastAsia="宋体" w:hAnsi="Arial" w:cs="Arial"/>
                <w:color w:val="000000"/>
                <w:sz w:val="20"/>
                <w:szCs w:val="20"/>
              </w:rPr>
              <w:t>87</w:t>
            </w:r>
          </w:p>
        </w:tc>
        <w:tc>
          <w:tcPr>
            <w:tcW w:w="1090"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哌替啶中间体</w:t>
            </w:r>
            <w:r w:rsidRPr="003D3431">
              <w:rPr>
                <w:rFonts w:ascii="Arial" w:eastAsia="宋体" w:hAnsi="Arial" w:cs="Arial"/>
                <w:color w:val="000000"/>
                <w:sz w:val="20"/>
                <w:szCs w:val="20"/>
              </w:rPr>
              <w:t>A</w:t>
            </w:r>
          </w:p>
        </w:tc>
        <w:tc>
          <w:tcPr>
            <w:tcW w:w="917"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Pethidine Intermediate A</w:t>
            </w:r>
          </w:p>
        </w:tc>
        <w:tc>
          <w:tcPr>
            <w:tcW w:w="932"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3627-62-1</w:t>
            </w:r>
          </w:p>
        </w:tc>
        <w:tc>
          <w:tcPr>
            <w:tcW w:w="932"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4-</w:t>
            </w:r>
            <w:r w:rsidRPr="003D3431">
              <w:rPr>
                <w:rFonts w:ascii="Arial" w:eastAsia="宋体" w:hAnsi="Arial" w:cs="Arial"/>
                <w:color w:val="000000"/>
                <w:sz w:val="20"/>
                <w:szCs w:val="20"/>
              </w:rPr>
              <w:t>氰基</w:t>
            </w:r>
            <w:r w:rsidRPr="003D3431">
              <w:rPr>
                <w:rFonts w:ascii="Arial" w:eastAsia="宋体" w:hAnsi="Arial" w:cs="Arial"/>
                <w:color w:val="000000"/>
                <w:sz w:val="20"/>
                <w:szCs w:val="20"/>
              </w:rPr>
              <w:t>-1-</w:t>
            </w:r>
            <w:r w:rsidRPr="003D3431">
              <w:rPr>
                <w:rFonts w:ascii="Arial" w:eastAsia="宋体" w:hAnsi="Arial" w:cs="Arial"/>
                <w:color w:val="000000"/>
                <w:sz w:val="20"/>
                <w:szCs w:val="20"/>
              </w:rPr>
              <w:t>甲基</w:t>
            </w:r>
            <w:r w:rsidRPr="003D3431">
              <w:rPr>
                <w:rFonts w:ascii="Arial" w:eastAsia="宋体" w:hAnsi="Arial" w:cs="Arial"/>
                <w:color w:val="000000"/>
                <w:sz w:val="20"/>
                <w:szCs w:val="20"/>
              </w:rPr>
              <w:t>-4-</w:t>
            </w:r>
            <w:r w:rsidRPr="003D3431">
              <w:rPr>
                <w:rFonts w:ascii="Arial" w:eastAsia="宋体" w:hAnsi="Arial" w:cs="Arial"/>
                <w:color w:val="000000"/>
                <w:sz w:val="20"/>
                <w:szCs w:val="20"/>
              </w:rPr>
              <w:t>苯基哌啶</w:t>
            </w:r>
          </w:p>
        </w:tc>
        <w:tc>
          <w:tcPr>
            <w:tcW w:w="729" w:type="pct"/>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麻醉药品</w:t>
            </w:r>
          </w:p>
        </w:tc>
      </w:tr>
      <w:tr w:rsidR="003D3431" w:rsidRPr="003D3431" w:rsidTr="00DE29DC">
        <w:trPr>
          <w:trHeight w:val="276"/>
        </w:trPr>
        <w:tc>
          <w:tcPr>
            <w:tcW w:w="398" w:type="pct"/>
            <w:shd w:val="clear" w:color="auto" w:fill="auto"/>
            <w:vAlign w:val="center"/>
            <w:hideMark/>
          </w:tcPr>
          <w:p w:rsidR="003D3431" w:rsidRPr="003D3431" w:rsidRDefault="003D3431" w:rsidP="003D3431">
            <w:pPr>
              <w:widowControl/>
              <w:jc w:val="center"/>
              <w:rPr>
                <w:rFonts w:ascii="Arial" w:eastAsia="宋体" w:hAnsi="Arial" w:cs="Arial"/>
                <w:color w:val="000000"/>
                <w:sz w:val="20"/>
                <w:szCs w:val="20"/>
              </w:rPr>
            </w:pPr>
            <w:r w:rsidRPr="003D3431">
              <w:rPr>
                <w:rFonts w:ascii="Arial" w:eastAsia="宋体" w:hAnsi="Arial" w:cs="Arial"/>
                <w:color w:val="000000"/>
                <w:sz w:val="20"/>
                <w:szCs w:val="20"/>
              </w:rPr>
              <w:t>88</w:t>
            </w:r>
          </w:p>
        </w:tc>
        <w:tc>
          <w:tcPr>
            <w:tcW w:w="1090"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哌替啶中间体</w:t>
            </w:r>
            <w:r w:rsidRPr="003D3431">
              <w:rPr>
                <w:rFonts w:ascii="Arial" w:eastAsia="宋体" w:hAnsi="Arial" w:cs="Arial"/>
                <w:color w:val="000000"/>
                <w:sz w:val="20"/>
                <w:szCs w:val="20"/>
              </w:rPr>
              <w:t>B</w:t>
            </w:r>
          </w:p>
        </w:tc>
        <w:tc>
          <w:tcPr>
            <w:tcW w:w="917"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Pethidine Intermediate B</w:t>
            </w:r>
          </w:p>
        </w:tc>
        <w:tc>
          <w:tcPr>
            <w:tcW w:w="932"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77-17-8</w:t>
            </w:r>
          </w:p>
        </w:tc>
        <w:tc>
          <w:tcPr>
            <w:tcW w:w="932"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4-</w:t>
            </w:r>
            <w:r w:rsidRPr="003D3431">
              <w:rPr>
                <w:rFonts w:ascii="Arial" w:eastAsia="宋体" w:hAnsi="Arial" w:cs="Arial"/>
                <w:color w:val="000000"/>
                <w:sz w:val="20"/>
                <w:szCs w:val="20"/>
              </w:rPr>
              <w:t>苯基哌啶</w:t>
            </w:r>
            <w:r w:rsidRPr="003D3431">
              <w:rPr>
                <w:rFonts w:ascii="Arial" w:eastAsia="宋体" w:hAnsi="Arial" w:cs="Arial"/>
                <w:color w:val="000000"/>
                <w:sz w:val="20"/>
                <w:szCs w:val="20"/>
              </w:rPr>
              <w:t>-4-</w:t>
            </w:r>
            <w:r w:rsidRPr="003D3431">
              <w:rPr>
                <w:rFonts w:ascii="Arial" w:eastAsia="宋体" w:hAnsi="Arial" w:cs="Arial"/>
                <w:color w:val="000000"/>
                <w:sz w:val="20"/>
                <w:szCs w:val="20"/>
              </w:rPr>
              <w:t>羧酸乙酯</w:t>
            </w:r>
          </w:p>
        </w:tc>
        <w:tc>
          <w:tcPr>
            <w:tcW w:w="729" w:type="pct"/>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麻醉药品</w:t>
            </w:r>
          </w:p>
        </w:tc>
      </w:tr>
      <w:tr w:rsidR="003D3431" w:rsidRPr="003D3431" w:rsidTr="00DE29DC">
        <w:trPr>
          <w:trHeight w:val="276"/>
        </w:trPr>
        <w:tc>
          <w:tcPr>
            <w:tcW w:w="398" w:type="pct"/>
            <w:shd w:val="clear" w:color="auto" w:fill="auto"/>
            <w:vAlign w:val="center"/>
            <w:hideMark/>
          </w:tcPr>
          <w:p w:rsidR="003D3431" w:rsidRPr="003D3431" w:rsidRDefault="003D3431" w:rsidP="003D3431">
            <w:pPr>
              <w:widowControl/>
              <w:jc w:val="center"/>
              <w:rPr>
                <w:rFonts w:ascii="Arial" w:eastAsia="宋体" w:hAnsi="Arial" w:cs="Arial"/>
                <w:color w:val="000000"/>
                <w:sz w:val="20"/>
                <w:szCs w:val="20"/>
              </w:rPr>
            </w:pPr>
            <w:r w:rsidRPr="003D3431">
              <w:rPr>
                <w:rFonts w:ascii="Arial" w:eastAsia="宋体" w:hAnsi="Arial" w:cs="Arial"/>
                <w:color w:val="000000"/>
                <w:sz w:val="20"/>
                <w:szCs w:val="20"/>
              </w:rPr>
              <w:t>89</w:t>
            </w:r>
          </w:p>
        </w:tc>
        <w:tc>
          <w:tcPr>
            <w:tcW w:w="1090"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哌替啶中间体</w:t>
            </w:r>
            <w:r w:rsidRPr="003D3431">
              <w:rPr>
                <w:rFonts w:ascii="Arial" w:eastAsia="宋体" w:hAnsi="Arial" w:cs="Arial"/>
                <w:color w:val="000000"/>
                <w:sz w:val="20"/>
                <w:szCs w:val="20"/>
              </w:rPr>
              <w:t>C</w:t>
            </w:r>
          </w:p>
        </w:tc>
        <w:tc>
          <w:tcPr>
            <w:tcW w:w="917"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Pethidine Intermediate C</w:t>
            </w:r>
          </w:p>
        </w:tc>
        <w:tc>
          <w:tcPr>
            <w:tcW w:w="932"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3627-48-3</w:t>
            </w:r>
          </w:p>
        </w:tc>
        <w:tc>
          <w:tcPr>
            <w:tcW w:w="932"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1-</w:t>
            </w:r>
            <w:r w:rsidRPr="003D3431">
              <w:rPr>
                <w:rFonts w:ascii="Arial" w:eastAsia="宋体" w:hAnsi="Arial" w:cs="Arial"/>
                <w:color w:val="000000"/>
                <w:sz w:val="20"/>
                <w:szCs w:val="20"/>
              </w:rPr>
              <w:t>甲基</w:t>
            </w:r>
            <w:r w:rsidRPr="003D3431">
              <w:rPr>
                <w:rFonts w:ascii="Arial" w:eastAsia="宋体" w:hAnsi="Arial" w:cs="Arial"/>
                <w:color w:val="000000"/>
                <w:sz w:val="20"/>
                <w:szCs w:val="20"/>
              </w:rPr>
              <w:t>-4-</w:t>
            </w:r>
            <w:r w:rsidRPr="003D3431">
              <w:rPr>
                <w:rFonts w:ascii="Arial" w:eastAsia="宋体" w:hAnsi="Arial" w:cs="Arial"/>
                <w:color w:val="000000"/>
                <w:sz w:val="20"/>
                <w:szCs w:val="20"/>
              </w:rPr>
              <w:t>苯基哌啶</w:t>
            </w:r>
            <w:r w:rsidRPr="003D3431">
              <w:rPr>
                <w:rFonts w:ascii="Arial" w:eastAsia="宋体" w:hAnsi="Arial" w:cs="Arial"/>
                <w:color w:val="000000"/>
                <w:sz w:val="20"/>
                <w:szCs w:val="20"/>
              </w:rPr>
              <w:t>-4-</w:t>
            </w:r>
            <w:r w:rsidRPr="003D3431">
              <w:rPr>
                <w:rFonts w:ascii="Arial" w:eastAsia="宋体" w:hAnsi="Arial" w:cs="Arial"/>
                <w:color w:val="000000"/>
                <w:sz w:val="20"/>
                <w:szCs w:val="20"/>
              </w:rPr>
              <w:t>羧酸</w:t>
            </w:r>
          </w:p>
        </w:tc>
        <w:tc>
          <w:tcPr>
            <w:tcW w:w="729" w:type="pct"/>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麻醉药品</w:t>
            </w:r>
          </w:p>
        </w:tc>
      </w:tr>
      <w:tr w:rsidR="003D3431" w:rsidRPr="003D3431" w:rsidTr="00DE29DC">
        <w:trPr>
          <w:trHeight w:val="276"/>
        </w:trPr>
        <w:tc>
          <w:tcPr>
            <w:tcW w:w="398" w:type="pct"/>
            <w:shd w:val="clear" w:color="auto" w:fill="auto"/>
            <w:vAlign w:val="center"/>
            <w:hideMark/>
          </w:tcPr>
          <w:p w:rsidR="003D3431" w:rsidRPr="003D3431" w:rsidRDefault="003D3431" w:rsidP="003D3431">
            <w:pPr>
              <w:widowControl/>
              <w:jc w:val="center"/>
              <w:rPr>
                <w:rFonts w:ascii="Arial" w:eastAsia="宋体" w:hAnsi="Arial" w:cs="Arial"/>
                <w:color w:val="000000"/>
                <w:sz w:val="20"/>
                <w:szCs w:val="20"/>
              </w:rPr>
            </w:pPr>
            <w:r w:rsidRPr="003D3431">
              <w:rPr>
                <w:rFonts w:ascii="Arial" w:eastAsia="宋体" w:hAnsi="Arial" w:cs="Arial"/>
                <w:color w:val="000000"/>
                <w:sz w:val="20"/>
                <w:szCs w:val="20"/>
              </w:rPr>
              <w:lastRenderedPageBreak/>
              <w:t>90</w:t>
            </w:r>
          </w:p>
        </w:tc>
        <w:tc>
          <w:tcPr>
            <w:tcW w:w="1090"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苯吗庚酮</w:t>
            </w:r>
          </w:p>
        </w:tc>
        <w:tc>
          <w:tcPr>
            <w:tcW w:w="917"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Phenadoxone</w:t>
            </w:r>
          </w:p>
        </w:tc>
        <w:tc>
          <w:tcPr>
            <w:tcW w:w="932"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467-84-5</w:t>
            </w:r>
          </w:p>
        </w:tc>
        <w:tc>
          <w:tcPr>
            <w:tcW w:w="932"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 xml:space="preserve">　</w:t>
            </w:r>
          </w:p>
        </w:tc>
        <w:tc>
          <w:tcPr>
            <w:tcW w:w="729" w:type="pct"/>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麻醉药品</w:t>
            </w:r>
          </w:p>
        </w:tc>
      </w:tr>
      <w:tr w:rsidR="003D3431" w:rsidRPr="003D3431" w:rsidTr="00DE29DC">
        <w:trPr>
          <w:trHeight w:val="276"/>
        </w:trPr>
        <w:tc>
          <w:tcPr>
            <w:tcW w:w="398" w:type="pct"/>
            <w:shd w:val="clear" w:color="auto" w:fill="auto"/>
            <w:vAlign w:val="center"/>
            <w:hideMark/>
          </w:tcPr>
          <w:p w:rsidR="003D3431" w:rsidRPr="003D3431" w:rsidRDefault="003D3431" w:rsidP="003D3431">
            <w:pPr>
              <w:widowControl/>
              <w:jc w:val="center"/>
              <w:rPr>
                <w:rFonts w:ascii="Arial" w:eastAsia="宋体" w:hAnsi="Arial" w:cs="Arial"/>
                <w:color w:val="000000"/>
                <w:sz w:val="20"/>
                <w:szCs w:val="20"/>
              </w:rPr>
            </w:pPr>
            <w:r w:rsidRPr="003D3431">
              <w:rPr>
                <w:rFonts w:ascii="Arial" w:eastAsia="宋体" w:hAnsi="Arial" w:cs="Arial"/>
                <w:color w:val="000000"/>
                <w:sz w:val="20"/>
                <w:szCs w:val="20"/>
              </w:rPr>
              <w:t>91</w:t>
            </w:r>
          </w:p>
        </w:tc>
        <w:tc>
          <w:tcPr>
            <w:tcW w:w="1090"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非那丙胺</w:t>
            </w:r>
          </w:p>
        </w:tc>
        <w:tc>
          <w:tcPr>
            <w:tcW w:w="917"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Phenampromide</w:t>
            </w:r>
          </w:p>
        </w:tc>
        <w:tc>
          <w:tcPr>
            <w:tcW w:w="932"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129-83-9</w:t>
            </w:r>
          </w:p>
        </w:tc>
        <w:tc>
          <w:tcPr>
            <w:tcW w:w="932"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 xml:space="preserve">　</w:t>
            </w:r>
          </w:p>
        </w:tc>
        <w:tc>
          <w:tcPr>
            <w:tcW w:w="729" w:type="pct"/>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麻醉药品</w:t>
            </w:r>
          </w:p>
        </w:tc>
      </w:tr>
      <w:tr w:rsidR="003D3431" w:rsidRPr="003D3431" w:rsidTr="00DE29DC">
        <w:trPr>
          <w:trHeight w:val="276"/>
        </w:trPr>
        <w:tc>
          <w:tcPr>
            <w:tcW w:w="398" w:type="pct"/>
            <w:shd w:val="clear" w:color="auto" w:fill="auto"/>
            <w:vAlign w:val="center"/>
            <w:hideMark/>
          </w:tcPr>
          <w:p w:rsidR="003D3431" w:rsidRPr="003D3431" w:rsidRDefault="003D3431" w:rsidP="003D3431">
            <w:pPr>
              <w:widowControl/>
              <w:jc w:val="center"/>
              <w:rPr>
                <w:rFonts w:ascii="Arial" w:eastAsia="宋体" w:hAnsi="Arial" w:cs="Arial"/>
                <w:color w:val="000000"/>
                <w:sz w:val="20"/>
                <w:szCs w:val="20"/>
              </w:rPr>
            </w:pPr>
            <w:r w:rsidRPr="003D3431">
              <w:rPr>
                <w:rFonts w:ascii="Arial" w:eastAsia="宋体" w:hAnsi="Arial" w:cs="Arial"/>
                <w:color w:val="000000"/>
                <w:sz w:val="20"/>
                <w:szCs w:val="20"/>
              </w:rPr>
              <w:t>92</w:t>
            </w:r>
          </w:p>
        </w:tc>
        <w:tc>
          <w:tcPr>
            <w:tcW w:w="1090"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非那佐辛</w:t>
            </w:r>
          </w:p>
        </w:tc>
        <w:tc>
          <w:tcPr>
            <w:tcW w:w="917"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Phenazocine</w:t>
            </w:r>
          </w:p>
        </w:tc>
        <w:tc>
          <w:tcPr>
            <w:tcW w:w="932"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127-35-5</w:t>
            </w:r>
          </w:p>
        </w:tc>
        <w:tc>
          <w:tcPr>
            <w:tcW w:w="932"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 xml:space="preserve">　</w:t>
            </w:r>
          </w:p>
        </w:tc>
        <w:tc>
          <w:tcPr>
            <w:tcW w:w="729" w:type="pct"/>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麻醉药品</w:t>
            </w:r>
          </w:p>
        </w:tc>
      </w:tr>
      <w:tr w:rsidR="003D3431" w:rsidRPr="003D3431" w:rsidTr="00DE29DC">
        <w:trPr>
          <w:trHeight w:val="528"/>
        </w:trPr>
        <w:tc>
          <w:tcPr>
            <w:tcW w:w="398" w:type="pct"/>
            <w:shd w:val="clear" w:color="auto" w:fill="auto"/>
            <w:vAlign w:val="center"/>
            <w:hideMark/>
          </w:tcPr>
          <w:p w:rsidR="003D3431" w:rsidRPr="003D3431" w:rsidRDefault="003D3431" w:rsidP="003D3431">
            <w:pPr>
              <w:widowControl/>
              <w:jc w:val="center"/>
              <w:rPr>
                <w:rFonts w:ascii="Arial" w:eastAsia="宋体" w:hAnsi="Arial" w:cs="Arial"/>
                <w:color w:val="000000"/>
                <w:sz w:val="20"/>
                <w:szCs w:val="20"/>
              </w:rPr>
            </w:pPr>
            <w:r w:rsidRPr="003D3431">
              <w:rPr>
                <w:rFonts w:ascii="Arial" w:eastAsia="宋体" w:hAnsi="Arial" w:cs="Arial"/>
                <w:color w:val="000000"/>
                <w:sz w:val="20"/>
                <w:szCs w:val="20"/>
              </w:rPr>
              <w:t>93</w:t>
            </w:r>
          </w:p>
        </w:tc>
        <w:tc>
          <w:tcPr>
            <w:tcW w:w="1090"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1-</w:t>
            </w:r>
            <w:r w:rsidRPr="003D3431">
              <w:rPr>
                <w:rFonts w:ascii="Arial" w:eastAsia="宋体" w:hAnsi="Arial" w:cs="Arial"/>
                <w:color w:val="000000"/>
                <w:sz w:val="20"/>
                <w:szCs w:val="20"/>
              </w:rPr>
              <w:t>苯乙基</w:t>
            </w:r>
            <w:r w:rsidRPr="003D3431">
              <w:rPr>
                <w:rFonts w:ascii="Arial" w:eastAsia="宋体" w:hAnsi="Arial" w:cs="Arial"/>
                <w:color w:val="000000"/>
                <w:sz w:val="20"/>
                <w:szCs w:val="20"/>
              </w:rPr>
              <w:t>-4-</w:t>
            </w:r>
            <w:r w:rsidRPr="003D3431">
              <w:rPr>
                <w:rFonts w:ascii="Arial" w:eastAsia="宋体" w:hAnsi="Arial" w:cs="Arial"/>
                <w:color w:val="000000"/>
                <w:sz w:val="20"/>
                <w:szCs w:val="20"/>
              </w:rPr>
              <w:t>苯基</w:t>
            </w:r>
            <w:r w:rsidRPr="003D3431">
              <w:rPr>
                <w:rFonts w:ascii="Arial" w:eastAsia="宋体" w:hAnsi="Arial" w:cs="Arial"/>
                <w:color w:val="000000"/>
                <w:sz w:val="20"/>
                <w:szCs w:val="20"/>
              </w:rPr>
              <w:t>-4-</w:t>
            </w:r>
            <w:r w:rsidRPr="003D3431">
              <w:rPr>
                <w:rFonts w:ascii="Arial" w:eastAsia="宋体" w:hAnsi="Arial" w:cs="Arial"/>
                <w:color w:val="000000"/>
                <w:sz w:val="20"/>
                <w:szCs w:val="20"/>
              </w:rPr>
              <w:t>哌啶乙酸酯</w:t>
            </w:r>
          </w:p>
        </w:tc>
        <w:tc>
          <w:tcPr>
            <w:tcW w:w="917"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1-Phenethyl-4-phenyl-4-piperidinol acetate (ester)</w:t>
            </w:r>
          </w:p>
        </w:tc>
        <w:tc>
          <w:tcPr>
            <w:tcW w:w="932"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64-52-8</w:t>
            </w:r>
          </w:p>
        </w:tc>
        <w:tc>
          <w:tcPr>
            <w:tcW w:w="932"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PEPAP</w:t>
            </w:r>
          </w:p>
        </w:tc>
        <w:tc>
          <w:tcPr>
            <w:tcW w:w="729" w:type="pct"/>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麻醉药品</w:t>
            </w:r>
          </w:p>
        </w:tc>
      </w:tr>
      <w:tr w:rsidR="003D3431" w:rsidRPr="003D3431" w:rsidTr="00DE29DC">
        <w:trPr>
          <w:trHeight w:val="276"/>
        </w:trPr>
        <w:tc>
          <w:tcPr>
            <w:tcW w:w="398" w:type="pct"/>
            <w:shd w:val="clear" w:color="auto" w:fill="auto"/>
            <w:vAlign w:val="center"/>
            <w:hideMark/>
          </w:tcPr>
          <w:p w:rsidR="003D3431" w:rsidRPr="003D3431" w:rsidRDefault="003D3431" w:rsidP="003D3431">
            <w:pPr>
              <w:widowControl/>
              <w:jc w:val="center"/>
              <w:rPr>
                <w:rFonts w:ascii="Arial" w:eastAsia="宋体" w:hAnsi="Arial" w:cs="Arial"/>
                <w:color w:val="000000"/>
                <w:sz w:val="20"/>
                <w:szCs w:val="20"/>
              </w:rPr>
            </w:pPr>
            <w:r w:rsidRPr="003D3431">
              <w:rPr>
                <w:rFonts w:ascii="Arial" w:eastAsia="宋体" w:hAnsi="Arial" w:cs="Arial"/>
                <w:color w:val="000000"/>
                <w:sz w:val="20"/>
                <w:szCs w:val="20"/>
              </w:rPr>
              <w:t>94</w:t>
            </w:r>
          </w:p>
        </w:tc>
        <w:tc>
          <w:tcPr>
            <w:tcW w:w="1090"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非诺啡烷</w:t>
            </w:r>
          </w:p>
        </w:tc>
        <w:tc>
          <w:tcPr>
            <w:tcW w:w="917"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Phenomorphan</w:t>
            </w:r>
          </w:p>
        </w:tc>
        <w:tc>
          <w:tcPr>
            <w:tcW w:w="932"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468-07-5</w:t>
            </w:r>
          </w:p>
        </w:tc>
        <w:tc>
          <w:tcPr>
            <w:tcW w:w="932"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 xml:space="preserve">　</w:t>
            </w:r>
          </w:p>
        </w:tc>
        <w:tc>
          <w:tcPr>
            <w:tcW w:w="729" w:type="pct"/>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麻醉药品</w:t>
            </w:r>
          </w:p>
        </w:tc>
      </w:tr>
      <w:tr w:rsidR="003D3431" w:rsidRPr="003D3431" w:rsidTr="00DE29DC">
        <w:trPr>
          <w:trHeight w:val="276"/>
        </w:trPr>
        <w:tc>
          <w:tcPr>
            <w:tcW w:w="398" w:type="pct"/>
            <w:shd w:val="clear" w:color="auto" w:fill="auto"/>
            <w:vAlign w:val="center"/>
            <w:hideMark/>
          </w:tcPr>
          <w:p w:rsidR="003D3431" w:rsidRPr="003D3431" w:rsidRDefault="003D3431" w:rsidP="003D3431">
            <w:pPr>
              <w:widowControl/>
              <w:jc w:val="center"/>
              <w:rPr>
                <w:rFonts w:ascii="Arial" w:eastAsia="宋体" w:hAnsi="Arial" w:cs="Arial"/>
                <w:color w:val="000000"/>
                <w:sz w:val="20"/>
                <w:szCs w:val="20"/>
              </w:rPr>
            </w:pPr>
            <w:r w:rsidRPr="003D3431">
              <w:rPr>
                <w:rFonts w:ascii="Arial" w:eastAsia="宋体" w:hAnsi="Arial" w:cs="Arial"/>
                <w:color w:val="000000"/>
                <w:sz w:val="20"/>
                <w:szCs w:val="20"/>
              </w:rPr>
              <w:t>95</w:t>
            </w:r>
          </w:p>
        </w:tc>
        <w:tc>
          <w:tcPr>
            <w:tcW w:w="1090"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苯哌利定</w:t>
            </w:r>
          </w:p>
        </w:tc>
        <w:tc>
          <w:tcPr>
            <w:tcW w:w="917"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Phenoperidine</w:t>
            </w:r>
          </w:p>
        </w:tc>
        <w:tc>
          <w:tcPr>
            <w:tcW w:w="932"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562-26-5</w:t>
            </w:r>
          </w:p>
        </w:tc>
        <w:tc>
          <w:tcPr>
            <w:tcW w:w="932"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 xml:space="preserve">　</w:t>
            </w:r>
          </w:p>
        </w:tc>
        <w:tc>
          <w:tcPr>
            <w:tcW w:w="729" w:type="pct"/>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麻醉药品</w:t>
            </w:r>
          </w:p>
        </w:tc>
      </w:tr>
      <w:tr w:rsidR="003D3431" w:rsidRPr="003D3431" w:rsidTr="00DE29DC">
        <w:trPr>
          <w:trHeight w:val="276"/>
        </w:trPr>
        <w:tc>
          <w:tcPr>
            <w:tcW w:w="398" w:type="pct"/>
            <w:shd w:val="clear" w:color="auto" w:fill="auto"/>
            <w:vAlign w:val="center"/>
            <w:hideMark/>
          </w:tcPr>
          <w:p w:rsidR="003D3431" w:rsidRPr="003D3431" w:rsidRDefault="003D3431" w:rsidP="003D3431">
            <w:pPr>
              <w:widowControl/>
              <w:jc w:val="center"/>
              <w:rPr>
                <w:rFonts w:ascii="Arial" w:eastAsia="宋体" w:hAnsi="Arial" w:cs="Arial"/>
                <w:color w:val="000000"/>
                <w:sz w:val="20"/>
                <w:szCs w:val="20"/>
              </w:rPr>
            </w:pPr>
            <w:r w:rsidRPr="003D3431">
              <w:rPr>
                <w:rFonts w:ascii="Arial" w:eastAsia="宋体" w:hAnsi="Arial" w:cs="Arial"/>
                <w:color w:val="000000"/>
                <w:sz w:val="20"/>
                <w:szCs w:val="20"/>
              </w:rPr>
              <w:t>96</w:t>
            </w:r>
          </w:p>
        </w:tc>
        <w:tc>
          <w:tcPr>
            <w:tcW w:w="1090"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匹米诺定</w:t>
            </w:r>
          </w:p>
        </w:tc>
        <w:tc>
          <w:tcPr>
            <w:tcW w:w="917"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Piminodine</w:t>
            </w:r>
          </w:p>
        </w:tc>
        <w:tc>
          <w:tcPr>
            <w:tcW w:w="932"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13495-09-5</w:t>
            </w:r>
          </w:p>
        </w:tc>
        <w:tc>
          <w:tcPr>
            <w:tcW w:w="932"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 xml:space="preserve">　</w:t>
            </w:r>
          </w:p>
        </w:tc>
        <w:tc>
          <w:tcPr>
            <w:tcW w:w="729" w:type="pct"/>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麻醉药品</w:t>
            </w:r>
          </w:p>
        </w:tc>
      </w:tr>
      <w:tr w:rsidR="003D3431" w:rsidRPr="003D3431" w:rsidTr="00DE29DC">
        <w:trPr>
          <w:trHeight w:val="276"/>
        </w:trPr>
        <w:tc>
          <w:tcPr>
            <w:tcW w:w="398" w:type="pct"/>
            <w:shd w:val="clear" w:color="auto" w:fill="auto"/>
            <w:vAlign w:val="center"/>
            <w:hideMark/>
          </w:tcPr>
          <w:p w:rsidR="003D3431" w:rsidRPr="003D3431" w:rsidRDefault="003D3431" w:rsidP="003D3431">
            <w:pPr>
              <w:widowControl/>
              <w:jc w:val="center"/>
              <w:rPr>
                <w:rFonts w:ascii="Arial" w:eastAsia="宋体" w:hAnsi="Arial" w:cs="Arial"/>
                <w:color w:val="000000"/>
                <w:sz w:val="20"/>
                <w:szCs w:val="20"/>
              </w:rPr>
            </w:pPr>
            <w:r w:rsidRPr="003D3431">
              <w:rPr>
                <w:rFonts w:ascii="Arial" w:eastAsia="宋体" w:hAnsi="Arial" w:cs="Arial"/>
                <w:color w:val="000000"/>
                <w:sz w:val="20"/>
                <w:szCs w:val="20"/>
              </w:rPr>
              <w:t>97</w:t>
            </w:r>
          </w:p>
        </w:tc>
        <w:tc>
          <w:tcPr>
            <w:tcW w:w="1090"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哌腈米特</w:t>
            </w:r>
          </w:p>
        </w:tc>
        <w:tc>
          <w:tcPr>
            <w:tcW w:w="917"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Piritramide</w:t>
            </w:r>
          </w:p>
        </w:tc>
        <w:tc>
          <w:tcPr>
            <w:tcW w:w="932"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302-41-0</w:t>
            </w:r>
          </w:p>
        </w:tc>
        <w:tc>
          <w:tcPr>
            <w:tcW w:w="932"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 xml:space="preserve">　</w:t>
            </w:r>
          </w:p>
        </w:tc>
        <w:tc>
          <w:tcPr>
            <w:tcW w:w="729" w:type="pct"/>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麻醉药品</w:t>
            </w:r>
          </w:p>
        </w:tc>
      </w:tr>
      <w:tr w:rsidR="003D3431" w:rsidRPr="003D3431" w:rsidTr="00DE29DC">
        <w:trPr>
          <w:trHeight w:val="276"/>
        </w:trPr>
        <w:tc>
          <w:tcPr>
            <w:tcW w:w="398" w:type="pct"/>
            <w:shd w:val="clear" w:color="auto" w:fill="auto"/>
            <w:vAlign w:val="center"/>
            <w:hideMark/>
          </w:tcPr>
          <w:p w:rsidR="003D3431" w:rsidRPr="003D3431" w:rsidRDefault="003D3431" w:rsidP="003D3431">
            <w:pPr>
              <w:widowControl/>
              <w:jc w:val="center"/>
              <w:rPr>
                <w:rFonts w:ascii="Arial" w:eastAsia="宋体" w:hAnsi="Arial" w:cs="Arial"/>
                <w:color w:val="000000"/>
                <w:sz w:val="20"/>
                <w:szCs w:val="20"/>
              </w:rPr>
            </w:pPr>
            <w:r w:rsidRPr="003D3431">
              <w:rPr>
                <w:rFonts w:ascii="Arial" w:eastAsia="宋体" w:hAnsi="Arial" w:cs="Arial"/>
                <w:color w:val="000000"/>
                <w:sz w:val="20"/>
                <w:szCs w:val="20"/>
              </w:rPr>
              <w:t>98</w:t>
            </w:r>
          </w:p>
        </w:tc>
        <w:tc>
          <w:tcPr>
            <w:tcW w:w="1090"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普罗庚嗪</w:t>
            </w:r>
          </w:p>
        </w:tc>
        <w:tc>
          <w:tcPr>
            <w:tcW w:w="917"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Proheptazine</w:t>
            </w:r>
          </w:p>
        </w:tc>
        <w:tc>
          <w:tcPr>
            <w:tcW w:w="932"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77-14-5</w:t>
            </w:r>
          </w:p>
        </w:tc>
        <w:tc>
          <w:tcPr>
            <w:tcW w:w="932"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 xml:space="preserve">　</w:t>
            </w:r>
          </w:p>
        </w:tc>
        <w:tc>
          <w:tcPr>
            <w:tcW w:w="729" w:type="pct"/>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麻醉药品</w:t>
            </w:r>
          </w:p>
        </w:tc>
      </w:tr>
      <w:tr w:rsidR="003D3431" w:rsidRPr="003D3431" w:rsidTr="00DE29DC">
        <w:trPr>
          <w:trHeight w:val="276"/>
        </w:trPr>
        <w:tc>
          <w:tcPr>
            <w:tcW w:w="398" w:type="pct"/>
            <w:shd w:val="clear" w:color="auto" w:fill="auto"/>
            <w:vAlign w:val="center"/>
            <w:hideMark/>
          </w:tcPr>
          <w:p w:rsidR="003D3431" w:rsidRPr="003D3431" w:rsidRDefault="003D3431" w:rsidP="003D3431">
            <w:pPr>
              <w:widowControl/>
              <w:jc w:val="center"/>
              <w:rPr>
                <w:rFonts w:ascii="Arial" w:eastAsia="宋体" w:hAnsi="Arial" w:cs="Arial"/>
                <w:color w:val="000000"/>
                <w:sz w:val="20"/>
                <w:szCs w:val="20"/>
              </w:rPr>
            </w:pPr>
            <w:r w:rsidRPr="003D3431">
              <w:rPr>
                <w:rFonts w:ascii="Arial" w:eastAsia="宋体" w:hAnsi="Arial" w:cs="Arial"/>
                <w:color w:val="000000"/>
                <w:sz w:val="20"/>
                <w:szCs w:val="20"/>
              </w:rPr>
              <w:t>99</w:t>
            </w:r>
          </w:p>
        </w:tc>
        <w:tc>
          <w:tcPr>
            <w:tcW w:w="1090"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丙哌利定</w:t>
            </w:r>
          </w:p>
        </w:tc>
        <w:tc>
          <w:tcPr>
            <w:tcW w:w="917"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Properidine</w:t>
            </w:r>
          </w:p>
        </w:tc>
        <w:tc>
          <w:tcPr>
            <w:tcW w:w="932"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561-76-2</w:t>
            </w:r>
          </w:p>
        </w:tc>
        <w:tc>
          <w:tcPr>
            <w:tcW w:w="932"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 xml:space="preserve">　</w:t>
            </w:r>
          </w:p>
        </w:tc>
        <w:tc>
          <w:tcPr>
            <w:tcW w:w="729" w:type="pct"/>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麻醉药品</w:t>
            </w:r>
          </w:p>
        </w:tc>
      </w:tr>
      <w:tr w:rsidR="003D3431" w:rsidRPr="003D3431" w:rsidTr="00DE29DC">
        <w:trPr>
          <w:trHeight w:val="276"/>
        </w:trPr>
        <w:tc>
          <w:tcPr>
            <w:tcW w:w="398" w:type="pct"/>
            <w:shd w:val="clear" w:color="auto" w:fill="auto"/>
            <w:vAlign w:val="center"/>
            <w:hideMark/>
          </w:tcPr>
          <w:p w:rsidR="003D3431" w:rsidRPr="003D3431" w:rsidRDefault="003D3431" w:rsidP="003D3431">
            <w:pPr>
              <w:widowControl/>
              <w:jc w:val="center"/>
              <w:rPr>
                <w:rFonts w:ascii="Arial" w:eastAsia="宋体" w:hAnsi="Arial" w:cs="Arial"/>
                <w:color w:val="000000"/>
                <w:sz w:val="20"/>
                <w:szCs w:val="20"/>
              </w:rPr>
            </w:pPr>
            <w:r w:rsidRPr="003D3431">
              <w:rPr>
                <w:rFonts w:ascii="Arial" w:eastAsia="宋体" w:hAnsi="Arial" w:cs="Arial"/>
                <w:color w:val="000000"/>
                <w:sz w:val="20"/>
                <w:szCs w:val="20"/>
              </w:rPr>
              <w:t>100</w:t>
            </w:r>
          </w:p>
        </w:tc>
        <w:tc>
          <w:tcPr>
            <w:tcW w:w="1090"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消旋甲啡烷</w:t>
            </w:r>
          </w:p>
        </w:tc>
        <w:tc>
          <w:tcPr>
            <w:tcW w:w="917"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Racemethorphan</w:t>
            </w:r>
          </w:p>
        </w:tc>
        <w:tc>
          <w:tcPr>
            <w:tcW w:w="932"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510-53-2</w:t>
            </w:r>
          </w:p>
        </w:tc>
        <w:tc>
          <w:tcPr>
            <w:tcW w:w="932"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 xml:space="preserve">　</w:t>
            </w:r>
          </w:p>
        </w:tc>
        <w:tc>
          <w:tcPr>
            <w:tcW w:w="729" w:type="pct"/>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麻醉药品</w:t>
            </w:r>
          </w:p>
        </w:tc>
      </w:tr>
      <w:tr w:rsidR="003D3431" w:rsidRPr="003D3431" w:rsidTr="00DE29DC">
        <w:trPr>
          <w:trHeight w:val="276"/>
        </w:trPr>
        <w:tc>
          <w:tcPr>
            <w:tcW w:w="398" w:type="pct"/>
            <w:shd w:val="clear" w:color="auto" w:fill="auto"/>
            <w:vAlign w:val="center"/>
            <w:hideMark/>
          </w:tcPr>
          <w:p w:rsidR="003D3431" w:rsidRPr="003D3431" w:rsidRDefault="003D3431" w:rsidP="003D3431">
            <w:pPr>
              <w:widowControl/>
              <w:jc w:val="center"/>
              <w:rPr>
                <w:rFonts w:ascii="Arial" w:eastAsia="宋体" w:hAnsi="Arial" w:cs="Arial"/>
                <w:color w:val="000000"/>
                <w:sz w:val="20"/>
                <w:szCs w:val="20"/>
              </w:rPr>
            </w:pPr>
            <w:r w:rsidRPr="003D3431">
              <w:rPr>
                <w:rFonts w:ascii="Arial" w:eastAsia="宋体" w:hAnsi="Arial" w:cs="Arial"/>
                <w:color w:val="000000"/>
                <w:sz w:val="20"/>
                <w:szCs w:val="20"/>
              </w:rPr>
              <w:t>101</w:t>
            </w:r>
          </w:p>
        </w:tc>
        <w:tc>
          <w:tcPr>
            <w:tcW w:w="1090"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消旋吗拉胺</w:t>
            </w:r>
          </w:p>
        </w:tc>
        <w:tc>
          <w:tcPr>
            <w:tcW w:w="917"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Racemoramide</w:t>
            </w:r>
          </w:p>
        </w:tc>
        <w:tc>
          <w:tcPr>
            <w:tcW w:w="932"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545-59-5</w:t>
            </w:r>
          </w:p>
        </w:tc>
        <w:tc>
          <w:tcPr>
            <w:tcW w:w="932"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 xml:space="preserve">　</w:t>
            </w:r>
          </w:p>
        </w:tc>
        <w:tc>
          <w:tcPr>
            <w:tcW w:w="729" w:type="pct"/>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麻醉药品</w:t>
            </w:r>
          </w:p>
        </w:tc>
      </w:tr>
      <w:tr w:rsidR="003D3431" w:rsidRPr="003D3431" w:rsidTr="00DE29DC">
        <w:trPr>
          <w:trHeight w:val="276"/>
        </w:trPr>
        <w:tc>
          <w:tcPr>
            <w:tcW w:w="398" w:type="pct"/>
            <w:shd w:val="clear" w:color="auto" w:fill="auto"/>
            <w:vAlign w:val="center"/>
            <w:hideMark/>
          </w:tcPr>
          <w:p w:rsidR="003D3431" w:rsidRPr="003D3431" w:rsidRDefault="003D3431" w:rsidP="003D3431">
            <w:pPr>
              <w:widowControl/>
              <w:jc w:val="center"/>
              <w:rPr>
                <w:rFonts w:ascii="Arial" w:eastAsia="宋体" w:hAnsi="Arial" w:cs="Arial"/>
                <w:color w:val="000000"/>
                <w:sz w:val="20"/>
                <w:szCs w:val="20"/>
              </w:rPr>
            </w:pPr>
            <w:r w:rsidRPr="003D3431">
              <w:rPr>
                <w:rFonts w:ascii="Arial" w:eastAsia="宋体" w:hAnsi="Arial" w:cs="Arial"/>
                <w:color w:val="000000"/>
                <w:sz w:val="20"/>
                <w:szCs w:val="20"/>
              </w:rPr>
              <w:t>102</w:t>
            </w:r>
          </w:p>
        </w:tc>
        <w:tc>
          <w:tcPr>
            <w:tcW w:w="1090"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消旋啡烷</w:t>
            </w:r>
          </w:p>
        </w:tc>
        <w:tc>
          <w:tcPr>
            <w:tcW w:w="917"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Racemorphan</w:t>
            </w:r>
          </w:p>
        </w:tc>
        <w:tc>
          <w:tcPr>
            <w:tcW w:w="932"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297-90-5</w:t>
            </w:r>
          </w:p>
        </w:tc>
        <w:tc>
          <w:tcPr>
            <w:tcW w:w="932"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 xml:space="preserve">　</w:t>
            </w:r>
          </w:p>
        </w:tc>
        <w:tc>
          <w:tcPr>
            <w:tcW w:w="729" w:type="pct"/>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麻醉药品</w:t>
            </w:r>
          </w:p>
        </w:tc>
      </w:tr>
      <w:tr w:rsidR="003D3431" w:rsidRPr="003D3431" w:rsidTr="00DE29DC">
        <w:trPr>
          <w:trHeight w:val="276"/>
        </w:trPr>
        <w:tc>
          <w:tcPr>
            <w:tcW w:w="398" w:type="pct"/>
            <w:shd w:val="clear" w:color="auto" w:fill="auto"/>
            <w:vAlign w:val="center"/>
            <w:hideMark/>
          </w:tcPr>
          <w:p w:rsidR="003D3431" w:rsidRPr="003D3431" w:rsidRDefault="003D3431" w:rsidP="003D3431">
            <w:pPr>
              <w:widowControl/>
              <w:jc w:val="center"/>
              <w:rPr>
                <w:rFonts w:ascii="Arial" w:eastAsia="宋体" w:hAnsi="Arial" w:cs="Arial"/>
                <w:color w:val="000000"/>
                <w:sz w:val="20"/>
                <w:szCs w:val="20"/>
              </w:rPr>
            </w:pPr>
            <w:r w:rsidRPr="003D3431">
              <w:rPr>
                <w:rFonts w:ascii="Arial" w:eastAsia="宋体" w:hAnsi="Arial" w:cs="Arial"/>
                <w:color w:val="000000"/>
                <w:sz w:val="20"/>
                <w:szCs w:val="20"/>
              </w:rPr>
              <w:t>103</w:t>
            </w:r>
          </w:p>
        </w:tc>
        <w:tc>
          <w:tcPr>
            <w:tcW w:w="1090"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瑞芬太尼</w:t>
            </w:r>
            <w:r w:rsidRPr="003D3431">
              <w:rPr>
                <w:rFonts w:ascii="Arial" w:eastAsia="宋体" w:hAnsi="Arial" w:cs="Arial"/>
                <w:color w:val="000000"/>
                <w:sz w:val="20"/>
                <w:szCs w:val="20"/>
              </w:rPr>
              <w:t>*</w:t>
            </w:r>
          </w:p>
        </w:tc>
        <w:tc>
          <w:tcPr>
            <w:tcW w:w="917"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Remifentanil</w:t>
            </w:r>
          </w:p>
        </w:tc>
        <w:tc>
          <w:tcPr>
            <w:tcW w:w="932"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132875-61-7</w:t>
            </w:r>
          </w:p>
        </w:tc>
        <w:tc>
          <w:tcPr>
            <w:tcW w:w="932"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 xml:space="preserve">　</w:t>
            </w:r>
          </w:p>
        </w:tc>
        <w:tc>
          <w:tcPr>
            <w:tcW w:w="729" w:type="pct"/>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麻醉药品</w:t>
            </w:r>
          </w:p>
        </w:tc>
      </w:tr>
      <w:tr w:rsidR="003D3431" w:rsidRPr="003D3431" w:rsidTr="00DE29DC">
        <w:trPr>
          <w:trHeight w:val="276"/>
        </w:trPr>
        <w:tc>
          <w:tcPr>
            <w:tcW w:w="398" w:type="pct"/>
            <w:shd w:val="clear" w:color="auto" w:fill="auto"/>
            <w:vAlign w:val="center"/>
            <w:hideMark/>
          </w:tcPr>
          <w:p w:rsidR="003D3431" w:rsidRPr="003D3431" w:rsidRDefault="003D3431" w:rsidP="003D3431">
            <w:pPr>
              <w:widowControl/>
              <w:jc w:val="center"/>
              <w:rPr>
                <w:rFonts w:ascii="Arial" w:eastAsia="宋体" w:hAnsi="Arial" w:cs="Arial"/>
                <w:color w:val="000000"/>
                <w:sz w:val="20"/>
                <w:szCs w:val="20"/>
              </w:rPr>
            </w:pPr>
            <w:r w:rsidRPr="003D3431">
              <w:rPr>
                <w:rFonts w:ascii="Arial" w:eastAsia="宋体" w:hAnsi="Arial" w:cs="Arial"/>
                <w:color w:val="000000"/>
                <w:sz w:val="20"/>
                <w:szCs w:val="20"/>
              </w:rPr>
              <w:t>104</w:t>
            </w:r>
          </w:p>
        </w:tc>
        <w:tc>
          <w:tcPr>
            <w:tcW w:w="1090"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舒芬太尼</w:t>
            </w:r>
            <w:r w:rsidRPr="003D3431">
              <w:rPr>
                <w:rFonts w:ascii="Arial" w:eastAsia="宋体" w:hAnsi="Arial" w:cs="Arial"/>
                <w:color w:val="000000"/>
                <w:sz w:val="20"/>
                <w:szCs w:val="20"/>
              </w:rPr>
              <w:t>*</w:t>
            </w:r>
          </w:p>
        </w:tc>
        <w:tc>
          <w:tcPr>
            <w:tcW w:w="917"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Sufentanil</w:t>
            </w:r>
          </w:p>
        </w:tc>
        <w:tc>
          <w:tcPr>
            <w:tcW w:w="932"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56030-54-7</w:t>
            </w:r>
          </w:p>
        </w:tc>
        <w:tc>
          <w:tcPr>
            <w:tcW w:w="932"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 xml:space="preserve">　</w:t>
            </w:r>
          </w:p>
        </w:tc>
        <w:tc>
          <w:tcPr>
            <w:tcW w:w="729" w:type="pct"/>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麻醉药品</w:t>
            </w:r>
          </w:p>
        </w:tc>
      </w:tr>
      <w:tr w:rsidR="003D3431" w:rsidRPr="003D3431" w:rsidTr="00DE29DC">
        <w:trPr>
          <w:trHeight w:val="276"/>
        </w:trPr>
        <w:tc>
          <w:tcPr>
            <w:tcW w:w="398" w:type="pct"/>
            <w:shd w:val="clear" w:color="auto" w:fill="auto"/>
            <w:vAlign w:val="center"/>
            <w:hideMark/>
          </w:tcPr>
          <w:p w:rsidR="003D3431" w:rsidRPr="003D3431" w:rsidRDefault="003D3431" w:rsidP="003D3431">
            <w:pPr>
              <w:widowControl/>
              <w:jc w:val="center"/>
              <w:rPr>
                <w:rFonts w:ascii="Arial" w:eastAsia="宋体" w:hAnsi="Arial" w:cs="Arial"/>
                <w:color w:val="000000"/>
                <w:sz w:val="20"/>
                <w:szCs w:val="20"/>
              </w:rPr>
            </w:pPr>
            <w:r w:rsidRPr="003D3431">
              <w:rPr>
                <w:rFonts w:ascii="Arial" w:eastAsia="宋体" w:hAnsi="Arial" w:cs="Arial"/>
                <w:color w:val="000000"/>
                <w:sz w:val="20"/>
                <w:szCs w:val="20"/>
              </w:rPr>
              <w:t>105</w:t>
            </w:r>
          </w:p>
        </w:tc>
        <w:tc>
          <w:tcPr>
            <w:tcW w:w="1090"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醋氢可酮</w:t>
            </w:r>
          </w:p>
        </w:tc>
        <w:tc>
          <w:tcPr>
            <w:tcW w:w="917"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Thebacon</w:t>
            </w:r>
          </w:p>
        </w:tc>
        <w:tc>
          <w:tcPr>
            <w:tcW w:w="932"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466-90-0</w:t>
            </w:r>
          </w:p>
        </w:tc>
        <w:tc>
          <w:tcPr>
            <w:tcW w:w="932"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 xml:space="preserve">　</w:t>
            </w:r>
          </w:p>
        </w:tc>
        <w:tc>
          <w:tcPr>
            <w:tcW w:w="729" w:type="pct"/>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麻醉药品</w:t>
            </w:r>
          </w:p>
        </w:tc>
      </w:tr>
      <w:tr w:rsidR="003D3431" w:rsidRPr="003D3431" w:rsidTr="00DE29DC">
        <w:trPr>
          <w:trHeight w:val="276"/>
        </w:trPr>
        <w:tc>
          <w:tcPr>
            <w:tcW w:w="398" w:type="pct"/>
            <w:shd w:val="clear" w:color="auto" w:fill="auto"/>
            <w:vAlign w:val="center"/>
            <w:hideMark/>
          </w:tcPr>
          <w:p w:rsidR="003D3431" w:rsidRPr="003D3431" w:rsidRDefault="003D3431" w:rsidP="003D3431">
            <w:pPr>
              <w:widowControl/>
              <w:jc w:val="center"/>
              <w:rPr>
                <w:rFonts w:ascii="Arial" w:eastAsia="宋体" w:hAnsi="Arial" w:cs="Arial"/>
                <w:color w:val="000000"/>
                <w:sz w:val="20"/>
                <w:szCs w:val="20"/>
              </w:rPr>
            </w:pPr>
            <w:r w:rsidRPr="003D3431">
              <w:rPr>
                <w:rFonts w:ascii="Arial" w:eastAsia="宋体" w:hAnsi="Arial" w:cs="Arial"/>
                <w:color w:val="000000"/>
                <w:sz w:val="20"/>
                <w:szCs w:val="20"/>
              </w:rPr>
              <w:t>106</w:t>
            </w:r>
          </w:p>
        </w:tc>
        <w:tc>
          <w:tcPr>
            <w:tcW w:w="1090"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蒂巴因</w:t>
            </w:r>
            <w:r w:rsidRPr="003D3431">
              <w:rPr>
                <w:rFonts w:ascii="Arial" w:eastAsia="宋体" w:hAnsi="Arial" w:cs="Arial"/>
                <w:color w:val="000000"/>
                <w:sz w:val="20"/>
                <w:szCs w:val="20"/>
              </w:rPr>
              <w:t>*</w:t>
            </w:r>
          </w:p>
        </w:tc>
        <w:tc>
          <w:tcPr>
            <w:tcW w:w="917"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Thebaine</w:t>
            </w:r>
          </w:p>
        </w:tc>
        <w:tc>
          <w:tcPr>
            <w:tcW w:w="932"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115-37-7</w:t>
            </w:r>
          </w:p>
        </w:tc>
        <w:tc>
          <w:tcPr>
            <w:tcW w:w="932"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 xml:space="preserve">　</w:t>
            </w:r>
          </w:p>
        </w:tc>
        <w:tc>
          <w:tcPr>
            <w:tcW w:w="729" w:type="pct"/>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麻醉药品</w:t>
            </w:r>
          </w:p>
        </w:tc>
      </w:tr>
      <w:tr w:rsidR="003D3431" w:rsidRPr="003D3431" w:rsidTr="00DE29DC">
        <w:trPr>
          <w:trHeight w:val="276"/>
        </w:trPr>
        <w:tc>
          <w:tcPr>
            <w:tcW w:w="398" w:type="pct"/>
            <w:shd w:val="clear" w:color="auto" w:fill="auto"/>
            <w:vAlign w:val="center"/>
            <w:hideMark/>
          </w:tcPr>
          <w:p w:rsidR="003D3431" w:rsidRPr="003D3431" w:rsidRDefault="003D3431" w:rsidP="003D3431">
            <w:pPr>
              <w:widowControl/>
              <w:jc w:val="center"/>
              <w:rPr>
                <w:rFonts w:ascii="Arial" w:eastAsia="宋体" w:hAnsi="Arial" w:cs="Arial"/>
                <w:color w:val="000000"/>
                <w:sz w:val="20"/>
                <w:szCs w:val="20"/>
              </w:rPr>
            </w:pPr>
            <w:r w:rsidRPr="003D3431">
              <w:rPr>
                <w:rFonts w:ascii="Arial" w:eastAsia="宋体" w:hAnsi="Arial" w:cs="Arial"/>
                <w:color w:val="000000"/>
                <w:sz w:val="20"/>
                <w:szCs w:val="20"/>
              </w:rPr>
              <w:t>107</w:t>
            </w:r>
          </w:p>
        </w:tc>
        <w:tc>
          <w:tcPr>
            <w:tcW w:w="1090"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硫代芬太尼</w:t>
            </w:r>
          </w:p>
        </w:tc>
        <w:tc>
          <w:tcPr>
            <w:tcW w:w="917"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Thiofentanyl</w:t>
            </w:r>
          </w:p>
        </w:tc>
        <w:tc>
          <w:tcPr>
            <w:tcW w:w="932"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1165-22-6</w:t>
            </w:r>
          </w:p>
        </w:tc>
        <w:tc>
          <w:tcPr>
            <w:tcW w:w="932"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 xml:space="preserve">　</w:t>
            </w:r>
          </w:p>
        </w:tc>
        <w:tc>
          <w:tcPr>
            <w:tcW w:w="729" w:type="pct"/>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麻醉药品</w:t>
            </w:r>
          </w:p>
        </w:tc>
      </w:tr>
      <w:tr w:rsidR="003D3431" w:rsidRPr="003D3431" w:rsidTr="00DE29DC">
        <w:trPr>
          <w:trHeight w:val="276"/>
        </w:trPr>
        <w:tc>
          <w:tcPr>
            <w:tcW w:w="398" w:type="pct"/>
            <w:shd w:val="clear" w:color="auto" w:fill="auto"/>
            <w:vAlign w:val="center"/>
            <w:hideMark/>
          </w:tcPr>
          <w:p w:rsidR="003D3431" w:rsidRPr="003D3431" w:rsidRDefault="003D3431" w:rsidP="003D3431">
            <w:pPr>
              <w:widowControl/>
              <w:jc w:val="center"/>
              <w:rPr>
                <w:rFonts w:ascii="Arial" w:eastAsia="宋体" w:hAnsi="Arial" w:cs="Arial"/>
                <w:color w:val="000000"/>
                <w:sz w:val="20"/>
                <w:szCs w:val="20"/>
              </w:rPr>
            </w:pPr>
            <w:r w:rsidRPr="003D3431">
              <w:rPr>
                <w:rFonts w:ascii="Arial" w:eastAsia="宋体" w:hAnsi="Arial" w:cs="Arial"/>
                <w:color w:val="000000"/>
                <w:sz w:val="20"/>
                <w:szCs w:val="20"/>
              </w:rPr>
              <w:t>108</w:t>
            </w:r>
          </w:p>
        </w:tc>
        <w:tc>
          <w:tcPr>
            <w:tcW w:w="1090"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替利定</w:t>
            </w:r>
          </w:p>
        </w:tc>
        <w:tc>
          <w:tcPr>
            <w:tcW w:w="917"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Tilidine</w:t>
            </w:r>
          </w:p>
        </w:tc>
        <w:tc>
          <w:tcPr>
            <w:tcW w:w="932"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20380-58-9</w:t>
            </w:r>
          </w:p>
        </w:tc>
        <w:tc>
          <w:tcPr>
            <w:tcW w:w="932"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 xml:space="preserve">　</w:t>
            </w:r>
          </w:p>
        </w:tc>
        <w:tc>
          <w:tcPr>
            <w:tcW w:w="729" w:type="pct"/>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麻醉药品</w:t>
            </w:r>
          </w:p>
        </w:tc>
      </w:tr>
      <w:tr w:rsidR="003D3431" w:rsidRPr="003D3431" w:rsidTr="00DE29DC">
        <w:trPr>
          <w:trHeight w:val="276"/>
        </w:trPr>
        <w:tc>
          <w:tcPr>
            <w:tcW w:w="398" w:type="pct"/>
            <w:shd w:val="clear" w:color="auto" w:fill="auto"/>
            <w:vAlign w:val="center"/>
            <w:hideMark/>
          </w:tcPr>
          <w:p w:rsidR="003D3431" w:rsidRPr="003D3431" w:rsidRDefault="003D3431" w:rsidP="003D3431">
            <w:pPr>
              <w:widowControl/>
              <w:jc w:val="center"/>
              <w:rPr>
                <w:rFonts w:ascii="Arial" w:eastAsia="宋体" w:hAnsi="Arial" w:cs="Arial"/>
                <w:color w:val="000000"/>
                <w:sz w:val="20"/>
                <w:szCs w:val="20"/>
              </w:rPr>
            </w:pPr>
            <w:r w:rsidRPr="003D3431">
              <w:rPr>
                <w:rFonts w:ascii="Arial" w:eastAsia="宋体" w:hAnsi="Arial" w:cs="Arial"/>
                <w:color w:val="000000"/>
                <w:sz w:val="20"/>
                <w:szCs w:val="20"/>
              </w:rPr>
              <w:t>109</w:t>
            </w:r>
          </w:p>
        </w:tc>
        <w:tc>
          <w:tcPr>
            <w:tcW w:w="1090"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三甲利定</w:t>
            </w:r>
          </w:p>
        </w:tc>
        <w:tc>
          <w:tcPr>
            <w:tcW w:w="917"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Trimeperidine</w:t>
            </w:r>
          </w:p>
        </w:tc>
        <w:tc>
          <w:tcPr>
            <w:tcW w:w="932"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64-39-1</w:t>
            </w:r>
          </w:p>
        </w:tc>
        <w:tc>
          <w:tcPr>
            <w:tcW w:w="932"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 xml:space="preserve">　</w:t>
            </w:r>
          </w:p>
        </w:tc>
        <w:tc>
          <w:tcPr>
            <w:tcW w:w="729" w:type="pct"/>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麻醉药品</w:t>
            </w:r>
          </w:p>
        </w:tc>
      </w:tr>
      <w:tr w:rsidR="003D3431" w:rsidRPr="003D3431" w:rsidTr="00DE29DC">
        <w:trPr>
          <w:trHeight w:val="276"/>
        </w:trPr>
        <w:tc>
          <w:tcPr>
            <w:tcW w:w="398" w:type="pct"/>
            <w:shd w:val="clear" w:color="auto" w:fill="auto"/>
            <w:vAlign w:val="center"/>
            <w:hideMark/>
          </w:tcPr>
          <w:p w:rsidR="003D3431" w:rsidRPr="003D3431" w:rsidRDefault="003D3431" w:rsidP="003D3431">
            <w:pPr>
              <w:widowControl/>
              <w:jc w:val="center"/>
              <w:rPr>
                <w:rFonts w:ascii="Arial" w:eastAsia="宋体" w:hAnsi="Arial" w:cs="Arial"/>
                <w:color w:val="000000"/>
                <w:sz w:val="20"/>
                <w:szCs w:val="20"/>
              </w:rPr>
            </w:pPr>
            <w:r w:rsidRPr="003D3431">
              <w:rPr>
                <w:rFonts w:ascii="Arial" w:eastAsia="宋体" w:hAnsi="Arial" w:cs="Arial"/>
                <w:color w:val="000000"/>
                <w:sz w:val="20"/>
                <w:szCs w:val="20"/>
              </w:rPr>
              <w:t>110</w:t>
            </w:r>
          </w:p>
        </w:tc>
        <w:tc>
          <w:tcPr>
            <w:tcW w:w="1090"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醋氢可待因</w:t>
            </w:r>
          </w:p>
        </w:tc>
        <w:tc>
          <w:tcPr>
            <w:tcW w:w="917"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Acetyldihydrocodeine</w:t>
            </w:r>
          </w:p>
        </w:tc>
        <w:tc>
          <w:tcPr>
            <w:tcW w:w="932"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3861-72-1</w:t>
            </w:r>
          </w:p>
        </w:tc>
        <w:tc>
          <w:tcPr>
            <w:tcW w:w="932"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 xml:space="preserve">　</w:t>
            </w:r>
          </w:p>
        </w:tc>
        <w:tc>
          <w:tcPr>
            <w:tcW w:w="729" w:type="pct"/>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麻醉药品</w:t>
            </w:r>
          </w:p>
        </w:tc>
      </w:tr>
      <w:tr w:rsidR="003D3431" w:rsidRPr="003D3431" w:rsidTr="00DE29DC">
        <w:trPr>
          <w:trHeight w:val="276"/>
        </w:trPr>
        <w:tc>
          <w:tcPr>
            <w:tcW w:w="398" w:type="pct"/>
            <w:shd w:val="clear" w:color="auto" w:fill="auto"/>
            <w:vAlign w:val="center"/>
            <w:hideMark/>
          </w:tcPr>
          <w:p w:rsidR="003D3431" w:rsidRPr="003D3431" w:rsidRDefault="003D3431" w:rsidP="003D3431">
            <w:pPr>
              <w:widowControl/>
              <w:jc w:val="center"/>
              <w:rPr>
                <w:rFonts w:ascii="Arial" w:eastAsia="宋体" w:hAnsi="Arial" w:cs="Arial"/>
                <w:color w:val="000000"/>
                <w:sz w:val="20"/>
                <w:szCs w:val="20"/>
              </w:rPr>
            </w:pPr>
            <w:r w:rsidRPr="003D3431">
              <w:rPr>
                <w:rFonts w:ascii="Arial" w:eastAsia="宋体" w:hAnsi="Arial" w:cs="Arial"/>
                <w:color w:val="000000"/>
                <w:sz w:val="20"/>
                <w:szCs w:val="20"/>
              </w:rPr>
              <w:t>111</w:t>
            </w:r>
          </w:p>
        </w:tc>
        <w:tc>
          <w:tcPr>
            <w:tcW w:w="1090"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可待因</w:t>
            </w:r>
            <w:r w:rsidRPr="003D3431">
              <w:rPr>
                <w:rFonts w:ascii="Arial" w:eastAsia="宋体" w:hAnsi="Arial" w:cs="Arial"/>
                <w:color w:val="000000"/>
                <w:sz w:val="20"/>
                <w:szCs w:val="20"/>
              </w:rPr>
              <w:t>*</w:t>
            </w:r>
          </w:p>
        </w:tc>
        <w:tc>
          <w:tcPr>
            <w:tcW w:w="917"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Codeine</w:t>
            </w:r>
          </w:p>
        </w:tc>
        <w:tc>
          <w:tcPr>
            <w:tcW w:w="932"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76-57-3</w:t>
            </w:r>
          </w:p>
        </w:tc>
        <w:tc>
          <w:tcPr>
            <w:tcW w:w="932"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 xml:space="preserve">　</w:t>
            </w:r>
          </w:p>
        </w:tc>
        <w:tc>
          <w:tcPr>
            <w:tcW w:w="729" w:type="pct"/>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麻醉药品</w:t>
            </w:r>
          </w:p>
        </w:tc>
      </w:tr>
      <w:tr w:rsidR="003D3431" w:rsidRPr="003D3431" w:rsidTr="00DE29DC">
        <w:trPr>
          <w:trHeight w:val="276"/>
        </w:trPr>
        <w:tc>
          <w:tcPr>
            <w:tcW w:w="398" w:type="pct"/>
            <w:shd w:val="clear" w:color="auto" w:fill="auto"/>
            <w:vAlign w:val="center"/>
            <w:hideMark/>
          </w:tcPr>
          <w:p w:rsidR="003D3431" w:rsidRPr="003D3431" w:rsidRDefault="003D3431" w:rsidP="003D3431">
            <w:pPr>
              <w:widowControl/>
              <w:jc w:val="center"/>
              <w:rPr>
                <w:rFonts w:ascii="Arial" w:eastAsia="宋体" w:hAnsi="Arial" w:cs="Arial"/>
                <w:color w:val="000000"/>
                <w:sz w:val="20"/>
                <w:szCs w:val="20"/>
              </w:rPr>
            </w:pPr>
            <w:r w:rsidRPr="003D3431">
              <w:rPr>
                <w:rFonts w:ascii="Arial" w:eastAsia="宋体" w:hAnsi="Arial" w:cs="Arial"/>
                <w:color w:val="000000"/>
                <w:sz w:val="20"/>
                <w:szCs w:val="20"/>
              </w:rPr>
              <w:t>112</w:t>
            </w:r>
          </w:p>
        </w:tc>
        <w:tc>
          <w:tcPr>
            <w:tcW w:w="1090"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右丙氧芬</w:t>
            </w:r>
            <w:r w:rsidRPr="003D3431">
              <w:rPr>
                <w:rFonts w:ascii="Arial" w:eastAsia="宋体" w:hAnsi="Arial" w:cs="Arial"/>
                <w:color w:val="000000"/>
                <w:sz w:val="20"/>
                <w:szCs w:val="20"/>
              </w:rPr>
              <w:t>*</w:t>
            </w:r>
          </w:p>
        </w:tc>
        <w:tc>
          <w:tcPr>
            <w:tcW w:w="917"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Dextropropoxyphene</w:t>
            </w:r>
          </w:p>
        </w:tc>
        <w:tc>
          <w:tcPr>
            <w:tcW w:w="932"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469-62-5</w:t>
            </w:r>
          </w:p>
        </w:tc>
        <w:tc>
          <w:tcPr>
            <w:tcW w:w="932"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 xml:space="preserve">　</w:t>
            </w:r>
          </w:p>
        </w:tc>
        <w:tc>
          <w:tcPr>
            <w:tcW w:w="729" w:type="pct"/>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麻醉药品</w:t>
            </w:r>
          </w:p>
        </w:tc>
      </w:tr>
      <w:tr w:rsidR="003D3431" w:rsidRPr="003D3431" w:rsidTr="00DE29DC">
        <w:trPr>
          <w:trHeight w:val="276"/>
        </w:trPr>
        <w:tc>
          <w:tcPr>
            <w:tcW w:w="398" w:type="pct"/>
            <w:shd w:val="clear" w:color="auto" w:fill="auto"/>
            <w:vAlign w:val="center"/>
            <w:hideMark/>
          </w:tcPr>
          <w:p w:rsidR="003D3431" w:rsidRPr="003D3431" w:rsidRDefault="003D3431" w:rsidP="003D3431">
            <w:pPr>
              <w:widowControl/>
              <w:jc w:val="center"/>
              <w:rPr>
                <w:rFonts w:ascii="Arial" w:eastAsia="宋体" w:hAnsi="Arial" w:cs="Arial"/>
                <w:color w:val="000000"/>
                <w:sz w:val="20"/>
                <w:szCs w:val="20"/>
              </w:rPr>
            </w:pPr>
            <w:r w:rsidRPr="003D3431">
              <w:rPr>
                <w:rFonts w:ascii="Arial" w:eastAsia="宋体" w:hAnsi="Arial" w:cs="Arial"/>
                <w:color w:val="000000"/>
                <w:sz w:val="20"/>
                <w:szCs w:val="20"/>
              </w:rPr>
              <w:t>113</w:t>
            </w:r>
          </w:p>
        </w:tc>
        <w:tc>
          <w:tcPr>
            <w:tcW w:w="1090"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双氢可待因</w:t>
            </w:r>
            <w:r w:rsidRPr="003D3431">
              <w:rPr>
                <w:rFonts w:ascii="Arial" w:eastAsia="宋体" w:hAnsi="Arial" w:cs="Arial"/>
                <w:color w:val="000000"/>
                <w:sz w:val="20"/>
                <w:szCs w:val="20"/>
              </w:rPr>
              <w:t>*</w:t>
            </w:r>
          </w:p>
        </w:tc>
        <w:tc>
          <w:tcPr>
            <w:tcW w:w="917"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Dihydrocodeine</w:t>
            </w:r>
          </w:p>
        </w:tc>
        <w:tc>
          <w:tcPr>
            <w:tcW w:w="932"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125-28-0</w:t>
            </w:r>
          </w:p>
        </w:tc>
        <w:tc>
          <w:tcPr>
            <w:tcW w:w="932"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 xml:space="preserve">　</w:t>
            </w:r>
          </w:p>
        </w:tc>
        <w:tc>
          <w:tcPr>
            <w:tcW w:w="729" w:type="pct"/>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麻醉药品</w:t>
            </w:r>
          </w:p>
        </w:tc>
      </w:tr>
      <w:tr w:rsidR="003D3431" w:rsidRPr="003D3431" w:rsidTr="00DE29DC">
        <w:trPr>
          <w:trHeight w:val="276"/>
        </w:trPr>
        <w:tc>
          <w:tcPr>
            <w:tcW w:w="398" w:type="pct"/>
            <w:shd w:val="clear" w:color="auto" w:fill="auto"/>
            <w:vAlign w:val="center"/>
            <w:hideMark/>
          </w:tcPr>
          <w:p w:rsidR="003D3431" w:rsidRPr="003D3431" w:rsidRDefault="003D3431" w:rsidP="003D3431">
            <w:pPr>
              <w:widowControl/>
              <w:jc w:val="center"/>
              <w:rPr>
                <w:rFonts w:ascii="Arial" w:eastAsia="宋体" w:hAnsi="Arial" w:cs="Arial"/>
                <w:color w:val="000000"/>
                <w:sz w:val="20"/>
                <w:szCs w:val="20"/>
              </w:rPr>
            </w:pPr>
            <w:r w:rsidRPr="003D3431">
              <w:rPr>
                <w:rFonts w:ascii="Arial" w:eastAsia="宋体" w:hAnsi="Arial" w:cs="Arial"/>
                <w:color w:val="000000"/>
                <w:sz w:val="20"/>
                <w:szCs w:val="20"/>
              </w:rPr>
              <w:t>114</w:t>
            </w:r>
          </w:p>
        </w:tc>
        <w:tc>
          <w:tcPr>
            <w:tcW w:w="1090"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乙基吗啡</w:t>
            </w:r>
            <w:r w:rsidRPr="003D3431">
              <w:rPr>
                <w:rFonts w:ascii="Arial" w:eastAsia="宋体" w:hAnsi="Arial" w:cs="Arial"/>
                <w:color w:val="000000"/>
                <w:sz w:val="20"/>
                <w:szCs w:val="20"/>
              </w:rPr>
              <w:t>*</w:t>
            </w:r>
          </w:p>
        </w:tc>
        <w:tc>
          <w:tcPr>
            <w:tcW w:w="917"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Ethylmorphine</w:t>
            </w:r>
          </w:p>
        </w:tc>
        <w:tc>
          <w:tcPr>
            <w:tcW w:w="932"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76-58-4</w:t>
            </w:r>
          </w:p>
        </w:tc>
        <w:tc>
          <w:tcPr>
            <w:tcW w:w="932"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 xml:space="preserve">　</w:t>
            </w:r>
          </w:p>
        </w:tc>
        <w:tc>
          <w:tcPr>
            <w:tcW w:w="729" w:type="pct"/>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麻醉药品</w:t>
            </w:r>
          </w:p>
        </w:tc>
      </w:tr>
      <w:tr w:rsidR="003D3431" w:rsidRPr="003D3431" w:rsidTr="00DE29DC">
        <w:trPr>
          <w:trHeight w:val="276"/>
        </w:trPr>
        <w:tc>
          <w:tcPr>
            <w:tcW w:w="398" w:type="pct"/>
            <w:shd w:val="clear" w:color="auto" w:fill="auto"/>
            <w:vAlign w:val="center"/>
            <w:hideMark/>
          </w:tcPr>
          <w:p w:rsidR="003D3431" w:rsidRPr="003D3431" w:rsidRDefault="003D3431" w:rsidP="003D3431">
            <w:pPr>
              <w:widowControl/>
              <w:jc w:val="center"/>
              <w:rPr>
                <w:rFonts w:ascii="Arial" w:eastAsia="宋体" w:hAnsi="Arial" w:cs="Arial"/>
                <w:color w:val="000000"/>
                <w:sz w:val="20"/>
                <w:szCs w:val="20"/>
              </w:rPr>
            </w:pPr>
            <w:r w:rsidRPr="003D3431">
              <w:rPr>
                <w:rFonts w:ascii="Arial" w:eastAsia="宋体" w:hAnsi="Arial" w:cs="Arial"/>
                <w:color w:val="000000"/>
                <w:sz w:val="20"/>
                <w:szCs w:val="20"/>
              </w:rPr>
              <w:t>115</w:t>
            </w:r>
          </w:p>
        </w:tc>
        <w:tc>
          <w:tcPr>
            <w:tcW w:w="1090"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尼可待因</w:t>
            </w:r>
          </w:p>
        </w:tc>
        <w:tc>
          <w:tcPr>
            <w:tcW w:w="917"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Nicocodine</w:t>
            </w:r>
          </w:p>
        </w:tc>
        <w:tc>
          <w:tcPr>
            <w:tcW w:w="932"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3688-66-2</w:t>
            </w:r>
          </w:p>
        </w:tc>
        <w:tc>
          <w:tcPr>
            <w:tcW w:w="932"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 xml:space="preserve">　</w:t>
            </w:r>
          </w:p>
        </w:tc>
        <w:tc>
          <w:tcPr>
            <w:tcW w:w="729" w:type="pct"/>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麻醉药品</w:t>
            </w:r>
          </w:p>
        </w:tc>
      </w:tr>
      <w:tr w:rsidR="003D3431" w:rsidRPr="003D3431" w:rsidTr="00DE29DC">
        <w:trPr>
          <w:trHeight w:val="276"/>
        </w:trPr>
        <w:tc>
          <w:tcPr>
            <w:tcW w:w="398" w:type="pct"/>
            <w:shd w:val="clear" w:color="auto" w:fill="auto"/>
            <w:vAlign w:val="center"/>
            <w:hideMark/>
          </w:tcPr>
          <w:p w:rsidR="003D3431" w:rsidRPr="003D3431" w:rsidRDefault="003D3431" w:rsidP="003D3431">
            <w:pPr>
              <w:widowControl/>
              <w:jc w:val="center"/>
              <w:rPr>
                <w:rFonts w:ascii="Arial" w:eastAsia="宋体" w:hAnsi="Arial" w:cs="Arial"/>
                <w:color w:val="000000"/>
                <w:sz w:val="20"/>
                <w:szCs w:val="20"/>
              </w:rPr>
            </w:pPr>
            <w:r w:rsidRPr="003D3431">
              <w:rPr>
                <w:rFonts w:ascii="Arial" w:eastAsia="宋体" w:hAnsi="Arial" w:cs="Arial"/>
                <w:color w:val="000000"/>
                <w:sz w:val="20"/>
                <w:szCs w:val="20"/>
              </w:rPr>
              <w:t>116</w:t>
            </w:r>
          </w:p>
        </w:tc>
        <w:tc>
          <w:tcPr>
            <w:tcW w:w="1090"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烟氢可待因</w:t>
            </w:r>
          </w:p>
        </w:tc>
        <w:tc>
          <w:tcPr>
            <w:tcW w:w="917"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Nicodicodine</w:t>
            </w:r>
          </w:p>
        </w:tc>
        <w:tc>
          <w:tcPr>
            <w:tcW w:w="932"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808-24-2</w:t>
            </w:r>
          </w:p>
        </w:tc>
        <w:tc>
          <w:tcPr>
            <w:tcW w:w="932"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 xml:space="preserve">　</w:t>
            </w:r>
          </w:p>
        </w:tc>
        <w:tc>
          <w:tcPr>
            <w:tcW w:w="729" w:type="pct"/>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麻醉药品</w:t>
            </w:r>
          </w:p>
        </w:tc>
      </w:tr>
      <w:tr w:rsidR="003D3431" w:rsidRPr="003D3431" w:rsidTr="00DE29DC">
        <w:trPr>
          <w:trHeight w:val="276"/>
        </w:trPr>
        <w:tc>
          <w:tcPr>
            <w:tcW w:w="398" w:type="pct"/>
            <w:shd w:val="clear" w:color="auto" w:fill="auto"/>
            <w:vAlign w:val="center"/>
            <w:hideMark/>
          </w:tcPr>
          <w:p w:rsidR="003D3431" w:rsidRPr="003D3431" w:rsidRDefault="003D3431" w:rsidP="003D3431">
            <w:pPr>
              <w:widowControl/>
              <w:jc w:val="center"/>
              <w:rPr>
                <w:rFonts w:ascii="Arial" w:eastAsia="宋体" w:hAnsi="Arial" w:cs="Arial"/>
                <w:color w:val="000000"/>
                <w:sz w:val="20"/>
                <w:szCs w:val="20"/>
              </w:rPr>
            </w:pPr>
            <w:r w:rsidRPr="003D3431">
              <w:rPr>
                <w:rFonts w:ascii="Arial" w:eastAsia="宋体" w:hAnsi="Arial" w:cs="Arial"/>
                <w:color w:val="000000"/>
                <w:sz w:val="20"/>
                <w:szCs w:val="20"/>
              </w:rPr>
              <w:t>117</w:t>
            </w:r>
          </w:p>
        </w:tc>
        <w:tc>
          <w:tcPr>
            <w:tcW w:w="1090"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去甲可待因</w:t>
            </w:r>
          </w:p>
        </w:tc>
        <w:tc>
          <w:tcPr>
            <w:tcW w:w="917"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Norcodeine</w:t>
            </w:r>
          </w:p>
        </w:tc>
        <w:tc>
          <w:tcPr>
            <w:tcW w:w="932"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467-15-2</w:t>
            </w:r>
          </w:p>
        </w:tc>
        <w:tc>
          <w:tcPr>
            <w:tcW w:w="932"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 xml:space="preserve">　</w:t>
            </w:r>
          </w:p>
        </w:tc>
        <w:tc>
          <w:tcPr>
            <w:tcW w:w="729" w:type="pct"/>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麻醉药品</w:t>
            </w:r>
          </w:p>
        </w:tc>
      </w:tr>
      <w:tr w:rsidR="003D3431" w:rsidRPr="003D3431" w:rsidTr="00DE29DC">
        <w:trPr>
          <w:trHeight w:val="276"/>
        </w:trPr>
        <w:tc>
          <w:tcPr>
            <w:tcW w:w="398" w:type="pct"/>
            <w:shd w:val="clear" w:color="auto" w:fill="auto"/>
            <w:vAlign w:val="center"/>
            <w:hideMark/>
          </w:tcPr>
          <w:p w:rsidR="003D3431" w:rsidRPr="003D3431" w:rsidRDefault="003D3431" w:rsidP="003D3431">
            <w:pPr>
              <w:widowControl/>
              <w:jc w:val="center"/>
              <w:rPr>
                <w:rFonts w:ascii="Arial" w:eastAsia="宋体" w:hAnsi="Arial" w:cs="Arial"/>
                <w:color w:val="000000"/>
                <w:sz w:val="20"/>
                <w:szCs w:val="20"/>
              </w:rPr>
            </w:pPr>
            <w:r w:rsidRPr="003D3431">
              <w:rPr>
                <w:rFonts w:ascii="Arial" w:eastAsia="宋体" w:hAnsi="Arial" w:cs="Arial"/>
                <w:color w:val="000000"/>
                <w:sz w:val="20"/>
                <w:szCs w:val="20"/>
              </w:rPr>
              <w:t>118</w:t>
            </w:r>
          </w:p>
        </w:tc>
        <w:tc>
          <w:tcPr>
            <w:tcW w:w="1090"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福尔可定</w:t>
            </w:r>
            <w:r w:rsidRPr="003D3431">
              <w:rPr>
                <w:rFonts w:ascii="Arial" w:eastAsia="宋体" w:hAnsi="Arial" w:cs="Arial"/>
                <w:color w:val="000000"/>
                <w:sz w:val="20"/>
                <w:szCs w:val="20"/>
              </w:rPr>
              <w:t>*</w:t>
            </w:r>
          </w:p>
        </w:tc>
        <w:tc>
          <w:tcPr>
            <w:tcW w:w="917"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Pholcodine</w:t>
            </w:r>
          </w:p>
        </w:tc>
        <w:tc>
          <w:tcPr>
            <w:tcW w:w="932"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509-67-1</w:t>
            </w:r>
          </w:p>
        </w:tc>
        <w:tc>
          <w:tcPr>
            <w:tcW w:w="932"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 xml:space="preserve">　</w:t>
            </w:r>
          </w:p>
        </w:tc>
        <w:tc>
          <w:tcPr>
            <w:tcW w:w="729" w:type="pct"/>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麻醉药品</w:t>
            </w:r>
          </w:p>
        </w:tc>
      </w:tr>
      <w:tr w:rsidR="003D3431" w:rsidRPr="003D3431" w:rsidTr="00DE29DC">
        <w:trPr>
          <w:trHeight w:val="276"/>
        </w:trPr>
        <w:tc>
          <w:tcPr>
            <w:tcW w:w="398" w:type="pct"/>
            <w:shd w:val="clear" w:color="auto" w:fill="auto"/>
            <w:vAlign w:val="center"/>
            <w:hideMark/>
          </w:tcPr>
          <w:p w:rsidR="003D3431" w:rsidRPr="003D3431" w:rsidRDefault="003D3431" w:rsidP="003D3431">
            <w:pPr>
              <w:widowControl/>
              <w:jc w:val="center"/>
              <w:rPr>
                <w:rFonts w:ascii="Arial" w:eastAsia="宋体" w:hAnsi="Arial" w:cs="Arial"/>
                <w:color w:val="000000"/>
                <w:sz w:val="20"/>
                <w:szCs w:val="20"/>
              </w:rPr>
            </w:pPr>
            <w:r w:rsidRPr="003D3431">
              <w:rPr>
                <w:rFonts w:ascii="Arial" w:eastAsia="宋体" w:hAnsi="Arial" w:cs="Arial"/>
                <w:color w:val="000000"/>
                <w:sz w:val="20"/>
                <w:szCs w:val="20"/>
              </w:rPr>
              <w:t>119</w:t>
            </w:r>
          </w:p>
        </w:tc>
        <w:tc>
          <w:tcPr>
            <w:tcW w:w="1090"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丙吡兰</w:t>
            </w:r>
          </w:p>
        </w:tc>
        <w:tc>
          <w:tcPr>
            <w:tcW w:w="917"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Propiram</w:t>
            </w:r>
          </w:p>
        </w:tc>
        <w:tc>
          <w:tcPr>
            <w:tcW w:w="932"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15686-91-6</w:t>
            </w:r>
          </w:p>
        </w:tc>
        <w:tc>
          <w:tcPr>
            <w:tcW w:w="932"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 xml:space="preserve">　</w:t>
            </w:r>
          </w:p>
        </w:tc>
        <w:tc>
          <w:tcPr>
            <w:tcW w:w="729" w:type="pct"/>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麻醉药品</w:t>
            </w:r>
          </w:p>
        </w:tc>
      </w:tr>
      <w:tr w:rsidR="003D3431" w:rsidRPr="003D3431" w:rsidTr="00DE29DC">
        <w:trPr>
          <w:trHeight w:val="276"/>
        </w:trPr>
        <w:tc>
          <w:tcPr>
            <w:tcW w:w="398" w:type="pct"/>
            <w:shd w:val="clear" w:color="auto" w:fill="auto"/>
            <w:vAlign w:val="center"/>
            <w:hideMark/>
          </w:tcPr>
          <w:p w:rsidR="003D3431" w:rsidRPr="003D3431" w:rsidRDefault="003D3431" w:rsidP="003D3431">
            <w:pPr>
              <w:widowControl/>
              <w:jc w:val="center"/>
              <w:rPr>
                <w:rFonts w:ascii="Arial" w:eastAsia="宋体" w:hAnsi="Arial" w:cs="Arial"/>
                <w:color w:val="000000"/>
                <w:sz w:val="20"/>
                <w:szCs w:val="20"/>
              </w:rPr>
            </w:pPr>
            <w:r w:rsidRPr="003D3431">
              <w:rPr>
                <w:rFonts w:ascii="Arial" w:eastAsia="宋体" w:hAnsi="Arial" w:cs="Arial"/>
                <w:color w:val="000000"/>
                <w:sz w:val="20"/>
                <w:szCs w:val="20"/>
              </w:rPr>
              <w:t>120</w:t>
            </w:r>
          </w:p>
        </w:tc>
        <w:tc>
          <w:tcPr>
            <w:tcW w:w="1090"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布桂嗪</w:t>
            </w:r>
            <w:r w:rsidRPr="003D3431">
              <w:rPr>
                <w:rFonts w:ascii="Arial" w:eastAsia="宋体" w:hAnsi="Arial" w:cs="Arial"/>
                <w:color w:val="000000"/>
                <w:sz w:val="20"/>
                <w:szCs w:val="20"/>
              </w:rPr>
              <w:t>*</w:t>
            </w:r>
          </w:p>
        </w:tc>
        <w:tc>
          <w:tcPr>
            <w:tcW w:w="917"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Bucinnazine</w:t>
            </w:r>
          </w:p>
        </w:tc>
        <w:tc>
          <w:tcPr>
            <w:tcW w:w="932"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 xml:space="preserve">　</w:t>
            </w:r>
          </w:p>
        </w:tc>
        <w:tc>
          <w:tcPr>
            <w:tcW w:w="932"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 xml:space="preserve">　</w:t>
            </w:r>
          </w:p>
        </w:tc>
        <w:tc>
          <w:tcPr>
            <w:tcW w:w="729" w:type="pct"/>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麻醉药品</w:t>
            </w:r>
          </w:p>
        </w:tc>
      </w:tr>
      <w:tr w:rsidR="003D3431" w:rsidRPr="003D3431" w:rsidTr="00DE29DC">
        <w:trPr>
          <w:trHeight w:val="276"/>
        </w:trPr>
        <w:tc>
          <w:tcPr>
            <w:tcW w:w="398" w:type="pct"/>
            <w:shd w:val="clear" w:color="auto" w:fill="auto"/>
            <w:vAlign w:val="center"/>
            <w:hideMark/>
          </w:tcPr>
          <w:p w:rsidR="003D3431" w:rsidRPr="003D3431" w:rsidRDefault="003D3431" w:rsidP="003D3431">
            <w:pPr>
              <w:widowControl/>
              <w:jc w:val="center"/>
              <w:rPr>
                <w:rFonts w:ascii="Arial" w:eastAsia="宋体" w:hAnsi="Arial" w:cs="Arial"/>
                <w:color w:val="000000"/>
                <w:sz w:val="20"/>
                <w:szCs w:val="20"/>
              </w:rPr>
            </w:pPr>
            <w:r w:rsidRPr="003D3431">
              <w:rPr>
                <w:rFonts w:ascii="Arial" w:eastAsia="宋体" w:hAnsi="Arial" w:cs="Arial"/>
                <w:color w:val="000000"/>
                <w:sz w:val="20"/>
                <w:szCs w:val="20"/>
              </w:rPr>
              <w:t>121</w:t>
            </w:r>
          </w:p>
        </w:tc>
        <w:tc>
          <w:tcPr>
            <w:tcW w:w="1090"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罂粟壳</w:t>
            </w:r>
            <w:r w:rsidRPr="003D3431">
              <w:rPr>
                <w:rFonts w:ascii="Arial" w:eastAsia="宋体" w:hAnsi="Arial" w:cs="Arial"/>
                <w:color w:val="000000"/>
                <w:sz w:val="20"/>
                <w:szCs w:val="20"/>
              </w:rPr>
              <w:t>*</w:t>
            </w:r>
          </w:p>
        </w:tc>
        <w:tc>
          <w:tcPr>
            <w:tcW w:w="917"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Poppy Shell</w:t>
            </w:r>
          </w:p>
        </w:tc>
        <w:tc>
          <w:tcPr>
            <w:tcW w:w="932"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 xml:space="preserve">　</w:t>
            </w:r>
          </w:p>
        </w:tc>
        <w:tc>
          <w:tcPr>
            <w:tcW w:w="932" w:type="pct"/>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 xml:space="preserve">　</w:t>
            </w:r>
          </w:p>
        </w:tc>
        <w:tc>
          <w:tcPr>
            <w:tcW w:w="729" w:type="pct"/>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麻醉药品</w:t>
            </w:r>
          </w:p>
        </w:tc>
      </w:tr>
    </w:tbl>
    <w:p w:rsidR="003D3431" w:rsidRDefault="003D3431" w:rsidP="00DE29DC">
      <w:r w:rsidRPr="003D3431">
        <w:t>注：</w:t>
      </w:r>
      <w:r w:rsidRPr="003D3431">
        <w:t>1.</w:t>
      </w:r>
      <w:r w:rsidRPr="003D3431">
        <w:t>上述品种包括其可能存在的盐和单方制剂（除非另有规定）。</w:t>
      </w:r>
    </w:p>
    <w:p w:rsidR="00BB68EA" w:rsidRPr="003D3431" w:rsidRDefault="003D3431" w:rsidP="00DE29DC">
      <w:r w:rsidRPr="003D3431">
        <w:rPr>
          <w:rFonts w:hint="eastAsia"/>
        </w:rPr>
        <w:t>上述品种包括其可能存在的异构体、酯及醚（除非另有规定）。</w:t>
      </w:r>
    </w:p>
    <w:p w:rsidR="003D3431" w:rsidRPr="00DE29DC" w:rsidRDefault="003D3431" w:rsidP="00DE29DC">
      <w:pPr>
        <w:rPr>
          <w:b/>
          <w:sz w:val="28"/>
          <w:szCs w:val="28"/>
        </w:rPr>
      </w:pPr>
      <w:r w:rsidRPr="003D3431">
        <w:t>品种目录有</w:t>
      </w:r>
      <w:r w:rsidRPr="003D3431">
        <w:t>*</w:t>
      </w:r>
      <w:r w:rsidRPr="003D3431">
        <w:t>的麻醉药品为我国生产及使用的品种。</w:t>
      </w:r>
    </w:p>
    <w:p w:rsidR="003D3431" w:rsidRPr="00DE29DC" w:rsidRDefault="003D3431" w:rsidP="00DE29DC"/>
    <w:p w:rsidR="00912BDA" w:rsidRPr="00DE29DC" w:rsidRDefault="003D3431" w:rsidP="002D62FB">
      <w:pPr>
        <w:pStyle w:val="1"/>
      </w:pPr>
      <w:bookmarkStart w:id="6" w:name="_Toc82174792"/>
      <w:bookmarkStart w:id="7" w:name="_Toc82175296"/>
      <w:bookmarkStart w:id="8" w:name="_Toc82175556"/>
      <w:bookmarkStart w:id="9" w:name="_Toc82175729"/>
      <w:bookmarkStart w:id="10" w:name="_Toc82175820"/>
      <w:bookmarkStart w:id="11" w:name="_Toc82174793"/>
      <w:bookmarkStart w:id="12" w:name="_Toc82175297"/>
      <w:bookmarkStart w:id="13" w:name="_Toc82175557"/>
      <w:bookmarkStart w:id="14" w:name="_Toc82175730"/>
      <w:bookmarkStart w:id="15" w:name="_Toc82175821"/>
      <w:bookmarkStart w:id="16" w:name="_Toc127951936"/>
      <w:bookmarkEnd w:id="6"/>
      <w:bookmarkEnd w:id="7"/>
      <w:bookmarkEnd w:id="8"/>
      <w:bookmarkEnd w:id="9"/>
      <w:bookmarkEnd w:id="10"/>
      <w:bookmarkEnd w:id="11"/>
      <w:bookmarkEnd w:id="12"/>
      <w:bookmarkEnd w:id="13"/>
      <w:bookmarkEnd w:id="14"/>
      <w:bookmarkEnd w:id="15"/>
      <w:r w:rsidRPr="00DE29DC">
        <w:rPr>
          <w:rFonts w:hint="eastAsia"/>
        </w:rPr>
        <w:t>精神药品品种名录（</w:t>
      </w:r>
      <w:r w:rsidRPr="00DE29DC">
        <w:t>2013</w:t>
      </w:r>
      <w:r w:rsidRPr="00DE29DC">
        <w:rPr>
          <w:rFonts w:hint="eastAsia"/>
        </w:rPr>
        <w:t>年版）</w:t>
      </w:r>
      <w:r w:rsidR="00B55742">
        <w:rPr>
          <w:rFonts w:hint="eastAsia"/>
        </w:rPr>
        <w:t>【</w:t>
      </w:r>
      <w:r w:rsidR="001759A3">
        <w:rPr>
          <w:rFonts w:hint="eastAsia"/>
        </w:rPr>
        <w:t>1</w:t>
      </w:r>
      <w:r w:rsidR="00B55742" w:rsidRPr="00DE29DC">
        <w:t>49</w:t>
      </w:r>
      <w:r w:rsidR="00B55742" w:rsidRPr="00DE29DC">
        <w:rPr>
          <w:rFonts w:hint="eastAsia"/>
        </w:rPr>
        <w:t>种</w:t>
      </w:r>
      <w:r w:rsidR="00B55742">
        <w:rPr>
          <w:rFonts w:hint="eastAsia"/>
        </w:rPr>
        <w:t>】</w:t>
      </w:r>
      <w:bookmarkEnd w:id="16"/>
    </w:p>
    <w:p w:rsidR="00912BDA" w:rsidRPr="00912BDA" w:rsidRDefault="00912BDA" w:rsidP="00DE29DC"/>
    <w:tbl>
      <w:tblPr>
        <w:tblW w:w="5241" w:type="pct"/>
        <w:tblInd w:w="-176" w:type="dxa"/>
        <w:tblLayout w:type="fixed"/>
        <w:tblLook w:val="04A0" w:firstRow="1" w:lastRow="0" w:firstColumn="1" w:lastColumn="0" w:noHBand="0" w:noVBand="1"/>
      </w:tblPr>
      <w:tblGrid>
        <w:gridCol w:w="611"/>
        <w:gridCol w:w="2365"/>
        <w:gridCol w:w="2269"/>
        <w:gridCol w:w="1453"/>
        <w:gridCol w:w="2235"/>
      </w:tblGrid>
      <w:tr w:rsidR="003D3431" w:rsidRPr="00912BDA" w:rsidTr="003D3431">
        <w:trPr>
          <w:trHeight w:val="348"/>
        </w:trPr>
        <w:tc>
          <w:tcPr>
            <w:tcW w:w="5000" w:type="pct"/>
            <w:gridSpan w:val="5"/>
            <w:tcBorders>
              <w:top w:val="single" w:sz="4" w:space="0" w:color="auto"/>
              <w:left w:val="nil"/>
              <w:bottom w:val="single" w:sz="4" w:space="0" w:color="auto"/>
              <w:right w:val="nil"/>
            </w:tcBorders>
            <w:shd w:val="clear" w:color="000000" w:fill="B7DEE8"/>
            <w:noWrap/>
            <w:vAlign w:val="center"/>
            <w:hideMark/>
          </w:tcPr>
          <w:p w:rsidR="003D3431" w:rsidRPr="00DE29DC" w:rsidRDefault="003D3431" w:rsidP="003D3431">
            <w:pPr>
              <w:pStyle w:val="af8"/>
              <w:ind w:left="360" w:firstLine="0"/>
              <w:outlineLvl w:val="0"/>
              <w:rPr>
                <w:b/>
                <w:sz w:val="28"/>
                <w:szCs w:val="28"/>
              </w:rPr>
            </w:pPr>
            <w:bookmarkStart w:id="17" w:name="_Toc127951937"/>
            <w:r w:rsidRPr="00DE29DC">
              <w:rPr>
                <w:rFonts w:hint="eastAsia"/>
                <w:b/>
                <w:sz w:val="28"/>
                <w:szCs w:val="28"/>
              </w:rPr>
              <w:t>第一类</w:t>
            </w:r>
            <w:bookmarkEnd w:id="17"/>
          </w:p>
        </w:tc>
      </w:tr>
      <w:tr w:rsidR="003D3431" w:rsidRPr="003D3431" w:rsidTr="00DE29DC">
        <w:trPr>
          <w:trHeight w:val="276"/>
        </w:trPr>
        <w:tc>
          <w:tcPr>
            <w:tcW w:w="342" w:type="pct"/>
            <w:tcBorders>
              <w:top w:val="single" w:sz="4" w:space="0" w:color="auto"/>
              <w:left w:val="single" w:sz="4" w:space="0" w:color="auto"/>
              <w:bottom w:val="single" w:sz="4" w:space="0" w:color="auto"/>
              <w:right w:val="single" w:sz="4" w:space="0" w:color="auto"/>
            </w:tcBorders>
            <w:shd w:val="clear" w:color="000000" w:fill="C0C0C0"/>
            <w:vAlign w:val="center"/>
            <w:hideMark/>
          </w:tcPr>
          <w:p w:rsidR="003D3431" w:rsidRPr="003D3431" w:rsidRDefault="003D3431" w:rsidP="003D3431">
            <w:pPr>
              <w:widowControl/>
              <w:jc w:val="center"/>
              <w:rPr>
                <w:rFonts w:ascii="Arial" w:eastAsia="宋体" w:hAnsi="Arial" w:cs="Arial"/>
                <w:b/>
                <w:bCs/>
                <w:color w:val="000000"/>
                <w:sz w:val="20"/>
                <w:szCs w:val="20"/>
              </w:rPr>
            </w:pPr>
            <w:r w:rsidRPr="003D3431">
              <w:rPr>
                <w:rFonts w:ascii="Arial" w:eastAsia="宋体" w:hAnsi="Arial" w:cs="Arial"/>
                <w:b/>
                <w:bCs/>
                <w:color w:val="000000"/>
                <w:sz w:val="20"/>
                <w:szCs w:val="20"/>
              </w:rPr>
              <w:t>序号</w:t>
            </w:r>
          </w:p>
        </w:tc>
        <w:tc>
          <w:tcPr>
            <w:tcW w:w="1324" w:type="pct"/>
            <w:tcBorders>
              <w:top w:val="single" w:sz="4" w:space="0" w:color="auto"/>
              <w:left w:val="nil"/>
              <w:bottom w:val="single" w:sz="4" w:space="0" w:color="auto"/>
              <w:right w:val="single" w:sz="4" w:space="0" w:color="auto"/>
            </w:tcBorders>
            <w:shd w:val="clear" w:color="000000" w:fill="C0C0C0"/>
            <w:vAlign w:val="center"/>
            <w:hideMark/>
          </w:tcPr>
          <w:p w:rsidR="003D3431" w:rsidRPr="003D3431" w:rsidRDefault="003D3431" w:rsidP="003D3431">
            <w:pPr>
              <w:widowControl/>
              <w:jc w:val="center"/>
              <w:rPr>
                <w:rFonts w:ascii="Arial" w:eastAsia="宋体" w:hAnsi="Arial" w:cs="Arial"/>
                <w:b/>
                <w:bCs/>
                <w:color w:val="000000"/>
                <w:sz w:val="20"/>
                <w:szCs w:val="20"/>
              </w:rPr>
            </w:pPr>
            <w:r w:rsidRPr="003D3431">
              <w:rPr>
                <w:rFonts w:ascii="Arial" w:eastAsia="宋体" w:hAnsi="Arial" w:cs="Arial"/>
                <w:b/>
                <w:bCs/>
                <w:color w:val="000000"/>
                <w:sz w:val="20"/>
                <w:szCs w:val="20"/>
              </w:rPr>
              <w:t>品名</w:t>
            </w:r>
          </w:p>
        </w:tc>
        <w:tc>
          <w:tcPr>
            <w:tcW w:w="1270" w:type="pct"/>
            <w:tcBorders>
              <w:top w:val="single" w:sz="4" w:space="0" w:color="auto"/>
              <w:left w:val="nil"/>
              <w:bottom w:val="single" w:sz="4" w:space="0" w:color="auto"/>
              <w:right w:val="single" w:sz="4" w:space="0" w:color="auto"/>
            </w:tcBorders>
            <w:shd w:val="clear" w:color="000000" w:fill="C0C0C0"/>
            <w:vAlign w:val="center"/>
            <w:hideMark/>
          </w:tcPr>
          <w:p w:rsidR="003D3431" w:rsidRPr="003D3431" w:rsidRDefault="003D3431" w:rsidP="003D3431">
            <w:pPr>
              <w:widowControl/>
              <w:jc w:val="center"/>
              <w:rPr>
                <w:rFonts w:ascii="Arial" w:eastAsia="宋体" w:hAnsi="Arial" w:cs="Arial"/>
                <w:b/>
                <w:bCs/>
                <w:color w:val="000000"/>
                <w:sz w:val="20"/>
                <w:szCs w:val="20"/>
              </w:rPr>
            </w:pPr>
            <w:r w:rsidRPr="003D3431">
              <w:rPr>
                <w:rFonts w:ascii="Arial" w:eastAsia="宋体" w:hAnsi="Arial" w:cs="Arial"/>
                <w:b/>
                <w:bCs/>
                <w:color w:val="000000"/>
                <w:sz w:val="20"/>
                <w:szCs w:val="20"/>
              </w:rPr>
              <w:t>英文名</w:t>
            </w:r>
          </w:p>
        </w:tc>
        <w:tc>
          <w:tcPr>
            <w:tcW w:w="813" w:type="pct"/>
            <w:tcBorders>
              <w:top w:val="single" w:sz="4" w:space="0" w:color="auto"/>
              <w:left w:val="nil"/>
              <w:bottom w:val="single" w:sz="4" w:space="0" w:color="auto"/>
              <w:right w:val="single" w:sz="4" w:space="0" w:color="auto"/>
            </w:tcBorders>
            <w:shd w:val="clear" w:color="000000" w:fill="C0C0C0"/>
            <w:noWrap/>
            <w:vAlign w:val="center"/>
            <w:hideMark/>
          </w:tcPr>
          <w:p w:rsidR="003D3431" w:rsidRPr="003D3431" w:rsidRDefault="003D3431" w:rsidP="003D3431">
            <w:pPr>
              <w:widowControl/>
              <w:jc w:val="center"/>
              <w:rPr>
                <w:rFonts w:ascii="Arial" w:eastAsia="宋体" w:hAnsi="Arial" w:cs="Arial"/>
                <w:b/>
                <w:bCs/>
                <w:color w:val="000000"/>
                <w:sz w:val="20"/>
                <w:szCs w:val="20"/>
              </w:rPr>
            </w:pPr>
            <w:r w:rsidRPr="003D3431">
              <w:rPr>
                <w:rFonts w:ascii="Arial" w:eastAsia="宋体" w:hAnsi="Arial" w:cs="Arial"/>
                <w:b/>
                <w:bCs/>
                <w:color w:val="000000"/>
                <w:sz w:val="20"/>
                <w:szCs w:val="20"/>
              </w:rPr>
              <w:t>CAS</w:t>
            </w:r>
            <w:r w:rsidRPr="003D3431">
              <w:rPr>
                <w:rFonts w:ascii="Arial" w:eastAsia="宋体" w:hAnsi="Arial" w:cs="Arial"/>
                <w:b/>
                <w:bCs/>
                <w:color w:val="000000"/>
                <w:sz w:val="20"/>
                <w:szCs w:val="20"/>
              </w:rPr>
              <w:t>号</w:t>
            </w:r>
          </w:p>
        </w:tc>
        <w:tc>
          <w:tcPr>
            <w:tcW w:w="1251" w:type="pct"/>
            <w:tcBorders>
              <w:top w:val="single" w:sz="4" w:space="0" w:color="auto"/>
              <w:left w:val="nil"/>
              <w:bottom w:val="single" w:sz="4" w:space="0" w:color="auto"/>
              <w:right w:val="single" w:sz="4" w:space="0" w:color="auto"/>
            </w:tcBorders>
            <w:shd w:val="clear" w:color="000000" w:fill="C0C0C0"/>
            <w:noWrap/>
            <w:vAlign w:val="center"/>
            <w:hideMark/>
          </w:tcPr>
          <w:p w:rsidR="003D3431" w:rsidRPr="003D3431" w:rsidRDefault="003D3431" w:rsidP="003D3431">
            <w:pPr>
              <w:widowControl/>
              <w:jc w:val="center"/>
              <w:rPr>
                <w:rFonts w:ascii="Arial" w:eastAsia="宋体" w:hAnsi="Arial" w:cs="Arial"/>
                <w:b/>
                <w:bCs/>
                <w:color w:val="000000"/>
                <w:sz w:val="20"/>
                <w:szCs w:val="20"/>
              </w:rPr>
            </w:pPr>
            <w:r w:rsidRPr="003D3431">
              <w:rPr>
                <w:rFonts w:ascii="Arial" w:eastAsia="宋体" w:hAnsi="Arial" w:cs="Arial"/>
                <w:b/>
                <w:bCs/>
                <w:color w:val="000000"/>
                <w:sz w:val="20"/>
                <w:szCs w:val="20"/>
              </w:rPr>
              <w:t>类别</w:t>
            </w:r>
          </w:p>
        </w:tc>
      </w:tr>
      <w:tr w:rsidR="003D3431" w:rsidRPr="003D3431" w:rsidTr="00DE29DC">
        <w:trPr>
          <w:trHeight w:val="276"/>
        </w:trPr>
        <w:tc>
          <w:tcPr>
            <w:tcW w:w="342" w:type="pct"/>
            <w:tcBorders>
              <w:top w:val="nil"/>
              <w:left w:val="single" w:sz="4" w:space="0" w:color="auto"/>
              <w:bottom w:val="single" w:sz="4" w:space="0" w:color="auto"/>
              <w:right w:val="single" w:sz="4" w:space="0" w:color="auto"/>
            </w:tcBorders>
            <w:shd w:val="clear" w:color="auto" w:fill="auto"/>
            <w:noWrap/>
            <w:vAlign w:val="center"/>
            <w:hideMark/>
          </w:tcPr>
          <w:p w:rsidR="003D3431" w:rsidRPr="003D3431" w:rsidRDefault="003D3431" w:rsidP="003D3431">
            <w:pPr>
              <w:widowControl/>
              <w:jc w:val="center"/>
              <w:rPr>
                <w:rFonts w:ascii="Arial" w:eastAsia="宋体" w:hAnsi="Arial" w:cs="Arial"/>
                <w:color w:val="000000"/>
                <w:sz w:val="20"/>
                <w:szCs w:val="20"/>
              </w:rPr>
            </w:pPr>
            <w:r w:rsidRPr="003D3431">
              <w:rPr>
                <w:rFonts w:ascii="Arial" w:eastAsia="宋体" w:hAnsi="Arial" w:cs="Arial"/>
                <w:color w:val="000000"/>
                <w:sz w:val="20"/>
                <w:szCs w:val="20"/>
              </w:rPr>
              <w:t>1</w:t>
            </w:r>
          </w:p>
        </w:tc>
        <w:tc>
          <w:tcPr>
            <w:tcW w:w="1324" w:type="pct"/>
            <w:tcBorders>
              <w:top w:val="nil"/>
              <w:left w:val="nil"/>
              <w:bottom w:val="single" w:sz="4" w:space="0" w:color="auto"/>
              <w:right w:val="single" w:sz="4" w:space="0" w:color="auto"/>
            </w:tcBorders>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布苯丙胺</w:t>
            </w:r>
          </w:p>
        </w:tc>
        <w:tc>
          <w:tcPr>
            <w:tcW w:w="1270" w:type="pct"/>
            <w:tcBorders>
              <w:top w:val="nil"/>
              <w:left w:val="nil"/>
              <w:bottom w:val="single" w:sz="4" w:space="0" w:color="auto"/>
              <w:right w:val="single" w:sz="4" w:space="0" w:color="auto"/>
            </w:tcBorders>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Brolamfetamine</w:t>
            </w:r>
          </w:p>
        </w:tc>
        <w:tc>
          <w:tcPr>
            <w:tcW w:w="813" w:type="pct"/>
            <w:tcBorders>
              <w:top w:val="nil"/>
              <w:left w:val="nil"/>
              <w:bottom w:val="single" w:sz="4" w:space="0" w:color="auto"/>
              <w:right w:val="single" w:sz="4" w:space="0" w:color="auto"/>
            </w:tcBorders>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 xml:space="preserve">64638-07-9 </w:t>
            </w:r>
          </w:p>
        </w:tc>
        <w:tc>
          <w:tcPr>
            <w:tcW w:w="1251" w:type="pct"/>
            <w:tcBorders>
              <w:top w:val="nil"/>
              <w:left w:val="nil"/>
              <w:bottom w:val="single" w:sz="4" w:space="0" w:color="auto"/>
              <w:right w:val="single" w:sz="4" w:space="0" w:color="auto"/>
            </w:tcBorders>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精神药品（第一类）</w:t>
            </w:r>
          </w:p>
        </w:tc>
      </w:tr>
      <w:tr w:rsidR="003D3431" w:rsidRPr="003D3431" w:rsidTr="00DE29DC">
        <w:trPr>
          <w:trHeight w:val="276"/>
        </w:trPr>
        <w:tc>
          <w:tcPr>
            <w:tcW w:w="342" w:type="pct"/>
            <w:tcBorders>
              <w:top w:val="nil"/>
              <w:left w:val="single" w:sz="4" w:space="0" w:color="auto"/>
              <w:bottom w:val="single" w:sz="4" w:space="0" w:color="auto"/>
              <w:right w:val="single" w:sz="4" w:space="0" w:color="auto"/>
            </w:tcBorders>
            <w:shd w:val="clear" w:color="auto" w:fill="auto"/>
            <w:noWrap/>
            <w:vAlign w:val="center"/>
            <w:hideMark/>
          </w:tcPr>
          <w:p w:rsidR="003D3431" w:rsidRPr="003D3431" w:rsidRDefault="003D3431" w:rsidP="003D3431">
            <w:pPr>
              <w:widowControl/>
              <w:jc w:val="center"/>
              <w:rPr>
                <w:rFonts w:ascii="Arial" w:eastAsia="宋体" w:hAnsi="Arial" w:cs="Arial"/>
                <w:color w:val="000000"/>
                <w:sz w:val="20"/>
                <w:szCs w:val="20"/>
              </w:rPr>
            </w:pPr>
            <w:r w:rsidRPr="003D3431">
              <w:rPr>
                <w:rFonts w:ascii="Arial" w:eastAsia="宋体" w:hAnsi="Arial" w:cs="Arial"/>
                <w:color w:val="000000"/>
                <w:sz w:val="20"/>
                <w:szCs w:val="20"/>
              </w:rPr>
              <w:t>2</w:t>
            </w:r>
          </w:p>
        </w:tc>
        <w:tc>
          <w:tcPr>
            <w:tcW w:w="1324" w:type="pct"/>
            <w:tcBorders>
              <w:top w:val="nil"/>
              <w:left w:val="nil"/>
              <w:bottom w:val="single" w:sz="4" w:space="0" w:color="auto"/>
              <w:right w:val="single" w:sz="4" w:space="0" w:color="auto"/>
            </w:tcBorders>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卡西酮</w:t>
            </w:r>
          </w:p>
        </w:tc>
        <w:tc>
          <w:tcPr>
            <w:tcW w:w="1270" w:type="pct"/>
            <w:tcBorders>
              <w:top w:val="nil"/>
              <w:left w:val="nil"/>
              <w:bottom w:val="single" w:sz="4" w:space="0" w:color="auto"/>
              <w:right w:val="single" w:sz="4" w:space="0" w:color="auto"/>
            </w:tcBorders>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Cathinone</w:t>
            </w:r>
          </w:p>
        </w:tc>
        <w:tc>
          <w:tcPr>
            <w:tcW w:w="813" w:type="pct"/>
            <w:tcBorders>
              <w:top w:val="nil"/>
              <w:left w:val="nil"/>
              <w:bottom w:val="single" w:sz="4" w:space="0" w:color="auto"/>
              <w:right w:val="single" w:sz="4" w:space="0" w:color="auto"/>
            </w:tcBorders>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71031-15-7</w:t>
            </w:r>
          </w:p>
        </w:tc>
        <w:tc>
          <w:tcPr>
            <w:tcW w:w="1251" w:type="pct"/>
            <w:tcBorders>
              <w:top w:val="nil"/>
              <w:left w:val="nil"/>
              <w:bottom w:val="single" w:sz="4" w:space="0" w:color="auto"/>
              <w:right w:val="single" w:sz="4" w:space="0" w:color="auto"/>
            </w:tcBorders>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精神药品（第一类）</w:t>
            </w:r>
          </w:p>
        </w:tc>
      </w:tr>
      <w:tr w:rsidR="003D3431" w:rsidRPr="003D3431" w:rsidTr="00DE29DC">
        <w:trPr>
          <w:trHeight w:val="528"/>
        </w:trPr>
        <w:tc>
          <w:tcPr>
            <w:tcW w:w="342" w:type="pct"/>
            <w:tcBorders>
              <w:top w:val="nil"/>
              <w:left w:val="single" w:sz="4" w:space="0" w:color="auto"/>
              <w:bottom w:val="single" w:sz="4" w:space="0" w:color="auto"/>
              <w:right w:val="single" w:sz="4" w:space="0" w:color="auto"/>
            </w:tcBorders>
            <w:shd w:val="clear" w:color="auto" w:fill="auto"/>
            <w:noWrap/>
            <w:vAlign w:val="center"/>
            <w:hideMark/>
          </w:tcPr>
          <w:p w:rsidR="003D3431" w:rsidRPr="003D3431" w:rsidRDefault="003D3431" w:rsidP="003D3431">
            <w:pPr>
              <w:widowControl/>
              <w:jc w:val="center"/>
              <w:rPr>
                <w:rFonts w:ascii="Arial" w:eastAsia="宋体" w:hAnsi="Arial" w:cs="Arial"/>
                <w:color w:val="000000"/>
                <w:sz w:val="20"/>
                <w:szCs w:val="20"/>
              </w:rPr>
            </w:pPr>
            <w:r w:rsidRPr="003D3431">
              <w:rPr>
                <w:rFonts w:ascii="Arial" w:eastAsia="宋体" w:hAnsi="Arial" w:cs="Arial"/>
                <w:color w:val="000000"/>
                <w:sz w:val="20"/>
                <w:szCs w:val="20"/>
              </w:rPr>
              <w:lastRenderedPageBreak/>
              <w:t>3</w:t>
            </w:r>
          </w:p>
        </w:tc>
        <w:tc>
          <w:tcPr>
            <w:tcW w:w="1324" w:type="pct"/>
            <w:tcBorders>
              <w:top w:val="nil"/>
              <w:left w:val="nil"/>
              <w:bottom w:val="single" w:sz="4" w:space="0" w:color="auto"/>
              <w:right w:val="single" w:sz="4" w:space="0" w:color="auto"/>
            </w:tcBorders>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二乙基色胺</w:t>
            </w:r>
          </w:p>
        </w:tc>
        <w:tc>
          <w:tcPr>
            <w:tcW w:w="1270" w:type="pct"/>
            <w:tcBorders>
              <w:top w:val="nil"/>
              <w:left w:val="nil"/>
              <w:bottom w:val="single" w:sz="4" w:space="0" w:color="auto"/>
              <w:right w:val="single" w:sz="4" w:space="0" w:color="auto"/>
            </w:tcBorders>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3-[2-(Diethylamino)ethyl]indole</w:t>
            </w:r>
          </w:p>
        </w:tc>
        <w:tc>
          <w:tcPr>
            <w:tcW w:w="813" w:type="pct"/>
            <w:tcBorders>
              <w:top w:val="nil"/>
              <w:left w:val="nil"/>
              <w:bottom w:val="single" w:sz="4" w:space="0" w:color="auto"/>
              <w:right w:val="single" w:sz="4" w:space="0" w:color="auto"/>
            </w:tcBorders>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 xml:space="preserve">7558-72-7 </w:t>
            </w:r>
          </w:p>
        </w:tc>
        <w:tc>
          <w:tcPr>
            <w:tcW w:w="1251" w:type="pct"/>
            <w:tcBorders>
              <w:top w:val="nil"/>
              <w:left w:val="nil"/>
              <w:bottom w:val="single" w:sz="4" w:space="0" w:color="auto"/>
              <w:right w:val="single" w:sz="4" w:space="0" w:color="auto"/>
            </w:tcBorders>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精神药品（第一类）</w:t>
            </w:r>
          </w:p>
        </w:tc>
      </w:tr>
      <w:tr w:rsidR="003D3431" w:rsidRPr="003D3431" w:rsidTr="00DE29DC">
        <w:trPr>
          <w:trHeight w:val="528"/>
        </w:trPr>
        <w:tc>
          <w:tcPr>
            <w:tcW w:w="342" w:type="pct"/>
            <w:tcBorders>
              <w:top w:val="nil"/>
              <w:left w:val="single" w:sz="4" w:space="0" w:color="auto"/>
              <w:bottom w:val="single" w:sz="4" w:space="0" w:color="auto"/>
              <w:right w:val="single" w:sz="4" w:space="0" w:color="auto"/>
            </w:tcBorders>
            <w:shd w:val="clear" w:color="auto" w:fill="auto"/>
            <w:noWrap/>
            <w:vAlign w:val="center"/>
            <w:hideMark/>
          </w:tcPr>
          <w:p w:rsidR="003D3431" w:rsidRPr="003D3431" w:rsidRDefault="003D3431" w:rsidP="003D3431">
            <w:pPr>
              <w:widowControl/>
              <w:jc w:val="center"/>
              <w:rPr>
                <w:rFonts w:ascii="Arial" w:eastAsia="宋体" w:hAnsi="Arial" w:cs="Arial"/>
                <w:color w:val="000000"/>
                <w:sz w:val="20"/>
                <w:szCs w:val="20"/>
              </w:rPr>
            </w:pPr>
            <w:r w:rsidRPr="003D3431">
              <w:rPr>
                <w:rFonts w:ascii="Arial" w:eastAsia="宋体" w:hAnsi="Arial" w:cs="Arial"/>
                <w:color w:val="000000"/>
                <w:sz w:val="20"/>
                <w:szCs w:val="20"/>
              </w:rPr>
              <w:t>4</w:t>
            </w:r>
          </w:p>
        </w:tc>
        <w:tc>
          <w:tcPr>
            <w:tcW w:w="1324" w:type="pct"/>
            <w:tcBorders>
              <w:top w:val="nil"/>
              <w:left w:val="nil"/>
              <w:bottom w:val="single" w:sz="4" w:space="0" w:color="auto"/>
              <w:right w:val="single" w:sz="4" w:space="0" w:color="auto"/>
            </w:tcBorders>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二甲氧基安非他明</w:t>
            </w:r>
          </w:p>
        </w:tc>
        <w:tc>
          <w:tcPr>
            <w:tcW w:w="1270" w:type="pct"/>
            <w:tcBorders>
              <w:top w:val="nil"/>
              <w:left w:val="nil"/>
              <w:bottom w:val="single" w:sz="4" w:space="0" w:color="auto"/>
              <w:right w:val="single" w:sz="4" w:space="0" w:color="auto"/>
            </w:tcBorders>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(±)-2,5-Dimethoxy-alpha-methylphenethylamine</w:t>
            </w:r>
          </w:p>
        </w:tc>
        <w:tc>
          <w:tcPr>
            <w:tcW w:w="813" w:type="pct"/>
            <w:tcBorders>
              <w:top w:val="nil"/>
              <w:left w:val="nil"/>
              <w:bottom w:val="single" w:sz="4" w:space="0" w:color="auto"/>
              <w:right w:val="single" w:sz="4" w:space="0" w:color="auto"/>
            </w:tcBorders>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2801-68-5</w:t>
            </w:r>
          </w:p>
        </w:tc>
        <w:tc>
          <w:tcPr>
            <w:tcW w:w="1251" w:type="pct"/>
            <w:tcBorders>
              <w:top w:val="nil"/>
              <w:left w:val="nil"/>
              <w:bottom w:val="single" w:sz="4" w:space="0" w:color="auto"/>
              <w:right w:val="single" w:sz="4" w:space="0" w:color="auto"/>
            </w:tcBorders>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精神药品（第一类）</w:t>
            </w:r>
          </w:p>
        </w:tc>
      </w:tr>
      <w:tr w:rsidR="003D3431" w:rsidRPr="003D3431" w:rsidTr="00DE29DC">
        <w:trPr>
          <w:trHeight w:val="1056"/>
        </w:trPr>
        <w:tc>
          <w:tcPr>
            <w:tcW w:w="342" w:type="pct"/>
            <w:tcBorders>
              <w:top w:val="nil"/>
              <w:left w:val="single" w:sz="4" w:space="0" w:color="auto"/>
              <w:bottom w:val="single" w:sz="4" w:space="0" w:color="auto"/>
              <w:right w:val="single" w:sz="4" w:space="0" w:color="auto"/>
            </w:tcBorders>
            <w:shd w:val="clear" w:color="auto" w:fill="auto"/>
            <w:noWrap/>
            <w:vAlign w:val="center"/>
            <w:hideMark/>
          </w:tcPr>
          <w:p w:rsidR="003D3431" w:rsidRPr="003D3431" w:rsidRDefault="003D3431" w:rsidP="003D3431">
            <w:pPr>
              <w:widowControl/>
              <w:jc w:val="center"/>
              <w:rPr>
                <w:rFonts w:ascii="Arial" w:eastAsia="宋体" w:hAnsi="Arial" w:cs="Arial"/>
                <w:color w:val="000000"/>
                <w:sz w:val="20"/>
                <w:szCs w:val="20"/>
              </w:rPr>
            </w:pPr>
            <w:r w:rsidRPr="003D3431">
              <w:rPr>
                <w:rFonts w:ascii="Arial" w:eastAsia="宋体" w:hAnsi="Arial" w:cs="Arial"/>
                <w:color w:val="000000"/>
                <w:sz w:val="20"/>
                <w:szCs w:val="20"/>
              </w:rPr>
              <w:t>5</w:t>
            </w:r>
          </w:p>
        </w:tc>
        <w:tc>
          <w:tcPr>
            <w:tcW w:w="1324" w:type="pct"/>
            <w:tcBorders>
              <w:top w:val="nil"/>
              <w:left w:val="nil"/>
              <w:bottom w:val="single" w:sz="4" w:space="0" w:color="auto"/>
              <w:right w:val="single" w:sz="4" w:space="0" w:color="auto"/>
            </w:tcBorders>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(1,2-</w:t>
            </w:r>
            <w:r w:rsidRPr="003D3431">
              <w:rPr>
                <w:rFonts w:ascii="Arial" w:eastAsia="宋体" w:hAnsi="Arial" w:cs="Arial"/>
                <w:color w:val="000000"/>
                <w:sz w:val="20"/>
                <w:szCs w:val="20"/>
              </w:rPr>
              <w:t>二甲基庚基）羟基四氢甲基二苯吡喃</w:t>
            </w:r>
          </w:p>
        </w:tc>
        <w:tc>
          <w:tcPr>
            <w:tcW w:w="1270" w:type="pct"/>
            <w:tcBorders>
              <w:top w:val="nil"/>
              <w:left w:val="nil"/>
              <w:bottom w:val="single" w:sz="4" w:space="0" w:color="auto"/>
              <w:right w:val="single" w:sz="4" w:space="0" w:color="auto"/>
            </w:tcBorders>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3-(1,2-dimethylheptyl)-7,8,9,10-tetrahydro-6,6,9-trimethyl-6Hdibenzo[b,d]pyran-1-ol</w:t>
            </w:r>
          </w:p>
        </w:tc>
        <w:tc>
          <w:tcPr>
            <w:tcW w:w="813" w:type="pct"/>
            <w:tcBorders>
              <w:top w:val="nil"/>
              <w:left w:val="nil"/>
              <w:bottom w:val="single" w:sz="4" w:space="0" w:color="auto"/>
              <w:right w:val="single" w:sz="4" w:space="0" w:color="auto"/>
            </w:tcBorders>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32904-22-6</w:t>
            </w:r>
          </w:p>
        </w:tc>
        <w:tc>
          <w:tcPr>
            <w:tcW w:w="1251" w:type="pct"/>
            <w:tcBorders>
              <w:top w:val="nil"/>
              <w:left w:val="nil"/>
              <w:bottom w:val="single" w:sz="4" w:space="0" w:color="auto"/>
              <w:right w:val="single" w:sz="4" w:space="0" w:color="auto"/>
            </w:tcBorders>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精神药品（第一类）</w:t>
            </w:r>
          </w:p>
        </w:tc>
      </w:tr>
      <w:tr w:rsidR="003D3431" w:rsidRPr="003D3431" w:rsidTr="00DE29DC">
        <w:trPr>
          <w:trHeight w:val="792"/>
        </w:trPr>
        <w:tc>
          <w:tcPr>
            <w:tcW w:w="342" w:type="pct"/>
            <w:tcBorders>
              <w:top w:val="nil"/>
              <w:left w:val="single" w:sz="4" w:space="0" w:color="auto"/>
              <w:bottom w:val="single" w:sz="4" w:space="0" w:color="auto"/>
              <w:right w:val="single" w:sz="4" w:space="0" w:color="auto"/>
            </w:tcBorders>
            <w:shd w:val="clear" w:color="auto" w:fill="auto"/>
            <w:noWrap/>
            <w:vAlign w:val="center"/>
            <w:hideMark/>
          </w:tcPr>
          <w:p w:rsidR="003D3431" w:rsidRPr="003D3431" w:rsidRDefault="003D3431" w:rsidP="003D3431">
            <w:pPr>
              <w:widowControl/>
              <w:jc w:val="center"/>
              <w:rPr>
                <w:rFonts w:ascii="Arial" w:eastAsia="宋体" w:hAnsi="Arial" w:cs="Arial"/>
                <w:color w:val="000000"/>
                <w:sz w:val="20"/>
                <w:szCs w:val="20"/>
              </w:rPr>
            </w:pPr>
            <w:r w:rsidRPr="003D3431">
              <w:rPr>
                <w:rFonts w:ascii="Arial" w:eastAsia="宋体" w:hAnsi="Arial" w:cs="Arial"/>
                <w:color w:val="000000"/>
                <w:sz w:val="20"/>
                <w:szCs w:val="20"/>
              </w:rPr>
              <w:t>6</w:t>
            </w:r>
          </w:p>
        </w:tc>
        <w:tc>
          <w:tcPr>
            <w:tcW w:w="1324" w:type="pct"/>
            <w:tcBorders>
              <w:top w:val="nil"/>
              <w:left w:val="nil"/>
              <w:bottom w:val="single" w:sz="4" w:space="0" w:color="auto"/>
              <w:right w:val="single" w:sz="4" w:space="0" w:color="auto"/>
            </w:tcBorders>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二甲基色胺</w:t>
            </w:r>
          </w:p>
        </w:tc>
        <w:tc>
          <w:tcPr>
            <w:tcW w:w="1270" w:type="pct"/>
            <w:tcBorders>
              <w:top w:val="nil"/>
              <w:left w:val="nil"/>
              <w:bottom w:val="single" w:sz="4" w:space="0" w:color="auto"/>
              <w:right w:val="single" w:sz="4" w:space="0" w:color="auto"/>
            </w:tcBorders>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3-[2-(Dimethylamino)ethyl]indole</w:t>
            </w:r>
          </w:p>
        </w:tc>
        <w:tc>
          <w:tcPr>
            <w:tcW w:w="813" w:type="pct"/>
            <w:tcBorders>
              <w:top w:val="nil"/>
              <w:left w:val="nil"/>
              <w:bottom w:val="single" w:sz="4" w:space="0" w:color="auto"/>
              <w:right w:val="single" w:sz="4" w:space="0" w:color="auto"/>
            </w:tcBorders>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61-50-7</w:t>
            </w:r>
          </w:p>
        </w:tc>
        <w:tc>
          <w:tcPr>
            <w:tcW w:w="1251" w:type="pct"/>
            <w:tcBorders>
              <w:top w:val="nil"/>
              <w:left w:val="nil"/>
              <w:bottom w:val="single" w:sz="4" w:space="0" w:color="auto"/>
              <w:right w:val="single" w:sz="4" w:space="0" w:color="auto"/>
            </w:tcBorders>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精神药品（第一类）</w:t>
            </w:r>
          </w:p>
        </w:tc>
      </w:tr>
      <w:tr w:rsidR="003D3431" w:rsidRPr="003D3431" w:rsidTr="00DE29DC">
        <w:trPr>
          <w:trHeight w:val="528"/>
        </w:trPr>
        <w:tc>
          <w:tcPr>
            <w:tcW w:w="342" w:type="pct"/>
            <w:tcBorders>
              <w:top w:val="nil"/>
              <w:left w:val="single" w:sz="4" w:space="0" w:color="auto"/>
              <w:bottom w:val="single" w:sz="4" w:space="0" w:color="auto"/>
              <w:right w:val="single" w:sz="4" w:space="0" w:color="auto"/>
            </w:tcBorders>
            <w:shd w:val="clear" w:color="auto" w:fill="auto"/>
            <w:noWrap/>
            <w:vAlign w:val="center"/>
            <w:hideMark/>
          </w:tcPr>
          <w:p w:rsidR="003D3431" w:rsidRPr="003D3431" w:rsidRDefault="003D3431" w:rsidP="003D3431">
            <w:pPr>
              <w:widowControl/>
              <w:jc w:val="center"/>
              <w:rPr>
                <w:rFonts w:ascii="Arial" w:eastAsia="宋体" w:hAnsi="Arial" w:cs="Arial"/>
                <w:color w:val="000000"/>
                <w:sz w:val="20"/>
                <w:szCs w:val="20"/>
              </w:rPr>
            </w:pPr>
            <w:r w:rsidRPr="003D3431">
              <w:rPr>
                <w:rFonts w:ascii="Arial" w:eastAsia="宋体" w:hAnsi="Arial" w:cs="Arial"/>
                <w:color w:val="000000"/>
                <w:sz w:val="20"/>
                <w:szCs w:val="20"/>
              </w:rPr>
              <w:t>7</w:t>
            </w:r>
          </w:p>
        </w:tc>
        <w:tc>
          <w:tcPr>
            <w:tcW w:w="1324" w:type="pct"/>
            <w:tcBorders>
              <w:top w:val="nil"/>
              <w:left w:val="nil"/>
              <w:bottom w:val="single" w:sz="4" w:space="0" w:color="auto"/>
              <w:right w:val="single" w:sz="4" w:space="0" w:color="auto"/>
            </w:tcBorders>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二甲氧基乙基安非他明</w:t>
            </w:r>
          </w:p>
        </w:tc>
        <w:tc>
          <w:tcPr>
            <w:tcW w:w="1270" w:type="pct"/>
            <w:tcBorders>
              <w:top w:val="nil"/>
              <w:left w:val="nil"/>
              <w:bottom w:val="single" w:sz="4" w:space="0" w:color="auto"/>
              <w:right w:val="single" w:sz="4" w:space="0" w:color="auto"/>
            </w:tcBorders>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(±)-4-ethyl-2,5-dimethoxy-α-methylphenethylamine</w:t>
            </w:r>
          </w:p>
        </w:tc>
        <w:tc>
          <w:tcPr>
            <w:tcW w:w="813" w:type="pct"/>
            <w:tcBorders>
              <w:top w:val="nil"/>
              <w:left w:val="nil"/>
              <w:bottom w:val="single" w:sz="4" w:space="0" w:color="auto"/>
              <w:right w:val="single" w:sz="4" w:space="0" w:color="auto"/>
            </w:tcBorders>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22139-65-7</w:t>
            </w:r>
          </w:p>
        </w:tc>
        <w:tc>
          <w:tcPr>
            <w:tcW w:w="1251" w:type="pct"/>
            <w:tcBorders>
              <w:top w:val="nil"/>
              <w:left w:val="nil"/>
              <w:bottom w:val="single" w:sz="4" w:space="0" w:color="auto"/>
              <w:right w:val="single" w:sz="4" w:space="0" w:color="auto"/>
            </w:tcBorders>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精神药品（第一类）</w:t>
            </w:r>
          </w:p>
        </w:tc>
      </w:tr>
      <w:tr w:rsidR="003D3431" w:rsidRPr="003D3431" w:rsidTr="00DE29DC">
        <w:trPr>
          <w:trHeight w:val="276"/>
        </w:trPr>
        <w:tc>
          <w:tcPr>
            <w:tcW w:w="342" w:type="pct"/>
            <w:tcBorders>
              <w:top w:val="nil"/>
              <w:left w:val="single" w:sz="4" w:space="0" w:color="auto"/>
              <w:bottom w:val="single" w:sz="4" w:space="0" w:color="auto"/>
              <w:right w:val="single" w:sz="4" w:space="0" w:color="auto"/>
            </w:tcBorders>
            <w:shd w:val="clear" w:color="auto" w:fill="auto"/>
            <w:noWrap/>
            <w:vAlign w:val="center"/>
            <w:hideMark/>
          </w:tcPr>
          <w:p w:rsidR="003D3431" w:rsidRPr="003D3431" w:rsidRDefault="003D3431" w:rsidP="003D3431">
            <w:pPr>
              <w:widowControl/>
              <w:jc w:val="center"/>
              <w:rPr>
                <w:rFonts w:ascii="Arial" w:eastAsia="宋体" w:hAnsi="Arial" w:cs="Arial"/>
                <w:color w:val="000000"/>
                <w:sz w:val="20"/>
                <w:szCs w:val="20"/>
              </w:rPr>
            </w:pPr>
            <w:r w:rsidRPr="003D3431">
              <w:rPr>
                <w:rFonts w:ascii="Arial" w:eastAsia="宋体" w:hAnsi="Arial" w:cs="Arial"/>
                <w:color w:val="000000"/>
                <w:sz w:val="20"/>
                <w:szCs w:val="20"/>
              </w:rPr>
              <w:t>8</w:t>
            </w:r>
          </w:p>
        </w:tc>
        <w:tc>
          <w:tcPr>
            <w:tcW w:w="1324" w:type="pct"/>
            <w:tcBorders>
              <w:top w:val="nil"/>
              <w:left w:val="nil"/>
              <w:bottom w:val="single" w:sz="4" w:space="0" w:color="auto"/>
              <w:right w:val="single" w:sz="4" w:space="0" w:color="auto"/>
            </w:tcBorders>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乙环利定</w:t>
            </w:r>
          </w:p>
        </w:tc>
        <w:tc>
          <w:tcPr>
            <w:tcW w:w="1270" w:type="pct"/>
            <w:tcBorders>
              <w:top w:val="nil"/>
              <w:left w:val="nil"/>
              <w:bottom w:val="single" w:sz="4" w:space="0" w:color="auto"/>
              <w:right w:val="single" w:sz="4" w:space="0" w:color="auto"/>
            </w:tcBorders>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Eticyclidine</w:t>
            </w:r>
          </w:p>
        </w:tc>
        <w:tc>
          <w:tcPr>
            <w:tcW w:w="813" w:type="pct"/>
            <w:tcBorders>
              <w:top w:val="nil"/>
              <w:left w:val="nil"/>
              <w:bottom w:val="single" w:sz="4" w:space="0" w:color="auto"/>
              <w:right w:val="single" w:sz="4" w:space="0" w:color="auto"/>
            </w:tcBorders>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2201-15-2</w:t>
            </w:r>
          </w:p>
        </w:tc>
        <w:tc>
          <w:tcPr>
            <w:tcW w:w="1251" w:type="pct"/>
            <w:tcBorders>
              <w:top w:val="nil"/>
              <w:left w:val="nil"/>
              <w:bottom w:val="single" w:sz="4" w:space="0" w:color="auto"/>
              <w:right w:val="single" w:sz="4" w:space="0" w:color="auto"/>
            </w:tcBorders>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精神药品（第一类）</w:t>
            </w:r>
          </w:p>
        </w:tc>
      </w:tr>
      <w:tr w:rsidR="003D3431" w:rsidRPr="003D3431" w:rsidTr="00DE29DC">
        <w:trPr>
          <w:trHeight w:val="276"/>
        </w:trPr>
        <w:tc>
          <w:tcPr>
            <w:tcW w:w="342" w:type="pct"/>
            <w:tcBorders>
              <w:top w:val="nil"/>
              <w:left w:val="single" w:sz="4" w:space="0" w:color="auto"/>
              <w:bottom w:val="single" w:sz="4" w:space="0" w:color="auto"/>
              <w:right w:val="single" w:sz="4" w:space="0" w:color="auto"/>
            </w:tcBorders>
            <w:shd w:val="clear" w:color="auto" w:fill="auto"/>
            <w:noWrap/>
            <w:vAlign w:val="center"/>
            <w:hideMark/>
          </w:tcPr>
          <w:p w:rsidR="003D3431" w:rsidRPr="003D3431" w:rsidRDefault="003D3431" w:rsidP="003D3431">
            <w:pPr>
              <w:widowControl/>
              <w:jc w:val="center"/>
              <w:rPr>
                <w:rFonts w:ascii="Arial" w:eastAsia="宋体" w:hAnsi="Arial" w:cs="Arial"/>
                <w:color w:val="000000"/>
                <w:sz w:val="20"/>
                <w:szCs w:val="20"/>
              </w:rPr>
            </w:pPr>
            <w:r w:rsidRPr="003D3431">
              <w:rPr>
                <w:rFonts w:ascii="Arial" w:eastAsia="宋体" w:hAnsi="Arial" w:cs="Arial"/>
                <w:color w:val="000000"/>
                <w:sz w:val="20"/>
                <w:szCs w:val="20"/>
              </w:rPr>
              <w:t>9</w:t>
            </w:r>
          </w:p>
        </w:tc>
        <w:tc>
          <w:tcPr>
            <w:tcW w:w="1324" w:type="pct"/>
            <w:tcBorders>
              <w:top w:val="nil"/>
              <w:left w:val="nil"/>
              <w:bottom w:val="single" w:sz="4" w:space="0" w:color="auto"/>
              <w:right w:val="single" w:sz="4" w:space="0" w:color="auto"/>
            </w:tcBorders>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乙色胺</w:t>
            </w:r>
          </w:p>
        </w:tc>
        <w:tc>
          <w:tcPr>
            <w:tcW w:w="1270" w:type="pct"/>
            <w:tcBorders>
              <w:top w:val="nil"/>
              <w:left w:val="nil"/>
              <w:bottom w:val="single" w:sz="4" w:space="0" w:color="auto"/>
              <w:right w:val="single" w:sz="4" w:space="0" w:color="auto"/>
            </w:tcBorders>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Etryptamine</w:t>
            </w:r>
          </w:p>
        </w:tc>
        <w:tc>
          <w:tcPr>
            <w:tcW w:w="813" w:type="pct"/>
            <w:tcBorders>
              <w:top w:val="nil"/>
              <w:left w:val="nil"/>
              <w:bottom w:val="single" w:sz="4" w:space="0" w:color="auto"/>
              <w:right w:val="single" w:sz="4" w:space="0" w:color="auto"/>
            </w:tcBorders>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2235-90-7</w:t>
            </w:r>
          </w:p>
        </w:tc>
        <w:tc>
          <w:tcPr>
            <w:tcW w:w="1251" w:type="pct"/>
            <w:tcBorders>
              <w:top w:val="nil"/>
              <w:left w:val="nil"/>
              <w:bottom w:val="single" w:sz="4" w:space="0" w:color="auto"/>
              <w:right w:val="single" w:sz="4" w:space="0" w:color="auto"/>
            </w:tcBorders>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精神药品（第一类）</w:t>
            </w:r>
          </w:p>
        </w:tc>
      </w:tr>
      <w:tr w:rsidR="003D3431" w:rsidRPr="003D3431" w:rsidTr="00DE29DC">
        <w:trPr>
          <w:trHeight w:val="792"/>
        </w:trPr>
        <w:tc>
          <w:tcPr>
            <w:tcW w:w="342" w:type="pct"/>
            <w:tcBorders>
              <w:top w:val="nil"/>
              <w:left w:val="single" w:sz="4" w:space="0" w:color="auto"/>
              <w:bottom w:val="single" w:sz="4" w:space="0" w:color="auto"/>
              <w:right w:val="single" w:sz="4" w:space="0" w:color="auto"/>
            </w:tcBorders>
            <w:shd w:val="clear" w:color="auto" w:fill="auto"/>
            <w:noWrap/>
            <w:vAlign w:val="center"/>
            <w:hideMark/>
          </w:tcPr>
          <w:p w:rsidR="003D3431" w:rsidRPr="003D3431" w:rsidRDefault="003D3431" w:rsidP="003D3431">
            <w:pPr>
              <w:widowControl/>
              <w:jc w:val="center"/>
              <w:rPr>
                <w:rFonts w:ascii="Arial" w:eastAsia="宋体" w:hAnsi="Arial" w:cs="Arial"/>
                <w:color w:val="000000"/>
                <w:sz w:val="20"/>
                <w:szCs w:val="20"/>
              </w:rPr>
            </w:pPr>
            <w:r w:rsidRPr="003D3431">
              <w:rPr>
                <w:rFonts w:ascii="Arial" w:eastAsia="宋体" w:hAnsi="Arial" w:cs="Arial"/>
                <w:color w:val="000000"/>
                <w:sz w:val="20"/>
                <w:szCs w:val="20"/>
              </w:rPr>
              <w:t>10</w:t>
            </w:r>
          </w:p>
        </w:tc>
        <w:tc>
          <w:tcPr>
            <w:tcW w:w="1324" w:type="pct"/>
            <w:tcBorders>
              <w:top w:val="nil"/>
              <w:left w:val="nil"/>
              <w:bottom w:val="single" w:sz="4" w:space="0" w:color="auto"/>
              <w:right w:val="single" w:sz="4" w:space="0" w:color="auto"/>
            </w:tcBorders>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羟芬胺</w:t>
            </w:r>
          </w:p>
        </w:tc>
        <w:tc>
          <w:tcPr>
            <w:tcW w:w="1270" w:type="pct"/>
            <w:tcBorders>
              <w:top w:val="nil"/>
              <w:left w:val="nil"/>
              <w:bottom w:val="single" w:sz="4" w:space="0" w:color="auto"/>
              <w:right w:val="single" w:sz="4" w:space="0" w:color="auto"/>
            </w:tcBorders>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(±)-N-[alpha-methyl-3,4-(methylenedioxy)phenethyl]hydroxylamine</w:t>
            </w:r>
          </w:p>
        </w:tc>
        <w:tc>
          <w:tcPr>
            <w:tcW w:w="813" w:type="pct"/>
            <w:tcBorders>
              <w:top w:val="nil"/>
              <w:left w:val="nil"/>
              <w:bottom w:val="single" w:sz="4" w:space="0" w:color="auto"/>
              <w:right w:val="single" w:sz="4" w:space="0" w:color="auto"/>
            </w:tcBorders>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74698-47-8</w:t>
            </w:r>
          </w:p>
        </w:tc>
        <w:tc>
          <w:tcPr>
            <w:tcW w:w="1251" w:type="pct"/>
            <w:tcBorders>
              <w:top w:val="nil"/>
              <w:left w:val="nil"/>
              <w:bottom w:val="single" w:sz="4" w:space="0" w:color="auto"/>
              <w:right w:val="single" w:sz="4" w:space="0" w:color="auto"/>
            </w:tcBorders>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精神药品（第一类）</w:t>
            </w:r>
          </w:p>
        </w:tc>
      </w:tr>
      <w:tr w:rsidR="003D3431" w:rsidRPr="003D3431" w:rsidTr="00DE29DC">
        <w:trPr>
          <w:trHeight w:val="276"/>
        </w:trPr>
        <w:tc>
          <w:tcPr>
            <w:tcW w:w="342" w:type="pct"/>
            <w:tcBorders>
              <w:top w:val="nil"/>
              <w:left w:val="single" w:sz="4" w:space="0" w:color="auto"/>
              <w:bottom w:val="single" w:sz="4" w:space="0" w:color="auto"/>
              <w:right w:val="single" w:sz="4" w:space="0" w:color="auto"/>
            </w:tcBorders>
            <w:shd w:val="clear" w:color="auto" w:fill="auto"/>
            <w:noWrap/>
            <w:vAlign w:val="center"/>
            <w:hideMark/>
          </w:tcPr>
          <w:p w:rsidR="003D3431" w:rsidRPr="003D3431" w:rsidRDefault="003D3431" w:rsidP="003D3431">
            <w:pPr>
              <w:widowControl/>
              <w:jc w:val="center"/>
              <w:rPr>
                <w:rFonts w:ascii="Arial" w:eastAsia="宋体" w:hAnsi="Arial" w:cs="Arial"/>
                <w:color w:val="000000"/>
                <w:sz w:val="20"/>
                <w:szCs w:val="20"/>
              </w:rPr>
            </w:pPr>
            <w:r w:rsidRPr="003D3431">
              <w:rPr>
                <w:rFonts w:ascii="Arial" w:eastAsia="宋体" w:hAnsi="Arial" w:cs="Arial"/>
                <w:color w:val="000000"/>
                <w:sz w:val="20"/>
                <w:szCs w:val="20"/>
              </w:rPr>
              <w:t>11</w:t>
            </w:r>
          </w:p>
        </w:tc>
        <w:tc>
          <w:tcPr>
            <w:tcW w:w="1324" w:type="pct"/>
            <w:tcBorders>
              <w:top w:val="nil"/>
              <w:left w:val="nil"/>
              <w:bottom w:val="single" w:sz="4" w:space="0" w:color="auto"/>
              <w:right w:val="single" w:sz="4" w:space="0" w:color="auto"/>
            </w:tcBorders>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麦角二乙胺</w:t>
            </w:r>
          </w:p>
        </w:tc>
        <w:tc>
          <w:tcPr>
            <w:tcW w:w="1270" w:type="pct"/>
            <w:tcBorders>
              <w:top w:val="nil"/>
              <w:left w:val="nil"/>
              <w:bottom w:val="single" w:sz="4" w:space="0" w:color="auto"/>
              <w:right w:val="single" w:sz="4" w:space="0" w:color="auto"/>
            </w:tcBorders>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 xml:space="preserve">(+)- Lysergide </w:t>
            </w:r>
          </w:p>
        </w:tc>
        <w:tc>
          <w:tcPr>
            <w:tcW w:w="813" w:type="pct"/>
            <w:tcBorders>
              <w:top w:val="nil"/>
              <w:left w:val="nil"/>
              <w:bottom w:val="single" w:sz="4" w:space="0" w:color="auto"/>
              <w:right w:val="single" w:sz="4" w:space="0" w:color="auto"/>
            </w:tcBorders>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50-37-3</w:t>
            </w:r>
          </w:p>
        </w:tc>
        <w:tc>
          <w:tcPr>
            <w:tcW w:w="1251" w:type="pct"/>
            <w:tcBorders>
              <w:top w:val="nil"/>
              <w:left w:val="nil"/>
              <w:bottom w:val="single" w:sz="4" w:space="0" w:color="auto"/>
              <w:right w:val="single" w:sz="4" w:space="0" w:color="auto"/>
            </w:tcBorders>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精神药品（第一类）</w:t>
            </w:r>
          </w:p>
        </w:tc>
      </w:tr>
      <w:tr w:rsidR="003D3431" w:rsidRPr="003D3431" w:rsidTr="00DE29DC">
        <w:trPr>
          <w:trHeight w:val="1056"/>
        </w:trPr>
        <w:tc>
          <w:tcPr>
            <w:tcW w:w="342" w:type="pct"/>
            <w:tcBorders>
              <w:top w:val="nil"/>
              <w:left w:val="single" w:sz="4" w:space="0" w:color="auto"/>
              <w:bottom w:val="single" w:sz="4" w:space="0" w:color="auto"/>
              <w:right w:val="single" w:sz="4" w:space="0" w:color="auto"/>
            </w:tcBorders>
            <w:shd w:val="clear" w:color="auto" w:fill="auto"/>
            <w:noWrap/>
            <w:vAlign w:val="center"/>
            <w:hideMark/>
          </w:tcPr>
          <w:p w:rsidR="003D3431" w:rsidRPr="003D3431" w:rsidRDefault="003D3431" w:rsidP="003D3431">
            <w:pPr>
              <w:widowControl/>
              <w:jc w:val="center"/>
              <w:rPr>
                <w:rFonts w:ascii="Arial" w:eastAsia="宋体" w:hAnsi="Arial" w:cs="Arial"/>
                <w:color w:val="000000"/>
                <w:sz w:val="20"/>
                <w:szCs w:val="20"/>
              </w:rPr>
            </w:pPr>
            <w:r w:rsidRPr="003D3431">
              <w:rPr>
                <w:rFonts w:ascii="Arial" w:eastAsia="宋体" w:hAnsi="Arial" w:cs="Arial"/>
                <w:color w:val="000000"/>
                <w:sz w:val="20"/>
                <w:szCs w:val="20"/>
              </w:rPr>
              <w:t>12</w:t>
            </w:r>
          </w:p>
        </w:tc>
        <w:tc>
          <w:tcPr>
            <w:tcW w:w="1324" w:type="pct"/>
            <w:tcBorders>
              <w:top w:val="nil"/>
              <w:left w:val="nil"/>
              <w:bottom w:val="single" w:sz="4" w:space="0" w:color="auto"/>
              <w:right w:val="single" w:sz="4" w:space="0" w:color="auto"/>
            </w:tcBorders>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乙芬胺</w:t>
            </w:r>
          </w:p>
        </w:tc>
        <w:tc>
          <w:tcPr>
            <w:tcW w:w="1270" w:type="pct"/>
            <w:tcBorders>
              <w:top w:val="nil"/>
              <w:left w:val="nil"/>
              <w:bottom w:val="single" w:sz="4" w:space="0" w:color="auto"/>
              <w:right w:val="single" w:sz="4" w:space="0" w:color="auto"/>
            </w:tcBorders>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 xml:space="preserve">(±)-N-ethyl-alpha-methyl-3,4-(methylenedioxy)phenethylamine </w:t>
            </w:r>
          </w:p>
        </w:tc>
        <w:tc>
          <w:tcPr>
            <w:tcW w:w="813" w:type="pct"/>
            <w:tcBorders>
              <w:top w:val="nil"/>
              <w:left w:val="nil"/>
              <w:bottom w:val="single" w:sz="4" w:space="0" w:color="auto"/>
              <w:right w:val="single" w:sz="4" w:space="0" w:color="auto"/>
            </w:tcBorders>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82801-81-8</w:t>
            </w:r>
          </w:p>
        </w:tc>
        <w:tc>
          <w:tcPr>
            <w:tcW w:w="1251" w:type="pct"/>
            <w:tcBorders>
              <w:top w:val="nil"/>
              <w:left w:val="nil"/>
              <w:bottom w:val="single" w:sz="4" w:space="0" w:color="auto"/>
              <w:right w:val="single" w:sz="4" w:space="0" w:color="auto"/>
            </w:tcBorders>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精神药品（第一类）</w:t>
            </w:r>
          </w:p>
        </w:tc>
      </w:tr>
      <w:tr w:rsidR="003D3431" w:rsidRPr="003D3431" w:rsidTr="00DE29DC">
        <w:trPr>
          <w:trHeight w:val="792"/>
        </w:trPr>
        <w:tc>
          <w:tcPr>
            <w:tcW w:w="342" w:type="pct"/>
            <w:tcBorders>
              <w:top w:val="nil"/>
              <w:left w:val="single" w:sz="4" w:space="0" w:color="auto"/>
              <w:bottom w:val="single" w:sz="4" w:space="0" w:color="auto"/>
              <w:right w:val="single" w:sz="4" w:space="0" w:color="auto"/>
            </w:tcBorders>
            <w:shd w:val="clear" w:color="auto" w:fill="auto"/>
            <w:noWrap/>
            <w:vAlign w:val="center"/>
            <w:hideMark/>
          </w:tcPr>
          <w:p w:rsidR="003D3431" w:rsidRPr="003D3431" w:rsidRDefault="003D3431" w:rsidP="003D3431">
            <w:pPr>
              <w:widowControl/>
              <w:jc w:val="center"/>
              <w:rPr>
                <w:rFonts w:ascii="Arial" w:eastAsia="宋体" w:hAnsi="Arial" w:cs="Arial"/>
                <w:color w:val="000000"/>
                <w:sz w:val="20"/>
                <w:szCs w:val="20"/>
              </w:rPr>
            </w:pPr>
            <w:r w:rsidRPr="003D3431">
              <w:rPr>
                <w:rFonts w:ascii="Arial" w:eastAsia="宋体" w:hAnsi="Arial" w:cs="Arial"/>
                <w:color w:val="000000"/>
                <w:sz w:val="20"/>
                <w:szCs w:val="20"/>
              </w:rPr>
              <w:t>13</w:t>
            </w:r>
          </w:p>
        </w:tc>
        <w:tc>
          <w:tcPr>
            <w:tcW w:w="1324" w:type="pct"/>
            <w:tcBorders>
              <w:top w:val="nil"/>
              <w:left w:val="nil"/>
              <w:bottom w:val="single" w:sz="4" w:space="0" w:color="auto"/>
              <w:right w:val="single" w:sz="4" w:space="0" w:color="auto"/>
            </w:tcBorders>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二亚甲基双氧安非他明</w:t>
            </w:r>
          </w:p>
        </w:tc>
        <w:tc>
          <w:tcPr>
            <w:tcW w:w="1270" w:type="pct"/>
            <w:tcBorders>
              <w:top w:val="nil"/>
              <w:left w:val="nil"/>
              <w:bottom w:val="single" w:sz="4" w:space="0" w:color="auto"/>
              <w:right w:val="single" w:sz="4" w:space="0" w:color="auto"/>
            </w:tcBorders>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(±)-N,alpha-dimethyl-3,4-(methylene-dioxy)phenethylamine</w:t>
            </w:r>
          </w:p>
        </w:tc>
        <w:tc>
          <w:tcPr>
            <w:tcW w:w="813" w:type="pct"/>
            <w:tcBorders>
              <w:top w:val="nil"/>
              <w:left w:val="nil"/>
              <w:bottom w:val="single" w:sz="4" w:space="0" w:color="auto"/>
              <w:right w:val="single" w:sz="4" w:space="0" w:color="auto"/>
            </w:tcBorders>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42542-10-9</w:t>
            </w:r>
          </w:p>
        </w:tc>
        <w:tc>
          <w:tcPr>
            <w:tcW w:w="1251" w:type="pct"/>
            <w:tcBorders>
              <w:top w:val="nil"/>
              <w:left w:val="nil"/>
              <w:bottom w:val="single" w:sz="4" w:space="0" w:color="auto"/>
              <w:right w:val="single" w:sz="4" w:space="0" w:color="auto"/>
            </w:tcBorders>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精神药品（第一类）</w:t>
            </w:r>
          </w:p>
        </w:tc>
      </w:tr>
      <w:tr w:rsidR="003D3431" w:rsidRPr="003D3431" w:rsidTr="00DE29DC">
        <w:trPr>
          <w:trHeight w:val="276"/>
        </w:trPr>
        <w:tc>
          <w:tcPr>
            <w:tcW w:w="342" w:type="pct"/>
            <w:tcBorders>
              <w:top w:val="nil"/>
              <w:left w:val="single" w:sz="4" w:space="0" w:color="auto"/>
              <w:bottom w:val="single" w:sz="4" w:space="0" w:color="auto"/>
              <w:right w:val="single" w:sz="4" w:space="0" w:color="auto"/>
            </w:tcBorders>
            <w:shd w:val="clear" w:color="auto" w:fill="auto"/>
            <w:noWrap/>
            <w:vAlign w:val="center"/>
            <w:hideMark/>
          </w:tcPr>
          <w:p w:rsidR="003D3431" w:rsidRPr="003D3431" w:rsidRDefault="003D3431" w:rsidP="003D3431">
            <w:pPr>
              <w:widowControl/>
              <w:jc w:val="center"/>
              <w:rPr>
                <w:rFonts w:ascii="Arial" w:eastAsia="宋体" w:hAnsi="Arial" w:cs="Arial"/>
                <w:color w:val="000000"/>
                <w:sz w:val="20"/>
                <w:szCs w:val="20"/>
              </w:rPr>
            </w:pPr>
            <w:r w:rsidRPr="003D3431">
              <w:rPr>
                <w:rFonts w:ascii="Arial" w:eastAsia="宋体" w:hAnsi="Arial" w:cs="Arial"/>
                <w:color w:val="000000"/>
                <w:sz w:val="20"/>
                <w:szCs w:val="20"/>
              </w:rPr>
              <w:t>14</w:t>
            </w:r>
          </w:p>
        </w:tc>
        <w:tc>
          <w:tcPr>
            <w:tcW w:w="1324" w:type="pct"/>
            <w:tcBorders>
              <w:top w:val="nil"/>
              <w:left w:val="nil"/>
              <w:bottom w:val="single" w:sz="4" w:space="0" w:color="auto"/>
              <w:right w:val="single" w:sz="4" w:space="0" w:color="auto"/>
            </w:tcBorders>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麦司卡林</w:t>
            </w:r>
          </w:p>
        </w:tc>
        <w:tc>
          <w:tcPr>
            <w:tcW w:w="1270" w:type="pct"/>
            <w:tcBorders>
              <w:top w:val="nil"/>
              <w:left w:val="nil"/>
              <w:bottom w:val="single" w:sz="4" w:space="0" w:color="auto"/>
              <w:right w:val="single" w:sz="4" w:space="0" w:color="auto"/>
            </w:tcBorders>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Mescaline</w:t>
            </w:r>
          </w:p>
        </w:tc>
        <w:tc>
          <w:tcPr>
            <w:tcW w:w="813" w:type="pct"/>
            <w:tcBorders>
              <w:top w:val="nil"/>
              <w:left w:val="nil"/>
              <w:bottom w:val="single" w:sz="4" w:space="0" w:color="auto"/>
              <w:right w:val="single" w:sz="4" w:space="0" w:color="auto"/>
            </w:tcBorders>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54-04--6</w:t>
            </w:r>
          </w:p>
        </w:tc>
        <w:tc>
          <w:tcPr>
            <w:tcW w:w="1251" w:type="pct"/>
            <w:tcBorders>
              <w:top w:val="nil"/>
              <w:left w:val="nil"/>
              <w:bottom w:val="single" w:sz="4" w:space="0" w:color="auto"/>
              <w:right w:val="single" w:sz="4" w:space="0" w:color="auto"/>
            </w:tcBorders>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精神药品（第一类）</w:t>
            </w:r>
          </w:p>
        </w:tc>
      </w:tr>
      <w:tr w:rsidR="003D3431" w:rsidRPr="003D3431" w:rsidTr="00DE29DC">
        <w:trPr>
          <w:trHeight w:val="1584"/>
        </w:trPr>
        <w:tc>
          <w:tcPr>
            <w:tcW w:w="342" w:type="pct"/>
            <w:tcBorders>
              <w:top w:val="nil"/>
              <w:left w:val="single" w:sz="4" w:space="0" w:color="auto"/>
              <w:bottom w:val="single" w:sz="4" w:space="0" w:color="auto"/>
              <w:right w:val="single" w:sz="4" w:space="0" w:color="auto"/>
            </w:tcBorders>
            <w:shd w:val="clear" w:color="auto" w:fill="auto"/>
            <w:noWrap/>
            <w:vAlign w:val="center"/>
            <w:hideMark/>
          </w:tcPr>
          <w:p w:rsidR="003D3431" w:rsidRPr="003D3431" w:rsidRDefault="003D3431" w:rsidP="003D3431">
            <w:pPr>
              <w:widowControl/>
              <w:jc w:val="center"/>
              <w:rPr>
                <w:rFonts w:ascii="Arial" w:eastAsia="宋体" w:hAnsi="Arial" w:cs="Arial"/>
                <w:color w:val="000000"/>
                <w:sz w:val="20"/>
                <w:szCs w:val="20"/>
              </w:rPr>
            </w:pPr>
            <w:r w:rsidRPr="003D3431">
              <w:rPr>
                <w:rFonts w:ascii="Arial" w:eastAsia="宋体" w:hAnsi="Arial" w:cs="Arial"/>
                <w:color w:val="000000"/>
                <w:sz w:val="20"/>
                <w:szCs w:val="20"/>
              </w:rPr>
              <w:t>15</w:t>
            </w:r>
          </w:p>
        </w:tc>
        <w:tc>
          <w:tcPr>
            <w:tcW w:w="1324" w:type="pct"/>
            <w:tcBorders>
              <w:top w:val="nil"/>
              <w:left w:val="nil"/>
              <w:bottom w:val="single" w:sz="4" w:space="0" w:color="auto"/>
              <w:right w:val="single" w:sz="4" w:space="0" w:color="auto"/>
            </w:tcBorders>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甲卡西酮</w:t>
            </w:r>
          </w:p>
        </w:tc>
        <w:tc>
          <w:tcPr>
            <w:tcW w:w="1270" w:type="pct"/>
            <w:tcBorders>
              <w:top w:val="nil"/>
              <w:left w:val="nil"/>
              <w:bottom w:val="single" w:sz="4" w:space="0" w:color="auto"/>
              <w:right w:val="single" w:sz="4" w:space="0" w:color="auto"/>
            </w:tcBorders>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 xml:space="preserve">Methcathinone </w:t>
            </w:r>
          </w:p>
        </w:tc>
        <w:tc>
          <w:tcPr>
            <w:tcW w:w="813" w:type="pct"/>
            <w:tcBorders>
              <w:top w:val="nil"/>
              <w:left w:val="nil"/>
              <w:bottom w:val="single" w:sz="4" w:space="0" w:color="auto"/>
              <w:right w:val="single" w:sz="4" w:space="0" w:color="auto"/>
            </w:tcBorders>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5650-44-2 (</w:t>
            </w:r>
            <w:r w:rsidRPr="003D3431">
              <w:rPr>
                <w:rFonts w:ascii="Arial" w:eastAsia="宋体" w:hAnsi="Arial" w:cs="Arial"/>
                <w:color w:val="000000"/>
                <w:sz w:val="20"/>
                <w:szCs w:val="20"/>
              </w:rPr>
              <w:t>右旋体</w:t>
            </w:r>
            <w:r w:rsidRPr="003D3431">
              <w:rPr>
                <w:rFonts w:ascii="Arial" w:eastAsia="宋体" w:hAnsi="Arial" w:cs="Arial"/>
                <w:color w:val="000000"/>
                <w:sz w:val="20"/>
                <w:szCs w:val="20"/>
              </w:rPr>
              <w:t>)</w:t>
            </w:r>
            <w:r w:rsidRPr="003D3431">
              <w:rPr>
                <w:rFonts w:ascii="Arial" w:eastAsia="宋体" w:hAnsi="Arial" w:cs="Arial"/>
                <w:color w:val="000000"/>
                <w:sz w:val="20"/>
                <w:szCs w:val="20"/>
              </w:rPr>
              <w:t>，</w:t>
            </w:r>
            <w:r w:rsidRPr="003D3431">
              <w:rPr>
                <w:rFonts w:ascii="Arial" w:eastAsia="宋体" w:hAnsi="Arial" w:cs="Arial"/>
                <w:color w:val="000000"/>
                <w:sz w:val="20"/>
                <w:szCs w:val="20"/>
              </w:rPr>
              <w:br/>
              <w:t>49656-78-2 (</w:t>
            </w:r>
            <w:r w:rsidRPr="003D3431">
              <w:rPr>
                <w:rFonts w:ascii="Arial" w:eastAsia="宋体" w:hAnsi="Arial" w:cs="Arial"/>
                <w:color w:val="000000"/>
                <w:sz w:val="20"/>
                <w:szCs w:val="20"/>
              </w:rPr>
              <w:t>右旋体盐酸盐</w:t>
            </w:r>
            <w:r w:rsidRPr="003D3431">
              <w:rPr>
                <w:rFonts w:ascii="Arial" w:eastAsia="宋体" w:hAnsi="Arial" w:cs="Arial"/>
                <w:color w:val="000000"/>
                <w:sz w:val="20"/>
                <w:szCs w:val="20"/>
              </w:rPr>
              <w:t>)</w:t>
            </w:r>
            <w:r w:rsidRPr="003D3431">
              <w:rPr>
                <w:rFonts w:ascii="Arial" w:eastAsia="宋体" w:hAnsi="Arial" w:cs="Arial"/>
                <w:color w:val="000000"/>
                <w:sz w:val="20"/>
                <w:szCs w:val="20"/>
              </w:rPr>
              <w:t>，</w:t>
            </w:r>
            <w:r w:rsidRPr="003D3431">
              <w:rPr>
                <w:rFonts w:ascii="Arial" w:eastAsia="宋体" w:hAnsi="Arial" w:cs="Arial"/>
                <w:color w:val="000000"/>
                <w:sz w:val="20"/>
                <w:szCs w:val="20"/>
              </w:rPr>
              <w:br/>
              <w:t>112117-24-5 (</w:t>
            </w:r>
            <w:r w:rsidRPr="003D3431">
              <w:rPr>
                <w:rFonts w:ascii="Arial" w:eastAsia="宋体" w:hAnsi="Arial" w:cs="Arial"/>
                <w:color w:val="000000"/>
                <w:sz w:val="20"/>
                <w:szCs w:val="20"/>
              </w:rPr>
              <w:t>左旋体</w:t>
            </w:r>
            <w:r w:rsidRPr="003D3431">
              <w:rPr>
                <w:rFonts w:ascii="Arial" w:eastAsia="宋体" w:hAnsi="Arial" w:cs="Arial"/>
                <w:color w:val="000000"/>
                <w:sz w:val="20"/>
                <w:szCs w:val="20"/>
              </w:rPr>
              <w:t>)</w:t>
            </w:r>
            <w:r w:rsidRPr="003D3431">
              <w:rPr>
                <w:rFonts w:ascii="Arial" w:eastAsia="宋体" w:hAnsi="Arial" w:cs="Arial"/>
                <w:color w:val="000000"/>
                <w:sz w:val="20"/>
                <w:szCs w:val="20"/>
              </w:rPr>
              <w:t>，</w:t>
            </w:r>
            <w:r w:rsidRPr="003D3431">
              <w:rPr>
                <w:rFonts w:ascii="Arial" w:eastAsia="宋体" w:hAnsi="Arial" w:cs="Arial"/>
                <w:color w:val="000000"/>
                <w:sz w:val="20"/>
                <w:szCs w:val="20"/>
              </w:rPr>
              <w:br/>
              <w:t>66514-93-0 (</w:t>
            </w:r>
            <w:r w:rsidRPr="003D3431">
              <w:rPr>
                <w:rFonts w:ascii="Arial" w:eastAsia="宋体" w:hAnsi="Arial" w:cs="Arial"/>
                <w:color w:val="000000"/>
                <w:sz w:val="20"/>
                <w:szCs w:val="20"/>
              </w:rPr>
              <w:t>左旋体盐酸盐</w:t>
            </w:r>
            <w:r w:rsidRPr="003D3431">
              <w:rPr>
                <w:rFonts w:ascii="Arial" w:eastAsia="宋体" w:hAnsi="Arial" w:cs="Arial"/>
                <w:color w:val="000000"/>
                <w:sz w:val="20"/>
                <w:szCs w:val="20"/>
              </w:rPr>
              <w:t>).</w:t>
            </w:r>
          </w:p>
        </w:tc>
        <w:tc>
          <w:tcPr>
            <w:tcW w:w="1251" w:type="pct"/>
            <w:tcBorders>
              <w:top w:val="nil"/>
              <w:left w:val="nil"/>
              <w:bottom w:val="single" w:sz="4" w:space="0" w:color="auto"/>
              <w:right w:val="single" w:sz="4" w:space="0" w:color="auto"/>
            </w:tcBorders>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精神药品（第一类）</w:t>
            </w:r>
          </w:p>
        </w:tc>
      </w:tr>
      <w:tr w:rsidR="003D3431" w:rsidRPr="003D3431" w:rsidTr="00DE29DC">
        <w:trPr>
          <w:trHeight w:val="276"/>
        </w:trPr>
        <w:tc>
          <w:tcPr>
            <w:tcW w:w="342" w:type="pct"/>
            <w:tcBorders>
              <w:top w:val="nil"/>
              <w:left w:val="single" w:sz="4" w:space="0" w:color="auto"/>
              <w:bottom w:val="single" w:sz="4" w:space="0" w:color="auto"/>
              <w:right w:val="single" w:sz="4" w:space="0" w:color="auto"/>
            </w:tcBorders>
            <w:shd w:val="clear" w:color="auto" w:fill="auto"/>
            <w:noWrap/>
            <w:vAlign w:val="center"/>
            <w:hideMark/>
          </w:tcPr>
          <w:p w:rsidR="003D3431" w:rsidRPr="003D3431" w:rsidRDefault="003D3431" w:rsidP="003D3431">
            <w:pPr>
              <w:widowControl/>
              <w:jc w:val="center"/>
              <w:rPr>
                <w:rFonts w:ascii="Arial" w:eastAsia="宋体" w:hAnsi="Arial" w:cs="Arial"/>
                <w:color w:val="000000"/>
                <w:sz w:val="20"/>
                <w:szCs w:val="20"/>
              </w:rPr>
            </w:pPr>
            <w:r w:rsidRPr="003D3431">
              <w:rPr>
                <w:rFonts w:ascii="Arial" w:eastAsia="宋体" w:hAnsi="Arial" w:cs="Arial"/>
                <w:color w:val="000000"/>
                <w:sz w:val="20"/>
                <w:szCs w:val="20"/>
              </w:rPr>
              <w:t>16</w:t>
            </w:r>
          </w:p>
        </w:tc>
        <w:tc>
          <w:tcPr>
            <w:tcW w:w="1324" w:type="pct"/>
            <w:tcBorders>
              <w:top w:val="nil"/>
              <w:left w:val="nil"/>
              <w:bottom w:val="single" w:sz="4" w:space="0" w:color="auto"/>
              <w:right w:val="single" w:sz="4" w:space="0" w:color="auto"/>
            </w:tcBorders>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甲米雷司</w:t>
            </w:r>
          </w:p>
        </w:tc>
        <w:tc>
          <w:tcPr>
            <w:tcW w:w="1270" w:type="pct"/>
            <w:tcBorders>
              <w:top w:val="nil"/>
              <w:left w:val="nil"/>
              <w:bottom w:val="single" w:sz="4" w:space="0" w:color="auto"/>
              <w:right w:val="single" w:sz="4" w:space="0" w:color="auto"/>
            </w:tcBorders>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4-Methylaminorex</w:t>
            </w:r>
          </w:p>
        </w:tc>
        <w:tc>
          <w:tcPr>
            <w:tcW w:w="813" w:type="pct"/>
            <w:tcBorders>
              <w:top w:val="nil"/>
              <w:left w:val="nil"/>
              <w:bottom w:val="single" w:sz="4" w:space="0" w:color="auto"/>
              <w:right w:val="single" w:sz="4" w:space="0" w:color="auto"/>
            </w:tcBorders>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3568-94-3</w:t>
            </w:r>
          </w:p>
        </w:tc>
        <w:tc>
          <w:tcPr>
            <w:tcW w:w="1251" w:type="pct"/>
            <w:tcBorders>
              <w:top w:val="nil"/>
              <w:left w:val="nil"/>
              <w:bottom w:val="single" w:sz="4" w:space="0" w:color="auto"/>
              <w:right w:val="single" w:sz="4" w:space="0" w:color="auto"/>
            </w:tcBorders>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精神药品（第一类）</w:t>
            </w:r>
          </w:p>
        </w:tc>
      </w:tr>
      <w:tr w:rsidR="003D3431" w:rsidRPr="003D3431" w:rsidTr="00DE29DC">
        <w:trPr>
          <w:trHeight w:val="792"/>
        </w:trPr>
        <w:tc>
          <w:tcPr>
            <w:tcW w:w="342" w:type="pct"/>
            <w:tcBorders>
              <w:top w:val="nil"/>
              <w:left w:val="single" w:sz="4" w:space="0" w:color="auto"/>
              <w:bottom w:val="single" w:sz="4" w:space="0" w:color="auto"/>
              <w:right w:val="single" w:sz="4" w:space="0" w:color="auto"/>
            </w:tcBorders>
            <w:shd w:val="clear" w:color="auto" w:fill="auto"/>
            <w:noWrap/>
            <w:vAlign w:val="center"/>
            <w:hideMark/>
          </w:tcPr>
          <w:p w:rsidR="003D3431" w:rsidRPr="003D3431" w:rsidRDefault="003D3431" w:rsidP="003D3431">
            <w:pPr>
              <w:widowControl/>
              <w:jc w:val="center"/>
              <w:rPr>
                <w:rFonts w:ascii="Arial" w:eastAsia="宋体" w:hAnsi="Arial" w:cs="Arial"/>
                <w:color w:val="000000"/>
                <w:sz w:val="20"/>
                <w:szCs w:val="20"/>
              </w:rPr>
            </w:pPr>
            <w:r w:rsidRPr="003D3431">
              <w:rPr>
                <w:rFonts w:ascii="Arial" w:eastAsia="宋体" w:hAnsi="Arial" w:cs="Arial"/>
                <w:color w:val="000000"/>
                <w:sz w:val="20"/>
                <w:szCs w:val="20"/>
              </w:rPr>
              <w:t>17</w:t>
            </w:r>
          </w:p>
        </w:tc>
        <w:tc>
          <w:tcPr>
            <w:tcW w:w="1324" w:type="pct"/>
            <w:tcBorders>
              <w:top w:val="nil"/>
              <w:left w:val="nil"/>
              <w:bottom w:val="single" w:sz="4" w:space="0" w:color="auto"/>
              <w:right w:val="single" w:sz="4" w:space="0" w:color="auto"/>
            </w:tcBorders>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甲羟芬胺</w:t>
            </w:r>
          </w:p>
        </w:tc>
        <w:tc>
          <w:tcPr>
            <w:tcW w:w="1270" w:type="pct"/>
            <w:tcBorders>
              <w:top w:val="nil"/>
              <w:left w:val="nil"/>
              <w:bottom w:val="single" w:sz="4" w:space="0" w:color="auto"/>
              <w:right w:val="single" w:sz="4" w:space="0" w:color="auto"/>
            </w:tcBorders>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5-methoxy-α-methyl- 3,4-(methylenedioxy) phenethylamine</w:t>
            </w:r>
          </w:p>
        </w:tc>
        <w:tc>
          <w:tcPr>
            <w:tcW w:w="813" w:type="pct"/>
            <w:tcBorders>
              <w:top w:val="nil"/>
              <w:left w:val="nil"/>
              <w:bottom w:val="single" w:sz="4" w:space="0" w:color="auto"/>
              <w:right w:val="single" w:sz="4" w:space="0" w:color="auto"/>
            </w:tcBorders>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13674-05-0</w:t>
            </w:r>
          </w:p>
        </w:tc>
        <w:tc>
          <w:tcPr>
            <w:tcW w:w="1251" w:type="pct"/>
            <w:tcBorders>
              <w:top w:val="nil"/>
              <w:left w:val="nil"/>
              <w:bottom w:val="single" w:sz="4" w:space="0" w:color="auto"/>
              <w:right w:val="single" w:sz="4" w:space="0" w:color="auto"/>
            </w:tcBorders>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精神药品（第一类）</w:t>
            </w:r>
          </w:p>
        </w:tc>
      </w:tr>
      <w:tr w:rsidR="003D3431" w:rsidRPr="003D3431" w:rsidTr="00DE29DC">
        <w:trPr>
          <w:trHeight w:val="276"/>
        </w:trPr>
        <w:tc>
          <w:tcPr>
            <w:tcW w:w="342" w:type="pct"/>
            <w:tcBorders>
              <w:top w:val="nil"/>
              <w:left w:val="single" w:sz="4" w:space="0" w:color="auto"/>
              <w:bottom w:val="single" w:sz="4" w:space="0" w:color="auto"/>
              <w:right w:val="single" w:sz="4" w:space="0" w:color="auto"/>
            </w:tcBorders>
            <w:shd w:val="clear" w:color="auto" w:fill="auto"/>
            <w:noWrap/>
            <w:vAlign w:val="center"/>
            <w:hideMark/>
          </w:tcPr>
          <w:p w:rsidR="003D3431" w:rsidRPr="003D3431" w:rsidRDefault="003D3431" w:rsidP="003D3431">
            <w:pPr>
              <w:widowControl/>
              <w:jc w:val="center"/>
              <w:rPr>
                <w:rFonts w:ascii="Arial" w:eastAsia="宋体" w:hAnsi="Arial" w:cs="Arial"/>
                <w:color w:val="000000"/>
                <w:sz w:val="20"/>
                <w:szCs w:val="20"/>
              </w:rPr>
            </w:pPr>
            <w:r w:rsidRPr="003D3431">
              <w:rPr>
                <w:rFonts w:ascii="Arial" w:eastAsia="宋体" w:hAnsi="Arial" w:cs="Arial"/>
                <w:color w:val="000000"/>
                <w:sz w:val="20"/>
                <w:szCs w:val="20"/>
              </w:rPr>
              <w:t>18</w:t>
            </w:r>
          </w:p>
        </w:tc>
        <w:tc>
          <w:tcPr>
            <w:tcW w:w="1324" w:type="pct"/>
            <w:tcBorders>
              <w:top w:val="nil"/>
              <w:left w:val="nil"/>
              <w:bottom w:val="single" w:sz="4" w:space="0" w:color="auto"/>
              <w:right w:val="single" w:sz="4" w:space="0" w:color="auto"/>
            </w:tcBorders>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4-</w:t>
            </w:r>
            <w:r w:rsidRPr="003D3431">
              <w:rPr>
                <w:rFonts w:ascii="Arial" w:eastAsia="宋体" w:hAnsi="Arial" w:cs="Arial"/>
                <w:color w:val="000000"/>
                <w:sz w:val="20"/>
                <w:szCs w:val="20"/>
              </w:rPr>
              <w:t>甲基硫基安非他明</w:t>
            </w:r>
          </w:p>
        </w:tc>
        <w:tc>
          <w:tcPr>
            <w:tcW w:w="1270" w:type="pct"/>
            <w:tcBorders>
              <w:top w:val="nil"/>
              <w:left w:val="nil"/>
              <w:bottom w:val="single" w:sz="4" w:space="0" w:color="auto"/>
              <w:right w:val="single" w:sz="4" w:space="0" w:color="auto"/>
            </w:tcBorders>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4-Methylthioamfetamine</w:t>
            </w:r>
          </w:p>
        </w:tc>
        <w:tc>
          <w:tcPr>
            <w:tcW w:w="813" w:type="pct"/>
            <w:tcBorders>
              <w:top w:val="nil"/>
              <w:left w:val="nil"/>
              <w:bottom w:val="single" w:sz="4" w:space="0" w:color="auto"/>
              <w:right w:val="single" w:sz="4" w:space="0" w:color="auto"/>
            </w:tcBorders>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14116-06-4</w:t>
            </w:r>
          </w:p>
        </w:tc>
        <w:tc>
          <w:tcPr>
            <w:tcW w:w="1251" w:type="pct"/>
            <w:tcBorders>
              <w:top w:val="nil"/>
              <w:left w:val="nil"/>
              <w:bottom w:val="single" w:sz="4" w:space="0" w:color="auto"/>
              <w:right w:val="single" w:sz="4" w:space="0" w:color="auto"/>
            </w:tcBorders>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精神药品（第一类）</w:t>
            </w:r>
          </w:p>
        </w:tc>
      </w:tr>
      <w:tr w:rsidR="003D3431" w:rsidRPr="003D3431" w:rsidTr="00DE29DC">
        <w:trPr>
          <w:trHeight w:val="276"/>
        </w:trPr>
        <w:tc>
          <w:tcPr>
            <w:tcW w:w="342" w:type="pct"/>
            <w:tcBorders>
              <w:top w:val="nil"/>
              <w:left w:val="single" w:sz="4" w:space="0" w:color="auto"/>
              <w:bottom w:val="single" w:sz="4" w:space="0" w:color="auto"/>
              <w:right w:val="single" w:sz="4" w:space="0" w:color="auto"/>
            </w:tcBorders>
            <w:shd w:val="clear" w:color="auto" w:fill="auto"/>
            <w:noWrap/>
            <w:vAlign w:val="center"/>
            <w:hideMark/>
          </w:tcPr>
          <w:p w:rsidR="003D3431" w:rsidRPr="003D3431" w:rsidRDefault="003D3431" w:rsidP="003D3431">
            <w:pPr>
              <w:widowControl/>
              <w:jc w:val="center"/>
              <w:rPr>
                <w:rFonts w:ascii="Arial" w:eastAsia="宋体" w:hAnsi="Arial" w:cs="Arial"/>
                <w:color w:val="000000"/>
                <w:sz w:val="20"/>
                <w:szCs w:val="20"/>
              </w:rPr>
            </w:pPr>
            <w:r w:rsidRPr="003D3431">
              <w:rPr>
                <w:rFonts w:ascii="Arial" w:eastAsia="宋体" w:hAnsi="Arial" w:cs="Arial"/>
                <w:color w:val="000000"/>
                <w:sz w:val="20"/>
                <w:szCs w:val="20"/>
              </w:rPr>
              <w:t>19</w:t>
            </w:r>
          </w:p>
        </w:tc>
        <w:tc>
          <w:tcPr>
            <w:tcW w:w="1324" w:type="pct"/>
            <w:tcBorders>
              <w:top w:val="nil"/>
              <w:left w:val="nil"/>
              <w:bottom w:val="single" w:sz="4" w:space="0" w:color="auto"/>
              <w:right w:val="single" w:sz="4" w:space="0" w:color="auto"/>
            </w:tcBorders>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六氢大麻酚</w:t>
            </w:r>
          </w:p>
        </w:tc>
        <w:tc>
          <w:tcPr>
            <w:tcW w:w="1270" w:type="pct"/>
            <w:tcBorders>
              <w:top w:val="nil"/>
              <w:left w:val="nil"/>
              <w:bottom w:val="single" w:sz="4" w:space="0" w:color="auto"/>
              <w:right w:val="single" w:sz="4" w:space="0" w:color="auto"/>
            </w:tcBorders>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 xml:space="preserve">Parahexyl </w:t>
            </w:r>
          </w:p>
        </w:tc>
        <w:tc>
          <w:tcPr>
            <w:tcW w:w="813" w:type="pct"/>
            <w:tcBorders>
              <w:top w:val="nil"/>
              <w:left w:val="nil"/>
              <w:bottom w:val="single" w:sz="4" w:space="0" w:color="auto"/>
              <w:right w:val="single" w:sz="4" w:space="0" w:color="auto"/>
            </w:tcBorders>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117-51-1</w:t>
            </w:r>
          </w:p>
        </w:tc>
        <w:tc>
          <w:tcPr>
            <w:tcW w:w="1251" w:type="pct"/>
            <w:tcBorders>
              <w:top w:val="nil"/>
              <w:left w:val="nil"/>
              <w:bottom w:val="single" w:sz="4" w:space="0" w:color="auto"/>
              <w:right w:val="single" w:sz="4" w:space="0" w:color="auto"/>
            </w:tcBorders>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精神药品（第一类）</w:t>
            </w:r>
          </w:p>
        </w:tc>
      </w:tr>
      <w:tr w:rsidR="003D3431" w:rsidRPr="003D3431" w:rsidTr="00DE29DC">
        <w:trPr>
          <w:trHeight w:val="528"/>
        </w:trPr>
        <w:tc>
          <w:tcPr>
            <w:tcW w:w="342" w:type="pct"/>
            <w:tcBorders>
              <w:top w:val="nil"/>
              <w:left w:val="single" w:sz="4" w:space="0" w:color="auto"/>
              <w:bottom w:val="single" w:sz="4" w:space="0" w:color="auto"/>
              <w:right w:val="single" w:sz="4" w:space="0" w:color="auto"/>
            </w:tcBorders>
            <w:shd w:val="clear" w:color="auto" w:fill="auto"/>
            <w:noWrap/>
            <w:vAlign w:val="center"/>
            <w:hideMark/>
          </w:tcPr>
          <w:p w:rsidR="003D3431" w:rsidRPr="003D3431" w:rsidRDefault="003D3431" w:rsidP="003D3431">
            <w:pPr>
              <w:widowControl/>
              <w:jc w:val="center"/>
              <w:rPr>
                <w:rFonts w:ascii="Arial" w:eastAsia="宋体" w:hAnsi="Arial" w:cs="Arial"/>
                <w:color w:val="000000"/>
                <w:sz w:val="20"/>
                <w:szCs w:val="20"/>
              </w:rPr>
            </w:pPr>
            <w:r w:rsidRPr="003D3431">
              <w:rPr>
                <w:rFonts w:ascii="Arial" w:eastAsia="宋体" w:hAnsi="Arial" w:cs="Arial"/>
                <w:color w:val="000000"/>
                <w:sz w:val="20"/>
                <w:szCs w:val="20"/>
              </w:rPr>
              <w:t>20</w:t>
            </w:r>
          </w:p>
        </w:tc>
        <w:tc>
          <w:tcPr>
            <w:tcW w:w="1324" w:type="pct"/>
            <w:tcBorders>
              <w:top w:val="nil"/>
              <w:left w:val="nil"/>
              <w:bottom w:val="single" w:sz="4" w:space="0" w:color="auto"/>
              <w:right w:val="single" w:sz="4" w:space="0" w:color="auto"/>
            </w:tcBorders>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副甲氧基安非他明</w:t>
            </w:r>
          </w:p>
        </w:tc>
        <w:tc>
          <w:tcPr>
            <w:tcW w:w="1270" w:type="pct"/>
            <w:tcBorders>
              <w:top w:val="nil"/>
              <w:left w:val="nil"/>
              <w:bottom w:val="single" w:sz="4" w:space="0" w:color="auto"/>
              <w:right w:val="single" w:sz="4" w:space="0" w:color="auto"/>
            </w:tcBorders>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P-methoxy-alpha-methylphenethylamine</w:t>
            </w:r>
          </w:p>
        </w:tc>
        <w:tc>
          <w:tcPr>
            <w:tcW w:w="813" w:type="pct"/>
            <w:tcBorders>
              <w:top w:val="nil"/>
              <w:left w:val="nil"/>
              <w:bottom w:val="single" w:sz="4" w:space="0" w:color="auto"/>
              <w:right w:val="single" w:sz="4" w:space="0" w:color="auto"/>
            </w:tcBorders>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64-13-1</w:t>
            </w:r>
          </w:p>
        </w:tc>
        <w:tc>
          <w:tcPr>
            <w:tcW w:w="1251" w:type="pct"/>
            <w:tcBorders>
              <w:top w:val="nil"/>
              <w:left w:val="nil"/>
              <w:bottom w:val="single" w:sz="4" w:space="0" w:color="auto"/>
              <w:right w:val="single" w:sz="4" w:space="0" w:color="auto"/>
            </w:tcBorders>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精神药品（第一类）</w:t>
            </w:r>
          </w:p>
        </w:tc>
      </w:tr>
      <w:tr w:rsidR="003D3431" w:rsidRPr="003D3431" w:rsidTr="00DE29DC">
        <w:trPr>
          <w:trHeight w:val="276"/>
        </w:trPr>
        <w:tc>
          <w:tcPr>
            <w:tcW w:w="342" w:type="pct"/>
            <w:tcBorders>
              <w:top w:val="nil"/>
              <w:left w:val="single" w:sz="4" w:space="0" w:color="auto"/>
              <w:bottom w:val="single" w:sz="4" w:space="0" w:color="auto"/>
              <w:right w:val="single" w:sz="4" w:space="0" w:color="auto"/>
            </w:tcBorders>
            <w:shd w:val="clear" w:color="auto" w:fill="auto"/>
            <w:noWrap/>
            <w:vAlign w:val="center"/>
            <w:hideMark/>
          </w:tcPr>
          <w:p w:rsidR="003D3431" w:rsidRPr="003D3431" w:rsidRDefault="003D3431" w:rsidP="003D3431">
            <w:pPr>
              <w:widowControl/>
              <w:jc w:val="center"/>
              <w:rPr>
                <w:rFonts w:ascii="Arial" w:eastAsia="宋体" w:hAnsi="Arial" w:cs="Arial"/>
                <w:color w:val="000000"/>
                <w:sz w:val="20"/>
                <w:szCs w:val="20"/>
              </w:rPr>
            </w:pPr>
            <w:r w:rsidRPr="003D3431">
              <w:rPr>
                <w:rFonts w:ascii="Arial" w:eastAsia="宋体" w:hAnsi="Arial" w:cs="Arial"/>
                <w:color w:val="000000"/>
                <w:sz w:val="20"/>
                <w:szCs w:val="20"/>
              </w:rPr>
              <w:t>21</w:t>
            </w:r>
          </w:p>
        </w:tc>
        <w:tc>
          <w:tcPr>
            <w:tcW w:w="1324" w:type="pct"/>
            <w:tcBorders>
              <w:top w:val="nil"/>
              <w:left w:val="nil"/>
              <w:bottom w:val="single" w:sz="4" w:space="0" w:color="auto"/>
              <w:right w:val="single" w:sz="4" w:space="0" w:color="auto"/>
            </w:tcBorders>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赛洛新</w:t>
            </w:r>
          </w:p>
        </w:tc>
        <w:tc>
          <w:tcPr>
            <w:tcW w:w="1270" w:type="pct"/>
            <w:tcBorders>
              <w:top w:val="nil"/>
              <w:left w:val="nil"/>
              <w:bottom w:val="single" w:sz="4" w:space="0" w:color="auto"/>
              <w:right w:val="single" w:sz="4" w:space="0" w:color="auto"/>
            </w:tcBorders>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Psilocine</w:t>
            </w:r>
          </w:p>
        </w:tc>
        <w:tc>
          <w:tcPr>
            <w:tcW w:w="813" w:type="pct"/>
            <w:tcBorders>
              <w:top w:val="nil"/>
              <w:left w:val="nil"/>
              <w:bottom w:val="single" w:sz="4" w:space="0" w:color="auto"/>
              <w:right w:val="single" w:sz="4" w:space="0" w:color="auto"/>
            </w:tcBorders>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520-53-6</w:t>
            </w:r>
          </w:p>
        </w:tc>
        <w:tc>
          <w:tcPr>
            <w:tcW w:w="1251" w:type="pct"/>
            <w:tcBorders>
              <w:top w:val="nil"/>
              <w:left w:val="nil"/>
              <w:bottom w:val="single" w:sz="4" w:space="0" w:color="auto"/>
              <w:right w:val="single" w:sz="4" w:space="0" w:color="auto"/>
            </w:tcBorders>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精神药品（第一类）</w:t>
            </w:r>
          </w:p>
        </w:tc>
      </w:tr>
      <w:tr w:rsidR="003D3431" w:rsidRPr="003D3431" w:rsidTr="00DE29DC">
        <w:trPr>
          <w:trHeight w:val="276"/>
        </w:trPr>
        <w:tc>
          <w:tcPr>
            <w:tcW w:w="342" w:type="pct"/>
            <w:tcBorders>
              <w:top w:val="nil"/>
              <w:left w:val="single" w:sz="4" w:space="0" w:color="auto"/>
              <w:bottom w:val="single" w:sz="4" w:space="0" w:color="auto"/>
              <w:right w:val="single" w:sz="4" w:space="0" w:color="auto"/>
            </w:tcBorders>
            <w:shd w:val="clear" w:color="auto" w:fill="auto"/>
            <w:noWrap/>
            <w:vAlign w:val="center"/>
            <w:hideMark/>
          </w:tcPr>
          <w:p w:rsidR="003D3431" w:rsidRPr="003D3431" w:rsidRDefault="003D3431" w:rsidP="003D3431">
            <w:pPr>
              <w:widowControl/>
              <w:jc w:val="center"/>
              <w:rPr>
                <w:rFonts w:ascii="Arial" w:eastAsia="宋体" w:hAnsi="Arial" w:cs="Arial"/>
                <w:color w:val="000000"/>
                <w:sz w:val="20"/>
                <w:szCs w:val="20"/>
              </w:rPr>
            </w:pPr>
            <w:r w:rsidRPr="003D3431">
              <w:rPr>
                <w:rFonts w:ascii="Arial" w:eastAsia="宋体" w:hAnsi="Arial" w:cs="Arial"/>
                <w:color w:val="000000"/>
                <w:sz w:val="20"/>
                <w:szCs w:val="20"/>
              </w:rPr>
              <w:t>22</w:t>
            </w:r>
          </w:p>
        </w:tc>
        <w:tc>
          <w:tcPr>
            <w:tcW w:w="1324" w:type="pct"/>
            <w:tcBorders>
              <w:top w:val="nil"/>
              <w:left w:val="nil"/>
              <w:bottom w:val="single" w:sz="4" w:space="0" w:color="auto"/>
              <w:right w:val="single" w:sz="4" w:space="0" w:color="auto"/>
            </w:tcBorders>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赛洛西宾</w:t>
            </w:r>
          </w:p>
        </w:tc>
        <w:tc>
          <w:tcPr>
            <w:tcW w:w="1270" w:type="pct"/>
            <w:tcBorders>
              <w:top w:val="nil"/>
              <w:left w:val="nil"/>
              <w:bottom w:val="single" w:sz="4" w:space="0" w:color="auto"/>
              <w:right w:val="single" w:sz="4" w:space="0" w:color="auto"/>
            </w:tcBorders>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 xml:space="preserve">Psilocybine </w:t>
            </w:r>
          </w:p>
        </w:tc>
        <w:tc>
          <w:tcPr>
            <w:tcW w:w="813" w:type="pct"/>
            <w:tcBorders>
              <w:top w:val="nil"/>
              <w:left w:val="nil"/>
              <w:bottom w:val="single" w:sz="4" w:space="0" w:color="auto"/>
              <w:right w:val="single" w:sz="4" w:space="0" w:color="auto"/>
            </w:tcBorders>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 xml:space="preserve">520-52-5 </w:t>
            </w:r>
          </w:p>
        </w:tc>
        <w:tc>
          <w:tcPr>
            <w:tcW w:w="1251" w:type="pct"/>
            <w:tcBorders>
              <w:top w:val="nil"/>
              <w:left w:val="nil"/>
              <w:bottom w:val="single" w:sz="4" w:space="0" w:color="auto"/>
              <w:right w:val="single" w:sz="4" w:space="0" w:color="auto"/>
            </w:tcBorders>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精神药品（第一类）</w:t>
            </w:r>
          </w:p>
        </w:tc>
      </w:tr>
      <w:tr w:rsidR="003D3431" w:rsidRPr="003D3431" w:rsidTr="00DE29DC">
        <w:trPr>
          <w:trHeight w:val="276"/>
        </w:trPr>
        <w:tc>
          <w:tcPr>
            <w:tcW w:w="342" w:type="pct"/>
            <w:tcBorders>
              <w:top w:val="nil"/>
              <w:left w:val="single" w:sz="4" w:space="0" w:color="auto"/>
              <w:bottom w:val="single" w:sz="4" w:space="0" w:color="auto"/>
              <w:right w:val="single" w:sz="4" w:space="0" w:color="auto"/>
            </w:tcBorders>
            <w:shd w:val="clear" w:color="auto" w:fill="auto"/>
            <w:noWrap/>
            <w:vAlign w:val="center"/>
            <w:hideMark/>
          </w:tcPr>
          <w:p w:rsidR="003D3431" w:rsidRPr="003D3431" w:rsidRDefault="003D3431" w:rsidP="003D3431">
            <w:pPr>
              <w:widowControl/>
              <w:jc w:val="center"/>
              <w:rPr>
                <w:rFonts w:ascii="Arial" w:eastAsia="宋体" w:hAnsi="Arial" w:cs="Arial"/>
                <w:color w:val="000000"/>
                <w:sz w:val="20"/>
                <w:szCs w:val="20"/>
              </w:rPr>
            </w:pPr>
            <w:r w:rsidRPr="003D3431">
              <w:rPr>
                <w:rFonts w:ascii="Arial" w:eastAsia="宋体" w:hAnsi="Arial" w:cs="Arial"/>
                <w:color w:val="000000"/>
                <w:sz w:val="20"/>
                <w:szCs w:val="20"/>
              </w:rPr>
              <w:t>23</w:t>
            </w:r>
          </w:p>
        </w:tc>
        <w:tc>
          <w:tcPr>
            <w:tcW w:w="1324" w:type="pct"/>
            <w:tcBorders>
              <w:top w:val="nil"/>
              <w:left w:val="nil"/>
              <w:bottom w:val="single" w:sz="4" w:space="0" w:color="auto"/>
              <w:right w:val="single" w:sz="4" w:space="0" w:color="auto"/>
            </w:tcBorders>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咯环利定</w:t>
            </w:r>
          </w:p>
        </w:tc>
        <w:tc>
          <w:tcPr>
            <w:tcW w:w="1270" w:type="pct"/>
            <w:tcBorders>
              <w:top w:val="nil"/>
              <w:left w:val="nil"/>
              <w:bottom w:val="single" w:sz="4" w:space="0" w:color="auto"/>
              <w:right w:val="single" w:sz="4" w:space="0" w:color="auto"/>
            </w:tcBorders>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Rolicyclidine</w:t>
            </w:r>
          </w:p>
        </w:tc>
        <w:tc>
          <w:tcPr>
            <w:tcW w:w="813" w:type="pct"/>
            <w:tcBorders>
              <w:top w:val="nil"/>
              <w:left w:val="nil"/>
              <w:bottom w:val="single" w:sz="4" w:space="0" w:color="auto"/>
              <w:right w:val="single" w:sz="4" w:space="0" w:color="auto"/>
            </w:tcBorders>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2201-39-0</w:t>
            </w:r>
          </w:p>
        </w:tc>
        <w:tc>
          <w:tcPr>
            <w:tcW w:w="1251" w:type="pct"/>
            <w:tcBorders>
              <w:top w:val="nil"/>
              <w:left w:val="nil"/>
              <w:bottom w:val="single" w:sz="4" w:space="0" w:color="auto"/>
              <w:right w:val="single" w:sz="4" w:space="0" w:color="auto"/>
            </w:tcBorders>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精神药品（第一类）</w:t>
            </w:r>
          </w:p>
        </w:tc>
      </w:tr>
      <w:tr w:rsidR="003D3431" w:rsidRPr="003D3431" w:rsidTr="00DE29DC">
        <w:trPr>
          <w:trHeight w:val="528"/>
        </w:trPr>
        <w:tc>
          <w:tcPr>
            <w:tcW w:w="342" w:type="pct"/>
            <w:tcBorders>
              <w:top w:val="nil"/>
              <w:left w:val="single" w:sz="4" w:space="0" w:color="auto"/>
              <w:bottom w:val="single" w:sz="4" w:space="0" w:color="auto"/>
              <w:right w:val="single" w:sz="4" w:space="0" w:color="auto"/>
            </w:tcBorders>
            <w:shd w:val="clear" w:color="auto" w:fill="auto"/>
            <w:noWrap/>
            <w:vAlign w:val="center"/>
            <w:hideMark/>
          </w:tcPr>
          <w:p w:rsidR="003D3431" w:rsidRPr="003D3431" w:rsidRDefault="003D3431" w:rsidP="003D3431">
            <w:pPr>
              <w:widowControl/>
              <w:jc w:val="center"/>
              <w:rPr>
                <w:rFonts w:ascii="Arial" w:eastAsia="宋体" w:hAnsi="Arial" w:cs="Arial"/>
                <w:color w:val="000000"/>
                <w:sz w:val="20"/>
                <w:szCs w:val="20"/>
              </w:rPr>
            </w:pPr>
            <w:r w:rsidRPr="003D3431">
              <w:rPr>
                <w:rFonts w:ascii="Arial" w:eastAsia="宋体" w:hAnsi="Arial" w:cs="Arial"/>
                <w:color w:val="000000"/>
                <w:sz w:val="20"/>
                <w:szCs w:val="20"/>
              </w:rPr>
              <w:lastRenderedPageBreak/>
              <w:t>24</w:t>
            </w:r>
          </w:p>
        </w:tc>
        <w:tc>
          <w:tcPr>
            <w:tcW w:w="1324" w:type="pct"/>
            <w:tcBorders>
              <w:top w:val="nil"/>
              <w:left w:val="nil"/>
              <w:bottom w:val="single" w:sz="4" w:space="0" w:color="auto"/>
              <w:right w:val="single" w:sz="4" w:space="0" w:color="auto"/>
            </w:tcBorders>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二甲氧基甲苯异丙胺</w:t>
            </w:r>
          </w:p>
        </w:tc>
        <w:tc>
          <w:tcPr>
            <w:tcW w:w="1270" w:type="pct"/>
            <w:tcBorders>
              <w:top w:val="nil"/>
              <w:left w:val="nil"/>
              <w:bottom w:val="single" w:sz="4" w:space="0" w:color="auto"/>
              <w:right w:val="single" w:sz="4" w:space="0" w:color="auto"/>
            </w:tcBorders>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2,5-Dimethoxy-alpha,4-dimethylphenethylamine</w:t>
            </w:r>
          </w:p>
        </w:tc>
        <w:tc>
          <w:tcPr>
            <w:tcW w:w="813" w:type="pct"/>
            <w:tcBorders>
              <w:top w:val="nil"/>
              <w:left w:val="nil"/>
              <w:bottom w:val="single" w:sz="4" w:space="0" w:color="auto"/>
              <w:right w:val="single" w:sz="4" w:space="0" w:color="auto"/>
            </w:tcBorders>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15588-95-1</w:t>
            </w:r>
          </w:p>
        </w:tc>
        <w:tc>
          <w:tcPr>
            <w:tcW w:w="1251" w:type="pct"/>
            <w:tcBorders>
              <w:top w:val="nil"/>
              <w:left w:val="nil"/>
              <w:bottom w:val="single" w:sz="4" w:space="0" w:color="auto"/>
              <w:right w:val="single" w:sz="4" w:space="0" w:color="auto"/>
            </w:tcBorders>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精神药品（第一类）</w:t>
            </w:r>
          </w:p>
        </w:tc>
      </w:tr>
      <w:tr w:rsidR="003D3431" w:rsidRPr="003D3431" w:rsidTr="00DE29DC">
        <w:trPr>
          <w:trHeight w:val="276"/>
        </w:trPr>
        <w:tc>
          <w:tcPr>
            <w:tcW w:w="342" w:type="pct"/>
            <w:tcBorders>
              <w:top w:val="nil"/>
              <w:left w:val="single" w:sz="4" w:space="0" w:color="auto"/>
              <w:bottom w:val="single" w:sz="4" w:space="0" w:color="auto"/>
              <w:right w:val="single" w:sz="4" w:space="0" w:color="auto"/>
            </w:tcBorders>
            <w:shd w:val="clear" w:color="auto" w:fill="auto"/>
            <w:noWrap/>
            <w:vAlign w:val="center"/>
            <w:hideMark/>
          </w:tcPr>
          <w:p w:rsidR="003D3431" w:rsidRPr="003D3431" w:rsidRDefault="003D3431" w:rsidP="003D3431">
            <w:pPr>
              <w:widowControl/>
              <w:jc w:val="center"/>
              <w:rPr>
                <w:rFonts w:ascii="Arial" w:eastAsia="宋体" w:hAnsi="Arial" w:cs="Arial"/>
                <w:color w:val="000000"/>
                <w:sz w:val="20"/>
                <w:szCs w:val="20"/>
              </w:rPr>
            </w:pPr>
            <w:r w:rsidRPr="003D3431">
              <w:rPr>
                <w:rFonts w:ascii="Arial" w:eastAsia="宋体" w:hAnsi="Arial" w:cs="Arial"/>
                <w:color w:val="000000"/>
                <w:sz w:val="20"/>
                <w:szCs w:val="20"/>
              </w:rPr>
              <w:t>25</w:t>
            </w:r>
          </w:p>
        </w:tc>
        <w:tc>
          <w:tcPr>
            <w:tcW w:w="1324" w:type="pct"/>
            <w:tcBorders>
              <w:top w:val="nil"/>
              <w:left w:val="nil"/>
              <w:bottom w:val="single" w:sz="4" w:space="0" w:color="auto"/>
              <w:right w:val="single" w:sz="4" w:space="0" w:color="auto"/>
            </w:tcBorders>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替苯丙胺</w:t>
            </w:r>
          </w:p>
        </w:tc>
        <w:tc>
          <w:tcPr>
            <w:tcW w:w="1270" w:type="pct"/>
            <w:tcBorders>
              <w:top w:val="nil"/>
              <w:left w:val="nil"/>
              <w:bottom w:val="single" w:sz="4" w:space="0" w:color="auto"/>
              <w:right w:val="single" w:sz="4" w:space="0" w:color="auto"/>
            </w:tcBorders>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Tenamfetamine</w:t>
            </w:r>
          </w:p>
        </w:tc>
        <w:tc>
          <w:tcPr>
            <w:tcW w:w="813" w:type="pct"/>
            <w:tcBorders>
              <w:top w:val="nil"/>
              <w:left w:val="nil"/>
              <w:bottom w:val="single" w:sz="4" w:space="0" w:color="auto"/>
              <w:right w:val="single" w:sz="4" w:space="0" w:color="auto"/>
            </w:tcBorders>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4764-17-4</w:t>
            </w:r>
          </w:p>
        </w:tc>
        <w:tc>
          <w:tcPr>
            <w:tcW w:w="1251" w:type="pct"/>
            <w:tcBorders>
              <w:top w:val="nil"/>
              <w:left w:val="nil"/>
              <w:bottom w:val="single" w:sz="4" w:space="0" w:color="auto"/>
              <w:right w:val="single" w:sz="4" w:space="0" w:color="auto"/>
            </w:tcBorders>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精神药品（第一类）</w:t>
            </w:r>
          </w:p>
        </w:tc>
      </w:tr>
      <w:tr w:rsidR="003D3431" w:rsidRPr="003D3431" w:rsidTr="00DE29DC">
        <w:trPr>
          <w:trHeight w:val="276"/>
        </w:trPr>
        <w:tc>
          <w:tcPr>
            <w:tcW w:w="342" w:type="pct"/>
            <w:tcBorders>
              <w:top w:val="nil"/>
              <w:left w:val="single" w:sz="4" w:space="0" w:color="auto"/>
              <w:bottom w:val="single" w:sz="4" w:space="0" w:color="auto"/>
              <w:right w:val="single" w:sz="4" w:space="0" w:color="auto"/>
            </w:tcBorders>
            <w:shd w:val="clear" w:color="auto" w:fill="auto"/>
            <w:noWrap/>
            <w:vAlign w:val="center"/>
            <w:hideMark/>
          </w:tcPr>
          <w:p w:rsidR="003D3431" w:rsidRPr="003D3431" w:rsidRDefault="003D3431" w:rsidP="003D3431">
            <w:pPr>
              <w:widowControl/>
              <w:jc w:val="center"/>
              <w:rPr>
                <w:rFonts w:ascii="Arial" w:eastAsia="宋体" w:hAnsi="Arial" w:cs="Arial"/>
                <w:color w:val="000000"/>
                <w:sz w:val="20"/>
                <w:szCs w:val="20"/>
              </w:rPr>
            </w:pPr>
            <w:r w:rsidRPr="003D3431">
              <w:rPr>
                <w:rFonts w:ascii="Arial" w:eastAsia="宋体" w:hAnsi="Arial" w:cs="Arial"/>
                <w:color w:val="000000"/>
                <w:sz w:val="20"/>
                <w:szCs w:val="20"/>
              </w:rPr>
              <w:t>26</w:t>
            </w:r>
          </w:p>
        </w:tc>
        <w:tc>
          <w:tcPr>
            <w:tcW w:w="1324" w:type="pct"/>
            <w:tcBorders>
              <w:top w:val="nil"/>
              <w:left w:val="nil"/>
              <w:bottom w:val="single" w:sz="4" w:space="0" w:color="auto"/>
              <w:right w:val="single" w:sz="4" w:space="0" w:color="auto"/>
            </w:tcBorders>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替诺环定</w:t>
            </w:r>
          </w:p>
        </w:tc>
        <w:tc>
          <w:tcPr>
            <w:tcW w:w="1270" w:type="pct"/>
            <w:tcBorders>
              <w:top w:val="nil"/>
              <w:left w:val="nil"/>
              <w:bottom w:val="single" w:sz="4" w:space="0" w:color="auto"/>
              <w:right w:val="single" w:sz="4" w:space="0" w:color="auto"/>
            </w:tcBorders>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Tenocyclidine</w:t>
            </w:r>
          </w:p>
        </w:tc>
        <w:tc>
          <w:tcPr>
            <w:tcW w:w="813" w:type="pct"/>
            <w:tcBorders>
              <w:top w:val="nil"/>
              <w:left w:val="nil"/>
              <w:bottom w:val="single" w:sz="4" w:space="0" w:color="auto"/>
              <w:right w:val="single" w:sz="4" w:space="0" w:color="auto"/>
            </w:tcBorders>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21500-98-1</w:t>
            </w:r>
          </w:p>
        </w:tc>
        <w:tc>
          <w:tcPr>
            <w:tcW w:w="1251" w:type="pct"/>
            <w:tcBorders>
              <w:top w:val="nil"/>
              <w:left w:val="nil"/>
              <w:bottom w:val="single" w:sz="4" w:space="0" w:color="auto"/>
              <w:right w:val="single" w:sz="4" w:space="0" w:color="auto"/>
            </w:tcBorders>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精神药品（第一类）</w:t>
            </w:r>
          </w:p>
        </w:tc>
      </w:tr>
      <w:tr w:rsidR="003D3431" w:rsidRPr="003D3431" w:rsidTr="00DE29DC">
        <w:trPr>
          <w:trHeight w:val="276"/>
        </w:trPr>
        <w:tc>
          <w:tcPr>
            <w:tcW w:w="342" w:type="pct"/>
            <w:tcBorders>
              <w:top w:val="nil"/>
              <w:left w:val="single" w:sz="4" w:space="0" w:color="auto"/>
              <w:bottom w:val="single" w:sz="4" w:space="0" w:color="auto"/>
              <w:right w:val="single" w:sz="4" w:space="0" w:color="auto"/>
            </w:tcBorders>
            <w:shd w:val="clear" w:color="auto" w:fill="auto"/>
            <w:noWrap/>
            <w:vAlign w:val="center"/>
            <w:hideMark/>
          </w:tcPr>
          <w:p w:rsidR="003D3431" w:rsidRPr="003D3431" w:rsidRDefault="003D3431" w:rsidP="003D3431">
            <w:pPr>
              <w:widowControl/>
              <w:jc w:val="center"/>
              <w:rPr>
                <w:rFonts w:ascii="Arial" w:eastAsia="宋体" w:hAnsi="Arial" w:cs="Arial"/>
                <w:color w:val="000000"/>
                <w:sz w:val="20"/>
                <w:szCs w:val="20"/>
              </w:rPr>
            </w:pPr>
            <w:r w:rsidRPr="003D3431">
              <w:rPr>
                <w:rFonts w:ascii="Arial" w:eastAsia="宋体" w:hAnsi="Arial" w:cs="Arial"/>
                <w:color w:val="000000"/>
                <w:sz w:val="20"/>
                <w:szCs w:val="20"/>
              </w:rPr>
              <w:t>27</w:t>
            </w:r>
          </w:p>
        </w:tc>
        <w:tc>
          <w:tcPr>
            <w:tcW w:w="1324" w:type="pct"/>
            <w:tcBorders>
              <w:top w:val="nil"/>
              <w:left w:val="nil"/>
              <w:bottom w:val="single" w:sz="4" w:space="0" w:color="auto"/>
              <w:right w:val="single" w:sz="4" w:space="0" w:color="auto"/>
            </w:tcBorders>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四氢大麻酚</w:t>
            </w:r>
          </w:p>
        </w:tc>
        <w:tc>
          <w:tcPr>
            <w:tcW w:w="1270" w:type="pct"/>
            <w:tcBorders>
              <w:top w:val="nil"/>
              <w:left w:val="nil"/>
              <w:bottom w:val="single" w:sz="4" w:space="0" w:color="auto"/>
              <w:right w:val="single" w:sz="4" w:space="0" w:color="auto"/>
            </w:tcBorders>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Tetrahydrocannabinol</w:t>
            </w:r>
          </w:p>
        </w:tc>
        <w:tc>
          <w:tcPr>
            <w:tcW w:w="813" w:type="pct"/>
            <w:tcBorders>
              <w:top w:val="nil"/>
              <w:left w:val="nil"/>
              <w:bottom w:val="single" w:sz="4" w:space="0" w:color="auto"/>
              <w:right w:val="single" w:sz="4" w:space="0" w:color="auto"/>
            </w:tcBorders>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 xml:space="preserve">　</w:t>
            </w:r>
          </w:p>
        </w:tc>
        <w:tc>
          <w:tcPr>
            <w:tcW w:w="1251" w:type="pct"/>
            <w:tcBorders>
              <w:top w:val="nil"/>
              <w:left w:val="nil"/>
              <w:bottom w:val="single" w:sz="4" w:space="0" w:color="auto"/>
              <w:right w:val="single" w:sz="4" w:space="0" w:color="auto"/>
            </w:tcBorders>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精神药品（第一类）</w:t>
            </w:r>
          </w:p>
        </w:tc>
      </w:tr>
      <w:tr w:rsidR="003D3431" w:rsidRPr="003D3431" w:rsidTr="00DE29DC">
        <w:trPr>
          <w:trHeight w:val="792"/>
        </w:trPr>
        <w:tc>
          <w:tcPr>
            <w:tcW w:w="342" w:type="pct"/>
            <w:tcBorders>
              <w:top w:val="nil"/>
              <w:left w:val="single" w:sz="4" w:space="0" w:color="auto"/>
              <w:bottom w:val="single" w:sz="4" w:space="0" w:color="auto"/>
              <w:right w:val="single" w:sz="4" w:space="0" w:color="auto"/>
            </w:tcBorders>
            <w:shd w:val="clear" w:color="auto" w:fill="auto"/>
            <w:noWrap/>
            <w:vAlign w:val="center"/>
            <w:hideMark/>
          </w:tcPr>
          <w:p w:rsidR="003D3431" w:rsidRPr="003D3431" w:rsidRDefault="003D3431" w:rsidP="003D3431">
            <w:pPr>
              <w:widowControl/>
              <w:jc w:val="center"/>
              <w:rPr>
                <w:rFonts w:ascii="Arial" w:eastAsia="宋体" w:hAnsi="Arial" w:cs="Arial"/>
                <w:color w:val="000000"/>
                <w:sz w:val="20"/>
                <w:szCs w:val="20"/>
              </w:rPr>
            </w:pPr>
            <w:r w:rsidRPr="003D3431">
              <w:rPr>
                <w:rFonts w:ascii="Arial" w:eastAsia="宋体" w:hAnsi="Arial" w:cs="Arial"/>
                <w:color w:val="000000"/>
                <w:sz w:val="20"/>
                <w:szCs w:val="20"/>
              </w:rPr>
              <w:t>28</w:t>
            </w:r>
          </w:p>
        </w:tc>
        <w:tc>
          <w:tcPr>
            <w:tcW w:w="1324" w:type="pct"/>
            <w:tcBorders>
              <w:top w:val="nil"/>
              <w:left w:val="nil"/>
              <w:bottom w:val="single" w:sz="4" w:space="0" w:color="auto"/>
              <w:right w:val="single" w:sz="4" w:space="0" w:color="auto"/>
            </w:tcBorders>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三甲氧基安非他明</w:t>
            </w:r>
          </w:p>
        </w:tc>
        <w:tc>
          <w:tcPr>
            <w:tcW w:w="1270" w:type="pct"/>
            <w:tcBorders>
              <w:top w:val="nil"/>
              <w:left w:val="nil"/>
              <w:bottom w:val="single" w:sz="4" w:space="0" w:color="auto"/>
              <w:right w:val="single" w:sz="4" w:space="0" w:color="auto"/>
            </w:tcBorders>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(±)-3,4,5-Trimethoxy-alpha-methylphenethylamine</w:t>
            </w:r>
          </w:p>
        </w:tc>
        <w:tc>
          <w:tcPr>
            <w:tcW w:w="813" w:type="pct"/>
            <w:tcBorders>
              <w:top w:val="nil"/>
              <w:left w:val="nil"/>
              <w:bottom w:val="single" w:sz="4" w:space="0" w:color="auto"/>
              <w:right w:val="single" w:sz="4" w:space="0" w:color="auto"/>
            </w:tcBorders>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1082-88-8</w:t>
            </w:r>
          </w:p>
        </w:tc>
        <w:tc>
          <w:tcPr>
            <w:tcW w:w="1251" w:type="pct"/>
            <w:tcBorders>
              <w:top w:val="nil"/>
              <w:left w:val="nil"/>
              <w:bottom w:val="single" w:sz="4" w:space="0" w:color="auto"/>
              <w:right w:val="single" w:sz="4" w:space="0" w:color="auto"/>
            </w:tcBorders>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精神药品（第一类）</w:t>
            </w:r>
          </w:p>
        </w:tc>
      </w:tr>
      <w:tr w:rsidR="003D3431" w:rsidRPr="003D3431" w:rsidTr="00DE29DC">
        <w:trPr>
          <w:trHeight w:val="276"/>
        </w:trPr>
        <w:tc>
          <w:tcPr>
            <w:tcW w:w="342" w:type="pct"/>
            <w:tcBorders>
              <w:top w:val="nil"/>
              <w:left w:val="single" w:sz="4" w:space="0" w:color="auto"/>
              <w:bottom w:val="single" w:sz="4" w:space="0" w:color="auto"/>
              <w:right w:val="single" w:sz="4" w:space="0" w:color="auto"/>
            </w:tcBorders>
            <w:shd w:val="clear" w:color="auto" w:fill="auto"/>
            <w:noWrap/>
            <w:vAlign w:val="center"/>
            <w:hideMark/>
          </w:tcPr>
          <w:p w:rsidR="003D3431" w:rsidRPr="003D3431" w:rsidRDefault="003D3431" w:rsidP="003D3431">
            <w:pPr>
              <w:widowControl/>
              <w:jc w:val="center"/>
              <w:rPr>
                <w:rFonts w:ascii="Arial" w:eastAsia="宋体" w:hAnsi="Arial" w:cs="Arial"/>
                <w:color w:val="000000"/>
                <w:sz w:val="20"/>
                <w:szCs w:val="20"/>
              </w:rPr>
            </w:pPr>
            <w:r w:rsidRPr="003D3431">
              <w:rPr>
                <w:rFonts w:ascii="Arial" w:eastAsia="宋体" w:hAnsi="Arial" w:cs="Arial"/>
                <w:color w:val="000000"/>
                <w:sz w:val="20"/>
                <w:szCs w:val="20"/>
              </w:rPr>
              <w:t>29</w:t>
            </w:r>
          </w:p>
        </w:tc>
        <w:tc>
          <w:tcPr>
            <w:tcW w:w="1324" w:type="pct"/>
            <w:tcBorders>
              <w:top w:val="nil"/>
              <w:left w:val="nil"/>
              <w:bottom w:val="single" w:sz="4" w:space="0" w:color="auto"/>
              <w:right w:val="single" w:sz="4" w:space="0" w:color="auto"/>
            </w:tcBorders>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苯丙胺</w:t>
            </w:r>
          </w:p>
        </w:tc>
        <w:tc>
          <w:tcPr>
            <w:tcW w:w="1270" w:type="pct"/>
            <w:tcBorders>
              <w:top w:val="nil"/>
              <w:left w:val="nil"/>
              <w:bottom w:val="single" w:sz="4" w:space="0" w:color="auto"/>
              <w:right w:val="single" w:sz="4" w:space="0" w:color="auto"/>
            </w:tcBorders>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Amfetamine</w:t>
            </w:r>
          </w:p>
        </w:tc>
        <w:tc>
          <w:tcPr>
            <w:tcW w:w="813" w:type="pct"/>
            <w:tcBorders>
              <w:top w:val="nil"/>
              <w:left w:val="nil"/>
              <w:bottom w:val="single" w:sz="4" w:space="0" w:color="auto"/>
              <w:right w:val="single" w:sz="4" w:space="0" w:color="auto"/>
            </w:tcBorders>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 xml:space="preserve">300-62-9 </w:t>
            </w:r>
          </w:p>
        </w:tc>
        <w:tc>
          <w:tcPr>
            <w:tcW w:w="1251" w:type="pct"/>
            <w:tcBorders>
              <w:top w:val="nil"/>
              <w:left w:val="nil"/>
              <w:bottom w:val="single" w:sz="4" w:space="0" w:color="auto"/>
              <w:right w:val="single" w:sz="4" w:space="0" w:color="auto"/>
            </w:tcBorders>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精神药品（第一类）</w:t>
            </w:r>
          </w:p>
        </w:tc>
      </w:tr>
      <w:tr w:rsidR="003D3431" w:rsidRPr="003D3431" w:rsidTr="00DE29DC">
        <w:trPr>
          <w:trHeight w:val="276"/>
        </w:trPr>
        <w:tc>
          <w:tcPr>
            <w:tcW w:w="342" w:type="pct"/>
            <w:tcBorders>
              <w:top w:val="nil"/>
              <w:left w:val="single" w:sz="4" w:space="0" w:color="auto"/>
              <w:bottom w:val="single" w:sz="4" w:space="0" w:color="auto"/>
              <w:right w:val="single" w:sz="4" w:space="0" w:color="auto"/>
            </w:tcBorders>
            <w:shd w:val="clear" w:color="auto" w:fill="auto"/>
            <w:noWrap/>
            <w:vAlign w:val="center"/>
            <w:hideMark/>
          </w:tcPr>
          <w:p w:rsidR="003D3431" w:rsidRPr="003D3431" w:rsidRDefault="003D3431" w:rsidP="003D3431">
            <w:pPr>
              <w:widowControl/>
              <w:jc w:val="center"/>
              <w:rPr>
                <w:rFonts w:ascii="Arial" w:eastAsia="宋体" w:hAnsi="Arial" w:cs="Arial"/>
                <w:color w:val="000000"/>
                <w:sz w:val="20"/>
                <w:szCs w:val="20"/>
              </w:rPr>
            </w:pPr>
            <w:r w:rsidRPr="003D3431">
              <w:rPr>
                <w:rFonts w:ascii="Arial" w:eastAsia="宋体" w:hAnsi="Arial" w:cs="Arial"/>
                <w:color w:val="000000"/>
                <w:sz w:val="20"/>
                <w:szCs w:val="20"/>
              </w:rPr>
              <w:t>30</w:t>
            </w:r>
          </w:p>
        </w:tc>
        <w:tc>
          <w:tcPr>
            <w:tcW w:w="1324" w:type="pct"/>
            <w:tcBorders>
              <w:top w:val="nil"/>
              <w:left w:val="nil"/>
              <w:bottom w:val="single" w:sz="4" w:space="0" w:color="auto"/>
              <w:right w:val="single" w:sz="4" w:space="0" w:color="auto"/>
            </w:tcBorders>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氨奈普汀</w:t>
            </w:r>
          </w:p>
        </w:tc>
        <w:tc>
          <w:tcPr>
            <w:tcW w:w="1270" w:type="pct"/>
            <w:tcBorders>
              <w:top w:val="nil"/>
              <w:left w:val="nil"/>
              <w:bottom w:val="single" w:sz="4" w:space="0" w:color="auto"/>
              <w:right w:val="single" w:sz="4" w:space="0" w:color="auto"/>
            </w:tcBorders>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Amineptine</w:t>
            </w:r>
          </w:p>
        </w:tc>
        <w:tc>
          <w:tcPr>
            <w:tcW w:w="813" w:type="pct"/>
            <w:tcBorders>
              <w:top w:val="nil"/>
              <w:left w:val="nil"/>
              <w:bottom w:val="single" w:sz="4" w:space="0" w:color="auto"/>
              <w:right w:val="single" w:sz="4" w:space="0" w:color="auto"/>
            </w:tcBorders>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57574-09-1</w:t>
            </w:r>
          </w:p>
        </w:tc>
        <w:tc>
          <w:tcPr>
            <w:tcW w:w="1251" w:type="pct"/>
            <w:tcBorders>
              <w:top w:val="nil"/>
              <w:left w:val="nil"/>
              <w:bottom w:val="single" w:sz="4" w:space="0" w:color="auto"/>
              <w:right w:val="single" w:sz="4" w:space="0" w:color="auto"/>
            </w:tcBorders>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精神药品（第一类）</w:t>
            </w:r>
          </w:p>
        </w:tc>
      </w:tr>
      <w:tr w:rsidR="003D3431" w:rsidRPr="003D3431" w:rsidTr="00DE29DC">
        <w:trPr>
          <w:trHeight w:val="528"/>
        </w:trPr>
        <w:tc>
          <w:tcPr>
            <w:tcW w:w="342" w:type="pct"/>
            <w:tcBorders>
              <w:top w:val="nil"/>
              <w:left w:val="single" w:sz="4" w:space="0" w:color="auto"/>
              <w:bottom w:val="single" w:sz="4" w:space="0" w:color="auto"/>
              <w:right w:val="single" w:sz="4" w:space="0" w:color="auto"/>
            </w:tcBorders>
            <w:shd w:val="clear" w:color="auto" w:fill="auto"/>
            <w:noWrap/>
            <w:vAlign w:val="center"/>
            <w:hideMark/>
          </w:tcPr>
          <w:p w:rsidR="003D3431" w:rsidRPr="003D3431" w:rsidRDefault="003D3431" w:rsidP="003D3431">
            <w:pPr>
              <w:widowControl/>
              <w:jc w:val="center"/>
              <w:rPr>
                <w:rFonts w:ascii="Arial" w:eastAsia="宋体" w:hAnsi="Arial" w:cs="Arial"/>
                <w:color w:val="000000"/>
                <w:sz w:val="20"/>
                <w:szCs w:val="20"/>
              </w:rPr>
            </w:pPr>
            <w:r w:rsidRPr="003D3431">
              <w:rPr>
                <w:rFonts w:ascii="Arial" w:eastAsia="宋体" w:hAnsi="Arial" w:cs="Arial"/>
                <w:color w:val="000000"/>
                <w:sz w:val="20"/>
                <w:szCs w:val="20"/>
              </w:rPr>
              <w:t>31</w:t>
            </w:r>
          </w:p>
        </w:tc>
        <w:tc>
          <w:tcPr>
            <w:tcW w:w="1324" w:type="pct"/>
            <w:tcBorders>
              <w:top w:val="nil"/>
              <w:left w:val="nil"/>
              <w:bottom w:val="single" w:sz="4" w:space="0" w:color="auto"/>
              <w:right w:val="single" w:sz="4" w:space="0" w:color="auto"/>
            </w:tcBorders>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2,5-</w:t>
            </w:r>
            <w:r w:rsidRPr="003D3431">
              <w:rPr>
                <w:rFonts w:ascii="Arial" w:eastAsia="宋体" w:hAnsi="Arial" w:cs="Arial"/>
                <w:color w:val="000000"/>
                <w:sz w:val="20"/>
                <w:szCs w:val="20"/>
              </w:rPr>
              <w:t>二甲氧基</w:t>
            </w:r>
            <w:r w:rsidRPr="003D3431">
              <w:rPr>
                <w:rFonts w:ascii="Arial" w:eastAsia="宋体" w:hAnsi="Arial" w:cs="Arial"/>
                <w:color w:val="000000"/>
                <w:sz w:val="20"/>
                <w:szCs w:val="20"/>
              </w:rPr>
              <w:t>-4-</w:t>
            </w:r>
            <w:r w:rsidRPr="003D3431">
              <w:rPr>
                <w:rFonts w:ascii="Arial" w:eastAsia="宋体" w:hAnsi="Arial" w:cs="Arial"/>
                <w:color w:val="000000"/>
                <w:sz w:val="20"/>
                <w:szCs w:val="20"/>
              </w:rPr>
              <w:t>溴苯乙胺</w:t>
            </w:r>
          </w:p>
        </w:tc>
        <w:tc>
          <w:tcPr>
            <w:tcW w:w="1270" w:type="pct"/>
            <w:tcBorders>
              <w:top w:val="nil"/>
              <w:left w:val="nil"/>
              <w:bottom w:val="single" w:sz="4" w:space="0" w:color="auto"/>
              <w:right w:val="single" w:sz="4" w:space="0" w:color="auto"/>
            </w:tcBorders>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4-Bromo-2,5-dimethoxyphenethylamine</w:t>
            </w:r>
          </w:p>
        </w:tc>
        <w:tc>
          <w:tcPr>
            <w:tcW w:w="813" w:type="pct"/>
            <w:tcBorders>
              <w:top w:val="nil"/>
              <w:left w:val="nil"/>
              <w:bottom w:val="single" w:sz="4" w:space="0" w:color="auto"/>
              <w:right w:val="single" w:sz="4" w:space="0" w:color="auto"/>
            </w:tcBorders>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66142-81-2</w:t>
            </w:r>
          </w:p>
        </w:tc>
        <w:tc>
          <w:tcPr>
            <w:tcW w:w="1251" w:type="pct"/>
            <w:tcBorders>
              <w:top w:val="nil"/>
              <w:left w:val="nil"/>
              <w:bottom w:val="single" w:sz="4" w:space="0" w:color="auto"/>
              <w:right w:val="single" w:sz="4" w:space="0" w:color="auto"/>
            </w:tcBorders>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精神药品（第一类）</w:t>
            </w:r>
          </w:p>
        </w:tc>
      </w:tr>
      <w:tr w:rsidR="003D3431" w:rsidRPr="003D3431" w:rsidTr="00DE29DC">
        <w:trPr>
          <w:trHeight w:val="276"/>
        </w:trPr>
        <w:tc>
          <w:tcPr>
            <w:tcW w:w="342" w:type="pct"/>
            <w:tcBorders>
              <w:top w:val="nil"/>
              <w:left w:val="single" w:sz="4" w:space="0" w:color="auto"/>
              <w:bottom w:val="single" w:sz="4" w:space="0" w:color="auto"/>
              <w:right w:val="single" w:sz="4" w:space="0" w:color="auto"/>
            </w:tcBorders>
            <w:shd w:val="clear" w:color="auto" w:fill="auto"/>
            <w:noWrap/>
            <w:vAlign w:val="center"/>
            <w:hideMark/>
          </w:tcPr>
          <w:p w:rsidR="003D3431" w:rsidRPr="003D3431" w:rsidRDefault="003D3431" w:rsidP="003D3431">
            <w:pPr>
              <w:widowControl/>
              <w:jc w:val="center"/>
              <w:rPr>
                <w:rFonts w:ascii="Arial" w:eastAsia="宋体" w:hAnsi="Arial" w:cs="Arial"/>
                <w:color w:val="000000"/>
                <w:sz w:val="20"/>
                <w:szCs w:val="20"/>
              </w:rPr>
            </w:pPr>
            <w:r w:rsidRPr="003D3431">
              <w:rPr>
                <w:rFonts w:ascii="Arial" w:eastAsia="宋体" w:hAnsi="Arial" w:cs="Arial"/>
                <w:color w:val="000000"/>
                <w:sz w:val="20"/>
                <w:szCs w:val="20"/>
              </w:rPr>
              <w:t>32</w:t>
            </w:r>
          </w:p>
        </w:tc>
        <w:tc>
          <w:tcPr>
            <w:tcW w:w="1324" w:type="pct"/>
            <w:tcBorders>
              <w:top w:val="nil"/>
              <w:left w:val="nil"/>
              <w:bottom w:val="single" w:sz="4" w:space="0" w:color="auto"/>
              <w:right w:val="single" w:sz="4" w:space="0" w:color="auto"/>
            </w:tcBorders>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右苯丙胺</w:t>
            </w:r>
          </w:p>
        </w:tc>
        <w:tc>
          <w:tcPr>
            <w:tcW w:w="1270" w:type="pct"/>
            <w:tcBorders>
              <w:top w:val="nil"/>
              <w:left w:val="nil"/>
              <w:bottom w:val="single" w:sz="4" w:space="0" w:color="auto"/>
              <w:right w:val="single" w:sz="4" w:space="0" w:color="auto"/>
            </w:tcBorders>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Dexamfetamine</w:t>
            </w:r>
          </w:p>
        </w:tc>
        <w:tc>
          <w:tcPr>
            <w:tcW w:w="813" w:type="pct"/>
            <w:tcBorders>
              <w:top w:val="nil"/>
              <w:left w:val="nil"/>
              <w:bottom w:val="single" w:sz="4" w:space="0" w:color="auto"/>
              <w:right w:val="single" w:sz="4" w:space="0" w:color="auto"/>
            </w:tcBorders>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51-64-9</w:t>
            </w:r>
          </w:p>
        </w:tc>
        <w:tc>
          <w:tcPr>
            <w:tcW w:w="1251" w:type="pct"/>
            <w:tcBorders>
              <w:top w:val="nil"/>
              <w:left w:val="nil"/>
              <w:bottom w:val="single" w:sz="4" w:space="0" w:color="auto"/>
              <w:right w:val="single" w:sz="4" w:space="0" w:color="auto"/>
            </w:tcBorders>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精神药品（第一类）</w:t>
            </w:r>
          </w:p>
        </w:tc>
      </w:tr>
      <w:tr w:rsidR="003D3431" w:rsidRPr="003D3431" w:rsidTr="00DE29DC">
        <w:trPr>
          <w:trHeight w:val="276"/>
        </w:trPr>
        <w:tc>
          <w:tcPr>
            <w:tcW w:w="342" w:type="pct"/>
            <w:tcBorders>
              <w:top w:val="nil"/>
              <w:left w:val="single" w:sz="4" w:space="0" w:color="auto"/>
              <w:bottom w:val="single" w:sz="4" w:space="0" w:color="auto"/>
              <w:right w:val="single" w:sz="4" w:space="0" w:color="auto"/>
            </w:tcBorders>
            <w:shd w:val="clear" w:color="auto" w:fill="auto"/>
            <w:noWrap/>
            <w:vAlign w:val="center"/>
            <w:hideMark/>
          </w:tcPr>
          <w:p w:rsidR="003D3431" w:rsidRPr="003D3431" w:rsidRDefault="003D3431" w:rsidP="003D3431">
            <w:pPr>
              <w:widowControl/>
              <w:jc w:val="center"/>
              <w:rPr>
                <w:rFonts w:ascii="Arial" w:eastAsia="宋体" w:hAnsi="Arial" w:cs="Arial"/>
                <w:color w:val="000000"/>
                <w:sz w:val="20"/>
                <w:szCs w:val="20"/>
              </w:rPr>
            </w:pPr>
            <w:r w:rsidRPr="003D3431">
              <w:rPr>
                <w:rFonts w:ascii="Arial" w:eastAsia="宋体" w:hAnsi="Arial" w:cs="Arial"/>
                <w:color w:val="000000"/>
                <w:sz w:val="20"/>
                <w:szCs w:val="20"/>
              </w:rPr>
              <w:t>33</w:t>
            </w:r>
          </w:p>
        </w:tc>
        <w:tc>
          <w:tcPr>
            <w:tcW w:w="1324" w:type="pct"/>
            <w:tcBorders>
              <w:top w:val="nil"/>
              <w:left w:val="nil"/>
              <w:bottom w:val="single" w:sz="4" w:space="0" w:color="auto"/>
              <w:right w:val="single" w:sz="4" w:space="0" w:color="auto"/>
            </w:tcBorders>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屈大麻酚</w:t>
            </w:r>
          </w:p>
        </w:tc>
        <w:tc>
          <w:tcPr>
            <w:tcW w:w="1270" w:type="pct"/>
            <w:tcBorders>
              <w:top w:val="nil"/>
              <w:left w:val="nil"/>
              <w:bottom w:val="single" w:sz="4" w:space="0" w:color="auto"/>
              <w:right w:val="single" w:sz="4" w:space="0" w:color="auto"/>
            </w:tcBorders>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Dronabinol</w:t>
            </w:r>
          </w:p>
        </w:tc>
        <w:tc>
          <w:tcPr>
            <w:tcW w:w="813" w:type="pct"/>
            <w:tcBorders>
              <w:top w:val="nil"/>
              <w:left w:val="nil"/>
              <w:bottom w:val="single" w:sz="4" w:space="0" w:color="auto"/>
              <w:right w:val="single" w:sz="4" w:space="0" w:color="auto"/>
            </w:tcBorders>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1972/8/3</w:t>
            </w:r>
          </w:p>
        </w:tc>
        <w:tc>
          <w:tcPr>
            <w:tcW w:w="1251" w:type="pct"/>
            <w:tcBorders>
              <w:top w:val="nil"/>
              <w:left w:val="nil"/>
              <w:bottom w:val="single" w:sz="4" w:space="0" w:color="auto"/>
              <w:right w:val="single" w:sz="4" w:space="0" w:color="auto"/>
            </w:tcBorders>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精神药品（第一类）</w:t>
            </w:r>
          </w:p>
        </w:tc>
      </w:tr>
      <w:tr w:rsidR="003D3431" w:rsidRPr="003D3431" w:rsidTr="00DE29DC">
        <w:trPr>
          <w:trHeight w:val="276"/>
        </w:trPr>
        <w:tc>
          <w:tcPr>
            <w:tcW w:w="342" w:type="pct"/>
            <w:tcBorders>
              <w:top w:val="nil"/>
              <w:left w:val="single" w:sz="4" w:space="0" w:color="auto"/>
              <w:bottom w:val="single" w:sz="4" w:space="0" w:color="auto"/>
              <w:right w:val="single" w:sz="4" w:space="0" w:color="auto"/>
            </w:tcBorders>
            <w:shd w:val="clear" w:color="auto" w:fill="auto"/>
            <w:noWrap/>
            <w:vAlign w:val="center"/>
            <w:hideMark/>
          </w:tcPr>
          <w:p w:rsidR="003D3431" w:rsidRPr="003D3431" w:rsidRDefault="003D3431" w:rsidP="003D3431">
            <w:pPr>
              <w:widowControl/>
              <w:jc w:val="center"/>
              <w:rPr>
                <w:rFonts w:ascii="Arial" w:eastAsia="宋体" w:hAnsi="Arial" w:cs="Arial"/>
                <w:color w:val="000000"/>
                <w:sz w:val="20"/>
                <w:szCs w:val="20"/>
              </w:rPr>
            </w:pPr>
            <w:r w:rsidRPr="003D3431">
              <w:rPr>
                <w:rFonts w:ascii="Arial" w:eastAsia="宋体" w:hAnsi="Arial" w:cs="Arial"/>
                <w:color w:val="000000"/>
                <w:sz w:val="20"/>
                <w:szCs w:val="20"/>
              </w:rPr>
              <w:t>34</w:t>
            </w:r>
          </w:p>
        </w:tc>
        <w:tc>
          <w:tcPr>
            <w:tcW w:w="1324" w:type="pct"/>
            <w:tcBorders>
              <w:top w:val="nil"/>
              <w:left w:val="nil"/>
              <w:bottom w:val="single" w:sz="4" w:space="0" w:color="auto"/>
              <w:right w:val="single" w:sz="4" w:space="0" w:color="auto"/>
            </w:tcBorders>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芬乙茶碱</w:t>
            </w:r>
          </w:p>
        </w:tc>
        <w:tc>
          <w:tcPr>
            <w:tcW w:w="1270" w:type="pct"/>
            <w:tcBorders>
              <w:top w:val="nil"/>
              <w:left w:val="nil"/>
              <w:bottom w:val="single" w:sz="4" w:space="0" w:color="auto"/>
              <w:right w:val="single" w:sz="4" w:space="0" w:color="auto"/>
            </w:tcBorders>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Fenetylline</w:t>
            </w:r>
          </w:p>
        </w:tc>
        <w:tc>
          <w:tcPr>
            <w:tcW w:w="813" w:type="pct"/>
            <w:tcBorders>
              <w:top w:val="nil"/>
              <w:left w:val="nil"/>
              <w:bottom w:val="single" w:sz="4" w:space="0" w:color="auto"/>
              <w:right w:val="single" w:sz="4" w:space="0" w:color="auto"/>
            </w:tcBorders>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3736/8/1</w:t>
            </w:r>
          </w:p>
        </w:tc>
        <w:tc>
          <w:tcPr>
            <w:tcW w:w="1251" w:type="pct"/>
            <w:tcBorders>
              <w:top w:val="nil"/>
              <w:left w:val="nil"/>
              <w:bottom w:val="single" w:sz="4" w:space="0" w:color="auto"/>
              <w:right w:val="single" w:sz="4" w:space="0" w:color="auto"/>
            </w:tcBorders>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精神药品（第一类）</w:t>
            </w:r>
          </w:p>
        </w:tc>
      </w:tr>
      <w:tr w:rsidR="003D3431" w:rsidRPr="003D3431" w:rsidTr="00DE29DC">
        <w:trPr>
          <w:trHeight w:val="276"/>
        </w:trPr>
        <w:tc>
          <w:tcPr>
            <w:tcW w:w="342" w:type="pct"/>
            <w:tcBorders>
              <w:top w:val="nil"/>
              <w:left w:val="single" w:sz="4" w:space="0" w:color="auto"/>
              <w:bottom w:val="single" w:sz="4" w:space="0" w:color="auto"/>
              <w:right w:val="single" w:sz="4" w:space="0" w:color="auto"/>
            </w:tcBorders>
            <w:shd w:val="clear" w:color="auto" w:fill="auto"/>
            <w:noWrap/>
            <w:vAlign w:val="center"/>
            <w:hideMark/>
          </w:tcPr>
          <w:p w:rsidR="003D3431" w:rsidRPr="003D3431" w:rsidRDefault="003D3431" w:rsidP="003D3431">
            <w:pPr>
              <w:widowControl/>
              <w:jc w:val="center"/>
              <w:rPr>
                <w:rFonts w:ascii="Arial" w:eastAsia="宋体" w:hAnsi="Arial" w:cs="Arial"/>
                <w:color w:val="000000"/>
                <w:sz w:val="20"/>
                <w:szCs w:val="20"/>
              </w:rPr>
            </w:pPr>
            <w:r w:rsidRPr="003D3431">
              <w:rPr>
                <w:rFonts w:ascii="Arial" w:eastAsia="宋体" w:hAnsi="Arial" w:cs="Arial"/>
                <w:color w:val="000000"/>
                <w:sz w:val="20"/>
                <w:szCs w:val="20"/>
              </w:rPr>
              <w:t>35</w:t>
            </w:r>
          </w:p>
        </w:tc>
        <w:tc>
          <w:tcPr>
            <w:tcW w:w="1324" w:type="pct"/>
            <w:tcBorders>
              <w:top w:val="nil"/>
              <w:left w:val="nil"/>
              <w:bottom w:val="single" w:sz="4" w:space="0" w:color="auto"/>
              <w:right w:val="single" w:sz="4" w:space="0" w:color="auto"/>
            </w:tcBorders>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左苯丙胺</w:t>
            </w:r>
          </w:p>
        </w:tc>
        <w:tc>
          <w:tcPr>
            <w:tcW w:w="1270" w:type="pct"/>
            <w:tcBorders>
              <w:top w:val="nil"/>
              <w:left w:val="nil"/>
              <w:bottom w:val="single" w:sz="4" w:space="0" w:color="auto"/>
              <w:right w:val="single" w:sz="4" w:space="0" w:color="auto"/>
            </w:tcBorders>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Levamfetamine</w:t>
            </w:r>
          </w:p>
        </w:tc>
        <w:tc>
          <w:tcPr>
            <w:tcW w:w="813" w:type="pct"/>
            <w:tcBorders>
              <w:top w:val="nil"/>
              <w:left w:val="nil"/>
              <w:bottom w:val="single" w:sz="4" w:space="0" w:color="auto"/>
              <w:right w:val="single" w:sz="4" w:space="0" w:color="auto"/>
            </w:tcBorders>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156-34-3</w:t>
            </w:r>
          </w:p>
        </w:tc>
        <w:tc>
          <w:tcPr>
            <w:tcW w:w="1251" w:type="pct"/>
            <w:tcBorders>
              <w:top w:val="nil"/>
              <w:left w:val="nil"/>
              <w:bottom w:val="single" w:sz="4" w:space="0" w:color="auto"/>
              <w:right w:val="single" w:sz="4" w:space="0" w:color="auto"/>
            </w:tcBorders>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精神药品（第一类）</w:t>
            </w:r>
          </w:p>
        </w:tc>
      </w:tr>
      <w:tr w:rsidR="003D3431" w:rsidRPr="003D3431" w:rsidTr="00DE29DC">
        <w:trPr>
          <w:trHeight w:val="276"/>
        </w:trPr>
        <w:tc>
          <w:tcPr>
            <w:tcW w:w="342" w:type="pct"/>
            <w:tcBorders>
              <w:top w:val="nil"/>
              <w:left w:val="single" w:sz="4" w:space="0" w:color="auto"/>
              <w:bottom w:val="single" w:sz="4" w:space="0" w:color="auto"/>
              <w:right w:val="single" w:sz="4" w:space="0" w:color="auto"/>
            </w:tcBorders>
            <w:shd w:val="clear" w:color="auto" w:fill="auto"/>
            <w:noWrap/>
            <w:vAlign w:val="center"/>
            <w:hideMark/>
          </w:tcPr>
          <w:p w:rsidR="003D3431" w:rsidRPr="003D3431" w:rsidRDefault="003D3431" w:rsidP="003D3431">
            <w:pPr>
              <w:widowControl/>
              <w:jc w:val="center"/>
              <w:rPr>
                <w:rFonts w:ascii="Arial" w:eastAsia="宋体" w:hAnsi="Arial" w:cs="Arial"/>
                <w:color w:val="000000"/>
                <w:sz w:val="20"/>
                <w:szCs w:val="20"/>
              </w:rPr>
            </w:pPr>
            <w:r w:rsidRPr="003D3431">
              <w:rPr>
                <w:rFonts w:ascii="Arial" w:eastAsia="宋体" w:hAnsi="Arial" w:cs="Arial"/>
                <w:color w:val="000000"/>
                <w:sz w:val="20"/>
                <w:szCs w:val="20"/>
              </w:rPr>
              <w:t>36</w:t>
            </w:r>
          </w:p>
        </w:tc>
        <w:tc>
          <w:tcPr>
            <w:tcW w:w="1324" w:type="pct"/>
            <w:tcBorders>
              <w:top w:val="nil"/>
              <w:left w:val="nil"/>
              <w:bottom w:val="single" w:sz="4" w:space="0" w:color="auto"/>
              <w:right w:val="single" w:sz="4" w:space="0" w:color="auto"/>
            </w:tcBorders>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左甲苯丙胺</w:t>
            </w:r>
          </w:p>
        </w:tc>
        <w:tc>
          <w:tcPr>
            <w:tcW w:w="1270" w:type="pct"/>
            <w:tcBorders>
              <w:top w:val="nil"/>
              <w:left w:val="nil"/>
              <w:bottom w:val="single" w:sz="4" w:space="0" w:color="auto"/>
              <w:right w:val="single" w:sz="4" w:space="0" w:color="auto"/>
            </w:tcBorders>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Levomethamfetamine</w:t>
            </w:r>
          </w:p>
        </w:tc>
        <w:tc>
          <w:tcPr>
            <w:tcW w:w="813" w:type="pct"/>
            <w:tcBorders>
              <w:top w:val="nil"/>
              <w:left w:val="nil"/>
              <w:bottom w:val="single" w:sz="4" w:space="0" w:color="auto"/>
              <w:right w:val="single" w:sz="4" w:space="0" w:color="auto"/>
            </w:tcBorders>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33817-09-3</w:t>
            </w:r>
          </w:p>
        </w:tc>
        <w:tc>
          <w:tcPr>
            <w:tcW w:w="1251" w:type="pct"/>
            <w:tcBorders>
              <w:top w:val="nil"/>
              <w:left w:val="nil"/>
              <w:bottom w:val="single" w:sz="4" w:space="0" w:color="auto"/>
              <w:right w:val="single" w:sz="4" w:space="0" w:color="auto"/>
            </w:tcBorders>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精神药品（第一类）</w:t>
            </w:r>
          </w:p>
        </w:tc>
      </w:tr>
      <w:tr w:rsidR="003D3431" w:rsidRPr="003D3431" w:rsidTr="00DE29DC">
        <w:trPr>
          <w:trHeight w:val="276"/>
        </w:trPr>
        <w:tc>
          <w:tcPr>
            <w:tcW w:w="342" w:type="pct"/>
            <w:tcBorders>
              <w:top w:val="nil"/>
              <w:left w:val="single" w:sz="4" w:space="0" w:color="auto"/>
              <w:bottom w:val="single" w:sz="4" w:space="0" w:color="auto"/>
              <w:right w:val="single" w:sz="4" w:space="0" w:color="auto"/>
            </w:tcBorders>
            <w:shd w:val="clear" w:color="auto" w:fill="auto"/>
            <w:noWrap/>
            <w:vAlign w:val="center"/>
            <w:hideMark/>
          </w:tcPr>
          <w:p w:rsidR="003D3431" w:rsidRPr="003D3431" w:rsidRDefault="003D3431" w:rsidP="003D3431">
            <w:pPr>
              <w:widowControl/>
              <w:jc w:val="center"/>
              <w:rPr>
                <w:rFonts w:ascii="Arial" w:eastAsia="宋体" w:hAnsi="Arial" w:cs="Arial"/>
                <w:color w:val="000000"/>
                <w:sz w:val="20"/>
                <w:szCs w:val="20"/>
              </w:rPr>
            </w:pPr>
            <w:r w:rsidRPr="003D3431">
              <w:rPr>
                <w:rFonts w:ascii="Arial" w:eastAsia="宋体" w:hAnsi="Arial" w:cs="Arial"/>
                <w:color w:val="000000"/>
                <w:sz w:val="20"/>
                <w:szCs w:val="20"/>
              </w:rPr>
              <w:t>37</w:t>
            </w:r>
          </w:p>
        </w:tc>
        <w:tc>
          <w:tcPr>
            <w:tcW w:w="1324" w:type="pct"/>
            <w:tcBorders>
              <w:top w:val="nil"/>
              <w:left w:val="nil"/>
              <w:bottom w:val="single" w:sz="4" w:space="0" w:color="auto"/>
              <w:right w:val="single" w:sz="4" w:space="0" w:color="auto"/>
            </w:tcBorders>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甲氯喹酮</w:t>
            </w:r>
          </w:p>
        </w:tc>
        <w:tc>
          <w:tcPr>
            <w:tcW w:w="1270" w:type="pct"/>
            <w:tcBorders>
              <w:top w:val="nil"/>
              <w:left w:val="nil"/>
              <w:bottom w:val="single" w:sz="4" w:space="0" w:color="auto"/>
              <w:right w:val="single" w:sz="4" w:space="0" w:color="auto"/>
            </w:tcBorders>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Mecloqualone</w:t>
            </w:r>
          </w:p>
        </w:tc>
        <w:tc>
          <w:tcPr>
            <w:tcW w:w="813" w:type="pct"/>
            <w:tcBorders>
              <w:top w:val="nil"/>
              <w:left w:val="nil"/>
              <w:bottom w:val="single" w:sz="4" w:space="0" w:color="auto"/>
              <w:right w:val="single" w:sz="4" w:space="0" w:color="auto"/>
            </w:tcBorders>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340-57-8</w:t>
            </w:r>
          </w:p>
        </w:tc>
        <w:tc>
          <w:tcPr>
            <w:tcW w:w="1251" w:type="pct"/>
            <w:tcBorders>
              <w:top w:val="nil"/>
              <w:left w:val="nil"/>
              <w:bottom w:val="single" w:sz="4" w:space="0" w:color="auto"/>
              <w:right w:val="single" w:sz="4" w:space="0" w:color="auto"/>
            </w:tcBorders>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精神药品（第一类）</w:t>
            </w:r>
          </w:p>
        </w:tc>
      </w:tr>
      <w:tr w:rsidR="003D3431" w:rsidRPr="003D3431" w:rsidTr="00DE29DC">
        <w:trPr>
          <w:trHeight w:val="276"/>
        </w:trPr>
        <w:tc>
          <w:tcPr>
            <w:tcW w:w="342" w:type="pct"/>
            <w:tcBorders>
              <w:top w:val="nil"/>
              <w:left w:val="single" w:sz="4" w:space="0" w:color="auto"/>
              <w:bottom w:val="single" w:sz="4" w:space="0" w:color="auto"/>
              <w:right w:val="single" w:sz="4" w:space="0" w:color="auto"/>
            </w:tcBorders>
            <w:shd w:val="clear" w:color="auto" w:fill="auto"/>
            <w:noWrap/>
            <w:vAlign w:val="center"/>
            <w:hideMark/>
          </w:tcPr>
          <w:p w:rsidR="003D3431" w:rsidRPr="003D3431" w:rsidRDefault="003D3431" w:rsidP="003D3431">
            <w:pPr>
              <w:widowControl/>
              <w:jc w:val="center"/>
              <w:rPr>
                <w:rFonts w:ascii="Arial" w:eastAsia="宋体" w:hAnsi="Arial" w:cs="Arial"/>
                <w:color w:val="000000"/>
                <w:sz w:val="20"/>
                <w:szCs w:val="20"/>
              </w:rPr>
            </w:pPr>
            <w:r w:rsidRPr="003D3431">
              <w:rPr>
                <w:rFonts w:ascii="Arial" w:eastAsia="宋体" w:hAnsi="Arial" w:cs="Arial"/>
                <w:color w:val="000000"/>
                <w:sz w:val="20"/>
                <w:szCs w:val="20"/>
              </w:rPr>
              <w:t>38</w:t>
            </w:r>
          </w:p>
        </w:tc>
        <w:tc>
          <w:tcPr>
            <w:tcW w:w="1324" w:type="pct"/>
            <w:tcBorders>
              <w:top w:val="nil"/>
              <w:left w:val="nil"/>
              <w:bottom w:val="single" w:sz="4" w:space="0" w:color="auto"/>
              <w:right w:val="single" w:sz="4" w:space="0" w:color="auto"/>
            </w:tcBorders>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去氧麻黄碱</w:t>
            </w:r>
          </w:p>
        </w:tc>
        <w:tc>
          <w:tcPr>
            <w:tcW w:w="1270" w:type="pct"/>
            <w:tcBorders>
              <w:top w:val="nil"/>
              <w:left w:val="nil"/>
              <w:bottom w:val="single" w:sz="4" w:space="0" w:color="auto"/>
              <w:right w:val="single" w:sz="4" w:space="0" w:color="auto"/>
            </w:tcBorders>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Metamfetamine</w:t>
            </w:r>
          </w:p>
        </w:tc>
        <w:tc>
          <w:tcPr>
            <w:tcW w:w="813" w:type="pct"/>
            <w:tcBorders>
              <w:top w:val="nil"/>
              <w:left w:val="nil"/>
              <w:bottom w:val="single" w:sz="4" w:space="0" w:color="auto"/>
              <w:right w:val="single" w:sz="4" w:space="0" w:color="auto"/>
            </w:tcBorders>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537-46-2</w:t>
            </w:r>
          </w:p>
        </w:tc>
        <w:tc>
          <w:tcPr>
            <w:tcW w:w="1251" w:type="pct"/>
            <w:tcBorders>
              <w:top w:val="nil"/>
              <w:left w:val="nil"/>
              <w:bottom w:val="single" w:sz="4" w:space="0" w:color="auto"/>
              <w:right w:val="single" w:sz="4" w:space="0" w:color="auto"/>
            </w:tcBorders>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精神药品（第一类）</w:t>
            </w:r>
          </w:p>
        </w:tc>
      </w:tr>
      <w:tr w:rsidR="003D3431" w:rsidRPr="003D3431" w:rsidTr="00DE29DC">
        <w:trPr>
          <w:trHeight w:val="276"/>
        </w:trPr>
        <w:tc>
          <w:tcPr>
            <w:tcW w:w="342" w:type="pct"/>
            <w:tcBorders>
              <w:top w:val="nil"/>
              <w:left w:val="single" w:sz="4" w:space="0" w:color="auto"/>
              <w:bottom w:val="single" w:sz="4" w:space="0" w:color="auto"/>
              <w:right w:val="single" w:sz="4" w:space="0" w:color="auto"/>
            </w:tcBorders>
            <w:shd w:val="clear" w:color="auto" w:fill="auto"/>
            <w:noWrap/>
            <w:vAlign w:val="center"/>
            <w:hideMark/>
          </w:tcPr>
          <w:p w:rsidR="003D3431" w:rsidRPr="003D3431" w:rsidRDefault="003D3431" w:rsidP="003D3431">
            <w:pPr>
              <w:widowControl/>
              <w:jc w:val="center"/>
              <w:rPr>
                <w:rFonts w:ascii="Arial" w:eastAsia="宋体" w:hAnsi="Arial" w:cs="Arial"/>
                <w:color w:val="000000"/>
                <w:sz w:val="20"/>
                <w:szCs w:val="20"/>
              </w:rPr>
            </w:pPr>
            <w:r w:rsidRPr="003D3431">
              <w:rPr>
                <w:rFonts w:ascii="Arial" w:eastAsia="宋体" w:hAnsi="Arial" w:cs="Arial"/>
                <w:color w:val="000000"/>
                <w:sz w:val="20"/>
                <w:szCs w:val="20"/>
              </w:rPr>
              <w:t>39</w:t>
            </w:r>
          </w:p>
        </w:tc>
        <w:tc>
          <w:tcPr>
            <w:tcW w:w="1324" w:type="pct"/>
            <w:tcBorders>
              <w:top w:val="nil"/>
              <w:left w:val="nil"/>
              <w:bottom w:val="single" w:sz="4" w:space="0" w:color="auto"/>
              <w:right w:val="single" w:sz="4" w:space="0" w:color="auto"/>
            </w:tcBorders>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去氧麻黄碱外消旋体</w:t>
            </w:r>
          </w:p>
        </w:tc>
        <w:tc>
          <w:tcPr>
            <w:tcW w:w="1270" w:type="pct"/>
            <w:tcBorders>
              <w:top w:val="nil"/>
              <w:left w:val="nil"/>
              <w:bottom w:val="single" w:sz="4" w:space="0" w:color="auto"/>
              <w:right w:val="single" w:sz="4" w:space="0" w:color="auto"/>
            </w:tcBorders>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Metamfetamine Racemate</w:t>
            </w:r>
          </w:p>
        </w:tc>
        <w:tc>
          <w:tcPr>
            <w:tcW w:w="813" w:type="pct"/>
            <w:tcBorders>
              <w:top w:val="nil"/>
              <w:left w:val="nil"/>
              <w:bottom w:val="single" w:sz="4" w:space="0" w:color="auto"/>
              <w:right w:val="single" w:sz="4" w:space="0" w:color="auto"/>
            </w:tcBorders>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7632/10/2</w:t>
            </w:r>
          </w:p>
        </w:tc>
        <w:tc>
          <w:tcPr>
            <w:tcW w:w="1251" w:type="pct"/>
            <w:tcBorders>
              <w:top w:val="nil"/>
              <w:left w:val="nil"/>
              <w:bottom w:val="single" w:sz="4" w:space="0" w:color="auto"/>
              <w:right w:val="single" w:sz="4" w:space="0" w:color="auto"/>
            </w:tcBorders>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精神药品（第一类）</w:t>
            </w:r>
          </w:p>
        </w:tc>
      </w:tr>
      <w:tr w:rsidR="003D3431" w:rsidRPr="003D3431" w:rsidTr="00DE29DC">
        <w:trPr>
          <w:trHeight w:val="276"/>
        </w:trPr>
        <w:tc>
          <w:tcPr>
            <w:tcW w:w="342" w:type="pct"/>
            <w:tcBorders>
              <w:top w:val="nil"/>
              <w:left w:val="single" w:sz="4" w:space="0" w:color="auto"/>
              <w:bottom w:val="single" w:sz="4" w:space="0" w:color="auto"/>
              <w:right w:val="single" w:sz="4" w:space="0" w:color="auto"/>
            </w:tcBorders>
            <w:shd w:val="clear" w:color="auto" w:fill="auto"/>
            <w:noWrap/>
            <w:vAlign w:val="center"/>
            <w:hideMark/>
          </w:tcPr>
          <w:p w:rsidR="003D3431" w:rsidRPr="003D3431" w:rsidRDefault="003D3431" w:rsidP="003D3431">
            <w:pPr>
              <w:widowControl/>
              <w:jc w:val="center"/>
              <w:rPr>
                <w:rFonts w:ascii="Arial" w:eastAsia="宋体" w:hAnsi="Arial" w:cs="Arial"/>
                <w:color w:val="000000"/>
                <w:sz w:val="20"/>
                <w:szCs w:val="20"/>
              </w:rPr>
            </w:pPr>
            <w:r w:rsidRPr="003D3431">
              <w:rPr>
                <w:rFonts w:ascii="Arial" w:eastAsia="宋体" w:hAnsi="Arial" w:cs="Arial"/>
                <w:color w:val="000000"/>
                <w:sz w:val="20"/>
                <w:szCs w:val="20"/>
              </w:rPr>
              <w:t>40</w:t>
            </w:r>
          </w:p>
        </w:tc>
        <w:tc>
          <w:tcPr>
            <w:tcW w:w="1324" w:type="pct"/>
            <w:tcBorders>
              <w:top w:val="nil"/>
              <w:left w:val="nil"/>
              <w:bottom w:val="single" w:sz="4" w:space="0" w:color="auto"/>
              <w:right w:val="single" w:sz="4" w:space="0" w:color="auto"/>
            </w:tcBorders>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甲喹酮</w:t>
            </w:r>
          </w:p>
        </w:tc>
        <w:tc>
          <w:tcPr>
            <w:tcW w:w="1270" w:type="pct"/>
            <w:tcBorders>
              <w:top w:val="nil"/>
              <w:left w:val="nil"/>
              <w:bottom w:val="single" w:sz="4" w:space="0" w:color="auto"/>
              <w:right w:val="single" w:sz="4" w:space="0" w:color="auto"/>
            </w:tcBorders>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Methaqualone</w:t>
            </w:r>
          </w:p>
        </w:tc>
        <w:tc>
          <w:tcPr>
            <w:tcW w:w="813" w:type="pct"/>
            <w:tcBorders>
              <w:top w:val="nil"/>
              <w:left w:val="nil"/>
              <w:bottom w:val="single" w:sz="4" w:space="0" w:color="auto"/>
              <w:right w:val="single" w:sz="4" w:space="0" w:color="auto"/>
            </w:tcBorders>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72-44-6</w:t>
            </w:r>
          </w:p>
        </w:tc>
        <w:tc>
          <w:tcPr>
            <w:tcW w:w="1251" w:type="pct"/>
            <w:tcBorders>
              <w:top w:val="nil"/>
              <w:left w:val="nil"/>
              <w:bottom w:val="single" w:sz="4" w:space="0" w:color="auto"/>
              <w:right w:val="single" w:sz="4" w:space="0" w:color="auto"/>
            </w:tcBorders>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精神药品（第一类）</w:t>
            </w:r>
          </w:p>
        </w:tc>
      </w:tr>
      <w:tr w:rsidR="003D3431" w:rsidRPr="003D3431" w:rsidTr="00DE29DC">
        <w:trPr>
          <w:trHeight w:val="276"/>
        </w:trPr>
        <w:tc>
          <w:tcPr>
            <w:tcW w:w="342" w:type="pct"/>
            <w:tcBorders>
              <w:top w:val="nil"/>
              <w:left w:val="single" w:sz="4" w:space="0" w:color="auto"/>
              <w:bottom w:val="single" w:sz="4" w:space="0" w:color="auto"/>
              <w:right w:val="single" w:sz="4" w:space="0" w:color="auto"/>
            </w:tcBorders>
            <w:shd w:val="clear" w:color="auto" w:fill="auto"/>
            <w:noWrap/>
            <w:vAlign w:val="center"/>
            <w:hideMark/>
          </w:tcPr>
          <w:p w:rsidR="003D3431" w:rsidRPr="003D3431" w:rsidRDefault="003D3431" w:rsidP="003D3431">
            <w:pPr>
              <w:widowControl/>
              <w:jc w:val="center"/>
              <w:rPr>
                <w:rFonts w:ascii="Arial" w:eastAsia="宋体" w:hAnsi="Arial" w:cs="Arial"/>
                <w:color w:val="000000"/>
                <w:sz w:val="20"/>
                <w:szCs w:val="20"/>
              </w:rPr>
            </w:pPr>
            <w:r w:rsidRPr="003D3431">
              <w:rPr>
                <w:rFonts w:ascii="Arial" w:eastAsia="宋体" w:hAnsi="Arial" w:cs="Arial"/>
                <w:color w:val="000000"/>
                <w:sz w:val="20"/>
                <w:szCs w:val="20"/>
              </w:rPr>
              <w:t>41</w:t>
            </w:r>
          </w:p>
        </w:tc>
        <w:tc>
          <w:tcPr>
            <w:tcW w:w="1324" w:type="pct"/>
            <w:tcBorders>
              <w:top w:val="nil"/>
              <w:left w:val="nil"/>
              <w:bottom w:val="single" w:sz="4" w:space="0" w:color="auto"/>
              <w:right w:val="single" w:sz="4" w:space="0" w:color="auto"/>
            </w:tcBorders>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哌醋甲酯</w:t>
            </w:r>
            <w:r w:rsidRPr="003D3431">
              <w:rPr>
                <w:rFonts w:ascii="Arial" w:eastAsia="宋体" w:hAnsi="Arial" w:cs="Arial"/>
                <w:color w:val="000000"/>
                <w:sz w:val="20"/>
                <w:szCs w:val="20"/>
              </w:rPr>
              <w:t>*</w:t>
            </w:r>
          </w:p>
        </w:tc>
        <w:tc>
          <w:tcPr>
            <w:tcW w:w="1270" w:type="pct"/>
            <w:tcBorders>
              <w:top w:val="nil"/>
              <w:left w:val="nil"/>
              <w:bottom w:val="single" w:sz="4" w:space="0" w:color="auto"/>
              <w:right w:val="single" w:sz="4" w:space="0" w:color="auto"/>
            </w:tcBorders>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Methylphenidate</w:t>
            </w:r>
          </w:p>
        </w:tc>
        <w:tc>
          <w:tcPr>
            <w:tcW w:w="813" w:type="pct"/>
            <w:tcBorders>
              <w:top w:val="nil"/>
              <w:left w:val="nil"/>
              <w:bottom w:val="single" w:sz="4" w:space="0" w:color="auto"/>
              <w:right w:val="single" w:sz="4" w:space="0" w:color="auto"/>
            </w:tcBorders>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113-45-1</w:t>
            </w:r>
          </w:p>
        </w:tc>
        <w:tc>
          <w:tcPr>
            <w:tcW w:w="1251" w:type="pct"/>
            <w:tcBorders>
              <w:top w:val="nil"/>
              <w:left w:val="nil"/>
              <w:bottom w:val="single" w:sz="4" w:space="0" w:color="auto"/>
              <w:right w:val="single" w:sz="4" w:space="0" w:color="auto"/>
            </w:tcBorders>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精神药品（第一类）</w:t>
            </w:r>
          </w:p>
        </w:tc>
      </w:tr>
      <w:tr w:rsidR="003D3431" w:rsidRPr="003D3431" w:rsidTr="00DE29DC">
        <w:trPr>
          <w:trHeight w:val="276"/>
        </w:trPr>
        <w:tc>
          <w:tcPr>
            <w:tcW w:w="342" w:type="pct"/>
            <w:tcBorders>
              <w:top w:val="nil"/>
              <w:left w:val="single" w:sz="4" w:space="0" w:color="auto"/>
              <w:bottom w:val="single" w:sz="4" w:space="0" w:color="auto"/>
              <w:right w:val="single" w:sz="4" w:space="0" w:color="auto"/>
            </w:tcBorders>
            <w:shd w:val="clear" w:color="auto" w:fill="auto"/>
            <w:noWrap/>
            <w:vAlign w:val="center"/>
            <w:hideMark/>
          </w:tcPr>
          <w:p w:rsidR="003D3431" w:rsidRPr="003D3431" w:rsidRDefault="003D3431" w:rsidP="003D3431">
            <w:pPr>
              <w:widowControl/>
              <w:jc w:val="center"/>
              <w:rPr>
                <w:rFonts w:ascii="Arial" w:eastAsia="宋体" w:hAnsi="Arial" w:cs="Arial"/>
                <w:color w:val="000000"/>
                <w:sz w:val="20"/>
                <w:szCs w:val="20"/>
              </w:rPr>
            </w:pPr>
            <w:r w:rsidRPr="003D3431">
              <w:rPr>
                <w:rFonts w:ascii="Arial" w:eastAsia="宋体" w:hAnsi="Arial" w:cs="Arial"/>
                <w:color w:val="000000"/>
                <w:sz w:val="20"/>
                <w:szCs w:val="20"/>
              </w:rPr>
              <w:t>42</w:t>
            </w:r>
          </w:p>
        </w:tc>
        <w:tc>
          <w:tcPr>
            <w:tcW w:w="1324" w:type="pct"/>
            <w:tcBorders>
              <w:top w:val="nil"/>
              <w:left w:val="nil"/>
              <w:bottom w:val="single" w:sz="4" w:space="0" w:color="auto"/>
              <w:right w:val="single" w:sz="4" w:space="0" w:color="auto"/>
            </w:tcBorders>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苯环利定</w:t>
            </w:r>
          </w:p>
        </w:tc>
        <w:tc>
          <w:tcPr>
            <w:tcW w:w="1270" w:type="pct"/>
            <w:tcBorders>
              <w:top w:val="nil"/>
              <w:left w:val="nil"/>
              <w:bottom w:val="single" w:sz="4" w:space="0" w:color="auto"/>
              <w:right w:val="single" w:sz="4" w:space="0" w:color="auto"/>
            </w:tcBorders>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 xml:space="preserve">Phencyclidine </w:t>
            </w:r>
          </w:p>
        </w:tc>
        <w:tc>
          <w:tcPr>
            <w:tcW w:w="813" w:type="pct"/>
            <w:tcBorders>
              <w:top w:val="nil"/>
              <w:left w:val="nil"/>
              <w:bottom w:val="single" w:sz="4" w:space="0" w:color="auto"/>
              <w:right w:val="single" w:sz="4" w:space="0" w:color="auto"/>
            </w:tcBorders>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1977/10/1</w:t>
            </w:r>
          </w:p>
        </w:tc>
        <w:tc>
          <w:tcPr>
            <w:tcW w:w="1251" w:type="pct"/>
            <w:tcBorders>
              <w:top w:val="nil"/>
              <w:left w:val="nil"/>
              <w:bottom w:val="single" w:sz="4" w:space="0" w:color="auto"/>
              <w:right w:val="single" w:sz="4" w:space="0" w:color="auto"/>
            </w:tcBorders>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精神药品（第一类）</w:t>
            </w:r>
          </w:p>
        </w:tc>
      </w:tr>
      <w:tr w:rsidR="003D3431" w:rsidRPr="003D3431" w:rsidTr="00DE29DC">
        <w:trPr>
          <w:trHeight w:val="276"/>
        </w:trPr>
        <w:tc>
          <w:tcPr>
            <w:tcW w:w="342" w:type="pct"/>
            <w:tcBorders>
              <w:top w:val="nil"/>
              <w:left w:val="single" w:sz="4" w:space="0" w:color="auto"/>
              <w:bottom w:val="single" w:sz="4" w:space="0" w:color="auto"/>
              <w:right w:val="single" w:sz="4" w:space="0" w:color="auto"/>
            </w:tcBorders>
            <w:shd w:val="clear" w:color="auto" w:fill="auto"/>
            <w:noWrap/>
            <w:vAlign w:val="center"/>
            <w:hideMark/>
          </w:tcPr>
          <w:p w:rsidR="003D3431" w:rsidRPr="003D3431" w:rsidRDefault="003D3431" w:rsidP="003D3431">
            <w:pPr>
              <w:widowControl/>
              <w:jc w:val="center"/>
              <w:rPr>
                <w:rFonts w:ascii="Arial" w:eastAsia="宋体" w:hAnsi="Arial" w:cs="Arial"/>
                <w:color w:val="000000"/>
                <w:sz w:val="20"/>
                <w:szCs w:val="20"/>
              </w:rPr>
            </w:pPr>
            <w:r w:rsidRPr="003D3431">
              <w:rPr>
                <w:rFonts w:ascii="Arial" w:eastAsia="宋体" w:hAnsi="Arial" w:cs="Arial"/>
                <w:color w:val="000000"/>
                <w:sz w:val="20"/>
                <w:szCs w:val="20"/>
              </w:rPr>
              <w:t>43</w:t>
            </w:r>
          </w:p>
        </w:tc>
        <w:tc>
          <w:tcPr>
            <w:tcW w:w="1324" w:type="pct"/>
            <w:tcBorders>
              <w:top w:val="nil"/>
              <w:left w:val="nil"/>
              <w:bottom w:val="single" w:sz="4" w:space="0" w:color="auto"/>
              <w:right w:val="single" w:sz="4" w:space="0" w:color="auto"/>
            </w:tcBorders>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芬美曲秦</w:t>
            </w:r>
          </w:p>
        </w:tc>
        <w:tc>
          <w:tcPr>
            <w:tcW w:w="1270" w:type="pct"/>
            <w:tcBorders>
              <w:top w:val="nil"/>
              <w:left w:val="nil"/>
              <w:bottom w:val="single" w:sz="4" w:space="0" w:color="auto"/>
              <w:right w:val="single" w:sz="4" w:space="0" w:color="auto"/>
            </w:tcBorders>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Phenmetrazine</w:t>
            </w:r>
          </w:p>
        </w:tc>
        <w:tc>
          <w:tcPr>
            <w:tcW w:w="813" w:type="pct"/>
            <w:tcBorders>
              <w:top w:val="nil"/>
              <w:left w:val="nil"/>
              <w:bottom w:val="single" w:sz="4" w:space="0" w:color="auto"/>
              <w:right w:val="single" w:sz="4" w:space="0" w:color="auto"/>
            </w:tcBorders>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134-49-6</w:t>
            </w:r>
          </w:p>
        </w:tc>
        <w:tc>
          <w:tcPr>
            <w:tcW w:w="1251" w:type="pct"/>
            <w:tcBorders>
              <w:top w:val="nil"/>
              <w:left w:val="nil"/>
              <w:bottom w:val="single" w:sz="4" w:space="0" w:color="auto"/>
              <w:right w:val="single" w:sz="4" w:space="0" w:color="auto"/>
            </w:tcBorders>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精神药品（第一类）</w:t>
            </w:r>
          </w:p>
        </w:tc>
      </w:tr>
      <w:tr w:rsidR="003D3431" w:rsidRPr="003D3431" w:rsidTr="00DE29DC">
        <w:trPr>
          <w:trHeight w:val="276"/>
        </w:trPr>
        <w:tc>
          <w:tcPr>
            <w:tcW w:w="342" w:type="pct"/>
            <w:tcBorders>
              <w:top w:val="nil"/>
              <w:left w:val="single" w:sz="4" w:space="0" w:color="auto"/>
              <w:bottom w:val="single" w:sz="4" w:space="0" w:color="auto"/>
              <w:right w:val="single" w:sz="4" w:space="0" w:color="auto"/>
            </w:tcBorders>
            <w:shd w:val="clear" w:color="auto" w:fill="auto"/>
            <w:noWrap/>
            <w:vAlign w:val="center"/>
            <w:hideMark/>
          </w:tcPr>
          <w:p w:rsidR="003D3431" w:rsidRPr="003D3431" w:rsidRDefault="003D3431" w:rsidP="003D3431">
            <w:pPr>
              <w:widowControl/>
              <w:jc w:val="center"/>
              <w:rPr>
                <w:rFonts w:ascii="Arial" w:eastAsia="宋体" w:hAnsi="Arial" w:cs="Arial"/>
                <w:color w:val="000000"/>
                <w:sz w:val="20"/>
                <w:szCs w:val="20"/>
              </w:rPr>
            </w:pPr>
            <w:r w:rsidRPr="003D3431">
              <w:rPr>
                <w:rFonts w:ascii="Arial" w:eastAsia="宋体" w:hAnsi="Arial" w:cs="Arial"/>
                <w:color w:val="000000"/>
                <w:sz w:val="20"/>
                <w:szCs w:val="20"/>
              </w:rPr>
              <w:t>44</w:t>
            </w:r>
          </w:p>
        </w:tc>
        <w:tc>
          <w:tcPr>
            <w:tcW w:w="1324" w:type="pct"/>
            <w:tcBorders>
              <w:top w:val="nil"/>
              <w:left w:val="nil"/>
              <w:bottom w:val="single" w:sz="4" w:space="0" w:color="auto"/>
              <w:right w:val="single" w:sz="4" w:space="0" w:color="auto"/>
            </w:tcBorders>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司可巴比妥</w:t>
            </w:r>
            <w:r w:rsidRPr="003D3431">
              <w:rPr>
                <w:rFonts w:ascii="Arial" w:eastAsia="宋体" w:hAnsi="Arial" w:cs="Arial"/>
                <w:color w:val="000000"/>
                <w:sz w:val="20"/>
                <w:szCs w:val="20"/>
              </w:rPr>
              <w:t>*</w:t>
            </w:r>
          </w:p>
        </w:tc>
        <w:tc>
          <w:tcPr>
            <w:tcW w:w="1270" w:type="pct"/>
            <w:tcBorders>
              <w:top w:val="nil"/>
              <w:left w:val="nil"/>
              <w:bottom w:val="single" w:sz="4" w:space="0" w:color="auto"/>
              <w:right w:val="single" w:sz="4" w:space="0" w:color="auto"/>
            </w:tcBorders>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Secobarbital</w:t>
            </w:r>
          </w:p>
        </w:tc>
        <w:tc>
          <w:tcPr>
            <w:tcW w:w="813" w:type="pct"/>
            <w:tcBorders>
              <w:top w:val="nil"/>
              <w:left w:val="nil"/>
              <w:bottom w:val="single" w:sz="4" w:space="0" w:color="auto"/>
              <w:right w:val="single" w:sz="4" w:space="0" w:color="auto"/>
            </w:tcBorders>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76-73-3</w:t>
            </w:r>
          </w:p>
        </w:tc>
        <w:tc>
          <w:tcPr>
            <w:tcW w:w="1251" w:type="pct"/>
            <w:tcBorders>
              <w:top w:val="nil"/>
              <w:left w:val="nil"/>
              <w:bottom w:val="single" w:sz="4" w:space="0" w:color="auto"/>
              <w:right w:val="single" w:sz="4" w:space="0" w:color="auto"/>
            </w:tcBorders>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精神药品（第一类）</w:t>
            </w:r>
          </w:p>
        </w:tc>
      </w:tr>
      <w:tr w:rsidR="003D3431" w:rsidRPr="003D3431" w:rsidTr="00DE29DC">
        <w:trPr>
          <w:trHeight w:val="276"/>
        </w:trPr>
        <w:tc>
          <w:tcPr>
            <w:tcW w:w="342" w:type="pct"/>
            <w:tcBorders>
              <w:top w:val="nil"/>
              <w:left w:val="single" w:sz="4" w:space="0" w:color="auto"/>
              <w:bottom w:val="single" w:sz="4" w:space="0" w:color="auto"/>
              <w:right w:val="single" w:sz="4" w:space="0" w:color="auto"/>
            </w:tcBorders>
            <w:shd w:val="clear" w:color="auto" w:fill="auto"/>
            <w:noWrap/>
            <w:vAlign w:val="center"/>
            <w:hideMark/>
          </w:tcPr>
          <w:p w:rsidR="003D3431" w:rsidRPr="003D3431" w:rsidRDefault="003D3431" w:rsidP="003D3431">
            <w:pPr>
              <w:widowControl/>
              <w:jc w:val="center"/>
              <w:rPr>
                <w:rFonts w:ascii="Arial" w:eastAsia="宋体" w:hAnsi="Arial" w:cs="Arial"/>
                <w:color w:val="000000"/>
                <w:sz w:val="20"/>
                <w:szCs w:val="20"/>
              </w:rPr>
            </w:pPr>
            <w:r w:rsidRPr="003D3431">
              <w:rPr>
                <w:rFonts w:ascii="Arial" w:eastAsia="宋体" w:hAnsi="Arial" w:cs="Arial"/>
                <w:color w:val="000000"/>
                <w:sz w:val="20"/>
                <w:szCs w:val="20"/>
              </w:rPr>
              <w:t>45</w:t>
            </w:r>
          </w:p>
        </w:tc>
        <w:tc>
          <w:tcPr>
            <w:tcW w:w="1324" w:type="pct"/>
            <w:tcBorders>
              <w:top w:val="nil"/>
              <w:left w:val="nil"/>
              <w:bottom w:val="single" w:sz="4" w:space="0" w:color="auto"/>
              <w:right w:val="single" w:sz="4" w:space="0" w:color="auto"/>
            </w:tcBorders>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齐培丙醇</w:t>
            </w:r>
          </w:p>
        </w:tc>
        <w:tc>
          <w:tcPr>
            <w:tcW w:w="1270" w:type="pct"/>
            <w:tcBorders>
              <w:top w:val="nil"/>
              <w:left w:val="nil"/>
              <w:bottom w:val="single" w:sz="4" w:space="0" w:color="auto"/>
              <w:right w:val="single" w:sz="4" w:space="0" w:color="auto"/>
            </w:tcBorders>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Zipeprol</w:t>
            </w:r>
          </w:p>
        </w:tc>
        <w:tc>
          <w:tcPr>
            <w:tcW w:w="813" w:type="pct"/>
            <w:tcBorders>
              <w:top w:val="nil"/>
              <w:left w:val="nil"/>
              <w:bottom w:val="single" w:sz="4" w:space="0" w:color="auto"/>
              <w:right w:val="single" w:sz="4" w:space="0" w:color="auto"/>
            </w:tcBorders>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34758-83-3</w:t>
            </w:r>
          </w:p>
        </w:tc>
        <w:tc>
          <w:tcPr>
            <w:tcW w:w="1251" w:type="pct"/>
            <w:tcBorders>
              <w:top w:val="nil"/>
              <w:left w:val="nil"/>
              <w:bottom w:val="single" w:sz="4" w:space="0" w:color="auto"/>
              <w:right w:val="single" w:sz="4" w:space="0" w:color="auto"/>
            </w:tcBorders>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精神药品（第一类）</w:t>
            </w:r>
          </w:p>
        </w:tc>
      </w:tr>
      <w:tr w:rsidR="003D3431" w:rsidRPr="003D3431" w:rsidTr="00DE29DC">
        <w:trPr>
          <w:trHeight w:val="276"/>
        </w:trPr>
        <w:tc>
          <w:tcPr>
            <w:tcW w:w="342" w:type="pct"/>
            <w:tcBorders>
              <w:top w:val="nil"/>
              <w:left w:val="single" w:sz="4" w:space="0" w:color="auto"/>
              <w:bottom w:val="single" w:sz="4" w:space="0" w:color="auto"/>
              <w:right w:val="single" w:sz="4" w:space="0" w:color="auto"/>
            </w:tcBorders>
            <w:shd w:val="clear" w:color="auto" w:fill="auto"/>
            <w:noWrap/>
            <w:vAlign w:val="center"/>
            <w:hideMark/>
          </w:tcPr>
          <w:p w:rsidR="003D3431" w:rsidRPr="003D3431" w:rsidRDefault="003D3431" w:rsidP="003D3431">
            <w:pPr>
              <w:widowControl/>
              <w:jc w:val="center"/>
              <w:rPr>
                <w:rFonts w:ascii="Arial" w:eastAsia="宋体" w:hAnsi="Arial" w:cs="Arial"/>
                <w:color w:val="000000"/>
                <w:sz w:val="20"/>
                <w:szCs w:val="20"/>
              </w:rPr>
            </w:pPr>
            <w:r w:rsidRPr="003D3431">
              <w:rPr>
                <w:rFonts w:ascii="Arial" w:eastAsia="宋体" w:hAnsi="Arial" w:cs="Arial"/>
                <w:color w:val="000000"/>
                <w:sz w:val="20"/>
                <w:szCs w:val="20"/>
              </w:rPr>
              <w:t>46</w:t>
            </w:r>
          </w:p>
        </w:tc>
        <w:tc>
          <w:tcPr>
            <w:tcW w:w="1324" w:type="pct"/>
            <w:tcBorders>
              <w:top w:val="nil"/>
              <w:left w:val="nil"/>
              <w:bottom w:val="single" w:sz="4" w:space="0" w:color="auto"/>
              <w:right w:val="single" w:sz="4" w:space="0" w:color="auto"/>
            </w:tcBorders>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安非拉酮</w:t>
            </w:r>
          </w:p>
        </w:tc>
        <w:tc>
          <w:tcPr>
            <w:tcW w:w="1270" w:type="pct"/>
            <w:tcBorders>
              <w:top w:val="nil"/>
              <w:left w:val="nil"/>
              <w:bottom w:val="single" w:sz="4" w:space="0" w:color="auto"/>
              <w:right w:val="single" w:sz="4" w:space="0" w:color="auto"/>
            </w:tcBorders>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Amfepramone</w:t>
            </w:r>
          </w:p>
        </w:tc>
        <w:tc>
          <w:tcPr>
            <w:tcW w:w="813" w:type="pct"/>
            <w:tcBorders>
              <w:top w:val="nil"/>
              <w:left w:val="nil"/>
              <w:bottom w:val="single" w:sz="4" w:space="0" w:color="auto"/>
              <w:right w:val="single" w:sz="4" w:space="0" w:color="auto"/>
            </w:tcBorders>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90-84-6</w:t>
            </w:r>
          </w:p>
        </w:tc>
        <w:tc>
          <w:tcPr>
            <w:tcW w:w="1251" w:type="pct"/>
            <w:tcBorders>
              <w:top w:val="nil"/>
              <w:left w:val="nil"/>
              <w:bottom w:val="single" w:sz="4" w:space="0" w:color="auto"/>
              <w:right w:val="single" w:sz="4" w:space="0" w:color="auto"/>
            </w:tcBorders>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精神药品（第一类）</w:t>
            </w:r>
          </w:p>
        </w:tc>
      </w:tr>
      <w:tr w:rsidR="003D3431" w:rsidRPr="003D3431" w:rsidTr="00DE29DC">
        <w:trPr>
          <w:trHeight w:val="276"/>
        </w:trPr>
        <w:tc>
          <w:tcPr>
            <w:tcW w:w="342" w:type="pct"/>
            <w:tcBorders>
              <w:top w:val="nil"/>
              <w:left w:val="single" w:sz="4" w:space="0" w:color="auto"/>
              <w:bottom w:val="single" w:sz="4" w:space="0" w:color="auto"/>
              <w:right w:val="single" w:sz="4" w:space="0" w:color="auto"/>
            </w:tcBorders>
            <w:shd w:val="clear" w:color="auto" w:fill="auto"/>
            <w:noWrap/>
            <w:vAlign w:val="center"/>
            <w:hideMark/>
          </w:tcPr>
          <w:p w:rsidR="003D3431" w:rsidRPr="003D3431" w:rsidRDefault="003D3431" w:rsidP="003D3431">
            <w:pPr>
              <w:widowControl/>
              <w:jc w:val="center"/>
              <w:rPr>
                <w:rFonts w:ascii="Arial" w:eastAsia="宋体" w:hAnsi="Arial" w:cs="Arial"/>
                <w:color w:val="000000"/>
                <w:sz w:val="20"/>
                <w:szCs w:val="20"/>
              </w:rPr>
            </w:pPr>
            <w:r w:rsidRPr="003D3431">
              <w:rPr>
                <w:rFonts w:ascii="Arial" w:eastAsia="宋体" w:hAnsi="Arial" w:cs="Arial"/>
                <w:color w:val="000000"/>
                <w:sz w:val="20"/>
                <w:szCs w:val="20"/>
              </w:rPr>
              <w:t>47</w:t>
            </w:r>
          </w:p>
        </w:tc>
        <w:tc>
          <w:tcPr>
            <w:tcW w:w="1324" w:type="pct"/>
            <w:tcBorders>
              <w:top w:val="nil"/>
              <w:left w:val="nil"/>
              <w:bottom w:val="single" w:sz="4" w:space="0" w:color="auto"/>
              <w:right w:val="single" w:sz="4" w:space="0" w:color="auto"/>
            </w:tcBorders>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苄基哌嗪</w:t>
            </w:r>
          </w:p>
        </w:tc>
        <w:tc>
          <w:tcPr>
            <w:tcW w:w="1270" w:type="pct"/>
            <w:tcBorders>
              <w:top w:val="nil"/>
              <w:left w:val="nil"/>
              <w:bottom w:val="single" w:sz="4" w:space="0" w:color="auto"/>
              <w:right w:val="single" w:sz="4" w:space="0" w:color="auto"/>
            </w:tcBorders>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Benzylpiperazine</w:t>
            </w:r>
          </w:p>
        </w:tc>
        <w:tc>
          <w:tcPr>
            <w:tcW w:w="813" w:type="pct"/>
            <w:tcBorders>
              <w:top w:val="nil"/>
              <w:left w:val="nil"/>
              <w:bottom w:val="single" w:sz="4" w:space="0" w:color="auto"/>
              <w:right w:val="single" w:sz="4" w:space="0" w:color="auto"/>
            </w:tcBorders>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2759-28-6</w:t>
            </w:r>
          </w:p>
        </w:tc>
        <w:tc>
          <w:tcPr>
            <w:tcW w:w="1251" w:type="pct"/>
            <w:tcBorders>
              <w:top w:val="nil"/>
              <w:left w:val="nil"/>
              <w:bottom w:val="single" w:sz="4" w:space="0" w:color="auto"/>
              <w:right w:val="single" w:sz="4" w:space="0" w:color="auto"/>
            </w:tcBorders>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精神药品（第一类）</w:t>
            </w:r>
          </w:p>
        </w:tc>
      </w:tr>
      <w:tr w:rsidR="003D3431" w:rsidRPr="003D3431" w:rsidTr="00DE29DC">
        <w:trPr>
          <w:trHeight w:val="276"/>
        </w:trPr>
        <w:tc>
          <w:tcPr>
            <w:tcW w:w="342" w:type="pct"/>
            <w:tcBorders>
              <w:top w:val="nil"/>
              <w:left w:val="single" w:sz="4" w:space="0" w:color="auto"/>
              <w:bottom w:val="single" w:sz="4" w:space="0" w:color="auto"/>
              <w:right w:val="single" w:sz="4" w:space="0" w:color="auto"/>
            </w:tcBorders>
            <w:shd w:val="clear" w:color="auto" w:fill="auto"/>
            <w:noWrap/>
            <w:vAlign w:val="center"/>
            <w:hideMark/>
          </w:tcPr>
          <w:p w:rsidR="003D3431" w:rsidRPr="003D3431" w:rsidRDefault="003D3431" w:rsidP="003D3431">
            <w:pPr>
              <w:widowControl/>
              <w:jc w:val="center"/>
              <w:rPr>
                <w:rFonts w:ascii="Arial" w:eastAsia="宋体" w:hAnsi="Arial" w:cs="Arial"/>
                <w:color w:val="000000"/>
                <w:sz w:val="20"/>
                <w:szCs w:val="20"/>
              </w:rPr>
            </w:pPr>
            <w:r w:rsidRPr="003D3431">
              <w:rPr>
                <w:rFonts w:ascii="Arial" w:eastAsia="宋体" w:hAnsi="Arial" w:cs="Arial"/>
                <w:color w:val="000000"/>
                <w:sz w:val="20"/>
                <w:szCs w:val="20"/>
              </w:rPr>
              <w:t>48</w:t>
            </w:r>
          </w:p>
        </w:tc>
        <w:tc>
          <w:tcPr>
            <w:tcW w:w="1324" w:type="pct"/>
            <w:tcBorders>
              <w:top w:val="nil"/>
              <w:left w:val="nil"/>
              <w:bottom w:val="single" w:sz="4" w:space="0" w:color="auto"/>
              <w:right w:val="single" w:sz="4" w:space="0" w:color="auto"/>
            </w:tcBorders>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丁丙诺啡</w:t>
            </w:r>
            <w:r w:rsidRPr="003D3431">
              <w:rPr>
                <w:rFonts w:ascii="Arial" w:eastAsia="宋体" w:hAnsi="Arial" w:cs="Arial"/>
                <w:color w:val="000000"/>
                <w:sz w:val="20"/>
                <w:szCs w:val="20"/>
              </w:rPr>
              <w:t>*</w:t>
            </w:r>
          </w:p>
        </w:tc>
        <w:tc>
          <w:tcPr>
            <w:tcW w:w="1270" w:type="pct"/>
            <w:tcBorders>
              <w:top w:val="nil"/>
              <w:left w:val="nil"/>
              <w:bottom w:val="single" w:sz="4" w:space="0" w:color="auto"/>
              <w:right w:val="single" w:sz="4" w:space="0" w:color="auto"/>
            </w:tcBorders>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Buprenorphine</w:t>
            </w:r>
          </w:p>
        </w:tc>
        <w:tc>
          <w:tcPr>
            <w:tcW w:w="813" w:type="pct"/>
            <w:tcBorders>
              <w:top w:val="nil"/>
              <w:left w:val="nil"/>
              <w:bottom w:val="single" w:sz="4" w:space="0" w:color="auto"/>
              <w:right w:val="single" w:sz="4" w:space="0" w:color="auto"/>
            </w:tcBorders>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52485-79-7</w:t>
            </w:r>
          </w:p>
        </w:tc>
        <w:tc>
          <w:tcPr>
            <w:tcW w:w="1251" w:type="pct"/>
            <w:tcBorders>
              <w:top w:val="nil"/>
              <w:left w:val="nil"/>
              <w:bottom w:val="single" w:sz="4" w:space="0" w:color="auto"/>
              <w:right w:val="single" w:sz="4" w:space="0" w:color="auto"/>
            </w:tcBorders>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精神药品（第一类）</w:t>
            </w:r>
          </w:p>
        </w:tc>
      </w:tr>
      <w:tr w:rsidR="003D3431" w:rsidRPr="003D3431" w:rsidTr="00DE29DC">
        <w:trPr>
          <w:trHeight w:val="528"/>
        </w:trPr>
        <w:tc>
          <w:tcPr>
            <w:tcW w:w="342" w:type="pct"/>
            <w:tcBorders>
              <w:top w:val="nil"/>
              <w:left w:val="single" w:sz="4" w:space="0" w:color="auto"/>
              <w:bottom w:val="single" w:sz="4" w:space="0" w:color="auto"/>
              <w:right w:val="single" w:sz="4" w:space="0" w:color="auto"/>
            </w:tcBorders>
            <w:shd w:val="clear" w:color="auto" w:fill="auto"/>
            <w:noWrap/>
            <w:vAlign w:val="center"/>
            <w:hideMark/>
          </w:tcPr>
          <w:p w:rsidR="003D3431" w:rsidRPr="003D3431" w:rsidRDefault="003D3431" w:rsidP="003D3431">
            <w:pPr>
              <w:widowControl/>
              <w:jc w:val="center"/>
              <w:rPr>
                <w:rFonts w:ascii="Arial" w:eastAsia="宋体" w:hAnsi="Arial" w:cs="Arial"/>
                <w:color w:val="000000"/>
                <w:sz w:val="20"/>
                <w:szCs w:val="20"/>
              </w:rPr>
            </w:pPr>
            <w:r w:rsidRPr="003D3431">
              <w:rPr>
                <w:rFonts w:ascii="Arial" w:eastAsia="宋体" w:hAnsi="Arial" w:cs="Arial"/>
                <w:color w:val="000000"/>
                <w:sz w:val="20"/>
                <w:szCs w:val="20"/>
              </w:rPr>
              <w:t>49</w:t>
            </w:r>
          </w:p>
        </w:tc>
        <w:tc>
          <w:tcPr>
            <w:tcW w:w="1324" w:type="pct"/>
            <w:tcBorders>
              <w:top w:val="nil"/>
              <w:left w:val="nil"/>
              <w:bottom w:val="single" w:sz="4" w:space="0" w:color="auto"/>
              <w:right w:val="single" w:sz="4" w:space="0" w:color="auto"/>
            </w:tcBorders>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1-</w:t>
            </w:r>
            <w:r w:rsidRPr="003D3431">
              <w:rPr>
                <w:rFonts w:ascii="Arial" w:eastAsia="宋体" w:hAnsi="Arial" w:cs="Arial"/>
                <w:color w:val="000000"/>
                <w:sz w:val="20"/>
                <w:szCs w:val="20"/>
              </w:rPr>
              <w:t>丁基</w:t>
            </w:r>
            <w:r w:rsidRPr="003D3431">
              <w:rPr>
                <w:rFonts w:ascii="Arial" w:eastAsia="宋体" w:hAnsi="Arial" w:cs="Arial"/>
                <w:color w:val="000000"/>
                <w:sz w:val="20"/>
                <w:szCs w:val="20"/>
              </w:rPr>
              <w:t>-3-(1-</w:t>
            </w:r>
            <w:r w:rsidRPr="003D3431">
              <w:rPr>
                <w:rFonts w:ascii="Arial" w:eastAsia="宋体" w:hAnsi="Arial" w:cs="Arial"/>
                <w:color w:val="000000"/>
                <w:sz w:val="20"/>
                <w:szCs w:val="20"/>
              </w:rPr>
              <w:t>萘甲酰基</w:t>
            </w:r>
            <w:r w:rsidRPr="003D3431">
              <w:rPr>
                <w:rFonts w:ascii="Arial" w:eastAsia="宋体" w:hAnsi="Arial" w:cs="Arial"/>
                <w:color w:val="000000"/>
                <w:sz w:val="20"/>
                <w:szCs w:val="20"/>
              </w:rPr>
              <w:t>)</w:t>
            </w:r>
            <w:r w:rsidRPr="003D3431">
              <w:rPr>
                <w:rFonts w:ascii="Arial" w:eastAsia="宋体" w:hAnsi="Arial" w:cs="Arial"/>
                <w:color w:val="000000"/>
                <w:sz w:val="20"/>
                <w:szCs w:val="20"/>
              </w:rPr>
              <w:t>吲哚</w:t>
            </w:r>
          </w:p>
        </w:tc>
        <w:tc>
          <w:tcPr>
            <w:tcW w:w="1270" w:type="pct"/>
            <w:tcBorders>
              <w:top w:val="nil"/>
              <w:left w:val="nil"/>
              <w:bottom w:val="single" w:sz="4" w:space="0" w:color="auto"/>
              <w:right w:val="single" w:sz="4" w:space="0" w:color="auto"/>
            </w:tcBorders>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1-Butyl-3-(1-naphthoyl) indole</w:t>
            </w:r>
          </w:p>
        </w:tc>
        <w:tc>
          <w:tcPr>
            <w:tcW w:w="813" w:type="pct"/>
            <w:tcBorders>
              <w:top w:val="nil"/>
              <w:left w:val="nil"/>
              <w:bottom w:val="single" w:sz="4" w:space="0" w:color="auto"/>
              <w:right w:val="single" w:sz="4" w:space="0" w:color="auto"/>
            </w:tcBorders>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208987-48-8</w:t>
            </w:r>
          </w:p>
        </w:tc>
        <w:tc>
          <w:tcPr>
            <w:tcW w:w="1251" w:type="pct"/>
            <w:tcBorders>
              <w:top w:val="nil"/>
              <w:left w:val="nil"/>
              <w:bottom w:val="single" w:sz="4" w:space="0" w:color="auto"/>
              <w:right w:val="single" w:sz="4" w:space="0" w:color="auto"/>
            </w:tcBorders>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精神药品（第一类）</w:t>
            </w:r>
          </w:p>
        </w:tc>
      </w:tr>
      <w:tr w:rsidR="003D3431" w:rsidRPr="003D3431" w:rsidTr="00DE29DC">
        <w:trPr>
          <w:trHeight w:val="276"/>
        </w:trPr>
        <w:tc>
          <w:tcPr>
            <w:tcW w:w="342" w:type="pct"/>
            <w:tcBorders>
              <w:top w:val="nil"/>
              <w:left w:val="single" w:sz="4" w:space="0" w:color="auto"/>
              <w:bottom w:val="single" w:sz="4" w:space="0" w:color="auto"/>
              <w:right w:val="single" w:sz="4" w:space="0" w:color="auto"/>
            </w:tcBorders>
            <w:shd w:val="clear" w:color="auto" w:fill="auto"/>
            <w:noWrap/>
            <w:vAlign w:val="center"/>
            <w:hideMark/>
          </w:tcPr>
          <w:p w:rsidR="003D3431" w:rsidRPr="003D3431" w:rsidRDefault="003D3431" w:rsidP="003D3431">
            <w:pPr>
              <w:widowControl/>
              <w:jc w:val="center"/>
              <w:rPr>
                <w:rFonts w:ascii="Arial" w:eastAsia="宋体" w:hAnsi="Arial" w:cs="Arial"/>
                <w:color w:val="000000"/>
                <w:sz w:val="20"/>
                <w:szCs w:val="20"/>
              </w:rPr>
            </w:pPr>
            <w:r w:rsidRPr="003D3431">
              <w:rPr>
                <w:rFonts w:ascii="Arial" w:eastAsia="宋体" w:hAnsi="Arial" w:cs="Arial"/>
                <w:color w:val="000000"/>
                <w:sz w:val="20"/>
                <w:szCs w:val="20"/>
              </w:rPr>
              <w:t>50</w:t>
            </w:r>
          </w:p>
        </w:tc>
        <w:tc>
          <w:tcPr>
            <w:tcW w:w="1324" w:type="pct"/>
            <w:tcBorders>
              <w:top w:val="nil"/>
              <w:left w:val="nil"/>
              <w:bottom w:val="single" w:sz="4" w:space="0" w:color="auto"/>
              <w:right w:val="single" w:sz="4" w:space="0" w:color="auto"/>
            </w:tcBorders>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恰特草</w:t>
            </w:r>
          </w:p>
        </w:tc>
        <w:tc>
          <w:tcPr>
            <w:tcW w:w="1270" w:type="pct"/>
            <w:tcBorders>
              <w:top w:val="nil"/>
              <w:left w:val="nil"/>
              <w:bottom w:val="single" w:sz="4" w:space="0" w:color="auto"/>
              <w:right w:val="single" w:sz="4" w:space="0" w:color="auto"/>
            </w:tcBorders>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Catha edulis Forssk</w:t>
            </w:r>
          </w:p>
        </w:tc>
        <w:tc>
          <w:tcPr>
            <w:tcW w:w="813" w:type="pct"/>
            <w:tcBorders>
              <w:top w:val="nil"/>
              <w:left w:val="nil"/>
              <w:bottom w:val="single" w:sz="4" w:space="0" w:color="auto"/>
              <w:right w:val="single" w:sz="4" w:space="0" w:color="auto"/>
            </w:tcBorders>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 xml:space="preserve">　</w:t>
            </w:r>
          </w:p>
        </w:tc>
        <w:tc>
          <w:tcPr>
            <w:tcW w:w="1251" w:type="pct"/>
            <w:tcBorders>
              <w:top w:val="nil"/>
              <w:left w:val="nil"/>
              <w:bottom w:val="single" w:sz="4" w:space="0" w:color="auto"/>
              <w:right w:val="single" w:sz="4" w:space="0" w:color="auto"/>
            </w:tcBorders>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精神药品（第一类）</w:t>
            </w:r>
          </w:p>
        </w:tc>
      </w:tr>
      <w:tr w:rsidR="003D3431" w:rsidRPr="003D3431" w:rsidTr="00DE29DC">
        <w:trPr>
          <w:trHeight w:val="528"/>
        </w:trPr>
        <w:tc>
          <w:tcPr>
            <w:tcW w:w="342" w:type="pct"/>
            <w:tcBorders>
              <w:top w:val="nil"/>
              <w:left w:val="single" w:sz="4" w:space="0" w:color="auto"/>
              <w:bottom w:val="single" w:sz="4" w:space="0" w:color="auto"/>
              <w:right w:val="single" w:sz="4" w:space="0" w:color="auto"/>
            </w:tcBorders>
            <w:shd w:val="clear" w:color="auto" w:fill="auto"/>
            <w:noWrap/>
            <w:vAlign w:val="center"/>
            <w:hideMark/>
          </w:tcPr>
          <w:p w:rsidR="003D3431" w:rsidRPr="003D3431" w:rsidRDefault="003D3431" w:rsidP="003D3431">
            <w:pPr>
              <w:widowControl/>
              <w:jc w:val="center"/>
              <w:rPr>
                <w:rFonts w:ascii="Arial" w:eastAsia="宋体" w:hAnsi="Arial" w:cs="Arial"/>
                <w:color w:val="000000"/>
                <w:sz w:val="20"/>
                <w:szCs w:val="20"/>
              </w:rPr>
            </w:pPr>
            <w:r w:rsidRPr="003D3431">
              <w:rPr>
                <w:rFonts w:ascii="Arial" w:eastAsia="宋体" w:hAnsi="Arial" w:cs="Arial"/>
                <w:color w:val="000000"/>
                <w:sz w:val="20"/>
                <w:szCs w:val="20"/>
              </w:rPr>
              <w:t>51</w:t>
            </w:r>
          </w:p>
        </w:tc>
        <w:tc>
          <w:tcPr>
            <w:tcW w:w="1324" w:type="pct"/>
            <w:tcBorders>
              <w:top w:val="nil"/>
              <w:left w:val="nil"/>
              <w:bottom w:val="single" w:sz="4" w:space="0" w:color="auto"/>
              <w:right w:val="single" w:sz="4" w:space="0" w:color="auto"/>
            </w:tcBorders>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2,5-</w:t>
            </w:r>
            <w:r w:rsidRPr="003D3431">
              <w:rPr>
                <w:rFonts w:ascii="Arial" w:eastAsia="宋体" w:hAnsi="Arial" w:cs="Arial"/>
                <w:color w:val="000000"/>
                <w:sz w:val="20"/>
                <w:szCs w:val="20"/>
              </w:rPr>
              <w:t>二甲氧基</w:t>
            </w:r>
            <w:r w:rsidRPr="003D3431">
              <w:rPr>
                <w:rFonts w:ascii="Arial" w:eastAsia="宋体" w:hAnsi="Arial" w:cs="Arial"/>
                <w:color w:val="000000"/>
                <w:sz w:val="20"/>
                <w:szCs w:val="20"/>
              </w:rPr>
              <w:t>-4-</w:t>
            </w:r>
            <w:r w:rsidRPr="003D3431">
              <w:rPr>
                <w:rFonts w:ascii="Arial" w:eastAsia="宋体" w:hAnsi="Arial" w:cs="Arial"/>
                <w:color w:val="000000"/>
                <w:sz w:val="20"/>
                <w:szCs w:val="20"/>
              </w:rPr>
              <w:t>碘苯乙胺</w:t>
            </w:r>
          </w:p>
        </w:tc>
        <w:tc>
          <w:tcPr>
            <w:tcW w:w="1270" w:type="pct"/>
            <w:tcBorders>
              <w:top w:val="nil"/>
              <w:left w:val="nil"/>
              <w:bottom w:val="single" w:sz="4" w:space="0" w:color="auto"/>
              <w:right w:val="single" w:sz="4" w:space="0" w:color="auto"/>
            </w:tcBorders>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2,5-Dimethoxy-4-iodophenethylamine</w:t>
            </w:r>
          </w:p>
        </w:tc>
        <w:tc>
          <w:tcPr>
            <w:tcW w:w="813" w:type="pct"/>
            <w:tcBorders>
              <w:top w:val="nil"/>
              <w:left w:val="nil"/>
              <w:bottom w:val="single" w:sz="4" w:space="0" w:color="auto"/>
              <w:right w:val="single" w:sz="4" w:space="0" w:color="auto"/>
            </w:tcBorders>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69587-11-7</w:t>
            </w:r>
          </w:p>
        </w:tc>
        <w:tc>
          <w:tcPr>
            <w:tcW w:w="1251" w:type="pct"/>
            <w:tcBorders>
              <w:top w:val="nil"/>
              <w:left w:val="nil"/>
              <w:bottom w:val="single" w:sz="4" w:space="0" w:color="auto"/>
              <w:right w:val="single" w:sz="4" w:space="0" w:color="auto"/>
            </w:tcBorders>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精神药品（第一类）</w:t>
            </w:r>
          </w:p>
        </w:tc>
      </w:tr>
      <w:tr w:rsidR="003D3431" w:rsidRPr="003D3431" w:rsidTr="00DE29DC">
        <w:trPr>
          <w:trHeight w:val="528"/>
        </w:trPr>
        <w:tc>
          <w:tcPr>
            <w:tcW w:w="342" w:type="pct"/>
            <w:tcBorders>
              <w:top w:val="nil"/>
              <w:left w:val="single" w:sz="4" w:space="0" w:color="auto"/>
              <w:bottom w:val="single" w:sz="4" w:space="0" w:color="auto"/>
              <w:right w:val="single" w:sz="4" w:space="0" w:color="auto"/>
            </w:tcBorders>
            <w:shd w:val="clear" w:color="auto" w:fill="auto"/>
            <w:noWrap/>
            <w:vAlign w:val="center"/>
            <w:hideMark/>
          </w:tcPr>
          <w:p w:rsidR="003D3431" w:rsidRPr="003D3431" w:rsidRDefault="003D3431" w:rsidP="003D3431">
            <w:pPr>
              <w:widowControl/>
              <w:jc w:val="center"/>
              <w:rPr>
                <w:rFonts w:ascii="Arial" w:eastAsia="宋体" w:hAnsi="Arial" w:cs="Arial"/>
                <w:color w:val="000000"/>
                <w:sz w:val="20"/>
                <w:szCs w:val="20"/>
              </w:rPr>
            </w:pPr>
            <w:r w:rsidRPr="003D3431">
              <w:rPr>
                <w:rFonts w:ascii="Arial" w:eastAsia="宋体" w:hAnsi="Arial" w:cs="Arial"/>
                <w:color w:val="000000"/>
                <w:sz w:val="20"/>
                <w:szCs w:val="20"/>
              </w:rPr>
              <w:t>52</w:t>
            </w:r>
          </w:p>
        </w:tc>
        <w:tc>
          <w:tcPr>
            <w:tcW w:w="1324" w:type="pct"/>
            <w:tcBorders>
              <w:top w:val="nil"/>
              <w:left w:val="nil"/>
              <w:bottom w:val="single" w:sz="4" w:space="0" w:color="auto"/>
              <w:right w:val="single" w:sz="4" w:space="0" w:color="auto"/>
            </w:tcBorders>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2,5-</w:t>
            </w:r>
            <w:r w:rsidRPr="003D3431">
              <w:rPr>
                <w:rFonts w:ascii="Arial" w:eastAsia="宋体" w:hAnsi="Arial" w:cs="Arial"/>
                <w:color w:val="000000"/>
                <w:sz w:val="20"/>
                <w:szCs w:val="20"/>
              </w:rPr>
              <w:t>二甲氧基苯乙胺</w:t>
            </w:r>
          </w:p>
        </w:tc>
        <w:tc>
          <w:tcPr>
            <w:tcW w:w="1270" w:type="pct"/>
            <w:tcBorders>
              <w:top w:val="nil"/>
              <w:left w:val="nil"/>
              <w:bottom w:val="single" w:sz="4" w:space="0" w:color="auto"/>
              <w:right w:val="single" w:sz="4" w:space="0" w:color="auto"/>
            </w:tcBorders>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2,5-Dimethoxyphenethylamine</w:t>
            </w:r>
          </w:p>
        </w:tc>
        <w:tc>
          <w:tcPr>
            <w:tcW w:w="813" w:type="pct"/>
            <w:tcBorders>
              <w:top w:val="nil"/>
              <w:left w:val="nil"/>
              <w:bottom w:val="single" w:sz="4" w:space="0" w:color="auto"/>
              <w:right w:val="single" w:sz="4" w:space="0" w:color="auto"/>
            </w:tcBorders>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3600-86-0</w:t>
            </w:r>
          </w:p>
        </w:tc>
        <w:tc>
          <w:tcPr>
            <w:tcW w:w="1251" w:type="pct"/>
            <w:tcBorders>
              <w:top w:val="nil"/>
              <w:left w:val="nil"/>
              <w:bottom w:val="single" w:sz="4" w:space="0" w:color="auto"/>
              <w:right w:val="single" w:sz="4" w:space="0" w:color="auto"/>
            </w:tcBorders>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精神药品（第一类）</w:t>
            </w:r>
          </w:p>
        </w:tc>
      </w:tr>
      <w:tr w:rsidR="003D3431" w:rsidRPr="003D3431" w:rsidTr="00DE29DC">
        <w:trPr>
          <w:trHeight w:val="276"/>
        </w:trPr>
        <w:tc>
          <w:tcPr>
            <w:tcW w:w="342" w:type="pct"/>
            <w:tcBorders>
              <w:top w:val="nil"/>
              <w:left w:val="single" w:sz="4" w:space="0" w:color="auto"/>
              <w:bottom w:val="single" w:sz="4" w:space="0" w:color="auto"/>
              <w:right w:val="single" w:sz="4" w:space="0" w:color="auto"/>
            </w:tcBorders>
            <w:shd w:val="clear" w:color="auto" w:fill="auto"/>
            <w:noWrap/>
            <w:vAlign w:val="center"/>
            <w:hideMark/>
          </w:tcPr>
          <w:p w:rsidR="003D3431" w:rsidRPr="003D3431" w:rsidRDefault="003D3431" w:rsidP="003D3431">
            <w:pPr>
              <w:widowControl/>
              <w:jc w:val="center"/>
              <w:rPr>
                <w:rFonts w:ascii="Arial" w:eastAsia="宋体" w:hAnsi="Arial" w:cs="Arial"/>
                <w:color w:val="000000"/>
                <w:sz w:val="20"/>
                <w:szCs w:val="20"/>
              </w:rPr>
            </w:pPr>
            <w:r w:rsidRPr="003D3431">
              <w:rPr>
                <w:rFonts w:ascii="Arial" w:eastAsia="宋体" w:hAnsi="Arial" w:cs="Arial"/>
                <w:color w:val="000000"/>
                <w:sz w:val="20"/>
                <w:szCs w:val="20"/>
              </w:rPr>
              <w:t>53</w:t>
            </w:r>
          </w:p>
        </w:tc>
        <w:tc>
          <w:tcPr>
            <w:tcW w:w="1324" w:type="pct"/>
            <w:tcBorders>
              <w:top w:val="nil"/>
              <w:left w:val="nil"/>
              <w:bottom w:val="single" w:sz="4" w:space="0" w:color="auto"/>
              <w:right w:val="single" w:sz="4" w:space="0" w:color="auto"/>
            </w:tcBorders>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二甲基安非他明</w:t>
            </w:r>
          </w:p>
        </w:tc>
        <w:tc>
          <w:tcPr>
            <w:tcW w:w="1270" w:type="pct"/>
            <w:tcBorders>
              <w:top w:val="nil"/>
              <w:left w:val="nil"/>
              <w:bottom w:val="single" w:sz="4" w:space="0" w:color="auto"/>
              <w:right w:val="single" w:sz="4" w:space="0" w:color="auto"/>
            </w:tcBorders>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 xml:space="preserve">Dimethylamfetamine </w:t>
            </w:r>
          </w:p>
        </w:tc>
        <w:tc>
          <w:tcPr>
            <w:tcW w:w="813" w:type="pct"/>
            <w:tcBorders>
              <w:top w:val="nil"/>
              <w:left w:val="nil"/>
              <w:bottom w:val="single" w:sz="4" w:space="0" w:color="auto"/>
              <w:right w:val="single" w:sz="4" w:space="0" w:color="auto"/>
            </w:tcBorders>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4075-96-1</w:t>
            </w:r>
          </w:p>
        </w:tc>
        <w:tc>
          <w:tcPr>
            <w:tcW w:w="1251" w:type="pct"/>
            <w:tcBorders>
              <w:top w:val="nil"/>
              <w:left w:val="nil"/>
              <w:bottom w:val="single" w:sz="4" w:space="0" w:color="auto"/>
              <w:right w:val="single" w:sz="4" w:space="0" w:color="auto"/>
            </w:tcBorders>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精神药品（第一类）</w:t>
            </w:r>
          </w:p>
        </w:tc>
      </w:tr>
      <w:tr w:rsidR="003D3431" w:rsidRPr="003D3431" w:rsidTr="00DE29DC">
        <w:trPr>
          <w:trHeight w:val="276"/>
        </w:trPr>
        <w:tc>
          <w:tcPr>
            <w:tcW w:w="342" w:type="pct"/>
            <w:tcBorders>
              <w:top w:val="nil"/>
              <w:left w:val="single" w:sz="4" w:space="0" w:color="auto"/>
              <w:bottom w:val="single" w:sz="4" w:space="0" w:color="auto"/>
              <w:right w:val="single" w:sz="4" w:space="0" w:color="auto"/>
            </w:tcBorders>
            <w:shd w:val="clear" w:color="auto" w:fill="auto"/>
            <w:noWrap/>
            <w:vAlign w:val="center"/>
            <w:hideMark/>
          </w:tcPr>
          <w:p w:rsidR="003D3431" w:rsidRPr="003D3431" w:rsidRDefault="003D3431" w:rsidP="003D3431">
            <w:pPr>
              <w:widowControl/>
              <w:jc w:val="center"/>
              <w:rPr>
                <w:rFonts w:ascii="Arial" w:eastAsia="宋体" w:hAnsi="Arial" w:cs="Arial"/>
                <w:color w:val="000000"/>
                <w:sz w:val="20"/>
                <w:szCs w:val="20"/>
              </w:rPr>
            </w:pPr>
            <w:r w:rsidRPr="003D3431">
              <w:rPr>
                <w:rFonts w:ascii="Arial" w:eastAsia="宋体" w:hAnsi="Arial" w:cs="Arial"/>
                <w:color w:val="000000"/>
                <w:sz w:val="20"/>
                <w:szCs w:val="20"/>
              </w:rPr>
              <w:t>54</w:t>
            </w:r>
          </w:p>
        </w:tc>
        <w:tc>
          <w:tcPr>
            <w:tcW w:w="1324" w:type="pct"/>
            <w:tcBorders>
              <w:top w:val="nil"/>
              <w:left w:val="nil"/>
              <w:bottom w:val="single" w:sz="4" w:space="0" w:color="auto"/>
              <w:right w:val="single" w:sz="4" w:space="0" w:color="auto"/>
            </w:tcBorders>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依他喹酮</w:t>
            </w:r>
          </w:p>
        </w:tc>
        <w:tc>
          <w:tcPr>
            <w:tcW w:w="1270" w:type="pct"/>
            <w:tcBorders>
              <w:top w:val="nil"/>
              <w:left w:val="nil"/>
              <w:bottom w:val="single" w:sz="4" w:space="0" w:color="auto"/>
              <w:right w:val="single" w:sz="4" w:space="0" w:color="auto"/>
            </w:tcBorders>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Etaqualone</w:t>
            </w:r>
          </w:p>
        </w:tc>
        <w:tc>
          <w:tcPr>
            <w:tcW w:w="813" w:type="pct"/>
            <w:tcBorders>
              <w:top w:val="nil"/>
              <w:left w:val="nil"/>
              <w:bottom w:val="single" w:sz="4" w:space="0" w:color="auto"/>
              <w:right w:val="single" w:sz="4" w:space="0" w:color="auto"/>
            </w:tcBorders>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7432-25-9</w:t>
            </w:r>
          </w:p>
        </w:tc>
        <w:tc>
          <w:tcPr>
            <w:tcW w:w="1251" w:type="pct"/>
            <w:tcBorders>
              <w:top w:val="nil"/>
              <w:left w:val="nil"/>
              <w:bottom w:val="single" w:sz="4" w:space="0" w:color="auto"/>
              <w:right w:val="single" w:sz="4" w:space="0" w:color="auto"/>
            </w:tcBorders>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精神药品（第一类）</w:t>
            </w:r>
          </w:p>
        </w:tc>
      </w:tr>
      <w:tr w:rsidR="003D3431" w:rsidRPr="003D3431" w:rsidTr="00DE29DC">
        <w:trPr>
          <w:trHeight w:val="528"/>
        </w:trPr>
        <w:tc>
          <w:tcPr>
            <w:tcW w:w="342" w:type="pct"/>
            <w:tcBorders>
              <w:top w:val="nil"/>
              <w:left w:val="single" w:sz="4" w:space="0" w:color="auto"/>
              <w:bottom w:val="single" w:sz="4" w:space="0" w:color="auto"/>
              <w:right w:val="single" w:sz="4" w:space="0" w:color="auto"/>
            </w:tcBorders>
            <w:shd w:val="clear" w:color="auto" w:fill="auto"/>
            <w:noWrap/>
            <w:vAlign w:val="center"/>
            <w:hideMark/>
          </w:tcPr>
          <w:p w:rsidR="003D3431" w:rsidRPr="003D3431" w:rsidRDefault="003D3431" w:rsidP="003D3431">
            <w:pPr>
              <w:widowControl/>
              <w:jc w:val="center"/>
              <w:rPr>
                <w:rFonts w:ascii="Arial" w:eastAsia="宋体" w:hAnsi="Arial" w:cs="Arial"/>
                <w:color w:val="000000"/>
                <w:sz w:val="20"/>
                <w:szCs w:val="20"/>
              </w:rPr>
            </w:pPr>
            <w:r w:rsidRPr="003D3431">
              <w:rPr>
                <w:rFonts w:ascii="Arial" w:eastAsia="宋体" w:hAnsi="Arial" w:cs="Arial"/>
                <w:color w:val="000000"/>
                <w:sz w:val="20"/>
                <w:szCs w:val="20"/>
              </w:rPr>
              <w:t>55</w:t>
            </w:r>
          </w:p>
        </w:tc>
        <w:tc>
          <w:tcPr>
            <w:tcW w:w="1324" w:type="pct"/>
            <w:tcBorders>
              <w:top w:val="nil"/>
              <w:left w:val="nil"/>
              <w:bottom w:val="single" w:sz="4" w:space="0" w:color="auto"/>
              <w:right w:val="single" w:sz="4" w:space="0" w:color="auto"/>
            </w:tcBorders>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[1-(5-</w:t>
            </w:r>
            <w:r w:rsidRPr="003D3431">
              <w:rPr>
                <w:rFonts w:ascii="Arial" w:eastAsia="宋体" w:hAnsi="Arial" w:cs="Arial"/>
                <w:color w:val="000000"/>
                <w:sz w:val="20"/>
                <w:szCs w:val="20"/>
              </w:rPr>
              <w:t>氟戊基</w:t>
            </w:r>
            <w:r w:rsidRPr="003D3431">
              <w:rPr>
                <w:rFonts w:ascii="Arial" w:eastAsia="宋体" w:hAnsi="Arial" w:cs="Arial"/>
                <w:color w:val="000000"/>
                <w:sz w:val="20"/>
                <w:szCs w:val="20"/>
              </w:rPr>
              <w:t>)-1H-</w:t>
            </w:r>
            <w:r w:rsidRPr="003D3431">
              <w:rPr>
                <w:rFonts w:ascii="Arial" w:eastAsia="宋体" w:hAnsi="Arial" w:cs="Arial"/>
                <w:color w:val="000000"/>
                <w:sz w:val="20"/>
                <w:szCs w:val="20"/>
              </w:rPr>
              <w:t>吲哚</w:t>
            </w:r>
            <w:r w:rsidRPr="003D3431">
              <w:rPr>
                <w:rFonts w:ascii="Arial" w:eastAsia="宋体" w:hAnsi="Arial" w:cs="Arial"/>
                <w:color w:val="000000"/>
                <w:sz w:val="20"/>
                <w:szCs w:val="20"/>
              </w:rPr>
              <w:t xml:space="preserve">-3- </w:t>
            </w:r>
            <w:r w:rsidRPr="003D3431">
              <w:rPr>
                <w:rFonts w:ascii="Arial" w:eastAsia="宋体" w:hAnsi="Arial" w:cs="Arial"/>
                <w:color w:val="000000"/>
                <w:sz w:val="20"/>
                <w:szCs w:val="20"/>
              </w:rPr>
              <w:t>基</w:t>
            </w:r>
            <w:r w:rsidRPr="003D3431">
              <w:rPr>
                <w:rFonts w:ascii="Arial" w:eastAsia="宋体" w:hAnsi="Arial" w:cs="Arial"/>
                <w:color w:val="000000"/>
                <w:sz w:val="20"/>
                <w:szCs w:val="20"/>
              </w:rPr>
              <w:t>](2-</w:t>
            </w:r>
            <w:r w:rsidRPr="003D3431">
              <w:rPr>
                <w:rFonts w:ascii="Arial" w:eastAsia="宋体" w:hAnsi="Arial" w:cs="Arial"/>
                <w:color w:val="000000"/>
                <w:sz w:val="20"/>
                <w:szCs w:val="20"/>
              </w:rPr>
              <w:t>碘苯基</w:t>
            </w:r>
            <w:r w:rsidRPr="003D3431">
              <w:rPr>
                <w:rFonts w:ascii="Arial" w:eastAsia="宋体" w:hAnsi="Arial" w:cs="Arial"/>
                <w:color w:val="000000"/>
                <w:sz w:val="20"/>
                <w:szCs w:val="20"/>
              </w:rPr>
              <w:t>)</w:t>
            </w:r>
            <w:r w:rsidRPr="003D3431">
              <w:rPr>
                <w:rFonts w:ascii="Arial" w:eastAsia="宋体" w:hAnsi="Arial" w:cs="Arial"/>
                <w:color w:val="000000"/>
                <w:sz w:val="20"/>
                <w:szCs w:val="20"/>
              </w:rPr>
              <w:t>甲酮</w:t>
            </w:r>
          </w:p>
        </w:tc>
        <w:tc>
          <w:tcPr>
            <w:tcW w:w="1270" w:type="pct"/>
            <w:tcBorders>
              <w:top w:val="nil"/>
              <w:left w:val="nil"/>
              <w:bottom w:val="single" w:sz="4" w:space="0" w:color="auto"/>
              <w:right w:val="single" w:sz="4" w:space="0" w:color="auto"/>
            </w:tcBorders>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(1-(5-Fluoropentyl)-3-(2-iodobenzoyl) indole)</w:t>
            </w:r>
          </w:p>
        </w:tc>
        <w:tc>
          <w:tcPr>
            <w:tcW w:w="813" w:type="pct"/>
            <w:tcBorders>
              <w:top w:val="nil"/>
              <w:left w:val="nil"/>
              <w:bottom w:val="single" w:sz="4" w:space="0" w:color="auto"/>
              <w:right w:val="single" w:sz="4" w:space="0" w:color="auto"/>
            </w:tcBorders>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335161-03-0</w:t>
            </w:r>
          </w:p>
        </w:tc>
        <w:tc>
          <w:tcPr>
            <w:tcW w:w="1251" w:type="pct"/>
            <w:tcBorders>
              <w:top w:val="nil"/>
              <w:left w:val="nil"/>
              <w:bottom w:val="single" w:sz="4" w:space="0" w:color="auto"/>
              <w:right w:val="single" w:sz="4" w:space="0" w:color="auto"/>
            </w:tcBorders>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精神药品（第一类）</w:t>
            </w:r>
          </w:p>
        </w:tc>
      </w:tr>
      <w:tr w:rsidR="003D3431" w:rsidRPr="003D3431" w:rsidTr="00DE29DC">
        <w:trPr>
          <w:trHeight w:val="528"/>
        </w:trPr>
        <w:tc>
          <w:tcPr>
            <w:tcW w:w="342" w:type="pct"/>
            <w:tcBorders>
              <w:top w:val="nil"/>
              <w:left w:val="single" w:sz="4" w:space="0" w:color="auto"/>
              <w:bottom w:val="single" w:sz="4" w:space="0" w:color="auto"/>
              <w:right w:val="single" w:sz="4" w:space="0" w:color="auto"/>
            </w:tcBorders>
            <w:shd w:val="clear" w:color="auto" w:fill="auto"/>
            <w:noWrap/>
            <w:vAlign w:val="center"/>
            <w:hideMark/>
          </w:tcPr>
          <w:p w:rsidR="003D3431" w:rsidRPr="003D3431" w:rsidRDefault="003D3431" w:rsidP="003D3431">
            <w:pPr>
              <w:widowControl/>
              <w:jc w:val="center"/>
              <w:rPr>
                <w:rFonts w:ascii="Arial" w:eastAsia="宋体" w:hAnsi="Arial" w:cs="Arial"/>
                <w:color w:val="000000"/>
                <w:sz w:val="20"/>
                <w:szCs w:val="20"/>
              </w:rPr>
            </w:pPr>
            <w:r w:rsidRPr="003D3431">
              <w:rPr>
                <w:rFonts w:ascii="Arial" w:eastAsia="宋体" w:hAnsi="Arial" w:cs="Arial"/>
                <w:color w:val="000000"/>
                <w:sz w:val="20"/>
                <w:szCs w:val="20"/>
              </w:rPr>
              <w:t>56</w:t>
            </w:r>
          </w:p>
        </w:tc>
        <w:tc>
          <w:tcPr>
            <w:tcW w:w="1324" w:type="pct"/>
            <w:tcBorders>
              <w:top w:val="nil"/>
              <w:left w:val="nil"/>
              <w:bottom w:val="single" w:sz="4" w:space="0" w:color="auto"/>
              <w:right w:val="single" w:sz="4" w:space="0" w:color="auto"/>
            </w:tcBorders>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1-(5-</w:t>
            </w:r>
            <w:r w:rsidRPr="003D3431">
              <w:rPr>
                <w:rFonts w:ascii="Arial" w:eastAsia="宋体" w:hAnsi="Arial" w:cs="Arial"/>
                <w:color w:val="000000"/>
                <w:sz w:val="20"/>
                <w:szCs w:val="20"/>
              </w:rPr>
              <w:t>氟戊基</w:t>
            </w:r>
            <w:r w:rsidRPr="003D3431">
              <w:rPr>
                <w:rFonts w:ascii="Arial" w:eastAsia="宋体" w:hAnsi="Arial" w:cs="Arial"/>
                <w:color w:val="000000"/>
                <w:sz w:val="20"/>
                <w:szCs w:val="20"/>
              </w:rPr>
              <w:t>)-3-(1-</w:t>
            </w:r>
            <w:r w:rsidRPr="003D3431">
              <w:rPr>
                <w:rFonts w:ascii="Arial" w:eastAsia="宋体" w:hAnsi="Arial" w:cs="Arial"/>
                <w:color w:val="000000"/>
                <w:sz w:val="20"/>
                <w:szCs w:val="20"/>
              </w:rPr>
              <w:t>萘甲酰基</w:t>
            </w:r>
            <w:r w:rsidRPr="003D3431">
              <w:rPr>
                <w:rFonts w:ascii="Arial" w:eastAsia="宋体" w:hAnsi="Arial" w:cs="Arial"/>
                <w:color w:val="000000"/>
                <w:sz w:val="20"/>
                <w:szCs w:val="20"/>
              </w:rPr>
              <w:t>)-1H-</w:t>
            </w:r>
            <w:r w:rsidRPr="003D3431">
              <w:rPr>
                <w:rFonts w:ascii="Arial" w:eastAsia="宋体" w:hAnsi="Arial" w:cs="Arial"/>
                <w:color w:val="000000"/>
                <w:sz w:val="20"/>
                <w:szCs w:val="20"/>
              </w:rPr>
              <w:t>吲哚</w:t>
            </w:r>
          </w:p>
        </w:tc>
        <w:tc>
          <w:tcPr>
            <w:tcW w:w="1270" w:type="pct"/>
            <w:tcBorders>
              <w:top w:val="nil"/>
              <w:left w:val="nil"/>
              <w:bottom w:val="single" w:sz="4" w:space="0" w:color="auto"/>
              <w:right w:val="single" w:sz="4" w:space="0" w:color="auto"/>
            </w:tcBorders>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1-(5-Fluoropentyl)-3-(1-naphthoyl)indole</w:t>
            </w:r>
          </w:p>
        </w:tc>
        <w:tc>
          <w:tcPr>
            <w:tcW w:w="813" w:type="pct"/>
            <w:tcBorders>
              <w:top w:val="nil"/>
              <w:left w:val="nil"/>
              <w:bottom w:val="single" w:sz="4" w:space="0" w:color="auto"/>
              <w:right w:val="single" w:sz="4" w:space="0" w:color="auto"/>
            </w:tcBorders>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335161-24-5</w:t>
            </w:r>
          </w:p>
        </w:tc>
        <w:tc>
          <w:tcPr>
            <w:tcW w:w="1251" w:type="pct"/>
            <w:tcBorders>
              <w:top w:val="nil"/>
              <w:left w:val="nil"/>
              <w:bottom w:val="single" w:sz="4" w:space="0" w:color="auto"/>
              <w:right w:val="single" w:sz="4" w:space="0" w:color="auto"/>
            </w:tcBorders>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精神药品（第一类）</w:t>
            </w:r>
          </w:p>
        </w:tc>
      </w:tr>
      <w:tr w:rsidR="003D3431" w:rsidRPr="003D3431" w:rsidTr="00DE29DC">
        <w:trPr>
          <w:trHeight w:val="276"/>
        </w:trPr>
        <w:tc>
          <w:tcPr>
            <w:tcW w:w="342" w:type="pct"/>
            <w:tcBorders>
              <w:top w:val="nil"/>
              <w:left w:val="single" w:sz="4" w:space="0" w:color="auto"/>
              <w:bottom w:val="single" w:sz="4" w:space="0" w:color="auto"/>
              <w:right w:val="single" w:sz="4" w:space="0" w:color="auto"/>
            </w:tcBorders>
            <w:shd w:val="clear" w:color="auto" w:fill="auto"/>
            <w:noWrap/>
            <w:vAlign w:val="center"/>
            <w:hideMark/>
          </w:tcPr>
          <w:p w:rsidR="003D3431" w:rsidRPr="003D3431" w:rsidRDefault="003D3431" w:rsidP="003D3431">
            <w:pPr>
              <w:widowControl/>
              <w:jc w:val="center"/>
              <w:rPr>
                <w:rFonts w:ascii="Arial" w:eastAsia="宋体" w:hAnsi="Arial" w:cs="Arial"/>
                <w:color w:val="000000"/>
                <w:sz w:val="20"/>
                <w:szCs w:val="20"/>
              </w:rPr>
            </w:pPr>
            <w:r w:rsidRPr="003D3431">
              <w:rPr>
                <w:rFonts w:ascii="Arial" w:eastAsia="宋体" w:hAnsi="Arial" w:cs="Arial"/>
                <w:color w:val="000000"/>
                <w:sz w:val="20"/>
                <w:szCs w:val="20"/>
              </w:rPr>
              <w:t>57</w:t>
            </w:r>
          </w:p>
        </w:tc>
        <w:tc>
          <w:tcPr>
            <w:tcW w:w="1324" w:type="pct"/>
            <w:tcBorders>
              <w:top w:val="nil"/>
              <w:left w:val="nil"/>
              <w:bottom w:val="single" w:sz="4" w:space="0" w:color="auto"/>
              <w:right w:val="single" w:sz="4" w:space="0" w:color="auto"/>
            </w:tcBorders>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γ-</w:t>
            </w:r>
            <w:r w:rsidRPr="003D3431">
              <w:rPr>
                <w:rFonts w:ascii="Arial" w:eastAsia="宋体" w:hAnsi="Arial" w:cs="Arial"/>
                <w:color w:val="000000"/>
                <w:sz w:val="20"/>
                <w:szCs w:val="20"/>
              </w:rPr>
              <w:t>羟丁酸</w:t>
            </w:r>
            <w:r w:rsidRPr="003D3431">
              <w:rPr>
                <w:rFonts w:ascii="Arial" w:eastAsia="宋体" w:hAnsi="Arial" w:cs="Arial"/>
                <w:color w:val="000000"/>
                <w:sz w:val="20"/>
                <w:szCs w:val="20"/>
              </w:rPr>
              <w:t>*</w:t>
            </w:r>
          </w:p>
        </w:tc>
        <w:tc>
          <w:tcPr>
            <w:tcW w:w="1270" w:type="pct"/>
            <w:tcBorders>
              <w:top w:val="nil"/>
              <w:left w:val="nil"/>
              <w:bottom w:val="single" w:sz="4" w:space="0" w:color="auto"/>
              <w:right w:val="single" w:sz="4" w:space="0" w:color="auto"/>
            </w:tcBorders>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Gamma-hydroxybutyrate</w:t>
            </w:r>
          </w:p>
        </w:tc>
        <w:tc>
          <w:tcPr>
            <w:tcW w:w="813" w:type="pct"/>
            <w:tcBorders>
              <w:top w:val="nil"/>
              <w:left w:val="nil"/>
              <w:bottom w:val="single" w:sz="4" w:space="0" w:color="auto"/>
              <w:right w:val="single" w:sz="4" w:space="0" w:color="auto"/>
            </w:tcBorders>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591-81-1</w:t>
            </w:r>
          </w:p>
        </w:tc>
        <w:tc>
          <w:tcPr>
            <w:tcW w:w="1251" w:type="pct"/>
            <w:tcBorders>
              <w:top w:val="nil"/>
              <w:left w:val="nil"/>
              <w:bottom w:val="single" w:sz="4" w:space="0" w:color="auto"/>
              <w:right w:val="single" w:sz="4" w:space="0" w:color="auto"/>
            </w:tcBorders>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精神药品（第一类）</w:t>
            </w:r>
          </w:p>
        </w:tc>
      </w:tr>
      <w:tr w:rsidR="003D3431" w:rsidRPr="003D3431" w:rsidTr="00DE29DC">
        <w:trPr>
          <w:trHeight w:val="276"/>
        </w:trPr>
        <w:tc>
          <w:tcPr>
            <w:tcW w:w="342" w:type="pct"/>
            <w:tcBorders>
              <w:top w:val="nil"/>
              <w:left w:val="single" w:sz="4" w:space="0" w:color="auto"/>
              <w:bottom w:val="single" w:sz="4" w:space="0" w:color="auto"/>
              <w:right w:val="single" w:sz="4" w:space="0" w:color="auto"/>
            </w:tcBorders>
            <w:shd w:val="clear" w:color="auto" w:fill="auto"/>
            <w:noWrap/>
            <w:vAlign w:val="center"/>
            <w:hideMark/>
          </w:tcPr>
          <w:p w:rsidR="003D3431" w:rsidRPr="003D3431" w:rsidRDefault="003D3431" w:rsidP="003D3431">
            <w:pPr>
              <w:widowControl/>
              <w:jc w:val="center"/>
              <w:rPr>
                <w:rFonts w:ascii="Arial" w:eastAsia="宋体" w:hAnsi="Arial" w:cs="Arial"/>
                <w:color w:val="000000"/>
                <w:sz w:val="20"/>
                <w:szCs w:val="20"/>
              </w:rPr>
            </w:pPr>
            <w:r w:rsidRPr="003D3431">
              <w:rPr>
                <w:rFonts w:ascii="Arial" w:eastAsia="宋体" w:hAnsi="Arial" w:cs="Arial"/>
                <w:color w:val="000000"/>
                <w:sz w:val="20"/>
                <w:szCs w:val="20"/>
              </w:rPr>
              <w:t>58</w:t>
            </w:r>
          </w:p>
        </w:tc>
        <w:tc>
          <w:tcPr>
            <w:tcW w:w="1324" w:type="pct"/>
            <w:tcBorders>
              <w:top w:val="nil"/>
              <w:left w:val="nil"/>
              <w:bottom w:val="single" w:sz="4" w:space="0" w:color="auto"/>
              <w:right w:val="single" w:sz="4" w:space="0" w:color="auto"/>
            </w:tcBorders>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氯胺酮</w:t>
            </w:r>
            <w:r w:rsidRPr="003D3431">
              <w:rPr>
                <w:rFonts w:ascii="Arial" w:eastAsia="宋体" w:hAnsi="Arial" w:cs="Arial"/>
                <w:color w:val="000000"/>
                <w:sz w:val="20"/>
                <w:szCs w:val="20"/>
              </w:rPr>
              <w:t>*</w:t>
            </w:r>
          </w:p>
        </w:tc>
        <w:tc>
          <w:tcPr>
            <w:tcW w:w="1270" w:type="pct"/>
            <w:tcBorders>
              <w:top w:val="nil"/>
              <w:left w:val="nil"/>
              <w:bottom w:val="single" w:sz="4" w:space="0" w:color="auto"/>
              <w:right w:val="single" w:sz="4" w:space="0" w:color="auto"/>
            </w:tcBorders>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Ketamine</w:t>
            </w:r>
          </w:p>
        </w:tc>
        <w:tc>
          <w:tcPr>
            <w:tcW w:w="813" w:type="pct"/>
            <w:tcBorders>
              <w:top w:val="nil"/>
              <w:left w:val="nil"/>
              <w:bottom w:val="single" w:sz="4" w:space="0" w:color="auto"/>
              <w:right w:val="single" w:sz="4" w:space="0" w:color="auto"/>
            </w:tcBorders>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6740-88-1</w:t>
            </w:r>
          </w:p>
        </w:tc>
        <w:tc>
          <w:tcPr>
            <w:tcW w:w="1251" w:type="pct"/>
            <w:tcBorders>
              <w:top w:val="nil"/>
              <w:left w:val="nil"/>
              <w:bottom w:val="single" w:sz="4" w:space="0" w:color="auto"/>
              <w:right w:val="single" w:sz="4" w:space="0" w:color="auto"/>
            </w:tcBorders>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精神药品（第一类）</w:t>
            </w:r>
          </w:p>
        </w:tc>
      </w:tr>
      <w:tr w:rsidR="003D3431" w:rsidRPr="003D3431" w:rsidTr="00DE29DC">
        <w:trPr>
          <w:trHeight w:val="276"/>
        </w:trPr>
        <w:tc>
          <w:tcPr>
            <w:tcW w:w="342" w:type="pct"/>
            <w:tcBorders>
              <w:top w:val="nil"/>
              <w:left w:val="single" w:sz="4" w:space="0" w:color="auto"/>
              <w:bottom w:val="single" w:sz="4" w:space="0" w:color="auto"/>
              <w:right w:val="single" w:sz="4" w:space="0" w:color="auto"/>
            </w:tcBorders>
            <w:shd w:val="clear" w:color="auto" w:fill="auto"/>
            <w:noWrap/>
            <w:vAlign w:val="center"/>
            <w:hideMark/>
          </w:tcPr>
          <w:p w:rsidR="003D3431" w:rsidRPr="003D3431" w:rsidRDefault="003D3431" w:rsidP="003D3431">
            <w:pPr>
              <w:widowControl/>
              <w:jc w:val="center"/>
              <w:rPr>
                <w:rFonts w:ascii="Arial" w:eastAsia="宋体" w:hAnsi="Arial" w:cs="Arial"/>
                <w:color w:val="000000"/>
                <w:sz w:val="20"/>
                <w:szCs w:val="20"/>
              </w:rPr>
            </w:pPr>
            <w:r w:rsidRPr="003D3431">
              <w:rPr>
                <w:rFonts w:ascii="Arial" w:eastAsia="宋体" w:hAnsi="Arial" w:cs="Arial"/>
                <w:color w:val="000000"/>
                <w:sz w:val="20"/>
                <w:szCs w:val="20"/>
              </w:rPr>
              <w:t>59</w:t>
            </w:r>
          </w:p>
        </w:tc>
        <w:tc>
          <w:tcPr>
            <w:tcW w:w="1324" w:type="pct"/>
            <w:tcBorders>
              <w:top w:val="nil"/>
              <w:left w:val="nil"/>
              <w:bottom w:val="single" w:sz="4" w:space="0" w:color="auto"/>
              <w:right w:val="single" w:sz="4" w:space="0" w:color="auto"/>
            </w:tcBorders>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马吲哚</w:t>
            </w:r>
            <w:r w:rsidRPr="003D3431">
              <w:rPr>
                <w:rFonts w:ascii="Arial" w:eastAsia="宋体" w:hAnsi="Arial" w:cs="Arial"/>
                <w:color w:val="000000"/>
                <w:sz w:val="20"/>
                <w:szCs w:val="20"/>
              </w:rPr>
              <w:t>*</w:t>
            </w:r>
          </w:p>
        </w:tc>
        <w:tc>
          <w:tcPr>
            <w:tcW w:w="1270" w:type="pct"/>
            <w:tcBorders>
              <w:top w:val="nil"/>
              <w:left w:val="nil"/>
              <w:bottom w:val="single" w:sz="4" w:space="0" w:color="auto"/>
              <w:right w:val="single" w:sz="4" w:space="0" w:color="auto"/>
            </w:tcBorders>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Mazindol</w:t>
            </w:r>
          </w:p>
        </w:tc>
        <w:tc>
          <w:tcPr>
            <w:tcW w:w="813" w:type="pct"/>
            <w:tcBorders>
              <w:top w:val="nil"/>
              <w:left w:val="nil"/>
              <w:bottom w:val="single" w:sz="4" w:space="0" w:color="auto"/>
              <w:right w:val="single" w:sz="4" w:space="0" w:color="auto"/>
            </w:tcBorders>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22232-71-9</w:t>
            </w:r>
          </w:p>
        </w:tc>
        <w:tc>
          <w:tcPr>
            <w:tcW w:w="1251" w:type="pct"/>
            <w:tcBorders>
              <w:top w:val="nil"/>
              <w:left w:val="nil"/>
              <w:bottom w:val="single" w:sz="4" w:space="0" w:color="auto"/>
              <w:right w:val="single" w:sz="4" w:space="0" w:color="auto"/>
            </w:tcBorders>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精神药品（第一类）</w:t>
            </w:r>
          </w:p>
        </w:tc>
      </w:tr>
      <w:tr w:rsidR="003D3431" w:rsidRPr="003D3431" w:rsidTr="00DE29DC">
        <w:trPr>
          <w:trHeight w:val="792"/>
        </w:trPr>
        <w:tc>
          <w:tcPr>
            <w:tcW w:w="342" w:type="pct"/>
            <w:tcBorders>
              <w:top w:val="nil"/>
              <w:left w:val="single" w:sz="4" w:space="0" w:color="auto"/>
              <w:bottom w:val="single" w:sz="4" w:space="0" w:color="auto"/>
              <w:right w:val="single" w:sz="4" w:space="0" w:color="auto"/>
            </w:tcBorders>
            <w:shd w:val="clear" w:color="auto" w:fill="auto"/>
            <w:noWrap/>
            <w:vAlign w:val="center"/>
            <w:hideMark/>
          </w:tcPr>
          <w:p w:rsidR="003D3431" w:rsidRPr="003D3431" w:rsidRDefault="003D3431" w:rsidP="003D3431">
            <w:pPr>
              <w:widowControl/>
              <w:jc w:val="center"/>
              <w:rPr>
                <w:rFonts w:ascii="Arial" w:eastAsia="宋体" w:hAnsi="Arial" w:cs="Arial"/>
                <w:color w:val="000000"/>
                <w:sz w:val="20"/>
                <w:szCs w:val="20"/>
              </w:rPr>
            </w:pPr>
            <w:r w:rsidRPr="003D3431">
              <w:rPr>
                <w:rFonts w:ascii="Arial" w:eastAsia="宋体" w:hAnsi="Arial" w:cs="Arial"/>
                <w:color w:val="000000"/>
                <w:sz w:val="20"/>
                <w:szCs w:val="20"/>
              </w:rPr>
              <w:lastRenderedPageBreak/>
              <w:t>60</w:t>
            </w:r>
          </w:p>
        </w:tc>
        <w:tc>
          <w:tcPr>
            <w:tcW w:w="1324" w:type="pct"/>
            <w:tcBorders>
              <w:top w:val="nil"/>
              <w:left w:val="nil"/>
              <w:bottom w:val="single" w:sz="4" w:space="0" w:color="auto"/>
              <w:right w:val="single" w:sz="4" w:space="0" w:color="auto"/>
            </w:tcBorders>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2-(2-</w:t>
            </w:r>
            <w:r w:rsidRPr="003D3431">
              <w:rPr>
                <w:rFonts w:ascii="Arial" w:eastAsia="宋体" w:hAnsi="Arial" w:cs="Arial"/>
                <w:color w:val="000000"/>
                <w:sz w:val="20"/>
                <w:szCs w:val="20"/>
              </w:rPr>
              <w:t>甲氧基苯基</w:t>
            </w:r>
            <w:r w:rsidRPr="003D3431">
              <w:rPr>
                <w:rFonts w:ascii="Arial" w:eastAsia="宋体" w:hAnsi="Arial" w:cs="Arial"/>
                <w:color w:val="000000"/>
                <w:sz w:val="20"/>
                <w:szCs w:val="20"/>
              </w:rPr>
              <w:t>)-1-(1-</w:t>
            </w:r>
            <w:r w:rsidRPr="003D3431">
              <w:rPr>
                <w:rFonts w:ascii="Arial" w:eastAsia="宋体" w:hAnsi="Arial" w:cs="Arial"/>
                <w:color w:val="000000"/>
                <w:sz w:val="20"/>
                <w:szCs w:val="20"/>
              </w:rPr>
              <w:t>戊基</w:t>
            </w:r>
            <w:r w:rsidRPr="003D3431">
              <w:rPr>
                <w:rFonts w:ascii="Arial" w:eastAsia="宋体" w:hAnsi="Arial" w:cs="Arial"/>
                <w:color w:val="000000"/>
                <w:sz w:val="20"/>
                <w:szCs w:val="20"/>
              </w:rPr>
              <w:t>-1H-</w:t>
            </w:r>
            <w:r w:rsidRPr="003D3431">
              <w:rPr>
                <w:rFonts w:ascii="Arial" w:eastAsia="宋体" w:hAnsi="Arial" w:cs="Arial"/>
                <w:color w:val="000000"/>
                <w:sz w:val="20"/>
                <w:szCs w:val="20"/>
              </w:rPr>
              <w:t>吲哚</w:t>
            </w:r>
            <w:r w:rsidRPr="003D3431">
              <w:rPr>
                <w:rFonts w:ascii="Arial" w:eastAsia="宋体" w:hAnsi="Arial" w:cs="Arial"/>
                <w:color w:val="000000"/>
                <w:sz w:val="20"/>
                <w:szCs w:val="20"/>
              </w:rPr>
              <w:t>-3-</w:t>
            </w:r>
            <w:r w:rsidRPr="003D3431">
              <w:rPr>
                <w:rFonts w:ascii="Arial" w:eastAsia="宋体" w:hAnsi="Arial" w:cs="Arial"/>
                <w:color w:val="000000"/>
                <w:sz w:val="20"/>
                <w:szCs w:val="20"/>
              </w:rPr>
              <w:t>基</w:t>
            </w:r>
            <w:r w:rsidRPr="003D3431">
              <w:rPr>
                <w:rFonts w:ascii="Arial" w:eastAsia="宋体" w:hAnsi="Arial" w:cs="Arial"/>
                <w:color w:val="000000"/>
                <w:sz w:val="20"/>
                <w:szCs w:val="20"/>
              </w:rPr>
              <w:t>)</w:t>
            </w:r>
            <w:r w:rsidRPr="003D3431">
              <w:rPr>
                <w:rFonts w:ascii="Arial" w:eastAsia="宋体" w:hAnsi="Arial" w:cs="Arial"/>
                <w:color w:val="000000"/>
                <w:sz w:val="20"/>
                <w:szCs w:val="20"/>
              </w:rPr>
              <w:t>乙酮</w:t>
            </w:r>
          </w:p>
        </w:tc>
        <w:tc>
          <w:tcPr>
            <w:tcW w:w="1270" w:type="pct"/>
            <w:tcBorders>
              <w:top w:val="nil"/>
              <w:left w:val="nil"/>
              <w:bottom w:val="single" w:sz="4" w:space="0" w:color="auto"/>
              <w:right w:val="single" w:sz="4" w:space="0" w:color="auto"/>
            </w:tcBorders>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2-(2-Methoxyphenyl) -1-(1-pentyl-1H-indol-3-yl)ethanone</w:t>
            </w:r>
          </w:p>
        </w:tc>
        <w:tc>
          <w:tcPr>
            <w:tcW w:w="813" w:type="pct"/>
            <w:tcBorders>
              <w:top w:val="nil"/>
              <w:left w:val="nil"/>
              <w:bottom w:val="single" w:sz="4" w:space="0" w:color="auto"/>
              <w:right w:val="single" w:sz="4" w:space="0" w:color="auto"/>
            </w:tcBorders>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864445-43-2</w:t>
            </w:r>
          </w:p>
        </w:tc>
        <w:tc>
          <w:tcPr>
            <w:tcW w:w="1251" w:type="pct"/>
            <w:tcBorders>
              <w:top w:val="nil"/>
              <w:left w:val="nil"/>
              <w:bottom w:val="single" w:sz="4" w:space="0" w:color="auto"/>
              <w:right w:val="single" w:sz="4" w:space="0" w:color="auto"/>
            </w:tcBorders>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精神药品（第一类）</w:t>
            </w:r>
          </w:p>
        </w:tc>
      </w:tr>
      <w:tr w:rsidR="003D3431" w:rsidRPr="003D3431" w:rsidTr="00DE29DC">
        <w:trPr>
          <w:trHeight w:val="528"/>
        </w:trPr>
        <w:tc>
          <w:tcPr>
            <w:tcW w:w="342" w:type="pct"/>
            <w:tcBorders>
              <w:top w:val="nil"/>
              <w:left w:val="single" w:sz="4" w:space="0" w:color="auto"/>
              <w:bottom w:val="single" w:sz="4" w:space="0" w:color="auto"/>
              <w:right w:val="single" w:sz="4" w:space="0" w:color="auto"/>
            </w:tcBorders>
            <w:shd w:val="clear" w:color="auto" w:fill="auto"/>
            <w:noWrap/>
            <w:vAlign w:val="center"/>
            <w:hideMark/>
          </w:tcPr>
          <w:p w:rsidR="003D3431" w:rsidRPr="003D3431" w:rsidRDefault="003D3431" w:rsidP="003D3431">
            <w:pPr>
              <w:widowControl/>
              <w:jc w:val="center"/>
              <w:rPr>
                <w:rFonts w:ascii="Arial" w:eastAsia="宋体" w:hAnsi="Arial" w:cs="Arial"/>
                <w:color w:val="000000"/>
                <w:sz w:val="20"/>
                <w:szCs w:val="20"/>
              </w:rPr>
            </w:pPr>
            <w:r w:rsidRPr="003D3431">
              <w:rPr>
                <w:rFonts w:ascii="Arial" w:eastAsia="宋体" w:hAnsi="Arial" w:cs="Arial"/>
                <w:color w:val="000000"/>
                <w:sz w:val="20"/>
                <w:szCs w:val="20"/>
              </w:rPr>
              <w:t>61</w:t>
            </w:r>
          </w:p>
        </w:tc>
        <w:tc>
          <w:tcPr>
            <w:tcW w:w="1324" w:type="pct"/>
            <w:tcBorders>
              <w:top w:val="nil"/>
              <w:left w:val="nil"/>
              <w:bottom w:val="single" w:sz="4" w:space="0" w:color="auto"/>
              <w:right w:val="single" w:sz="4" w:space="0" w:color="auto"/>
            </w:tcBorders>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亚甲基二氧吡咯戊酮</w:t>
            </w:r>
          </w:p>
        </w:tc>
        <w:tc>
          <w:tcPr>
            <w:tcW w:w="1270" w:type="pct"/>
            <w:tcBorders>
              <w:top w:val="nil"/>
              <w:left w:val="nil"/>
              <w:bottom w:val="single" w:sz="4" w:space="0" w:color="auto"/>
              <w:right w:val="single" w:sz="4" w:space="0" w:color="auto"/>
            </w:tcBorders>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Methylenedioxypyrovalerone</w:t>
            </w:r>
          </w:p>
        </w:tc>
        <w:tc>
          <w:tcPr>
            <w:tcW w:w="813" w:type="pct"/>
            <w:tcBorders>
              <w:top w:val="nil"/>
              <w:left w:val="nil"/>
              <w:bottom w:val="single" w:sz="4" w:space="0" w:color="auto"/>
              <w:right w:val="single" w:sz="4" w:space="0" w:color="auto"/>
            </w:tcBorders>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 xml:space="preserve">687603-66-3 </w:t>
            </w:r>
          </w:p>
        </w:tc>
        <w:tc>
          <w:tcPr>
            <w:tcW w:w="1251" w:type="pct"/>
            <w:tcBorders>
              <w:top w:val="nil"/>
              <w:left w:val="nil"/>
              <w:bottom w:val="single" w:sz="4" w:space="0" w:color="auto"/>
              <w:right w:val="single" w:sz="4" w:space="0" w:color="auto"/>
            </w:tcBorders>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精神药品（第一类）</w:t>
            </w:r>
          </w:p>
        </w:tc>
      </w:tr>
      <w:tr w:rsidR="003D3431" w:rsidRPr="003D3431" w:rsidTr="00DE29DC">
        <w:trPr>
          <w:trHeight w:val="276"/>
        </w:trPr>
        <w:tc>
          <w:tcPr>
            <w:tcW w:w="342" w:type="pct"/>
            <w:tcBorders>
              <w:top w:val="nil"/>
              <w:left w:val="single" w:sz="4" w:space="0" w:color="auto"/>
              <w:bottom w:val="single" w:sz="4" w:space="0" w:color="auto"/>
              <w:right w:val="single" w:sz="4" w:space="0" w:color="auto"/>
            </w:tcBorders>
            <w:shd w:val="clear" w:color="auto" w:fill="auto"/>
            <w:noWrap/>
            <w:vAlign w:val="center"/>
            <w:hideMark/>
          </w:tcPr>
          <w:p w:rsidR="003D3431" w:rsidRPr="003D3431" w:rsidRDefault="003D3431" w:rsidP="003D3431">
            <w:pPr>
              <w:widowControl/>
              <w:jc w:val="center"/>
              <w:rPr>
                <w:rFonts w:ascii="Arial" w:eastAsia="宋体" w:hAnsi="Arial" w:cs="Arial"/>
                <w:color w:val="000000"/>
                <w:sz w:val="20"/>
                <w:szCs w:val="20"/>
              </w:rPr>
            </w:pPr>
            <w:r w:rsidRPr="003D3431">
              <w:rPr>
                <w:rFonts w:ascii="Arial" w:eastAsia="宋体" w:hAnsi="Arial" w:cs="Arial"/>
                <w:color w:val="000000"/>
                <w:sz w:val="20"/>
                <w:szCs w:val="20"/>
              </w:rPr>
              <w:t>62</w:t>
            </w:r>
          </w:p>
        </w:tc>
        <w:tc>
          <w:tcPr>
            <w:tcW w:w="1324" w:type="pct"/>
            <w:tcBorders>
              <w:top w:val="nil"/>
              <w:left w:val="nil"/>
              <w:bottom w:val="single" w:sz="4" w:space="0" w:color="auto"/>
              <w:right w:val="single" w:sz="4" w:space="0" w:color="auto"/>
            </w:tcBorders>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4-</w:t>
            </w:r>
            <w:r w:rsidRPr="003D3431">
              <w:rPr>
                <w:rFonts w:ascii="Arial" w:eastAsia="宋体" w:hAnsi="Arial" w:cs="Arial"/>
                <w:color w:val="000000"/>
                <w:sz w:val="20"/>
                <w:szCs w:val="20"/>
              </w:rPr>
              <w:t>甲基乙卡西酮</w:t>
            </w:r>
          </w:p>
        </w:tc>
        <w:tc>
          <w:tcPr>
            <w:tcW w:w="1270" w:type="pct"/>
            <w:tcBorders>
              <w:top w:val="nil"/>
              <w:left w:val="nil"/>
              <w:bottom w:val="single" w:sz="4" w:space="0" w:color="auto"/>
              <w:right w:val="single" w:sz="4" w:space="0" w:color="auto"/>
            </w:tcBorders>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4-Methylethcathinone</w:t>
            </w:r>
          </w:p>
        </w:tc>
        <w:tc>
          <w:tcPr>
            <w:tcW w:w="813" w:type="pct"/>
            <w:tcBorders>
              <w:top w:val="nil"/>
              <w:left w:val="nil"/>
              <w:bottom w:val="single" w:sz="4" w:space="0" w:color="auto"/>
              <w:right w:val="single" w:sz="4" w:space="0" w:color="auto"/>
            </w:tcBorders>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1225617-18-4</w:t>
            </w:r>
          </w:p>
        </w:tc>
        <w:tc>
          <w:tcPr>
            <w:tcW w:w="1251" w:type="pct"/>
            <w:tcBorders>
              <w:top w:val="nil"/>
              <w:left w:val="nil"/>
              <w:bottom w:val="single" w:sz="4" w:space="0" w:color="auto"/>
              <w:right w:val="single" w:sz="4" w:space="0" w:color="auto"/>
            </w:tcBorders>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精神药品（第一类）</w:t>
            </w:r>
          </w:p>
        </w:tc>
      </w:tr>
      <w:tr w:rsidR="003D3431" w:rsidRPr="003D3431" w:rsidTr="00DE29DC">
        <w:trPr>
          <w:trHeight w:val="276"/>
        </w:trPr>
        <w:tc>
          <w:tcPr>
            <w:tcW w:w="342" w:type="pct"/>
            <w:tcBorders>
              <w:top w:val="nil"/>
              <w:left w:val="single" w:sz="4" w:space="0" w:color="auto"/>
              <w:bottom w:val="single" w:sz="4" w:space="0" w:color="auto"/>
              <w:right w:val="single" w:sz="4" w:space="0" w:color="auto"/>
            </w:tcBorders>
            <w:shd w:val="clear" w:color="auto" w:fill="auto"/>
            <w:noWrap/>
            <w:vAlign w:val="center"/>
            <w:hideMark/>
          </w:tcPr>
          <w:p w:rsidR="003D3431" w:rsidRPr="003D3431" w:rsidRDefault="003D3431" w:rsidP="003D3431">
            <w:pPr>
              <w:widowControl/>
              <w:jc w:val="center"/>
              <w:rPr>
                <w:rFonts w:ascii="Arial" w:eastAsia="宋体" w:hAnsi="Arial" w:cs="Arial"/>
                <w:color w:val="000000"/>
                <w:sz w:val="20"/>
                <w:szCs w:val="20"/>
              </w:rPr>
            </w:pPr>
            <w:r w:rsidRPr="003D3431">
              <w:rPr>
                <w:rFonts w:ascii="Arial" w:eastAsia="宋体" w:hAnsi="Arial" w:cs="Arial"/>
                <w:color w:val="000000"/>
                <w:sz w:val="20"/>
                <w:szCs w:val="20"/>
              </w:rPr>
              <w:t>63</w:t>
            </w:r>
          </w:p>
        </w:tc>
        <w:tc>
          <w:tcPr>
            <w:tcW w:w="1324" w:type="pct"/>
            <w:tcBorders>
              <w:top w:val="nil"/>
              <w:left w:val="nil"/>
              <w:bottom w:val="single" w:sz="4" w:space="0" w:color="auto"/>
              <w:right w:val="single" w:sz="4" w:space="0" w:color="auto"/>
            </w:tcBorders>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4-</w:t>
            </w:r>
            <w:r w:rsidRPr="003D3431">
              <w:rPr>
                <w:rFonts w:ascii="Arial" w:eastAsia="宋体" w:hAnsi="Arial" w:cs="Arial"/>
                <w:color w:val="000000"/>
                <w:sz w:val="20"/>
                <w:szCs w:val="20"/>
              </w:rPr>
              <w:t>甲基甲卡西酮</w:t>
            </w:r>
          </w:p>
        </w:tc>
        <w:tc>
          <w:tcPr>
            <w:tcW w:w="1270" w:type="pct"/>
            <w:tcBorders>
              <w:top w:val="nil"/>
              <w:left w:val="nil"/>
              <w:bottom w:val="single" w:sz="4" w:space="0" w:color="auto"/>
              <w:right w:val="single" w:sz="4" w:space="0" w:color="auto"/>
            </w:tcBorders>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 xml:space="preserve">4-Methylmethcathinone </w:t>
            </w:r>
          </w:p>
        </w:tc>
        <w:tc>
          <w:tcPr>
            <w:tcW w:w="813" w:type="pct"/>
            <w:tcBorders>
              <w:top w:val="nil"/>
              <w:left w:val="nil"/>
              <w:bottom w:val="single" w:sz="4" w:space="0" w:color="auto"/>
              <w:right w:val="single" w:sz="4" w:space="0" w:color="auto"/>
            </w:tcBorders>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 xml:space="preserve">5650-44-2 </w:t>
            </w:r>
          </w:p>
        </w:tc>
        <w:tc>
          <w:tcPr>
            <w:tcW w:w="1251" w:type="pct"/>
            <w:tcBorders>
              <w:top w:val="nil"/>
              <w:left w:val="nil"/>
              <w:bottom w:val="single" w:sz="4" w:space="0" w:color="auto"/>
              <w:right w:val="single" w:sz="4" w:space="0" w:color="auto"/>
            </w:tcBorders>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精神药品（第一类）</w:t>
            </w:r>
          </w:p>
        </w:tc>
      </w:tr>
      <w:tr w:rsidR="003D3431" w:rsidRPr="003D3431" w:rsidTr="00DE29DC">
        <w:trPr>
          <w:trHeight w:val="528"/>
        </w:trPr>
        <w:tc>
          <w:tcPr>
            <w:tcW w:w="342" w:type="pct"/>
            <w:tcBorders>
              <w:top w:val="nil"/>
              <w:left w:val="single" w:sz="4" w:space="0" w:color="auto"/>
              <w:bottom w:val="single" w:sz="4" w:space="0" w:color="auto"/>
              <w:right w:val="single" w:sz="4" w:space="0" w:color="auto"/>
            </w:tcBorders>
            <w:shd w:val="clear" w:color="auto" w:fill="auto"/>
            <w:noWrap/>
            <w:vAlign w:val="center"/>
            <w:hideMark/>
          </w:tcPr>
          <w:p w:rsidR="003D3431" w:rsidRPr="003D3431" w:rsidRDefault="003D3431" w:rsidP="003D3431">
            <w:pPr>
              <w:widowControl/>
              <w:jc w:val="center"/>
              <w:rPr>
                <w:rFonts w:ascii="Arial" w:eastAsia="宋体" w:hAnsi="Arial" w:cs="Arial"/>
                <w:color w:val="000000"/>
                <w:sz w:val="20"/>
                <w:szCs w:val="20"/>
              </w:rPr>
            </w:pPr>
            <w:r w:rsidRPr="003D3431">
              <w:rPr>
                <w:rFonts w:ascii="Arial" w:eastAsia="宋体" w:hAnsi="Arial" w:cs="Arial"/>
                <w:color w:val="000000"/>
                <w:sz w:val="20"/>
                <w:szCs w:val="20"/>
              </w:rPr>
              <w:t>64</w:t>
            </w:r>
          </w:p>
        </w:tc>
        <w:tc>
          <w:tcPr>
            <w:tcW w:w="1324" w:type="pct"/>
            <w:tcBorders>
              <w:top w:val="nil"/>
              <w:left w:val="nil"/>
              <w:bottom w:val="single" w:sz="4" w:space="0" w:color="auto"/>
              <w:right w:val="single" w:sz="4" w:space="0" w:color="auto"/>
            </w:tcBorders>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3,4-</w:t>
            </w:r>
            <w:r w:rsidRPr="003D3431">
              <w:rPr>
                <w:rFonts w:ascii="Arial" w:eastAsia="宋体" w:hAnsi="Arial" w:cs="Arial"/>
                <w:color w:val="000000"/>
                <w:sz w:val="20"/>
                <w:szCs w:val="20"/>
              </w:rPr>
              <w:t>亚甲二氧基甲卡西酮</w:t>
            </w:r>
          </w:p>
        </w:tc>
        <w:tc>
          <w:tcPr>
            <w:tcW w:w="1270" w:type="pct"/>
            <w:tcBorders>
              <w:top w:val="nil"/>
              <w:left w:val="nil"/>
              <w:bottom w:val="single" w:sz="4" w:space="0" w:color="auto"/>
              <w:right w:val="single" w:sz="4" w:space="0" w:color="auto"/>
            </w:tcBorders>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3,4-Methylenedioxy-N-methylcathinone</w:t>
            </w:r>
          </w:p>
        </w:tc>
        <w:tc>
          <w:tcPr>
            <w:tcW w:w="813" w:type="pct"/>
            <w:tcBorders>
              <w:top w:val="nil"/>
              <w:left w:val="nil"/>
              <w:bottom w:val="single" w:sz="4" w:space="0" w:color="auto"/>
              <w:right w:val="single" w:sz="4" w:space="0" w:color="auto"/>
            </w:tcBorders>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186028-79-5</w:t>
            </w:r>
          </w:p>
        </w:tc>
        <w:tc>
          <w:tcPr>
            <w:tcW w:w="1251" w:type="pct"/>
            <w:tcBorders>
              <w:top w:val="nil"/>
              <w:left w:val="nil"/>
              <w:bottom w:val="single" w:sz="4" w:space="0" w:color="auto"/>
              <w:right w:val="single" w:sz="4" w:space="0" w:color="auto"/>
            </w:tcBorders>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精神药品（第一类）</w:t>
            </w:r>
          </w:p>
        </w:tc>
      </w:tr>
      <w:tr w:rsidR="003D3431" w:rsidRPr="003D3431" w:rsidTr="00DE29DC">
        <w:trPr>
          <w:trHeight w:val="276"/>
        </w:trPr>
        <w:tc>
          <w:tcPr>
            <w:tcW w:w="342" w:type="pct"/>
            <w:tcBorders>
              <w:top w:val="nil"/>
              <w:left w:val="single" w:sz="4" w:space="0" w:color="auto"/>
              <w:bottom w:val="single" w:sz="4" w:space="0" w:color="auto"/>
              <w:right w:val="single" w:sz="4" w:space="0" w:color="auto"/>
            </w:tcBorders>
            <w:shd w:val="clear" w:color="auto" w:fill="auto"/>
            <w:noWrap/>
            <w:vAlign w:val="center"/>
            <w:hideMark/>
          </w:tcPr>
          <w:p w:rsidR="003D3431" w:rsidRPr="003D3431" w:rsidRDefault="003D3431" w:rsidP="003D3431">
            <w:pPr>
              <w:widowControl/>
              <w:jc w:val="center"/>
              <w:rPr>
                <w:rFonts w:ascii="Arial" w:eastAsia="宋体" w:hAnsi="Arial" w:cs="Arial"/>
                <w:color w:val="000000"/>
                <w:sz w:val="20"/>
                <w:szCs w:val="20"/>
              </w:rPr>
            </w:pPr>
            <w:r w:rsidRPr="003D3431">
              <w:rPr>
                <w:rFonts w:ascii="Arial" w:eastAsia="宋体" w:hAnsi="Arial" w:cs="Arial"/>
                <w:color w:val="000000"/>
                <w:sz w:val="20"/>
                <w:szCs w:val="20"/>
              </w:rPr>
              <w:t>65</w:t>
            </w:r>
          </w:p>
        </w:tc>
        <w:tc>
          <w:tcPr>
            <w:tcW w:w="1324" w:type="pct"/>
            <w:tcBorders>
              <w:top w:val="nil"/>
              <w:left w:val="nil"/>
              <w:bottom w:val="single" w:sz="4" w:space="0" w:color="auto"/>
              <w:right w:val="single" w:sz="4" w:space="0" w:color="auto"/>
            </w:tcBorders>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莫达非尼</w:t>
            </w:r>
          </w:p>
        </w:tc>
        <w:tc>
          <w:tcPr>
            <w:tcW w:w="1270" w:type="pct"/>
            <w:tcBorders>
              <w:top w:val="nil"/>
              <w:left w:val="nil"/>
              <w:bottom w:val="single" w:sz="4" w:space="0" w:color="auto"/>
              <w:right w:val="single" w:sz="4" w:space="0" w:color="auto"/>
            </w:tcBorders>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Modafinil</w:t>
            </w:r>
          </w:p>
        </w:tc>
        <w:tc>
          <w:tcPr>
            <w:tcW w:w="813" w:type="pct"/>
            <w:tcBorders>
              <w:top w:val="nil"/>
              <w:left w:val="nil"/>
              <w:bottom w:val="single" w:sz="4" w:space="0" w:color="auto"/>
              <w:right w:val="single" w:sz="4" w:space="0" w:color="auto"/>
            </w:tcBorders>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 xml:space="preserve">68693-11-8 </w:t>
            </w:r>
          </w:p>
        </w:tc>
        <w:tc>
          <w:tcPr>
            <w:tcW w:w="1251" w:type="pct"/>
            <w:tcBorders>
              <w:top w:val="nil"/>
              <w:left w:val="nil"/>
              <w:bottom w:val="single" w:sz="4" w:space="0" w:color="auto"/>
              <w:right w:val="single" w:sz="4" w:space="0" w:color="auto"/>
            </w:tcBorders>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精神药品（第一类）</w:t>
            </w:r>
          </w:p>
        </w:tc>
      </w:tr>
      <w:tr w:rsidR="003D3431" w:rsidRPr="003D3431" w:rsidTr="00DE29DC">
        <w:trPr>
          <w:trHeight w:val="528"/>
        </w:trPr>
        <w:tc>
          <w:tcPr>
            <w:tcW w:w="342" w:type="pct"/>
            <w:tcBorders>
              <w:top w:val="nil"/>
              <w:left w:val="single" w:sz="4" w:space="0" w:color="auto"/>
              <w:bottom w:val="single" w:sz="4" w:space="0" w:color="auto"/>
              <w:right w:val="single" w:sz="4" w:space="0" w:color="auto"/>
            </w:tcBorders>
            <w:shd w:val="clear" w:color="auto" w:fill="auto"/>
            <w:noWrap/>
            <w:vAlign w:val="center"/>
            <w:hideMark/>
          </w:tcPr>
          <w:p w:rsidR="003D3431" w:rsidRPr="003D3431" w:rsidRDefault="003D3431" w:rsidP="003D3431">
            <w:pPr>
              <w:widowControl/>
              <w:jc w:val="center"/>
              <w:rPr>
                <w:rFonts w:ascii="Arial" w:eastAsia="宋体" w:hAnsi="Arial" w:cs="Arial"/>
                <w:color w:val="000000"/>
                <w:sz w:val="20"/>
                <w:szCs w:val="20"/>
              </w:rPr>
            </w:pPr>
            <w:r w:rsidRPr="003D3431">
              <w:rPr>
                <w:rFonts w:ascii="Arial" w:eastAsia="宋体" w:hAnsi="Arial" w:cs="Arial"/>
                <w:color w:val="000000"/>
                <w:sz w:val="20"/>
                <w:szCs w:val="20"/>
              </w:rPr>
              <w:t>66</w:t>
            </w:r>
          </w:p>
        </w:tc>
        <w:tc>
          <w:tcPr>
            <w:tcW w:w="1324" w:type="pct"/>
            <w:tcBorders>
              <w:top w:val="nil"/>
              <w:left w:val="nil"/>
              <w:bottom w:val="single" w:sz="4" w:space="0" w:color="auto"/>
              <w:right w:val="single" w:sz="4" w:space="0" w:color="auto"/>
            </w:tcBorders>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1-</w:t>
            </w:r>
            <w:r w:rsidRPr="003D3431">
              <w:rPr>
                <w:rFonts w:ascii="Arial" w:eastAsia="宋体" w:hAnsi="Arial" w:cs="Arial"/>
                <w:color w:val="000000"/>
                <w:sz w:val="20"/>
                <w:szCs w:val="20"/>
              </w:rPr>
              <w:t>戊基</w:t>
            </w:r>
            <w:r w:rsidRPr="003D3431">
              <w:rPr>
                <w:rFonts w:ascii="Arial" w:eastAsia="宋体" w:hAnsi="Arial" w:cs="Arial"/>
                <w:color w:val="000000"/>
                <w:sz w:val="20"/>
                <w:szCs w:val="20"/>
              </w:rPr>
              <w:t>-3-(1-</w:t>
            </w:r>
            <w:r w:rsidRPr="003D3431">
              <w:rPr>
                <w:rFonts w:ascii="Arial" w:eastAsia="宋体" w:hAnsi="Arial" w:cs="Arial"/>
                <w:color w:val="000000"/>
                <w:sz w:val="20"/>
                <w:szCs w:val="20"/>
              </w:rPr>
              <w:t>萘甲酰基</w:t>
            </w:r>
            <w:r w:rsidRPr="003D3431">
              <w:rPr>
                <w:rFonts w:ascii="Arial" w:eastAsia="宋体" w:hAnsi="Arial" w:cs="Arial"/>
                <w:color w:val="000000"/>
                <w:sz w:val="20"/>
                <w:szCs w:val="20"/>
              </w:rPr>
              <w:t>)</w:t>
            </w:r>
            <w:r w:rsidRPr="003D3431">
              <w:rPr>
                <w:rFonts w:ascii="Arial" w:eastAsia="宋体" w:hAnsi="Arial" w:cs="Arial"/>
                <w:color w:val="000000"/>
                <w:sz w:val="20"/>
                <w:szCs w:val="20"/>
              </w:rPr>
              <w:t>吲哚</w:t>
            </w:r>
          </w:p>
        </w:tc>
        <w:tc>
          <w:tcPr>
            <w:tcW w:w="1270" w:type="pct"/>
            <w:tcBorders>
              <w:top w:val="nil"/>
              <w:left w:val="nil"/>
              <w:bottom w:val="single" w:sz="4" w:space="0" w:color="auto"/>
              <w:right w:val="single" w:sz="4" w:space="0" w:color="auto"/>
            </w:tcBorders>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1-Pentyl-3- (1-naphthoyl) indole</w:t>
            </w:r>
          </w:p>
        </w:tc>
        <w:tc>
          <w:tcPr>
            <w:tcW w:w="813" w:type="pct"/>
            <w:tcBorders>
              <w:top w:val="nil"/>
              <w:left w:val="nil"/>
              <w:bottom w:val="single" w:sz="4" w:space="0" w:color="auto"/>
              <w:right w:val="single" w:sz="4" w:space="0" w:color="auto"/>
            </w:tcBorders>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209414-07-3</w:t>
            </w:r>
          </w:p>
        </w:tc>
        <w:tc>
          <w:tcPr>
            <w:tcW w:w="1251" w:type="pct"/>
            <w:tcBorders>
              <w:top w:val="nil"/>
              <w:left w:val="nil"/>
              <w:bottom w:val="single" w:sz="4" w:space="0" w:color="auto"/>
              <w:right w:val="single" w:sz="4" w:space="0" w:color="auto"/>
            </w:tcBorders>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精神药品（第一类）</w:t>
            </w:r>
          </w:p>
        </w:tc>
      </w:tr>
      <w:tr w:rsidR="003D3431" w:rsidRPr="003D3431" w:rsidTr="00DE29DC">
        <w:trPr>
          <w:trHeight w:val="276"/>
        </w:trPr>
        <w:tc>
          <w:tcPr>
            <w:tcW w:w="342" w:type="pct"/>
            <w:tcBorders>
              <w:top w:val="nil"/>
              <w:left w:val="single" w:sz="4" w:space="0" w:color="auto"/>
              <w:bottom w:val="single" w:sz="4" w:space="0" w:color="auto"/>
              <w:right w:val="single" w:sz="4" w:space="0" w:color="auto"/>
            </w:tcBorders>
            <w:shd w:val="clear" w:color="auto" w:fill="auto"/>
            <w:noWrap/>
            <w:vAlign w:val="center"/>
            <w:hideMark/>
          </w:tcPr>
          <w:p w:rsidR="003D3431" w:rsidRPr="003D3431" w:rsidRDefault="003D3431" w:rsidP="003D3431">
            <w:pPr>
              <w:widowControl/>
              <w:jc w:val="center"/>
              <w:rPr>
                <w:rFonts w:ascii="Arial" w:eastAsia="宋体" w:hAnsi="Arial" w:cs="Arial"/>
                <w:color w:val="000000"/>
                <w:sz w:val="20"/>
                <w:szCs w:val="20"/>
              </w:rPr>
            </w:pPr>
            <w:r w:rsidRPr="003D3431">
              <w:rPr>
                <w:rFonts w:ascii="Arial" w:eastAsia="宋体" w:hAnsi="Arial" w:cs="Arial"/>
                <w:color w:val="000000"/>
                <w:sz w:val="20"/>
                <w:szCs w:val="20"/>
              </w:rPr>
              <w:t>67</w:t>
            </w:r>
          </w:p>
        </w:tc>
        <w:tc>
          <w:tcPr>
            <w:tcW w:w="1324" w:type="pct"/>
            <w:tcBorders>
              <w:top w:val="nil"/>
              <w:left w:val="nil"/>
              <w:bottom w:val="single" w:sz="4" w:space="0" w:color="auto"/>
              <w:right w:val="single" w:sz="4" w:space="0" w:color="auto"/>
            </w:tcBorders>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他喷他多</w:t>
            </w:r>
          </w:p>
        </w:tc>
        <w:tc>
          <w:tcPr>
            <w:tcW w:w="1270" w:type="pct"/>
            <w:tcBorders>
              <w:top w:val="nil"/>
              <w:left w:val="nil"/>
              <w:bottom w:val="single" w:sz="4" w:space="0" w:color="auto"/>
              <w:right w:val="single" w:sz="4" w:space="0" w:color="auto"/>
            </w:tcBorders>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Tapentadol</w:t>
            </w:r>
          </w:p>
        </w:tc>
        <w:tc>
          <w:tcPr>
            <w:tcW w:w="813" w:type="pct"/>
            <w:tcBorders>
              <w:top w:val="nil"/>
              <w:left w:val="nil"/>
              <w:bottom w:val="single" w:sz="4" w:space="0" w:color="auto"/>
              <w:right w:val="single" w:sz="4" w:space="0" w:color="auto"/>
            </w:tcBorders>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 xml:space="preserve">175591-23-8 </w:t>
            </w:r>
          </w:p>
        </w:tc>
        <w:tc>
          <w:tcPr>
            <w:tcW w:w="1251" w:type="pct"/>
            <w:tcBorders>
              <w:top w:val="nil"/>
              <w:left w:val="nil"/>
              <w:bottom w:val="single" w:sz="4" w:space="0" w:color="auto"/>
              <w:right w:val="single" w:sz="4" w:space="0" w:color="auto"/>
            </w:tcBorders>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精神药品（第一类）</w:t>
            </w:r>
          </w:p>
        </w:tc>
      </w:tr>
      <w:tr w:rsidR="003D3431" w:rsidRPr="003D3431" w:rsidTr="00DE29DC">
        <w:trPr>
          <w:trHeight w:val="276"/>
        </w:trPr>
        <w:tc>
          <w:tcPr>
            <w:tcW w:w="342" w:type="pct"/>
            <w:tcBorders>
              <w:top w:val="nil"/>
              <w:left w:val="single" w:sz="4" w:space="0" w:color="auto"/>
              <w:bottom w:val="single" w:sz="4" w:space="0" w:color="auto"/>
              <w:right w:val="single" w:sz="4" w:space="0" w:color="auto"/>
            </w:tcBorders>
            <w:shd w:val="clear" w:color="auto" w:fill="auto"/>
            <w:noWrap/>
            <w:vAlign w:val="center"/>
            <w:hideMark/>
          </w:tcPr>
          <w:p w:rsidR="003D3431" w:rsidRPr="003D3431" w:rsidRDefault="003D3431" w:rsidP="003D3431">
            <w:pPr>
              <w:widowControl/>
              <w:jc w:val="center"/>
              <w:rPr>
                <w:rFonts w:ascii="Arial" w:eastAsia="宋体" w:hAnsi="Arial" w:cs="Arial"/>
                <w:color w:val="000000"/>
                <w:sz w:val="20"/>
                <w:szCs w:val="20"/>
              </w:rPr>
            </w:pPr>
            <w:r w:rsidRPr="003D3431">
              <w:rPr>
                <w:rFonts w:ascii="Arial" w:eastAsia="宋体" w:hAnsi="Arial" w:cs="Arial"/>
                <w:color w:val="000000"/>
                <w:sz w:val="20"/>
                <w:szCs w:val="20"/>
              </w:rPr>
              <w:t>68</w:t>
            </w:r>
          </w:p>
        </w:tc>
        <w:tc>
          <w:tcPr>
            <w:tcW w:w="1324" w:type="pct"/>
            <w:tcBorders>
              <w:top w:val="nil"/>
              <w:left w:val="nil"/>
              <w:bottom w:val="single" w:sz="4" w:space="0" w:color="auto"/>
              <w:right w:val="single" w:sz="4" w:space="0" w:color="auto"/>
            </w:tcBorders>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三唑仑</w:t>
            </w:r>
            <w:r w:rsidRPr="003D3431">
              <w:rPr>
                <w:rFonts w:ascii="Arial" w:eastAsia="宋体" w:hAnsi="Arial" w:cs="Arial"/>
                <w:color w:val="000000"/>
                <w:sz w:val="20"/>
                <w:szCs w:val="20"/>
              </w:rPr>
              <w:t>*</w:t>
            </w:r>
          </w:p>
        </w:tc>
        <w:tc>
          <w:tcPr>
            <w:tcW w:w="1270" w:type="pct"/>
            <w:tcBorders>
              <w:top w:val="nil"/>
              <w:left w:val="nil"/>
              <w:bottom w:val="single" w:sz="4" w:space="0" w:color="auto"/>
              <w:right w:val="single" w:sz="4" w:space="0" w:color="auto"/>
            </w:tcBorders>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Triazolam</w:t>
            </w:r>
          </w:p>
        </w:tc>
        <w:tc>
          <w:tcPr>
            <w:tcW w:w="813" w:type="pct"/>
            <w:tcBorders>
              <w:top w:val="nil"/>
              <w:left w:val="nil"/>
              <w:bottom w:val="single" w:sz="4" w:space="0" w:color="auto"/>
              <w:right w:val="single" w:sz="4" w:space="0" w:color="auto"/>
            </w:tcBorders>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28911-01-5</w:t>
            </w:r>
          </w:p>
        </w:tc>
        <w:tc>
          <w:tcPr>
            <w:tcW w:w="1251" w:type="pct"/>
            <w:tcBorders>
              <w:top w:val="nil"/>
              <w:left w:val="nil"/>
              <w:bottom w:val="single" w:sz="4" w:space="0" w:color="auto"/>
              <w:right w:val="single" w:sz="4" w:space="0" w:color="auto"/>
            </w:tcBorders>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精神药品（第一类）</w:t>
            </w:r>
          </w:p>
        </w:tc>
      </w:tr>
      <w:tr w:rsidR="003D3431" w:rsidRPr="003D3431" w:rsidTr="003D3431">
        <w:trPr>
          <w:trHeight w:val="348"/>
        </w:trPr>
        <w:tc>
          <w:tcPr>
            <w:tcW w:w="5000" w:type="pct"/>
            <w:gridSpan w:val="5"/>
            <w:tcBorders>
              <w:top w:val="single" w:sz="4" w:space="0" w:color="auto"/>
              <w:left w:val="nil"/>
              <w:bottom w:val="single" w:sz="4" w:space="0" w:color="auto"/>
              <w:right w:val="nil"/>
            </w:tcBorders>
            <w:shd w:val="clear" w:color="000000" w:fill="B7DEE8"/>
            <w:noWrap/>
            <w:vAlign w:val="center"/>
            <w:hideMark/>
          </w:tcPr>
          <w:p w:rsidR="003D3431" w:rsidRPr="003D3431" w:rsidRDefault="003D3431" w:rsidP="00DE29DC">
            <w:pPr>
              <w:pStyle w:val="af8"/>
              <w:ind w:left="360" w:firstLine="0"/>
              <w:outlineLvl w:val="0"/>
              <w:rPr>
                <w:rFonts w:ascii="Arial" w:eastAsia="宋体" w:hAnsi="Arial" w:cs="Arial"/>
                <w:b/>
                <w:bCs/>
                <w:color w:val="000000"/>
                <w:sz w:val="28"/>
                <w:szCs w:val="28"/>
              </w:rPr>
            </w:pPr>
            <w:bookmarkStart w:id="18" w:name="_Toc127951938"/>
            <w:r w:rsidRPr="003D3431">
              <w:rPr>
                <w:rFonts w:ascii="Arial" w:eastAsia="宋体" w:hAnsi="Arial" w:cs="Arial"/>
                <w:b/>
                <w:bCs/>
                <w:color w:val="000000"/>
                <w:sz w:val="28"/>
                <w:szCs w:val="28"/>
              </w:rPr>
              <w:t>第二类</w:t>
            </w:r>
            <w:bookmarkEnd w:id="18"/>
          </w:p>
        </w:tc>
      </w:tr>
      <w:tr w:rsidR="003D3431" w:rsidRPr="003D3431" w:rsidTr="00DE29DC">
        <w:trPr>
          <w:trHeight w:val="276"/>
        </w:trPr>
        <w:tc>
          <w:tcPr>
            <w:tcW w:w="342" w:type="pct"/>
            <w:tcBorders>
              <w:top w:val="nil"/>
              <w:left w:val="single" w:sz="4" w:space="0" w:color="auto"/>
              <w:bottom w:val="single" w:sz="4" w:space="0" w:color="auto"/>
              <w:right w:val="single" w:sz="4" w:space="0" w:color="auto"/>
            </w:tcBorders>
            <w:shd w:val="clear" w:color="auto" w:fill="auto"/>
            <w:noWrap/>
            <w:vAlign w:val="center"/>
            <w:hideMark/>
          </w:tcPr>
          <w:p w:rsidR="003D3431" w:rsidRPr="003D3431" w:rsidRDefault="003D3431" w:rsidP="003D3431">
            <w:pPr>
              <w:widowControl/>
              <w:jc w:val="center"/>
              <w:rPr>
                <w:rFonts w:ascii="Arial" w:eastAsia="宋体" w:hAnsi="Arial" w:cs="Arial"/>
                <w:color w:val="000000"/>
                <w:sz w:val="20"/>
                <w:szCs w:val="20"/>
              </w:rPr>
            </w:pPr>
            <w:r w:rsidRPr="003D3431">
              <w:rPr>
                <w:rFonts w:ascii="Arial" w:eastAsia="宋体" w:hAnsi="Arial" w:cs="Arial"/>
                <w:color w:val="000000"/>
                <w:sz w:val="20"/>
                <w:szCs w:val="20"/>
              </w:rPr>
              <w:t>1</w:t>
            </w:r>
          </w:p>
        </w:tc>
        <w:tc>
          <w:tcPr>
            <w:tcW w:w="1324" w:type="pct"/>
            <w:tcBorders>
              <w:top w:val="nil"/>
              <w:left w:val="nil"/>
              <w:bottom w:val="single" w:sz="4" w:space="0" w:color="auto"/>
              <w:right w:val="single" w:sz="4" w:space="0" w:color="auto"/>
            </w:tcBorders>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异戊巴比妥</w:t>
            </w:r>
            <w:r w:rsidRPr="003D3431">
              <w:rPr>
                <w:rFonts w:ascii="Arial" w:eastAsia="宋体" w:hAnsi="Arial" w:cs="Arial"/>
                <w:color w:val="000000"/>
                <w:sz w:val="20"/>
                <w:szCs w:val="20"/>
              </w:rPr>
              <w:t>*</w:t>
            </w:r>
          </w:p>
        </w:tc>
        <w:tc>
          <w:tcPr>
            <w:tcW w:w="1270" w:type="pct"/>
            <w:tcBorders>
              <w:top w:val="nil"/>
              <w:left w:val="nil"/>
              <w:bottom w:val="single" w:sz="4" w:space="0" w:color="auto"/>
              <w:right w:val="single" w:sz="4" w:space="0" w:color="auto"/>
            </w:tcBorders>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Amobarbital</w:t>
            </w:r>
          </w:p>
        </w:tc>
        <w:tc>
          <w:tcPr>
            <w:tcW w:w="813" w:type="pct"/>
            <w:tcBorders>
              <w:top w:val="nil"/>
              <w:left w:val="nil"/>
              <w:bottom w:val="single" w:sz="4" w:space="0" w:color="auto"/>
              <w:right w:val="single" w:sz="4" w:space="0" w:color="auto"/>
            </w:tcBorders>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57-43-2</w:t>
            </w:r>
          </w:p>
        </w:tc>
        <w:tc>
          <w:tcPr>
            <w:tcW w:w="1251" w:type="pct"/>
            <w:tcBorders>
              <w:top w:val="nil"/>
              <w:left w:val="nil"/>
              <w:bottom w:val="single" w:sz="4" w:space="0" w:color="auto"/>
              <w:right w:val="single" w:sz="4" w:space="0" w:color="auto"/>
            </w:tcBorders>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精神药品（第二类）</w:t>
            </w:r>
          </w:p>
        </w:tc>
      </w:tr>
      <w:tr w:rsidR="003D3431" w:rsidRPr="003D3431" w:rsidTr="00DE29DC">
        <w:trPr>
          <w:trHeight w:val="276"/>
        </w:trPr>
        <w:tc>
          <w:tcPr>
            <w:tcW w:w="342" w:type="pct"/>
            <w:tcBorders>
              <w:top w:val="nil"/>
              <w:left w:val="single" w:sz="4" w:space="0" w:color="auto"/>
              <w:bottom w:val="single" w:sz="4" w:space="0" w:color="auto"/>
              <w:right w:val="single" w:sz="4" w:space="0" w:color="auto"/>
            </w:tcBorders>
            <w:shd w:val="clear" w:color="auto" w:fill="auto"/>
            <w:noWrap/>
            <w:vAlign w:val="center"/>
            <w:hideMark/>
          </w:tcPr>
          <w:p w:rsidR="003D3431" w:rsidRPr="003D3431" w:rsidRDefault="003D3431" w:rsidP="003D3431">
            <w:pPr>
              <w:widowControl/>
              <w:jc w:val="center"/>
              <w:rPr>
                <w:rFonts w:ascii="Arial" w:eastAsia="宋体" w:hAnsi="Arial" w:cs="Arial"/>
                <w:color w:val="000000"/>
                <w:sz w:val="20"/>
                <w:szCs w:val="20"/>
              </w:rPr>
            </w:pPr>
            <w:r w:rsidRPr="003D3431">
              <w:rPr>
                <w:rFonts w:ascii="Arial" w:eastAsia="宋体" w:hAnsi="Arial" w:cs="Arial"/>
                <w:color w:val="000000"/>
                <w:sz w:val="20"/>
                <w:szCs w:val="20"/>
              </w:rPr>
              <w:t>2</w:t>
            </w:r>
          </w:p>
        </w:tc>
        <w:tc>
          <w:tcPr>
            <w:tcW w:w="1324" w:type="pct"/>
            <w:tcBorders>
              <w:top w:val="nil"/>
              <w:left w:val="nil"/>
              <w:bottom w:val="single" w:sz="4" w:space="0" w:color="auto"/>
              <w:right w:val="single" w:sz="4" w:space="0" w:color="auto"/>
            </w:tcBorders>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布他比妥</w:t>
            </w:r>
          </w:p>
        </w:tc>
        <w:tc>
          <w:tcPr>
            <w:tcW w:w="1270" w:type="pct"/>
            <w:tcBorders>
              <w:top w:val="nil"/>
              <w:left w:val="nil"/>
              <w:bottom w:val="single" w:sz="4" w:space="0" w:color="auto"/>
              <w:right w:val="single" w:sz="4" w:space="0" w:color="auto"/>
            </w:tcBorders>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Butalbital</w:t>
            </w:r>
          </w:p>
        </w:tc>
        <w:tc>
          <w:tcPr>
            <w:tcW w:w="813" w:type="pct"/>
            <w:tcBorders>
              <w:top w:val="nil"/>
              <w:left w:val="nil"/>
              <w:bottom w:val="single" w:sz="4" w:space="0" w:color="auto"/>
              <w:right w:val="single" w:sz="4" w:space="0" w:color="auto"/>
            </w:tcBorders>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77-26-9</w:t>
            </w:r>
          </w:p>
        </w:tc>
        <w:tc>
          <w:tcPr>
            <w:tcW w:w="1251" w:type="pct"/>
            <w:tcBorders>
              <w:top w:val="nil"/>
              <w:left w:val="nil"/>
              <w:bottom w:val="single" w:sz="4" w:space="0" w:color="auto"/>
              <w:right w:val="single" w:sz="4" w:space="0" w:color="auto"/>
            </w:tcBorders>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精神药品（第二类）</w:t>
            </w:r>
          </w:p>
        </w:tc>
      </w:tr>
      <w:tr w:rsidR="003D3431" w:rsidRPr="003D3431" w:rsidTr="00DE29DC">
        <w:trPr>
          <w:trHeight w:val="276"/>
        </w:trPr>
        <w:tc>
          <w:tcPr>
            <w:tcW w:w="342" w:type="pct"/>
            <w:tcBorders>
              <w:top w:val="nil"/>
              <w:left w:val="single" w:sz="4" w:space="0" w:color="auto"/>
              <w:bottom w:val="single" w:sz="4" w:space="0" w:color="auto"/>
              <w:right w:val="single" w:sz="4" w:space="0" w:color="auto"/>
            </w:tcBorders>
            <w:shd w:val="clear" w:color="auto" w:fill="auto"/>
            <w:noWrap/>
            <w:vAlign w:val="center"/>
            <w:hideMark/>
          </w:tcPr>
          <w:p w:rsidR="003D3431" w:rsidRPr="003D3431" w:rsidRDefault="003D3431" w:rsidP="003D3431">
            <w:pPr>
              <w:widowControl/>
              <w:jc w:val="center"/>
              <w:rPr>
                <w:rFonts w:ascii="Arial" w:eastAsia="宋体" w:hAnsi="Arial" w:cs="Arial"/>
                <w:color w:val="000000"/>
                <w:sz w:val="20"/>
                <w:szCs w:val="20"/>
              </w:rPr>
            </w:pPr>
            <w:r w:rsidRPr="003D3431">
              <w:rPr>
                <w:rFonts w:ascii="Arial" w:eastAsia="宋体" w:hAnsi="Arial" w:cs="Arial"/>
                <w:color w:val="000000"/>
                <w:sz w:val="20"/>
                <w:szCs w:val="20"/>
              </w:rPr>
              <w:t>3</w:t>
            </w:r>
          </w:p>
        </w:tc>
        <w:tc>
          <w:tcPr>
            <w:tcW w:w="1324" w:type="pct"/>
            <w:tcBorders>
              <w:top w:val="nil"/>
              <w:left w:val="nil"/>
              <w:bottom w:val="single" w:sz="4" w:space="0" w:color="auto"/>
              <w:right w:val="single" w:sz="4" w:space="0" w:color="auto"/>
            </w:tcBorders>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去甲伪麻黄碱</w:t>
            </w:r>
          </w:p>
        </w:tc>
        <w:tc>
          <w:tcPr>
            <w:tcW w:w="1270" w:type="pct"/>
            <w:tcBorders>
              <w:top w:val="nil"/>
              <w:left w:val="nil"/>
              <w:bottom w:val="single" w:sz="4" w:space="0" w:color="auto"/>
              <w:right w:val="single" w:sz="4" w:space="0" w:color="auto"/>
            </w:tcBorders>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 xml:space="preserve">Cathine </w:t>
            </w:r>
          </w:p>
        </w:tc>
        <w:tc>
          <w:tcPr>
            <w:tcW w:w="813" w:type="pct"/>
            <w:tcBorders>
              <w:top w:val="nil"/>
              <w:left w:val="nil"/>
              <w:bottom w:val="single" w:sz="4" w:space="0" w:color="auto"/>
              <w:right w:val="single" w:sz="4" w:space="0" w:color="auto"/>
            </w:tcBorders>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492-39-7</w:t>
            </w:r>
          </w:p>
        </w:tc>
        <w:tc>
          <w:tcPr>
            <w:tcW w:w="1251" w:type="pct"/>
            <w:tcBorders>
              <w:top w:val="nil"/>
              <w:left w:val="nil"/>
              <w:bottom w:val="single" w:sz="4" w:space="0" w:color="auto"/>
              <w:right w:val="single" w:sz="4" w:space="0" w:color="auto"/>
            </w:tcBorders>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精神药品（第二类）</w:t>
            </w:r>
          </w:p>
        </w:tc>
      </w:tr>
      <w:tr w:rsidR="003D3431" w:rsidRPr="003D3431" w:rsidTr="00DE29DC">
        <w:trPr>
          <w:trHeight w:val="276"/>
        </w:trPr>
        <w:tc>
          <w:tcPr>
            <w:tcW w:w="342" w:type="pct"/>
            <w:tcBorders>
              <w:top w:val="nil"/>
              <w:left w:val="single" w:sz="4" w:space="0" w:color="auto"/>
              <w:bottom w:val="single" w:sz="4" w:space="0" w:color="auto"/>
              <w:right w:val="single" w:sz="4" w:space="0" w:color="auto"/>
            </w:tcBorders>
            <w:shd w:val="clear" w:color="auto" w:fill="auto"/>
            <w:noWrap/>
            <w:vAlign w:val="center"/>
            <w:hideMark/>
          </w:tcPr>
          <w:p w:rsidR="003D3431" w:rsidRPr="003D3431" w:rsidRDefault="003D3431" w:rsidP="003D3431">
            <w:pPr>
              <w:widowControl/>
              <w:jc w:val="center"/>
              <w:rPr>
                <w:rFonts w:ascii="Arial" w:eastAsia="宋体" w:hAnsi="Arial" w:cs="Arial"/>
                <w:color w:val="000000"/>
                <w:sz w:val="20"/>
                <w:szCs w:val="20"/>
              </w:rPr>
            </w:pPr>
            <w:r w:rsidRPr="003D3431">
              <w:rPr>
                <w:rFonts w:ascii="Arial" w:eastAsia="宋体" w:hAnsi="Arial" w:cs="Arial"/>
                <w:color w:val="000000"/>
                <w:sz w:val="20"/>
                <w:szCs w:val="20"/>
              </w:rPr>
              <w:t>4</w:t>
            </w:r>
          </w:p>
        </w:tc>
        <w:tc>
          <w:tcPr>
            <w:tcW w:w="1324" w:type="pct"/>
            <w:tcBorders>
              <w:top w:val="nil"/>
              <w:left w:val="nil"/>
              <w:bottom w:val="single" w:sz="4" w:space="0" w:color="auto"/>
              <w:right w:val="single" w:sz="4" w:space="0" w:color="auto"/>
            </w:tcBorders>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环己巴比妥</w:t>
            </w:r>
          </w:p>
        </w:tc>
        <w:tc>
          <w:tcPr>
            <w:tcW w:w="1270" w:type="pct"/>
            <w:tcBorders>
              <w:top w:val="nil"/>
              <w:left w:val="nil"/>
              <w:bottom w:val="single" w:sz="4" w:space="0" w:color="auto"/>
              <w:right w:val="single" w:sz="4" w:space="0" w:color="auto"/>
            </w:tcBorders>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Cyclobarbital</w:t>
            </w:r>
          </w:p>
        </w:tc>
        <w:tc>
          <w:tcPr>
            <w:tcW w:w="813" w:type="pct"/>
            <w:tcBorders>
              <w:top w:val="nil"/>
              <w:left w:val="nil"/>
              <w:bottom w:val="single" w:sz="4" w:space="0" w:color="auto"/>
              <w:right w:val="single" w:sz="4" w:space="0" w:color="auto"/>
            </w:tcBorders>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52-31-3</w:t>
            </w:r>
          </w:p>
        </w:tc>
        <w:tc>
          <w:tcPr>
            <w:tcW w:w="1251" w:type="pct"/>
            <w:tcBorders>
              <w:top w:val="nil"/>
              <w:left w:val="nil"/>
              <w:bottom w:val="single" w:sz="4" w:space="0" w:color="auto"/>
              <w:right w:val="single" w:sz="4" w:space="0" w:color="auto"/>
            </w:tcBorders>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精神药品（第二类）</w:t>
            </w:r>
          </w:p>
        </w:tc>
      </w:tr>
      <w:tr w:rsidR="003D3431" w:rsidRPr="003D3431" w:rsidTr="00DE29DC">
        <w:trPr>
          <w:trHeight w:val="276"/>
        </w:trPr>
        <w:tc>
          <w:tcPr>
            <w:tcW w:w="342" w:type="pct"/>
            <w:tcBorders>
              <w:top w:val="nil"/>
              <w:left w:val="single" w:sz="4" w:space="0" w:color="auto"/>
              <w:bottom w:val="single" w:sz="4" w:space="0" w:color="auto"/>
              <w:right w:val="single" w:sz="4" w:space="0" w:color="auto"/>
            </w:tcBorders>
            <w:shd w:val="clear" w:color="auto" w:fill="auto"/>
            <w:noWrap/>
            <w:vAlign w:val="center"/>
            <w:hideMark/>
          </w:tcPr>
          <w:p w:rsidR="003D3431" w:rsidRPr="003D3431" w:rsidRDefault="003D3431" w:rsidP="003D3431">
            <w:pPr>
              <w:widowControl/>
              <w:jc w:val="center"/>
              <w:rPr>
                <w:rFonts w:ascii="Arial" w:eastAsia="宋体" w:hAnsi="Arial" w:cs="Arial"/>
                <w:color w:val="000000"/>
                <w:sz w:val="20"/>
                <w:szCs w:val="20"/>
              </w:rPr>
            </w:pPr>
            <w:r w:rsidRPr="003D3431">
              <w:rPr>
                <w:rFonts w:ascii="Arial" w:eastAsia="宋体" w:hAnsi="Arial" w:cs="Arial"/>
                <w:color w:val="000000"/>
                <w:sz w:val="20"/>
                <w:szCs w:val="20"/>
              </w:rPr>
              <w:t>5</w:t>
            </w:r>
          </w:p>
        </w:tc>
        <w:tc>
          <w:tcPr>
            <w:tcW w:w="1324" w:type="pct"/>
            <w:tcBorders>
              <w:top w:val="nil"/>
              <w:left w:val="nil"/>
              <w:bottom w:val="single" w:sz="4" w:space="0" w:color="auto"/>
              <w:right w:val="single" w:sz="4" w:space="0" w:color="auto"/>
            </w:tcBorders>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氟硝西泮</w:t>
            </w:r>
          </w:p>
        </w:tc>
        <w:tc>
          <w:tcPr>
            <w:tcW w:w="1270" w:type="pct"/>
            <w:tcBorders>
              <w:top w:val="nil"/>
              <w:left w:val="nil"/>
              <w:bottom w:val="single" w:sz="4" w:space="0" w:color="auto"/>
              <w:right w:val="single" w:sz="4" w:space="0" w:color="auto"/>
            </w:tcBorders>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Flunitrazepam</w:t>
            </w:r>
          </w:p>
        </w:tc>
        <w:tc>
          <w:tcPr>
            <w:tcW w:w="813" w:type="pct"/>
            <w:tcBorders>
              <w:top w:val="nil"/>
              <w:left w:val="nil"/>
              <w:bottom w:val="single" w:sz="4" w:space="0" w:color="auto"/>
              <w:right w:val="single" w:sz="4" w:space="0" w:color="auto"/>
            </w:tcBorders>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1622-62-4</w:t>
            </w:r>
          </w:p>
        </w:tc>
        <w:tc>
          <w:tcPr>
            <w:tcW w:w="1251" w:type="pct"/>
            <w:tcBorders>
              <w:top w:val="nil"/>
              <w:left w:val="nil"/>
              <w:bottom w:val="single" w:sz="4" w:space="0" w:color="auto"/>
              <w:right w:val="single" w:sz="4" w:space="0" w:color="auto"/>
            </w:tcBorders>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精神药品（第二类）</w:t>
            </w:r>
          </w:p>
        </w:tc>
      </w:tr>
      <w:tr w:rsidR="003D3431" w:rsidRPr="003D3431" w:rsidTr="00DE29DC">
        <w:trPr>
          <w:trHeight w:val="276"/>
        </w:trPr>
        <w:tc>
          <w:tcPr>
            <w:tcW w:w="342" w:type="pct"/>
            <w:tcBorders>
              <w:top w:val="nil"/>
              <w:left w:val="single" w:sz="4" w:space="0" w:color="auto"/>
              <w:bottom w:val="single" w:sz="4" w:space="0" w:color="auto"/>
              <w:right w:val="single" w:sz="4" w:space="0" w:color="auto"/>
            </w:tcBorders>
            <w:shd w:val="clear" w:color="auto" w:fill="auto"/>
            <w:noWrap/>
            <w:vAlign w:val="center"/>
            <w:hideMark/>
          </w:tcPr>
          <w:p w:rsidR="003D3431" w:rsidRPr="003D3431" w:rsidRDefault="003D3431" w:rsidP="003D3431">
            <w:pPr>
              <w:widowControl/>
              <w:jc w:val="center"/>
              <w:rPr>
                <w:rFonts w:ascii="Arial" w:eastAsia="宋体" w:hAnsi="Arial" w:cs="Arial"/>
                <w:color w:val="000000"/>
                <w:sz w:val="20"/>
                <w:szCs w:val="20"/>
              </w:rPr>
            </w:pPr>
            <w:r w:rsidRPr="003D3431">
              <w:rPr>
                <w:rFonts w:ascii="Arial" w:eastAsia="宋体" w:hAnsi="Arial" w:cs="Arial"/>
                <w:color w:val="000000"/>
                <w:sz w:val="20"/>
                <w:szCs w:val="20"/>
              </w:rPr>
              <w:t>6</w:t>
            </w:r>
          </w:p>
        </w:tc>
        <w:tc>
          <w:tcPr>
            <w:tcW w:w="1324" w:type="pct"/>
            <w:tcBorders>
              <w:top w:val="nil"/>
              <w:left w:val="nil"/>
              <w:bottom w:val="single" w:sz="4" w:space="0" w:color="auto"/>
              <w:right w:val="single" w:sz="4" w:space="0" w:color="auto"/>
            </w:tcBorders>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格鲁米特</w:t>
            </w:r>
            <w:r w:rsidRPr="003D3431">
              <w:rPr>
                <w:rFonts w:ascii="Arial" w:eastAsia="宋体" w:hAnsi="Arial" w:cs="Arial"/>
                <w:color w:val="000000"/>
                <w:sz w:val="20"/>
                <w:szCs w:val="20"/>
              </w:rPr>
              <w:t>*</w:t>
            </w:r>
          </w:p>
        </w:tc>
        <w:tc>
          <w:tcPr>
            <w:tcW w:w="1270" w:type="pct"/>
            <w:tcBorders>
              <w:top w:val="nil"/>
              <w:left w:val="nil"/>
              <w:bottom w:val="single" w:sz="4" w:space="0" w:color="auto"/>
              <w:right w:val="single" w:sz="4" w:space="0" w:color="auto"/>
            </w:tcBorders>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 xml:space="preserve">Glutethimide </w:t>
            </w:r>
          </w:p>
        </w:tc>
        <w:tc>
          <w:tcPr>
            <w:tcW w:w="813" w:type="pct"/>
            <w:tcBorders>
              <w:top w:val="nil"/>
              <w:left w:val="nil"/>
              <w:bottom w:val="single" w:sz="4" w:space="0" w:color="auto"/>
              <w:right w:val="single" w:sz="4" w:space="0" w:color="auto"/>
            </w:tcBorders>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77-21-4</w:t>
            </w:r>
          </w:p>
        </w:tc>
        <w:tc>
          <w:tcPr>
            <w:tcW w:w="1251" w:type="pct"/>
            <w:tcBorders>
              <w:top w:val="nil"/>
              <w:left w:val="nil"/>
              <w:bottom w:val="single" w:sz="4" w:space="0" w:color="auto"/>
              <w:right w:val="single" w:sz="4" w:space="0" w:color="auto"/>
            </w:tcBorders>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精神药品（第二类）</w:t>
            </w:r>
          </w:p>
        </w:tc>
      </w:tr>
      <w:tr w:rsidR="003D3431" w:rsidRPr="003D3431" w:rsidTr="00DE29DC">
        <w:trPr>
          <w:trHeight w:val="276"/>
        </w:trPr>
        <w:tc>
          <w:tcPr>
            <w:tcW w:w="342" w:type="pct"/>
            <w:tcBorders>
              <w:top w:val="nil"/>
              <w:left w:val="single" w:sz="4" w:space="0" w:color="auto"/>
              <w:bottom w:val="single" w:sz="4" w:space="0" w:color="auto"/>
              <w:right w:val="single" w:sz="4" w:space="0" w:color="auto"/>
            </w:tcBorders>
            <w:shd w:val="clear" w:color="auto" w:fill="auto"/>
            <w:noWrap/>
            <w:vAlign w:val="center"/>
            <w:hideMark/>
          </w:tcPr>
          <w:p w:rsidR="003D3431" w:rsidRPr="003D3431" w:rsidRDefault="003D3431" w:rsidP="003D3431">
            <w:pPr>
              <w:widowControl/>
              <w:jc w:val="center"/>
              <w:rPr>
                <w:rFonts w:ascii="Arial" w:eastAsia="宋体" w:hAnsi="Arial" w:cs="Arial"/>
                <w:color w:val="000000"/>
                <w:sz w:val="20"/>
                <w:szCs w:val="20"/>
              </w:rPr>
            </w:pPr>
            <w:r w:rsidRPr="003D3431">
              <w:rPr>
                <w:rFonts w:ascii="Arial" w:eastAsia="宋体" w:hAnsi="Arial" w:cs="Arial"/>
                <w:color w:val="000000"/>
                <w:sz w:val="20"/>
                <w:szCs w:val="20"/>
              </w:rPr>
              <w:t>7</w:t>
            </w:r>
          </w:p>
        </w:tc>
        <w:tc>
          <w:tcPr>
            <w:tcW w:w="1324" w:type="pct"/>
            <w:tcBorders>
              <w:top w:val="nil"/>
              <w:left w:val="nil"/>
              <w:bottom w:val="single" w:sz="4" w:space="0" w:color="auto"/>
              <w:right w:val="single" w:sz="4" w:space="0" w:color="auto"/>
            </w:tcBorders>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喷他佐辛</w:t>
            </w:r>
            <w:r w:rsidRPr="003D3431">
              <w:rPr>
                <w:rFonts w:ascii="Arial" w:eastAsia="宋体" w:hAnsi="Arial" w:cs="Arial"/>
                <w:color w:val="000000"/>
                <w:sz w:val="20"/>
                <w:szCs w:val="20"/>
              </w:rPr>
              <w:t>*</w:t>
            </w:r>
          </w:p>
        </w:tc>
        <w:tc>
          <w:tcPr>
            <w:tcW w:w="1270" w:type="pct"/>
            <w:tcBorders>
              <w:top w:val="nil"/>
              <w:left w:val="nil"/>
              <w:bottom w:val="single" w:sz="4" w:space="0" w:color="auto"/>
              <w:right w:val="single" w:sz="4" w:space="0" w:color="auto"/>
            </w:tcBorders>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Pentazocine</w:t>
            </w:r>
          </w:p>
        </w:tc>
        <w:tc>
          <w:tcPr>
            <w:tcW w:w="813" w:type="pct"/>
            <w:tcBorders>
              <w:top w:val="nil"/>
              <w:left w:val="nil"/>
              <w:bottom w:val="single" w:sz="4" w:space="0" w:color="auto"/>
              <w:right w:val="single" w:sz="4" w:space="0" w:color="auto"/>
            </w:tcBorders>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55643-30-6</w:t>
            </w:r>
          </w:p>
        </w:tc>
        <w:tc>
          <w:tcPr>
            <w:tcW w:w="1251" w:type="pct"/>
            <w:tcBorders>
              <w:top w:val="nil"/>
              <w:left w:val="nil"/>
              <w:bottom w:val="single" w:sz="4" w:space="0" w:color="auto"/>
              <w:right w:val="single" w:sz="4" w:space="0" w:color="auto"/>
            </w:tcBorders>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精神药品（第二类）</w:t>
            </w:r>
          </w:p>
        </w:tc>
      </w:tr>
      <w:tr w:rsidR="003D3431" w:rsidRPr="003D3431" w:rsidTr="00DE29DC">
        <w:trPr>
          <w:trHeight w:val="276"/>
        </w:trPr>
        <w:tc>
          <w:tcPr>
            <w:tcW w:w="342" w:type="pct"/>
            <w:tcBorders>
              <w:top w:val="nil"/>
              <w:left w:val="single" w:sz="4" w:space="0" w:color="auto"/>
              <w:bottom w:val="single" w:sz="4" w:space="0" w:color="auto"/>
              <w:right w:val="single" w:sz="4" w:space="0" w:color="auto"/>
            </w:tcBorders>
            <w:shd w:val="clear" w:color="auto" w:fill="auto"/>
            <w:noWrap/>
            <w:vAlign w:val="center"/>
            <w:hideMark/>
          </w:tcPr>
          <w:p w:rsidR="003D3431" w:rsidRPr="003D3431" w:rsidRDefault="003D3431" w:rsidP="003D3431">
            <w:pPr>
              <w:widowControl/>
              <w:jc w:val="center"/>
              <w:rPr>
                <w:rFonts w:ascii="Arial" w:eastAsia="宋体" w:hAnsi="Arial" w:cs="Arial"/>
                <w:color w:val="000000"/>
                <w:sz w:val="20"/>
                <w:szCs w:val="20"/>
              </w:rPr>
            </w:pPr>
            <w:r w:rsidRPr="003D3431">
              <w:rPr>
                <w:rFonts w:ascii="Arial" w:eastAsia="宋体" w:hAnsi="Arial" w:cs="Arial"/>
                <w:color w:val="000000"/>
                <w:sz w:val="20"/>
                <w:szCs w:val="20"/>
              </w:rPr>
              <w:t>8</w:t>
            </w:r>
          </w:p>
        </w:tc>
        <w:tc>
          <w:tcPr>
            <w:tcW w:w="1324" w:type="pct"/>
            <w:tcBorders>
              <w:top w:val="nil"/>
              <w:left w:val="nil"/>
              <w:bottom w:val="single" w:sz="4" w:space="0" w:color="auto"/>
              <w:right w:val="single" w:sz="4" w:space="0" w:color="auto"/>
            </w:tcBorders>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戊巴比妥</w:t>
            </w:r>
            <w:r w:rsidRPr="003D3431">
              <w:rPr>
                <w:rFonts w:ascii="Arial" w:eastAsia="宋体" w:hAnsi="Arial" w:cs="Arial"/>
                <w:color w:val="000000"/>
                <w:sz w:val="20"/>
                <w:szCs w:val="20"/>
              </w:rPr>
              <w:t>*</w:t>
            </w:r>
          </w:p>
        </w:tc>
        <w:tc>
          <w:tcPr>
            <w:tcW w:w="1270" w:type="pct"/>
            <w:tcBorders>
              <w:top w:val="nil"/>
              <w:left w:val="nil"/>
              <w:bottom w:val="single" w:sz="4" w:space="0" w:color="auto"/>
              <w:right w:val="single" w:sz="4" w:space="0" w:color="auto"/>
            </w:tcBorders>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Pentobarbital</w:t>
            </w:r>
          </w:p>
        </w:tc>
        <w:tc>
          <w:tcPr>
            <w:tcW w:w="813" w:type="pct"/>
            <w:tcBorders>
              <w:top w:val="nil"/>
              <w:left w:val="nil"/>
              <w:bottom w:val="single" w:sz="4" w:space="0" w:color="auto"/>
              <w:right w:val="single" w:sz="4" w:space="0" w:color="auto"/>
            </w:tcBorders>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76-74-4</w:t>
            </w:r>
          </w:p>
        </w:tc>
        <w:tc>
          <w:tcPr>
            <w:tcW w:w="1251" w:type="pct"/>
            <w:tcBorders>
              <w:top w:val="nil"/>
              <w:left w:val="nil"/>
              <w:bottom w:val="single" w:sz="4" w:space="0" w:color="auto"/>
              <w:right w:val="single" w:sz="4" w:space="0" w:color="auto"/>
            </w:tcBorders>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精神药品（第二类）</w:t>
            </w:r>
          </w:p>
        </w:tc>
      </w:tr>
      <w:tr w:rsidR="003D3431" w:rsidRPr="003D3431" w:rsidTr="00DE29DC">
        <w:trPr>
          <w:trHeight w:val="276"/>
        </w:trPr>
        <w:tc>
          <w:tcPr>
            <w:tcW w:w="342" w:type="pct"/>
            <w:tcBorders>
              <w:top w:val="nil"/>
              <w:left w:val="single" w:sz="4" w:space="0" w:color="auto"/>
              <w:bottom w:val="single" w:sz="4" w:space="0" w:color="auto"/>
              <w:right w:val="single" w:sz="4" w:space="0" w:color="auto"/>
            </w:tcBorders>
            <w:shd w:val="clear" w:color="auto" w:fill="auto"/>
            <w:noWrap/>
            <w:vAlign w:val="center"/>
            <w:hideMark/>
          </w:tcPr>
          <w:p w:rsidR="003D3431" w:rsidRPr="003D3431" w:rsidRDefault="003D3431" w:rsidP="003D3431">
            <w:pPr>
              <w:widowControl/>
              <w:jc w:val="center"/>
              <w:rPr>
                <w:rFonts w:ascii="Arial" w:eastAsia="宋体" w:hAnsi="Arial" w:cs="Arial"/>
                <w:color w:val="000000"/>
                <w:sz w:val="20"/>
                <w:szCs w:val="20"/>
              </w:rPr>
            </w:pPr>
            <w:r w:rsidRPr="003D3431">
              <w:rPr>
                <w:rFonts w:ascii="Arial" w:eastAsia="宋体" w:hAnsi="Arial" w:cs="Arial"/>
                <w:color w:val="000000"/>
                <w:sz w:val="20"/>
                <w:szCs w:val="20"/>
              </w:rPr>
              <w:t>9</w:t>
            </w:r>
          </w:p>
        </w:tc>
        <w:tc>
          <w:tcPr>
            <w:tcW w:w="1324" w:type="pct"/>
            <w:tcBorders>
              <w:top w:val="nil"/>
              <w:left w:val="nil"/>
              <w:bottom w:val="single" w:sz="4" w:space="0" w:color="auto"/>
              <w:right w:val="single" w:sz="4" w:space="0" w:color="auto"/>
            </w:tcBorders>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阿普唑仑</w:t>
            </w:r>
            <w:r w:rsidRPr="003D3431">
              <w:rPr>
                <w:rFonts w:ascii="Arial" w:eastAsia="宋体" w:hAnsi="Arial" w:cs="Arial"/>
                <w:color w:val="000000"/>
                <w:sz w:val="20"/>
                <w:szCs w:val="20"/>
              </w:rPr>
              <w:t>*</w:t>
            </w:r>
          </w:p>
        </w:tc>
        <w:tc>
          <w:tcPr>
            <w:tcW w:w="1270" w:type="pct"/>
            <w:tcBorders>
              <w:top w:val="nil"/>
              <w:left w:val="nil"/>
              <w:bottom w:val="single" w:sz="4" w:space="0" w:color="auto"/>
              <w:right w:val="single" w:sz="4" w:space="0" w:color="auto"/>
            </w:tcBorders>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 xml:space="preserve">Alprazolam </w:t>
            </w:r>
          </w:p>
        </w:tc>
        <w:tc>
          <w:tcPr>
            <w:tcW w:w="813" w:type="pct"/>
            <w:tcBorders>
              <w:top w:val="nil"/>
              <w:left w:val="nil"/>
              <w:bottom w:val="single" w:sz="4" w:space="0" w:color="auto"/>
              <w:right w:val="single" w:sz="4" w:space="0" w:color="auto"/>
            </w:tcBorders>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28981-97-7</w:t>
            </w:r>
          </w:p>
        </w:tc>
        <w:tc>
          <w:tcPr>
            <w:tcW w:w="1251" w:type="pct"/>
            <w:tcBorders>
              <w:top w:val="nil"/>
              <w:left w:val="nil"/>
              <w:bottom w:val="single" w:sz="4" w:space="0" w:color="auto"/>
              <w:right w:val="single" w:sz="4" w:space="0" w:color="auto"/>
            </w:tcBorders>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精神药品（第二类）</w:t>
            </w:r>
          </w:p>
        </w:tc>
      </w:tr>
      <w:tr w:rsidR="003D3431" w:rsidRPr="003D3431" w:rsidTr="00DE29DC">
        <w:trPr>
          <w:trHeight w:val="276"/>
        </w:trPr>
        <w:tc>
          <w:tcPr>
            <w:tcW w:w="342" w:type="pct"/>
            <w:tcBorders>
              <w:top w:val="nil"/>
              <w:left w:val="single" w:sz="4" w:space="0" w:color="auto"/>
              <w:bottom w:val="single" w:sz="4" w:space="0" w:color="auto"/>
              <w:right w:val="single" w:sz="4" w:space="0" w:color="auto"/>
            </w:tcBorders>
            <w:shd w:val="clear" w:color="auto" w:fill="auto"/>
            <w:noWrap/>
            <w:vAlign w:val="center"/>
            <w:hideMark/>
          </w:tcPr>
          <w:p w:rsidR="003D3431" w:rsidRPr="003D3431" w:rsidRDefault="003D3431" w:rsidP="003D3431">
            <w:pPr>
              <w:widowControl/>
              <w:jc w:val="center"/>
              <w:rPr>
                <w:rFonts w:ascii="Arial" w:eastAsia="宋体" w:hAnsi="Arial" w:cs="Arial"/>
                <w:color w:val="000000"/>
                <w:sz w:val="20"/>
                <w:szCs w:val="20"/>
              </w:rPr>
            </w:pPr>
            <w:r w:rsidRPr="003D3431">
              <w:rPr>
                <w:rFonts w:ascii="Arial" w:eastAsia="宋体" w:hAnsi="Arial" w:cs="Arial"/>
                <w:color w:val="000000"/>
                <w:sz w:val="20"/>
                <w:szCs w:val="20"/>
              </w:rPr>
              <w:t>10</w:t>
            </w:r>
          </w:p>
        </w:tc>
        <w:tc>
          <w:tcPr>
            <w:tcW w:w="1324" w:type="pct"/>
            <w:tcBorders>
              <w:top w:val="nil"/>
              <w:left w:val="nil"/>
              <w:bottom w:val="single" w:sz="4" w:space="0" w:color="auto"/>
              <w:right w:val="single" w:sz="4" w:space="0" w:color="auto"/>
            </w:tcBorders>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阿米雷司</w:t>
            </w:r>
          </w:p>
        </w:tc>
        <w:tc>
          <w:tcPr>
            <w:tcW w:w="1270" w:type="pct"/>
            <w:tcBorders>
              <w:top w:val="nil"/>
              <w:left w:val="nil"/>
              <w:bottom w:val="single" w:sz="4" w:space="0" w:color="auto"/>
              <w:right w:val="single" w:sz="4" w:space="0" w:color="auto"/>
            </w:tcBorders>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Aminorex</w:t>
            </w:r>
          </w:p>
        </w:tc>
        <w:tc>
          <w:tcPr>
            <w:tcW w:w="813" w:type="pct"/>
            <w:tcBorders>
              <w:top w:val="nil"/>
              <w:left w:val="nil"/>
              <w:bottom w:val="single" w:sz="4" w:space="0" w:color="auto"/>
              <w:right w:val="single" w:sz="4" w:space="0" w:color="auto"/>
            </w:tcBorders>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2207-50-3</w:t>
            </w:r>
          </w:p>
        </w:tc>
        <w:tc>
          <w:tcPr>
            <w:tcW w:w="1251" w:type="pct"/>
            <w:tcBorders>
              <w:top w:val="nil"/>
              <w:left w:val="nil"/>
              <w:bottom w:val="single" w:sz="4" w:space="0" w:color="auto"/>
              <w:right w:val="single" w:sz="4" w:space="0" w:color="auto"/>
            </w:tcBorders>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精神药品（第二类）</w:t>
            </w:r>
          </w:p>
        </w:tc>
      </w:tr>
      <w:tr w:rsidR="003D3431" w:rsidRPr="003D3431" w:rsidTr="00DE29DC">
        <w:trPr>
          <w:trHeight w:val="276"/>
        </w:trPr>
        <w:tc>
          <w:tcPr>
            <w:tcW w:w="342" w:type="pct"/>
            <w:tcBorders>
              <w:top w:val="nil"/>
              <w:left w:val="single" w:sz="4" w:space="0" w:color="auto"/>
              <w:bottom w:val="single" w:sz="4" w:space="0" w:color="auto"/>
              <w:right w:val="single" w:sz="4" w:space="0" w:color="auto"/>
            </w:tcBorders>
            <w:shd w:val="clear" w:color="auto" w:fill="auto"/>
            <w:noWrap/>
            <w:vAlign w:val="center"/>
            <w:hideMark/>
          </w:tcPr>
          <w:p w:rsidR="003D3431" w:rsidRPr="003D3431" w:rsidRDefault="003D3431" w:rsidP="003D3431">
            <w:pPr>
              <w:widowControl/>
              <w:jc w:val="center"/>
              <w:rPr>
                <w:rFonts w:ascii="Arial" w:eastAsia="宋体" w:hAnsi="Arial" w:cs="Arial"/>
                <w:color w:val="000000"/>
                <w:sz w:val="20"/>
                <w:szCs w:val="20"/>
              </w:rPr>
            </w:pPr>
            <w:r w:rsidRPr="003D3431">
              <w:rPr>
                <w:rFonts w:ascii="Arial" w:eastAsia="宋体" w:hAnsi="Arial" w:cs="Arial"/>
                <w:color w:val="000000"/>
                <w:sz w:val="20"/>
                <w:szCs w:val="20"/>
              </w:rPr>
              <w:t>11</w:t>
            </w:r>
          </w:p>
        </w:tc>
        <w:tc>
          <w:tcPr>
            <w:tcW w:w="1324" w:type="pct"/>
            <w:tcBorders>
              <w:top w:val="nil"/>
              <w:left w:val="nil"/>
              <w:bottom w:val="single" w:sz="4" w:space="0" w:color="auto"/>
              <w:right w:val="single" w:sz="4" w:space="0" w:color="auto"/>
            </w:tcBorders>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巴比妥</w:t>
            </w:r>
            <w:r w:rsidRPr="003D3431">
              <w:rPr>
                <w:rFonts w:ascii="Arial" w:eastAsia="宋体" w:hAnsi="Arial" w:cs="Arial"/>
                <w:color w:val="000000"/>
                <w:sz w:val="20"/>
                <w:szCs w:val="20"/>
              </w:rPr>
              <w:t>*</w:t>
            </w:r>
          </w:p>
        </w:tc>
        <w:tc>
          <w:tcPr>
            <w:tcW w:w="1270" w:type="pct"/>
            <w:tcBorders>
              <w:top w:val="nil"/>
              <w:left w:val="nil"/>
              <w:bottom w:val="single" w:sz="4" w:space="0" w:color="auto"/>
              <w:right w:val="single" w:sz="4" w:space="0" w:color="auto"/>
            </w:tcBorders>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 xml:space="preserve">Barbital </w:t>
            </w:r>
          </w:p>
        </w:tc>
        <w:tc>
          <w:tcPr>
            <w:tcW w:w="813" w:type="pct"/>
            <w:tcBorders>
              <w:top w:val="nil"/>
              <w:left w:val="nil"/>
              <w:bottom w:val="single" w:sz="4" w:space="0" w:color="auto"/>
              <w:right w:val="single" w:sz="4" w:space="0" w:color="auto"/>
            </w:tcBorders>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57-44-3</w:t>
            </w:r>
          </w:p>
        </w:tc>
        <w:tc>
          <w:tcPr>
            <w:tcW w:w="1251" w:type="pct"/>
            <w:tcBorders>
              <w:top w:val="nil"/>
              <w:left w:val="nil"/>
              <w:bottom w:val="single" w:sz="4" w:space="0" w:color="auto"/>
              <w:right w:val="single" w:sz="4" w:space="0" w:color="auto"/>
            </w:tcBorders>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精神药品（第二类）</w:t>
            </w:r>
          </w:p>
        </w:tc>
      </w:tr>
      <w:tr w:rsidR="003D3431" w:rsidRPr="003D3431" w:rsidTr="00DE29DC">
        <w:trPr>
          <w:trHeight w:val="276"/>
        </w:trPr>
        <w:tc>
          <w:tcPr>
            <w:tcW w:w="342" w:type="pct"/>
            <w:tcBorders>
              <w:top w:val="nil"/>
              <w:left w:val="single" w:sz="4" w:space="0" w:color="auto"/>
              <w:bottom w:val="single" w:sz="4" w:space="0" w:color="auto"/>
              <w:right w:val="single" w:sz="4" w:space="0" w:color="auto"/>
            </w:tcBorders>
            <w:shd w:val="clear" w:color="auto" w:fill="auto"/>
            <w:noWrap/>
            <w:vAlign w:val="center"/>
            <w:hideMark/>
          </w:tcPr>
          <w:p w:rsidR="003D3431" w:rsidRPr="003D3431" w:rsidRDefault="003D3431" w:rsidP="003D3431">
            <w:pPr>
              <w:widowControl/>
              <w:jc w:val="center"/>
              <w:rPr>
                <w:rFonts w:ascii="Arial" w:eastAsia="宋体" w:hAnsi="Arial" w:cs="Arial"/>
                <w:color w:val="000000"/>
                <w:sz w:val="20"/>
                <w:szCs w:val="20"/>
              </w:rPr>
            </w:pPr>
            <w:r w:rsidRPr="003D3431">
              <w:rPr>
                <w:rFonts w:ascii="Arial" w:eastAsia="宋体" w:hAnsi="Arial" w:cs="Arial"/>
                <w:color w:val="000000"/>
                <w:sz w:val="20"/>
                <w:szCs w:val="20"/>
              </w:rPr>
              <w:t>12</w:t>
            </w:r>
          </w:p>
        </w:tc>
        <w:tc>
          <w:tcPr>
            <w:tcW w:w="1324" w:type="pct"/>
            <w:tcBorders>
              <w:top w:val="nil"/>
              <w:left w:val="nil"/>
              <w:bottom w:val="single" w:sz="4" w:space="0" w:color="auto"/>
              <w:right w:val="single" w:sz="4" w:space="0" w:color="auto"/>
            </w:tcBorders>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苄非他明</w:t>
            </w:r>
          </w:p>
        </w:tc>
        <w:tc>
          <w:tcPr>
            <w:tcW w:w="1270" w:type="pct"/>
            <w:tcBorders>
              <w:top w:val="nil"/>
              <w:left w:val="nil"/>
              <w:bottom w:val="single" w:sz="4" w:space="0" w:color="auto"/>
              <w:right w:val="single" w:sz="4" w:space="0" w:color="auto"/>
            </w:tcBorders>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Benzfetamine</w:t>
            </w:r>
          </w:p>
        </w:tc>
        <w:tc>
          <w:tcPr>
            <w:tcW w:w="813" w:type="pct"/>
            <w:tcBorders>
              <w:top w:val="nil"/>
              <w:left w:val="nil"/>
              <w:bottom w:val="single" w:sz="4" w:space="0" w:color="auto"/>
              <w:right w:val="single" w:sz="4" w:space="0" w:color="auto"/>
            </w:tcBorders>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156-08-1</w:t>
            </w:r>
          </w:p>
        </w:tc>
        <w:tc>
          <w:tcPr>
            <w:tcW w:w="1251" w:type="pct"/>
            <w:tcBorders>
              <w:top w:val="nil"/>
              <w:left w:val="nil"/>
              <w:bottom w:val="single" w:sz="4" w:space="0" w:color="auto"/>
              <w:right w:val="single" w:sz="4" w:space="0" w:color="auto"/>
            </w:tcBorders>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精神药品（第二类）</w:t>
            </w:r>
          </w:p>
        </w:tc>
      </w:tr>
      <w:tr w:rsidR="003D3431" w:rsidRPr="003D3431" w:rsidTr="00DE29DC">
        <w:trPr>
          <w:trHeight w:val="276"/>
        </w:trPr>
        <w:tc>
          <w:tcPr>
            <w:tcW w:w="342" w:type="pct"/>
            <w:tcBorders>
              <w:top w:val="nil"/>
              <w:left w:val="single" w:sz="4" w:space="0" w:color="auto"/>
              <w:bottom w:val="single" w:sz="4" w:space="0" w:color="auto"/>
              <w:right w:val="single" w:sz="4" w:space="0" w:color="auto"/>
            </w:tcBorders>
            <w:shd w:val="clear" w:color="auto" w:fill="auto"/>
            <w:noWrap/>
            <w:vAlign w:val="center"/>
            <w:hideMark/>
          </w:tcPr>
          <w:p w:rsidR="003D3431" w:rsidRPr="003D3431" w:rsidRDefault="003D3431" w:rsidP="003D3431">
            <w:pPr>
              <w:widowControl/>
              <w:jc w:val="center"/>
              <w:rPr>
                <w:rFonts w:ascii="Arial" w:eastAsia="宋体" w:hAnsi="Arial" w:cs="Arial"/>
                <w:color w:val="000000"/>
                <w:sz w:val="20"/>
                <w:szCs w:val="20"/>
              </w:rPr>
            </w:pPr>
            <w:r w:rsidRPr="003D3431">
              <w:rPr>
                <w:rFonts w:ascii="Arial" w:eastAsia="宋体" w:hAnsi="Arial" w:cs="Arial"/>
                <w:color w:val="000000"/>
                <w:sz w:val="20"/>
                <w:szCs w:val="20"/>
              </w:rPr>
              <w:t>13</w:t>
            </w:r>
          </w:p>
        </w:tc>
        <w:tc>
          <w:tcPr>
            <w:tcW w:w="1324" w:type="pct"/>
            <w:tcBorders>
              <w:top w:val="nil"/>
              <w:left w:val="nil"/>
              <w:bottom w:val="single" w:sz="4" w:space="0" w:color="auto"/>
              <w:right w:val="single" w:sz="4" w:space="0" w:color="auto"/>
            </w:tcBorders>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溴西泮</w:t>
            </w:r>
          </w:p>
        </w:tc>
        <w:tc>
          <w:tcPr>
            <w:tcW w:w="1270" w:type="pct"/>
            <w:tcBorders>
              <w:top w:val="nil"/>
              <w:left w:val="nil"/>
              <w:bottom w:val="single" w:sz="4" w:space="0" w:color="auto"/>
              <w:right w:val="single" w:sz="4" w:space="0" w:color="auto"/>
            </w:tcBorders>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 xml:space="preserve">Bromazepam </w:t>
            </w:r>
          </w:p>
        </w:tc>
        <w:tc>
          <w:tcPr>
            <w:tcW w:w="813" w:type="pct"/>
            <w:tcBorders>
              <w:top w:val="nil"/>
              <w:left w:val="nil"/>
              <w:bottom w:val="single" w:sz="4" w:space="0" w:color="auto"/>
              <w:right w:val="single" w:sz="4" w:space="0" w:color="auto"/>
            </w:tcBorders>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1812-30-2</w:t>
            </w:r>
          </w:p>
        </w:tc>
        <w:tc>
          <w:tcPr>
            <w:tcW w:w="1251" w:type="pct"/>
            <w:tcBorders>
              <w:top w:val="nil"/>
              <w:left w:val="nil"/>
              <w:bottom w:val="single" w:sz="4" w:space="0" w:color="auto"/>
              <w:right w:val="single" w:sz="4" w:space="0" w:color="auto"/>
            </w:tcBorders>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精神药品（第二类）</w:t>
            </w:r>
          </w:p>
        </w:tc>
      </w:tr>
      <w:tr w:rsidR="003D3431" w:rsidRPr="003D3431" w:rsidTr="00DE29DC">
        <w:trPr>
          <w:trHeight w:val="276"/>
        </w:trPr>
        <w:tc>
          <w:tcPr>
            <w:tcW w:w="342" w:type="pct"/>
            <w:tcBorders>
              <w:top w:val="nil"/>
              <w:left w:val="single" w:sz="4" w:space="0" w:color="auto"/>
              <w:bottom w:val="single" w:sz="4" w:space="0" w:color="auto"/>
              <w:right w:val="single" w:sz="4" w:space="0" w:color="auto"/>
            </w:tcBorders>
            <w:shd w:val="clear" w:color="auto" w:fill="auto"/>
            <w:noWrap/>
            <w:vAlign w:val="center"/>
            <w:hideMark/>
          </w:tcPr>
          <w:p w:rsidR="003D3431" w:rsidRPr="003D3431" w:rsidRDefault="003D3431" w:rsidP="003D3431">
            <w:pPr>
              <w:widowControl/>
              <w:jc w:val="center"/>
              <w:rPr>
                <w:rFonts w:ascii="Arial" w:eastAsia="宋体" w:hAnsi="Arial" w:cs="Arial"/>
                <w:color w:val="000000"/>
                <w:sz w:val="20"/>
                <w:szCs w:val="20"/>
              </w:rPr>
            </w:pPr>
            <w:r w:rsidRPr="003D3431">
              <w:rPr>
                <w:rFonts w:ascii="Arial" w:eastAsia="宋体" w:hAnsi="Arial" w:cs="Arial"/>
                <w:color w:val="000000"/>
                <w:sz w:val="20"/>
                <w:szCs w:val="20"/>
              </w:rPr>
              <w:t>14</w:t>
            </w:r>
          </w:p>
        </w:tc>
        <w:tc>
          <w:tcPr>
            <w:tcW w:w="1324" w:type="pct"/>
            <w:tcBorders>
              <w:top w:val="nil"/>
              <w:left w:val="nil"/>
              <w:bottom w:val="single" w:sz="4" w:space="0" w:color="auto"/>
              <w:right w:val="single" w:sz="4" w:space="0" w:color="auto"/>
            </w:tcBorders>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溴替唑仑</w:t>
            </w:r>
          </w:p>
        </w:tc>
        <w:tc>
          <w:tcPr>
            <w:tcW w:w="1270" w:type="pct"/>
            <w:tcBorders>
              <w:top w:val="nil"/>
              <w:left w:val="nil"/>
              <w:bottom w:val="single" w:sz="4" w:space="0" w:color="auto"/>
              <w:right w:val="single" w:sz="4" w:space="0" w:color="auto"/>
            </w:tcBorders>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 xml:space="preserve">Brotizolam </w:t>
            </w:r>
          </w:p>
        </w:tc>
        <w:tc>
          <w:tcPr>
            <w:tcW w:w="813" w:type="pct"/>
            <w:tcBorders>
              <w:top w:val="nil"/>
              <w:left w:val="nil"/>
              <w:bottom w:val="single" w:sz="4" w:space="0" w:color="auto"/>
              <w:right w:val="single" w:sz="4" w:space="0" w:color="auto"/>
            </w:tcBorders>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57801-81-7</w:t>
            </w:r>
          </w:p>
        </w:tc>
        <w:tc>
          <w:tcPr>
            <w:tcW w:w="1251" w:type="pct"/>
            <w:tcBorders>
              <w:top w:val="nil"/>
              <w:left w:val="nil"/>
              <w:bottom w:val="single" w:sz="4" w:space="0" w:color="auto"/>
              <w:right w:val="single" w:sz="4" w:space="0" w:color="auto"/>
            </w:tcBorders>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精神药品（第二类）</w:t>
            </w:r>
          </w:p>
        </w:tc>
      </w:tr>
      <w:tr w:rsidR="003D3431" w:rsidRPr="003D3431" w:rsidTr="00DE29DC">
        <w:trPr>
          <w:trHeight w:val="276"/>
        </w:trPr>
        <w:tc>
          <w:tcPr>
            <w:tcW w:w="342" w:type="pct"/>
            <w:tcBorders>
              <w:top w:val="nil"/>
              <w:left w:val="single" w:sz="4" w:space="0" w:color="auto"/>
              <w:bottom w:val="single" w:sz="4" w:space="0" w:color="auto"/>
              <w:right w:val="single" w:sz="4" w:space="0" w:color="auto"/>
            </w:tcBorders>
            <w:shd w:val="clear" w:color="auto" w:fill="auto"/>
            <w:noWrap/>
            <w:vAlign w:val="center"/>
            <w:hideMark/>
          </w:tcPr>
          <w:p w:rsidR="003D3431" w:rsidRPr="003D3431" w:rsidRDefault="003D3431" w:rsidP="003D3431">
            <w:pPr>
              <w:widowControl/>
              <w:jc w:val="center"/>
              <w:rPr>
                <w:rFonts w:ascii="Arial" w:eastAsia="宋体" w:hAnsi="Arial" w:cs="Arial"/>
                <w:color w:val="000000"/>
                <w:sz w:val="20"/>
                <w:szCs w:val="20"/>
              </w:rPr>
            </w:pPr>
            <w:r w:rsidRPr="003D3431">
              <w:rPr>
                <w:rFonts w:ascii="Arial" w:eastAsia="宋体" w:hAnsi="Arial" w:cs="Arial"/>
                <w:color w:val="000000"/>
                <w:sz w:val="20"/>
                <w:szCs w:val="20"/>
              </w:rPr>
              <w:t>15</w:t>
            </w:r>
          </w:p>
        </w:tc>
        <w:tc>
          <w:tcPr>
            <w:tcW w:w="1324" w:type="pct"/>
            <w:tcBorders>
              <w:top w:val="nil"/>
              <w:left w:val="nil"/>
              <w:bottom w:val="single" w:sz="4" w:space="0" w:color="auto"/>
              <w:right w:val="single" w:sz="4" w:space="0" w:color="auto"/>
            </w:tcBorders>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丁巴比妥</w:t>
            </w:r>
          </w:p>
        </w:tc>
        <w:tc>
          <w:tcPr>
            <w:tcW w:w="1270" w:type="pct"/>
            <w:tcBorders>
              <w:top w:val="nil"/>
              <w:left w:val="nil"/>
              <w:bottom w:val="single" w:sz="4" w:space="0" w:color="auto"/>
              <w:right w:val="single" w:sz="4" w:space="0" w:color="auto"/>
            </w:tcBorders>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 xml:space="preserve">Butobarbital </w:t>
            </w:r>
          </w:p>
        </w:tc>
        <w:tc>
          <w:tcPr>
            <w:tcW w:w="813" w:type="pct"/>
            <w:tcBorders>
              <w:top w:val="nil"/>
              <w:left w:val="nil"/>
              <w:bottom w:val="single" w:sz="4" w:space="0" w:color="auto"/>
              <w:right w:val="single" w:sz="4" w:space="0" w:color="auto"/>
            </w:tcBorders>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77-28-1</w:t>
            </w:r>
          </w:p>
        </w:tc>
        <w:tc>
          <w:tcPr>
            <w:tcW w:w="1251" w:type="pct"/>
            <w:tcBorders>
              <w:top w:val="nil"/>
              <w:left w:val="nil"/>
              <w:bottom w:val="single" w:sz="4" w:space="0" w:color="auto"/>
              <w:right w:val="single" w:sz="4" w:space="0" w:color="auto"/>
            </w:tcBorders>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精神药品（第二类）</w:t>
            </w:r>
          </w:p>
        </w:tc>
      </w:tr>
      <w:tr w:rsidR="003D3431" w:rsidRPr="003D3431" w:rsidTr="00DE29DC">
        <w:trPr>
          <w:trHeight w:val="276"/>
        </w:trPr>
        <w:tc>
          <w:tcPr>
            <w:tcW w:w="342" w:type="pct"/>
            <w:tcBorders>
              <w:top w:val="nil"/>
              <w:left w:val="single" w:sz="4" w:space="0" w:color="auto"/>
              <w:bottom w:val="single" w:sz="4" w:space="0" w:color="auto"/>
              <w:right w:val="single" w:sz="4" w:space="0" w:color="auto"/>
            </w:tcBorders>
            <w:shd w:val="clear" w:color="auto" w:fill="auto"/>
            <w:noWrap/>
            <w:vAlign w:val="center"/>
            <w:hideMark/>
          </w:tcPr>
          <w:p w:rsidR="003D3431" w:rsidRPr="003D3431" w:rsidRDefault="003D3431" w:rsidP="003D3431">
            <w:pPr>
              <w:widowControl/>
              <w:jc w:val="center"/>
              <w:rPr>
                <w:rFonts w:ascii="Arial" w:eastAsia="宋体" w:hAnsi="Arial" w:cs="Arial"/>
                <w:color w:val="000000"/>
                <w:sz w:val="20"/>
                <w:szCs w:val="20"/>
              </w:rPr>
            </w:pPr>
            <w:r w:rsidRPr="003D3431">
              <w:rPr>
                <w:rFonts w:ascii="Arial" w:eastAsia="宋体" w:hAnsi="Arial" w:cs="Arial"/>
                <w:color w:val="000000"/>
                <w:sz w:val="20"/>
                <w:szCs w:val="20"/>
              </w:rPr>
              <w:t>16</w:t>
            </w:r>
          </w:p>
        </w:tc>
        <w:tc>
          <w:tcPr>
            <w:tcW w:w="1324" w:type="pct"/>
            <w:tcBorders>
              <w:top w:val="nil"/>
              <w:left w:val="nil"/>
              <w:bottom w:val="single" w:sz="4" w:space="0" w:color="auto"/>
              <w:right w:val="single" w:sz="4" w:space="0" w:color="auto"/>
            </w:tcBorders>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卡马西泮</w:t>
            </w:r>
          </w:p>
        </w:tc>
        <w:tc>
          <w:tcPr>
            <w:tcW w:w="1270" w:type="pct"/>
            <w:tcBorders>
              <w:top w:val="nil"/>
              <w:left w:val="nil"/>
              <w:bottom w:val="single" w:sz="4" w:space="0" w:color="auto"/>
              <w:right w:val="single" w:sz="4" w:space="0" w:color="auto"/>
            </w:tcBorders>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Camazepam</w:t>
            </w:r>
          </w:p>
        </w:tc>
        <w:tc>
          <w:tcPr>
            <w:tcW w:w="813" w:type="pct"/>
            <w:tcBorders>
              <w:top w:val="nil"/>
              <w:left w:val="nil"/>
              <w:bottom w:val="single" w:sz="4" w:space="0" w:color="auto"/>
              <w:right w:val="single" w:sz="4" w:space="0" w:color="auto"/>
            </w:tcBorders>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36104-80-0</w:t>
            </w:r>
          </w:p>
        </w:tc>
        <w:tc>
          <w:tcPr>
            <w:tcW w:w="1251" w:type="pct"/>
            <w:tcBorders>
              <w:top w:val="nil"/>
              <w:left w:val="nil"/>
              <w:bottom w:val="single" w:sz="4" w:space="0" w:color="auto"/>
              <w:right w:val="single" w:sz="4" w:space="0" w:color="auto"/>
            </w:tcBorders>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精神药品（第二类）</w:t>
            </w:r>
          </w:p>
        </w:tc>
      </w:tr>
      <w:tr w:rsidR="003D3431" w:rsidRPr="003D3431" w:rsidTr="00DE29DC">
        <w:trPr>
          <w:trHeight w:val="276"/>
        </w:trPr>
        <w:tc>
          <w:tcPr>
            <w:tcW w:w="342" w:type="pct"/>
            <w:tcBorders>
              <w:top w:val="nil"/>
              <w:left w:val="single" w:sz="4" w:space="0" w:color="auto"/>
              <w:bottom w:val="single" w:sz="4" w:space="0" w:color="auto"/>
              <w:right w:val="single" w:sz="4" w:space="0" w:color="auto"/>
            </w:tcBorders>
            <w:shd w:val="clear" w:color="auto" w:fill="auto"/>
            <w:noWrap/>
            <w:vAlign w:val="center"/>
            <w:hideMark/>
          </w:tcPr>
          <w:p w:rsidR="003D3431" w:rsidRPr="003D3431" w:rsidRDefault="003D3431" w:rsidP="003D3431">
            <w:pPr>
              <w:widowControl/>
              <w:jc w:val="center"/>
              <w:rPr>
                <w:rFonts w:ascii="Arial" w:eastAsia="宋体" w:hAnsi="Arial" w:cs="Arial"/>
                <w:color w:val="000000"/>
                <w:sz w:val="20"/>
                <w:szCs w:val="20"/>
              </w:rPr>
            </w:pPr>
            <w:r w:rsidRPr="003D3431">
              <w:rPr>
                <w:rFonts w:ascii="Arial" w:eastAsia="宋体" w:hAnsi="Arial" w:cs="Arial"/>
                <w:color w:val="000000"/>
                <w:sz w:val="20"/>
                <w:szCs w:val="20"/>
              </w:rPr>
              <w:t>17</w:t>
            </w:r>
          </w:p>
        </w:tc>
        <w:tc>
          <w:tcPr>
            <w:tcW w:w="1324" w:type="pct"/>
            <w:tcBorders>
              <w:top w:val="nil"/>
              <w:left w:val="nil"/>
              <w:bottom w:val="single" w:sz="4" w:space="0" w:color="auto"/>
              <w:right w:val="single" w:sz="4" w:space="0" w:color="auto"/>
            </w:tcBorders>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氯氮䓬</w:t>
            </w:r>
          </w:p>
        </w:tc>
        <w:tc>
          <w:tcPr>
            <w:tcW w:w="1270" w:type="pct"/>
            <w:tcBorders>
              <w:top w:val="nil"/>
              <w:left w:val="nil"/>
              <w:bottom w:val="single" w:sz="4" w:space="0" w:color="auto"/>
              <w:right w:val="single" w:sz="4" w:space="0" w:color="auto"/>
            </w:tcBorders>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Chlordiazepoxide</w:t>
            </w:r>
          </w:p>
        </w:tc>
        <w:tc>
          <w:tcPr>
            <w:tcW w:w="813" w:type="pct"/>
            <w:tcBorders>
              <w:top w:val="nil"/>
              <w:left w:val="nil"/>
              <w:bottom w:val="single" w:sz="4" w:space="0" w:color="auto"/>
              <w:right w:val="single" w:sz="4" w:space="0" w:color="auto"/>
            </w:tcBorders>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58-25-3</w:t>
            </w:r>
          </w:p>
        </w:tc>
        <w:tc>
          <w:tcPr>
            <w:tcW w:w="1251" w:type="pct"/>
            <w:tcBorders>
              <w:top w:val="nil"/>
              <w:left w:val="nil"/>
              <w:bottom w:val="single" w:sz="4" w:space="0" w:color="auto"/>
              <w:right w:val="single" w:sz="4" w:space="0" w:color="auto"/>
            </w:tcBorders>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精神药品（第二类）</w:t>
            </w:r>
          </w:p>
        </w:tc>
      </w:tr>
      <w:tr w:rsidR="003D3431" w:rsidRPr="003D3431" w:rsidTr="00DE29DC">
        <w:trPr>
          <w:trHeight w:val="276"/>
        </w:trPr>
        <w:tc>
          <w:tcPr>
            <w:tcW w:w="342" w:type="pct"/>
            <w:tcBorders>
              <w:top w:val="nil"/>
              <w:left w:val="single" w:sz="4" w:space="0" w:color="auto"/>
              <w:bottom w:val="single" w:sz="4" w:space="0" w:color="auto"/>
              <w:right w:val="single" w:sz="4" w:space="0" w:color="auto"/>
            </w:tcBorders>
            <w:shd w:val="clear" w:color="auto" w:fill="auto"/>
            <w:noWrap/>
            <w:vAlign w:val="center"/>
            <w:hideMark/>
          </w:tcPr>
          <w:p w:rsidR="003D3431" w:rsidRPr="003D3431" w:rsidRDefault="003D3431" w:rsidP="003D3431">
            <w:pPr>
              <w:widowControl/>
              <w:jc w:val="center"/>
              <w:rPr>
                <w:rFonts w:ascii="Arial" w:eastAsia="宋体" w:hAnsi="Arial" w:cs="Arial"/>
                <w:color w:val="000000"/>
                <w:sz w:val="20"/>
                <w:szCs w:val="20"/>
              </w:rPr>
            </w:pPr>
            <w:r w:rsidRPr="003D3431">
              <w:rPr>
                <w:rFonts w:ascii="Arial" w:eastAsia="宋体" w:hAnsi="Arial" w:cs="Arial"/>
                <w:color w:val="000000"/>
                <w:sz w:val="20"/>
                <w:szCs w:val="20"/>
              </w:rPr>
              <w:t>18</w:t>
            </w:r>
          </w:p>
        </w:tc>
        <w:tc>
          <w:tcPr>
            <w:tcW w:w="1324" w:type="pct"/>
            <w:tcBorders>
              <w:top w:val="nil"/>
              <w:left w:val="nil"/>
              <w:bottom w:val="single" w:sz="4" w:space="0" w:color="auto"/>
              <w:right w:val="single" w:sz="4" w:space="0" w:color="auto"/>
            </w:tcBorders>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氯巴占</w:t>
            </w:r>
          </w:p>
        </w:tc>
        <w:tc>
          <w:tcPr>
            <w:tcW w:w="1270" w:type="pct"/>
            <w:tcBorders>
              <w:top w:val="nil"/>
              <w:left w:val="nil"/>
              <w:bottom w:val="single" w:sz="4" w:space="0" w:color="auto"/>
              <w:right w:val="single" w:sz="4" w:space="0" w:color="auto"/>
            </w:tcBorders>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Clobazam</w:t>
            </w:r>
          </w:p>
        </w:tc>
        <w:tc>
          <w:tcPr>
            <w:tcW w:w="813" w:type="pct"/>
            <w:tcBorders>
              <w:top w:val="nil"/>
              <w:left w:val="nil"/>
              <w:bottom w:val="single" w:sz="4" w:space="0" w:color="auto"/>
              <w:right w:val="single" w:sz="4" w:space="0" w:color="auto"/>
            </w:tcBorders>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22316-47-8</w:t>
            </w:r>
          </w:p>
        </w:tc>
        <w:tc>
          <w:tcPr>
            <w:tcW w:w="1251" w:type="pct"/>
            <w:tcBorders>
              <w:top w:val="nil"/>
              <w:left w:val="nil"/>
              <w:bottom w:val="single" w:sz="4" w:space="0" w:color="auto"/>
              <w:right w:val="single" w:sz="4" w:space="0" w:color="auto"/>
            </w:tcBorders>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精神药品（第二类）</w:t>
            </w:r>
          </w:p>
        </w:tc>
      </w:tr>
      <w:tr w:rsidR="003D3431" w:rsidRPr="003D3431" w:rsidTr="00DE29DC">
        <w:trPr>
          <w:trHeight w:val="276"/>
        </w:trPr>
        <w:tc>
          <w:tcPr>
            <w:tcW w:w="342" w:type="pct"/>
            <w:tcBorders>
              <w:top w:val="nil"/>
              <w:left w:val="single" w:sz="4" w:space="0" w:color="auto"/>
              <w:bottom w:val="single" w:sz="4" w:space="0" w:color="auto"/>
              <w:right w:val="single" w:sz="4" w:space="0" w:color="auto"/>
            </w:tcBorders>
            <w:shd w:val="clear" w:color="auto" w:fill="auto"/>
            <w:noWrap/>
            <w:vAlign w:val="center"/>
            <w:hideMark/>
          </w:tcPr>
          <w:p w:rsidR="003D3431" w:rsidRPr="003D3431" w:rsidRDefault="003D3431" w:rsidP="003D3431">
            <w:pPr>
              <w:widowControl/>
              <w:jc w:val="center"/>
              <w:rPr>
                <w:rFonts w:ascii="Arial" w:eastAsia="宋体" w:hAnsi="Arial" w:cs="Arial"/>
                <w:color w:val="000000"/>
                <w:sz w:val="20"/>
                <w:szCs w:val="20"/>
              </w:rPr>
            </w:pPr>
            <w:r w:rsidRPr="003D3431">
              <w:rPr>
                <w:rFonts w:ascii="Arial" w:eastAsia="宋体" w:hAnsi="Arial" w:cs="Arial"/>
                <w:color w:val="000000"/>
                <w:sz w:val="20"/>
                <w:szCs w:val="20"/>
              </w:rPr>
              <w:t>19</w:t>
            </w:r>
          </w:p>
        </w:tc>
        <w:tc>
          <w:tcPr>
            <w:tcW w:w="1324" w:type="pct"/>
            <w:tcBorders>
              <w:top w:val="nil"/>
              <w:left w:val="nil"/>
              <w:bottom w:val="single" w:sz="4" w:space="0" w:color="auto"/>
              <w:right w:val="single" w:sz="4" w:space="0" w:color="auto"/>
            </w:tcBorders>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氯硝西泮</w:t>
            </w:r>
            <w:r w:rsidRPr="003D3431">
              <w:rPr>
                <w:rFonts w:ascii="Arial" w:eastAsia="宋体" w:hAnsi="Arial" w:cs="Arial"/>
                <w:color w:val="000000"/>
                <w:sz w:val="20"/>
                <w:szCs w:val="20"/>
              </w:rPr>
              <w:t>*</w:t>
            </w:r>
          </w:p>
        </w:tc>
        <w:tc>
          <w:tcPr>
            <w:tcW w:w="1270" w:type="pct"/>
            <w:tcBorders>
              <w:top w:val="nil"/>
              <w:left w:val="nil"/>
              <w:bottom w:val="single" w:sz="4" w:space="0" w:color="auto"/>
              <w:right w:val="single" w:sz="4" w:space="0" w:color="auto"/>
            </w:tcBorders>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Clonazepam</w:t>
            </w:r>
          </w:p>
        </w:tc>
        <w:tc>
          <w:tcPr>
            <w:tcW w:w="813" w:type="pct"/>
            <w:tcBorders>
              <w:top w:val="nil"/>
              <w:left w:val="nil"/>
              <w:bottom w:val="single" w:sz="4" w:space="0" w:color="auto"/>
              <w:right w:val="single" w:sz="4" w:space="0" w:color="auto"/>
            </w:tcBorders>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1622-61-3</w:t>
            </w:r>
          </w:p>
        </w:tc>
        <w:tc>
          <w:tcPr>
            <w:tcW w:w="1251" w:type="pct"/>
            <w:tcBorders>
              <w:top w:val="nil"/>
              <w:left w:val="nil"/>
              <w:bottom w:val="single" w:sz="4" w:space="0" w:color="auto"/>
              <w:right w:val="single" w:sz="4" w:space="0" w:color="auto"/>
            </w:tcBorders>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精神药品（第二类）</w:t>
            </w:r>
          </w:p>
        </w:tc>
      </w:tr>
      <w:tr w:rsidR="003D3431" w:rsidRPr="003D3431" w:rsidTr="00DE29DC">
        <w:trPr>
          <w:trHeight w:val="276"/>
        </w:trPr>
        <w:tc>
          <w:tcPr>
            <w:tcW w:w="342" w:type="pct"/>
            <w:tcBorders>
              <w:top w:val="nil"/>
              <w:left w:val="single" w:sz="4" w:space="0" w:color="auto"/>
              <w:bottom w:val="single" w:sz="4" w:space="0" w:color="auto"/>
              <w:right w:val="single" w:sz="4" w:space="0" w:color="auto"/>
            </w:tcBorders>
            <w:shd w:val="clear" w:color="auto" w:fill="auto"/>
            <w:noWrap/>
            <w:vAlign w:val="center"/>
            <w:hideMark/>
          </w:tcPr>
          <w:p w:rsidR="003D3431" w:rsidRPr="003D3431" w:rsidRDefault="003D3431" w:rsidP="003D3431">
            <w:pPr>
              <w:widowControl/>
              <w:jc w:val="center"/>
              <w:rPr>
                <w:rFonts w:ascii="Arial" w:eastAsia="宋体" w:hAnsi="Arial" w:cs="Arial"/>
                <w:color w:val="000000"/>
                <w:sz w:val="20"/>
                <w:szCs w:val="20"/>
              </w:rPr>
            </w:pPr>
            <w:r w:rsidRPr="003D3431">
              <w:rPr>
                <w:rFonts w:ascii="Arial" w:eastAsia="宋体" w:hAnsi="Arial" w:cs="Arial"/>
                <w:color w:val="000000"/>
                <w:sz w:val="20"/>
                <w:szCs w:val="20"/>
              </w:rPr>
              <w:t>20</w:t>
            </w:r>
          </w:p>
        </w:tc>
        <w:tc>
          <w:tcPr>
            <w:tcW w:w="1324" w:type="pct"/>
            <w:tcBorders>
              <w:top w:val="nil"/>
              <w:left w:val="nil"/>
              <w:bottom w:val="single" w:sz="4" w:space="0" w:color="auto"/>
              <w:right w:val="single" w:sz="4" w:space="0" w:color="auto"/>
            </w:tcBorders>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氯拉䓬酸</w:t>
            </w:r>
          </w:p>
        </w:tc>
        <w:tc>
          <w:tcPr>
            <w:tcW w:w="1270" w:type="pct"/>
            <w:tcBorders>
              <w:top w:val="nil"/>
              <w:left w:val="nil"/>
              <w:bottom w:val="single" w:sz="4" w:space="0" w:color="auto"/>
              <w:right w:val="single" w:sz="4" w:space="0" w:color="auto"/>
            </w:tcBorders>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 xml:space="preserve">Clorazepate </w:t>
            </w:r>
          </w:p>
        </w:tc>
        <w:tc>
          <w:tcPr>
            <w:tcW w:w="813" w:type="pct"/>
            <w:tcBorders>
              <w:top w:val="nil"/>
              <w:left w:val="nil"/>
              <w:bottom w:val="single" w:sz="4" w:space="0" w:color="auto"/>
              <w:right w:val="single" w:sz="4" w:space="0" w:color="auto"/>
            </w:tcBorders>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23887-31-2</w:t>
            </w:r>
          </w:p>
        </w:tc>
        <w:tc>
          <w:tcPr>
            <w:tcW w:w="1251" w:type="pct"/>
            <w:tcBorders>
              <w:top w:val="nil"/>
              <w:left w:val="nil"/>
              <w:bottom w:val="single" w:sz="4" w:space="0" w:color="auto"/>
              <w:right w:val="single" w:sz="4" w:space="0" w:color="auto"/>
            </w:tcBorders>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精神药品（第二类）</w:t>
            </w:r>
          </w:p>
        </w:tc>
      </w:tr>
      <w:tr w:rsidR="003D3431" w:rsidRPr="003D3431" w:rsidTr="00DE29DC">
        <w:trPr>
          <w:trHeight w:val="276"/>
        </w:trPr>
        <w:tc>
          <w:tcPr>
            <w:tcW w:w="342" w:type="pct"/>
            <w:tcBorders>
              <w:top w:val="nil"/>
              <w:left w:val="single" w:sz="4" w:space="0" w:color="auto"/>
              <w:bottom w:val="single" w:sz="4" w:space="0" w:color="auto"/>
              <w:right w:val="single" w:sz="4" w:space="0" w:color="auto"/>
            </w:tcBorders>
            <w:shd w:val="clear" w:color="auto" w:fill="auto"/>
            <w:noWrap/>
            <w:vAlign w:val="center"/>
            <w:hideMark/>
          </w:tcPr>
          <w:p w:rsidR="003D3431" w:rsidRPr="003D3431" w:rsidRDefault="003D3431" w:rsidP="003D3431">
            <w:pPr>
              <w:widowControl/>
              <w:jc w:val="center"/>
              <w:rPr>
                <w:rFonts w:ascii="Arial" w:eastAsia="宋体" w:hAnsi="Arial" w:cs="Arial"/>
                <w:color w:val="000000"/>
                <w:sz w:val="20"/>
                <w:szCs w:val="20"/>
              </w:rPr>
            </w:pPr>
            <w:r w:rsidRPr="003D3431">
              <w:rPr>
                <w:rFonts w:ascii="Arial" w:eastAsia="宋体" w:hAnsi="Arial" w:cs="Arial"/>
                <w:color w:val="000000"/>
                <w:sz w:val="20"/>
                <w:szCs w:val="20"/>
              </w:rPr>
              <w:t>21</w:t>
            </w:r>
          </w:p>
        </w:tc>
        <w:tc>
          <w:tcPr>
            <w:tcW w:w="1324" w:type="pct"/>
            <w:tcBorders>
              <w:top w:val="nil"/>
              <w:left w:val="nil"/>
              <w:bottom w:val="single" w:sz="4" w:space="0" w:color="auto"/>
              <w:right w:val="single" w:sz="4" w:space="0" w:color="auto"/>
            </w:tcBorders>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氯噻西泮</w:t>
            </w:r>
          </w:p>
        </w:tc>
        <w:tc>
          <w:tcPr>
            <w:tcW w:w="1270" w:type="pct"/>
            <w:tcBorders>
              <w:top w:val="nil"/>
              <w:left w:val="nil"/>
              <w:bottom w:val="single" w:sz="4" w:space="0" w:color="auto"/>
              <w:right w:val="single" w:sz="4" w:space="0" w:color="auto"/>
            </w:tcBorders>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 xml:space="preserve">Clotiazepam </w:t>
            </w:r>
          </w:p>
        </w:tc>
        <w:tc>
          <w:tcPr>
            <w:tcW w:w="813" w:type="pct"/>
            <w:tcBorders>
              <w:top w:val="nil"/>
              <w:left w:val="nil"/>
              <w:bottom w:val="single" w:sz="4" w:space="0" w:color="auto"/>
              <w:right w:val="single" w:sz="4" w:space="0" w:color="auto"/>
            </w:tcBorders>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33671-46-4</w:t>
            </w:r>
          </w:p>
        </w:tc>
        <w:tc>
          <w:tcPr>
            <w:tcW w:w="1251" w:type="pct"/>
            <w:tcBorders>
              <w:top w:val="nil"/>
              <w:left w:val="nil"/>
              <w:bottom w:val="single" w:sz="4" w:space="0" w:color="auto"/>
              <w:right w:val="single" w:sz="4" w:space="0" w:color="auto"/>
            </w:tcBorders>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精神药品（第二类）</w:t>
            </w:r>
          </w:p>
        </w:tc>
      </w:tr>
      <w:tr w:rsidR="003D3431" w:rsidRPr="003D3431" w:rsidTr="00DE29DC">
        <w:trPr>
          <w:trHeight w:val="276"/>
        </w:trPr>
        <w:tc>
          <w:tcPr>
            <w:tcW w:w="342" w:type="pct"/>
            <w:tcBorders>
              <w:top w:val="nil"/>
              <w:left w:val="single" w:sz="4" w:space="0" w:color="auto"/>
              <w:bottom w:val="single" w:sz="4" w:space="0" w:color="auto"/>
              <w:right w:val="single" w:sz="4" w:space="0" w:color="auto"/>
            </w:tcBorders>
            <w:shd w:val="clear" w:color="auto" w:fill="auto"/>
            <w:noWrap/>
            <w:vAlign w:val="center"/>
            <w:hideMark/>
          </w:tcPr>
          <w:p w:rsidR="003D3431" w:rsidRPr="003D3431" w:rsidRDefault="003D3431" w:rsidP="003D3431">
            <w:pPr>
              <w:widowControl/>
              <w:jc w:val="center"/>
              <w:rPr>
                <w:rFonts w:ascii="Arial" w:eastAsia="宋体" w:hAnsi="Arial" w:cs="Arial"/>
                <w:color w:val="000000"/>
                <w:sz w:val="20"/>
                <w:szCs w:val="20"/>
              </w:rPr>
            </w:pPr>
            <w:r w:rsidRPr="003D3431">
              <w:rPr>
                <w:rFonts w:ascii="Arial" w:eastAsia="宋体" w:hAnsi="Arial" w:cs="Arial"/>
                <w:color w:val="000000"/>
                <w:sz w:val="20"/>
                <w:szCs w:val="20"/>
              </w:rPr>
              <w:t>22</w:t>
            </w:r>
          </w:p>
        </w:tc>
        <w:tc>
          <w:tcPr>
            <w:tcW w:w="1324" w:type="pct"/>
            <w:tcBorders>
              <w:top w:val="nil"/>
              <w:left w:val="nil"/>
              <w:bottom w:val="single" w:sz="4" w:space="0" w:color="auto"/>
              <w:right w:val="single" w:sz="4" w:space="0" w:color="auto"/>
            </w:tcBorders>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氯噁唑仑</w:t>
            </w:r>
          </w:p>
        </w:tc>
        <w:tc>
          <w:tcPr>
            <w:tcW w:w="1270" w:type="pct"/>
            <w:tcBorders>
              <w:top w:val="nil"/>
              <w:left w:val="nil"/>
              <w:bottom w:val="single" w:sz="4" w:space="0" w:color="auto"/>
              <w:right w:val="single" w:sz="4" w:space="0" w:color="auto"/>
            </w:tcBorders>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 xml:space="preserve">Cloxazolam </w:t>
            </w:r>
          </w:p>
        </w:tc>
        <w:tc>
          <w:tcPr>
            <w:tcW w:w="813" w:type="pct"/>
            <w:tcBorders>
              <w:top w:val="nil"/>
              <w:left w:val="nil"/>
              <w:bottom w:val="single" w:sz="4" w:space="0" w:color="auto"/>
              <w:right w:val="single" w:sz="4" w:space="0" w:color="auto"/>
            </w:tcBorders>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24166-13-0</w:t>
            </w:r>
          </w:p>
        </w:tc>
        <w:tc>
          <w:tcPr>
            <w:tcW w:w="1251" w:type="pct"/>
            <w:tcBorders>
              <w:top w:val="nil"/>
              <w:left w:val="nil"/>
              <w:bottom w:val="single" w:sz="4" w:space="0" w:color="auto"/>
              <w:right w:val="single" w:sz="4" w:space="0" w:color="auto"/>
            </w:tcBorders>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精神药品（第二类）</w:t>
            </w:r>
          </w:p>
        </w:tc>
      </w:tr>
      <w:tr w:rsidR="003D3431" w:rsidRPr="003D3431" w:rsidTr="00DE29DC">
        <w:trPr>
          <w:trHeight w:val="276"/>
        </w:trPr>
        <w:tc>
          <w:tcPr>
            <w:tcW w:w="342" w:type="pct"/>
            <w:tcBorders>
              <w:top w:val="nil"/>
              <w:left w:val="single" w:sz="4" w:space="0" w:color="auto"/>
              <w:bottom w:val="single" w:sz="4" w:space="0" w:color="auto"/>
              <w:right w:val="single" w:sz="4" w:space="0" w:color="auto"/>
            </w:tcBorders>
            <w:shd w:val="clear" w:color="auto" w:fill="auto"/>
            <w:noWrap/>
            <w:vAlign w:val="center"/>
            <w:hideMark/>
          </w:tcPr>
          <w:p w:rsidR="003D3431" w:rsidRPr="003D3431" w:rsidRDefault="003D3431" w:rsidP="003D3431">
            <w:pPr>
              <w:widowControl/>
              <w:jc w:val="center"/>
              <w:rPr>
                <w:rFonts w:ascii="Arial" w:eastAsia="宋体" w:hAnsi="Arial" w:cs="Arial"/>
                <w:color w:val="000000"/>
                <w:sz w:val="20"/>
                <w:szCs w:val="20"/>
              </w:rPr>
            </w:pPr>
            <w:r w:rsidRPr="003D3431">
              <w:rPr>
                <w:rFonts w:ascii="Arial" w:eastAsia="宋体" w:hAnsi="Arial" w:cs="Arial"/>
                <w:color w:val="000000"/>
                <w:sz w:val="20"/>
                <w:szCs w:val="20"/>
              </w:rPr>
              <w:t>23</w:t>
            </w:r>
          </w:p>
        </w:tc>
        <w:tc>
          <w:tcPr>
            <w:tcW w:w="1324" w:type="pct"/>
            <w:tcBorders>
              <w:top w:val="nil"/>
              <w:left w:val="nil"/>
              <w:bottom w:val="single" w:sz="4" w:space="0" w:color="auto"/>
              <w:right w:val="single" w:sz="4" w:space="0" w:color="auto"/>
            </w:tcBorders>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地洛西泮</w:t>
            </w:r>
          </w:p>
        </w:tc>
        <w:tc>
          <w:tcPr>
            <w:tcW w:w="1270" w:type="pct"/>
            <w:tcBorders>
              <w:top w:val="nil"/>
              <w:left w:val="nil"/>
              <w:bottom w:val="single" w:sz="4" w:space="0" w:color="auto"/>
              <w:right w:val="single" w:sz="4" w:space="0" w:color="auto"/>
            </w:tcBorders>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Delorazepam</w:t>
            </w:r>
          </w:p>
        </w:tc>
        <w:tc>
          <w:tcPr>
            <w:tcW w:w="813" w:type="pct"/>
            <w:tcBorders>
              <w:top w:val="nil"/>
              <w:left w:val="nil"/>
              <w:bottom w:val="single" w:sz="4" w:space="0" w:color="auto"/>
              <w:right w:val="single" w:sz="4" w:space="0" w:color="auto"/>
            </w:tcBorders>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2894-67-9</w:t>
            </w:r>
          </w:p>
        </w:tc>
        <w:tc>
          <w:tcPr>
            <w:tcW w:w="1251" w:type="pct"/>
            <w:tcBorders>
              <w:top w:val="nil"/>
              <w:left w:val="nil"/>
              <w:bottom w:val="single" w:sz="4" w:space="0" w:color="auto"/>
              <w:right w:val="single" w:sz="4" w:space="0" w:color="auto"/>
            </w:tcBorders>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精神药品（第二类）</w:t>
            </w:r>
          </w:p>
        </w:tc>
      </w:tr>
      <w:tr w:rsidR="003D3431" w:rsidRPr="003D3431" w:rsidTr="00DE29DC">
        <w:trPr>
          <w:trHeight w:val="276"/>
        </w:trPr>
        <w:tc>
          <w:tcPr>
            <w:tcW w:w="342" w:type="pct"/>
            <w:tcBorders>
              <w:top w:val="nil"/>
              <w:left w:val="single" w:sz="4" w:space="0" w:color="auto"/>
              <w:bottom w:val="single" w:sz="4" w:space="0" w:color="auto"/>
              <w:right w:val="single" w:sz="4" w:space="0" w:color="auto"/>
            </w:tcBorders>
            <w:shd w:val="clear" w:color="auto" w:fill="auto"/>
            <w:noWrap/>
            <w:vAlign w:val="center"/>
            <w:hideMark/>
          </w:tcPr>
          <w:p w:rsidR="003D3431" w:rsidRPr="003D3431" w:rsidRDefault="003D3431" w:rsidP="003D3431">
            <w:pPr>
              <w:widowControl/>
              <w:jc w:val="center"/>
              <w:rPr>
                <w:rFonts w:ascii="Arial" w:eastAsia="宋体" w:hAnsi="Arial" w:cs="Arial"/>
                <w:color w:val="000000"/>
                <w:sz w:val="20"/>
                <w:szCs w:val="20"/>
              </w:rPr>
            </w:pPr>
            <w:r w:rsidRPr="003D3431">
              <w:rPr>
                <w:rFonts w:ascii="Arial" w:eastAsia="宋体" w:hAnsi="Arial" w:cs="Arial"/>
                <w:color w:val="000000"/>
                <w:sz w:val="20"/>
                <w:szCs w:val="20"/>
              </w:rPr>
              <w:t>24</w:t>
            </w:r>
          </w:p>
        </w:tc>
        <w:tc>
          <w:tcPr>
            <w:tcW w:w="1324" w:type="pct"/>
            <w:tcBorders>
              <w:top w:val="nil"/>
              <w:left w:val="nil"/>
              <w:bottom w:val="single" w:sz="4" w:space="0" w:color="auto"/>
              <w:right w:val="single" w:sz="4" w:space="0" w:color="auto"/>
            </w:tcBorders>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地西泮</w:t>
            </w:r>
            <w:r w:rsidRPr="003D3431">
              <w:rPr>
                <w:rFonts w:ascii="Arial" w:eastAsia="宋体" w:hAnsi="Arial" w:cs="Arial"/>
                <w:color w:val="000000"/>
                <w:sz w:val="20"/>
                <w:szCs w:val="20"/>
              </w:rPr>
              <w:t>*</w:t>
            </w:r>
          </w:p>
        </w:tc>
        <w:tc>
          <w:tcPr>
            <w:tcW w:w="1270" w:type="pct"/>
            <w:tcBorders>
              <w:top w:val="nil"/>
              <w:left w:val="nil"/>
              <w:bottom w:val="single" w:sz="4" w:space="0" w:color="auto"/>
              <w:right w:val="single" w:sz="4" w:space="0" w:color="auto"/>
            </w:tcBorders>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 xml:space="preserve">Diazepam </w:t>
            </w:r>
          </w:p>
        </w:tc>
        <w:tc>
          <w:tcPr>
            <w:tcW w:w="813" w:type="pct"/>
            <w:tcBorders>
              <w:top w:val="nil"/>
              <w:left w:val="nil"/>
              <w:bottom w:val="single" w:sz="4" w:space="0" w:color="auto"/>
              <w:right w:val="single" w:sz="4" w:space="0" w:color="auto"/>
            </w:tcBorders>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439-14-5</w:t>
            </w:r>
          </w:p>
        </w:tc>
        <w:tc>
          <w:tcPr>
            <w:tcW w:w="1251" w:type="pct"/>
            <w:tcBorders>
              <w:top w:val="nil"/>
              <w:left w:val="nil"/>
              <w:bottom w:val="single" w:sz="4" w:space="0" w:color="auto"/>
              <w:right w:val="single" w:sz="4" w:space="0" w:color="auto"/>
            </w:tcBorders>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精神药品（第二类）</w:t>
            </w:r>
          </w:p>
        </w:tc>
      </w:tr>
      <w:tr w:rsidR="003D3431" w:rsidRPr="003D3431" w:rsidTr="00DE29DC">
        <w:trPr>
          <w:trHeight w:val="276"/>
        </w:trPr>
        <w:tc>
          <w:tcPr>
            <w:tcW w:w="342" w:type="pct"/>
            <w:tcBorders>
              <w:top w:val="nil"/>
              <w:left w:val="single" w:sz="4" w:space="0" w:color="auto"/>
              <w:bottom w:val="single" w:sz="4" w:space="0" w:color="auto"/>
              <w:right w:val="single" w:sz="4" w:space="0" w:color="auto"/>
            </w:tcBorders>
            <w:shd w:val="clear" w:color="auto" w:fill="auto"/>
            <w:noWrap/>
            <w:vAlign w:val="center"/>
            <w:hideMark/>
          </w:tcPr>
          <w:p w:rsidR="003D3431" w:rsidRPr="003D3431" w:rsidRDefault="003D3431" w:rsidP="003D3431">
            <w:pPr>
              <w:widowControl/>
              <w:jc w:val="center"/>
              <w:rPr>
                <w:rFonts w:ascii="Arial" w:eastAsia="宋体" w:hAnsi="Arial" w:cs="Arial"/>
                <w:color w:val="000000"/>
                <w:sz w:val="20"/>
                <w:szCs w:val="20"/>
              </w:rPr>
            </w:pPr>
            <w:r w:rsidRPr="003D3431">
              <w:rPr>
                <w:rFonts w:ascii="Arial" w:eastAsia="宋体" w:hAnsi="Arial" w:cs="Arial"/>
                <w:color w:val="000000"/>
                <w:sz w:val="20"/>
                <w:szCs w:val="20"/>
              </w:rPr>
              <w:t>25</w:t>
            </w:r>
          </w:p>
        </w:tc>
        <w:tc>
          <w:tcPr>
            <w:tcW w:w="1324" w:type="pct"/>
            <w:tcBorders>
              <w:top w:val="nil"/>
              <w:left w:val="nil"/>
              <w:bottom w:val="single" w:sz="4" w:space="0" w:color="auto"/>
              <w:right w:val="single" w:sz="4" w:space="0" w:color="auto"/>
            </w:tcBorders>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艾司唑仑</w:t>
            </w:r>
            <w:r w:rsidRPr="003D3431">
              <w:rPr>
                <w:rFonts w:ascii="Arial" w:eastAsia="宋体" w:hAnsi="Arial" w:cs="Arial"/>
                <w:color w:val="000000"/>
                <w:sz w:val="20"/>
                <w:szCs w:val="20"/>
              </w:rPr>
              <w:t>*</w:t>
            </w:r>
          </w:p>
        </w:tc>
        <w:tc>
          <w:tcPr>
            <w:tcW w:w="1270" w:type="pct"/>
            <w:tcBorders>
              <w:top w:val="nil"/>
              <w:left w:val="nil"/>
              <w:bottom w:val="single" w:sz="4" w:space="0" w:color="auto"/>
              <w:right w:val="single" w:sz="4" w:space="0" w:color="auto"/>
            </w:tcBorders>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Estazolam</w:t>
            </w:r>
          </w:p>
        </w:tc>
        <w:tc>
          <w:tcPr>
            <w:tcW w:w="813" w:type="pct"/>
            <w:tcBorders>
              <w:top w:val="nil"/>
              <w:left w:val="nil"/>
              <w:bottom w:val="single" w:sz="4" w:space="0" w:color="auto"/>
              <w:right w:val="single" w:sz="4" w:space="0" w:color="auto"/>
            </w:tcBorders>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29975-16-4</w:t>
            </w:r>
          </w:p>
        </w:tc>
        <w:tc>
          <w:tcPr>
            <w:tcW w:w="1251" w:type="pct"/>
            <w:tcBorders>
              <w:top w:val="nil"/>
              <w:left w:val="nil"/>
              <w:bottom w:val="single" w:sz="4" w:space="0" w:color="auto"/>
              <w:right w:val="single" w:sz="4" w:space="0" w:color="auto"/>
            </w:tcBorders>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精神药品（第二类）</w:t>
            </w:r>
          </w:p>
        </w:tc>
      </w:tr>
      <w:tr w:rsidR="003D3431" w:rsidRPr="003D3431" w:rsidTr="00DE29DC">
        <w:trPr>
          <w:trHeight w:val="276"/>
        </w:trPr>
        <w:tc>
          <w:tcPr>
            <w:tcW w:w="342" w:type="pct"/>
            <w:tcBorders>
              <w:top w:val="nil"/>
              <w:left w:val="single" w:sz="4" w:space="0" w:color="auto"/>
              <w:bottom w:val="single" w:sz="4" w:space="0" w:color="auto"/>
              <w:right w:val="single" w:sz="4" w:space="0" w:color="auto"/>
            </w:tcBorders>
            <w:shd w:val="clear" w:color="auto" w:fill="auto"/>
            <w:noWrap/>
            <w:vAlign w:val="center"/>
            <w:hideMark/>
          </w:tcPr>
          <w:p w:rsidR="003D3431" w:rsidRPr="003D3431" w:rsidRDefault="003D3431" w:rsidP="003D3431">
            <w:pPr>
              <w:widowControl/>
              <w:jc w:val="center"/>
              <w:rPr>
                <w:rFonts w:ascii="Arial" w:eastAsia="宋体" w:hAnsi="Arial" w:cs="Arial"/>
                <w:color w:val="000000"/>
                <w:sz w:val="20"/>
                <w:szCs w:val="20"/>
              </w:rPr>
            </w:pPr>
            <w:r w:rsidRPr="003D3431">
              <w:rPr>
                <w:rFonts w:ascii="Arial" w:eastAsia="宋体" w:hAnsi="Arial" w:cs="Arial"/>
                <w:color w:val="000000"/>
                <w:sz w:val="20"/>
                <w:szCs w:val="20"/>
              </w:rPr>
              <w:t>26</w:t>
            </w:r>
          </w:p>
        </w:tc>
        <w:tc>
          <w:tcPr>
            <w:tcW w:w="1324" w:type="pct"/>
            <w:tcBorders>
              <w:top w:val="nil"/>
              <w:left w:val="nil"/>
              <w:bottom w:val="single" w:sz="4" w:space="0" w:color="auto"/>
              <w:right w:val="single" w:sz="4" w:space="0" w:color="auto"/>
            </w:tcBorders>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乙氯维诺</w:t>
            </w:r>
          </w:p>
        </w:tc>
        <w:tc>
          <w:tcPr>
            <w:tcW w:w="1270" w:type="pct"/>
            <w:tcBorders>
              <w:top w:val="nil"/>
              <w:left w:val="nil"/>
              <w:bottom w:val="single" w:sz="4" w:space="0" w:color="auto"/>
              <w:right w:val="single" w:sz="4" w:space="0" w:color="auto"/>
            </w:tcBorders>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Ethchlorvynol</w:t>
            </w:r>
          </w:p>
        </w:tc>
        <w:tc>
          <w:tcPr>
            <w:tcW w:w="813" w:type="pct"/>
            <w:tcBorders>
              <w:top w:val="nil"/>
              <w:left w:val="nil"/>
              <w:bottom w:val="single" w:sz="4" w:space="0" w:color="auto"/>
              <w:right w:val="single" w:sz="4" w:space="0" w:color="auto"/>
            </w:tcBorders>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113-18-8</w:t>
            </w:r>
          </w:p>
        </w:tc>
        <w:tc>
          <w:tcPr>
            <w:tcW w:w="1251" w:type="pct"/>
            <w:tcBorders>
              <w:top w:val="nil"/>
              <w:left w:val="nil"/>
              <w:bottom w:val="single" w:sz="4" w:space="0" w:color="auto"/>
              <w:right w:val="single" w:sz="4" w:space="0" w:color="auto"/>
            </w:tcBorders>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精神药品（第二类）</w:t>
            </w:r>
          </w:p>
        </w:tc>
      </w:tr>
      <w:tr w:rsidR="003D3431" w:rsidRPr="003D3431" w:rsidTr="00DE29DC">
        <w:trPr>
          <w:trHeight w:val="276"/>
        </w:trPr>
        <w:tc>
          <w:tcPr>
            <w:tcW w:w="342" w:type="pct"/>
            <w:tcBorders>
              <w:top w:val="nil"/>
              <w:left w:val="single" w:sz="4" w:space="0" w:color="auto"/>
              <w:bottom w:val="single" w:sz="4" w:space="0" w:color="auto"/>
              <w:right w:val="single" w:sz="4" w:space="0" w:color="auto"/>
            </w:tcBorders>
            <w:shd w:val="clear" w:color="auto" w:fill="auto"/>
            <w:noWrap/>
            <w:vAlign w:val="center"/>
            <w:hideMark/>
          </w:tcPr>
          <w:p w:rsidR="003D3431" w:rsidRPr="003D3431" w:rsidRDefault="003D3431" w:rsidP="003D3431">
            <w:pPr>
              <w:widowControl/>
              <w:jc w:val="center"/>
              <w:rPr>
                <w:rFonts w:ascii="Arial" w:eastAsia="宋体" w:hAnsi="Arial" w:cs="Arial"/>
                <w:color w:val="000000"/>
                <w:sz w:val="20"/>
                <w:szCs w:val="20"/>
              </w:rPr>
            </w:pPr>
            <w:r w:rsidRPr="003D3431">
              <w:rPr>
                <w:rFonts w:ascii="Arial" w:eastAsia="宋体" w:hAnsi="Arial" w:cs="Arial"/>
                <w:color w:val="000000"/>
                <w:sz w:val="20"/>
                <w:szCs w:val="20"/>
              </w:rPr>
              <w:t>27</w:t>
            </w:r>
          </w:p>
        </w:tc>
        <w:tc>
          <w:tcPr>
            <w:tcW w:w="1324" w:type="pct"/>
            <w:tcBorders>
              <w:top w:val="nil"/>
              <w:left w:val="nil"/>
              <w:bottom w:val="single" w:sz="4" w:space="0" w:color="auto"/>
              <w:right w:val="single" w:sz="4" w:space="0" w:color="auto"/>
            </w:tcBorders>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炔己蚁胺</w:t>
            </w:r>
          </w:p>
        </w:tc>
        <w:tc>
          <w:tcPr>
            <w:tcW w:w="1270" w:type="pct"/>
            <w:tcBorders>
              <w:top w:val="nil"/>
              <w:left w:val="nil"/>
              <w:bottom w:val="single" w:sz="4" w:space="0" w:color="auto"/>
              <w:right w:val="single" w:sz="4" w:space="0" w:color="auto"/>
            </w:tcBorders>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 xml:space="preserve">Ethinamate </w:t>
            </w:r>
          </w:p>
        </w:tc>
        <w:tc>
          <w:tcPr>
            <w:tcW w:w="813" w:type="pct"/>
            <w:tcBorders>
              <w:top w:val="nil"/>
              <w:left w:val="nil"/>
              <w:bottom w:val="single" w:sz="4" w:space="0" w:color="auto"/>
              <w:right w:val="single" w:sz="4" w:space="0" w:color="auto"/>
            </w:tcBorders>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126-52-3</w:t>
            </w:r>
          </w:p>
        </w:tc>
        <w:tc>
          <w:tcPr>
            <w:tcW w:w="1251" w:type="pct"/>
            <w:tcBorders>
              <w:top w:val="nil"/>
              <w:left w:val="nil"/>
              <w:bottom w:val="single" w:sz="4" w:space="0" w:color="auto"/>
              <w:right w:val="single" w:sz="4" w:space="0" w:color="auto"/>
            </w:tcBorders>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精神药品（第二类）</w:t>
            </w:r>
          </w:p>
        </w:tc>
      </w:tr>
      <w:tr w:rsidR="003D3431" w:rsidRPr="003D3431" w:rsidTr="00DE29DC">
        <w:trPr>
          <w:trHeight w:val="276"/>
        </w:trPr>
        <w:tc>
          <w:tcPr>
            <w:tcW w:w="342" w:type="pct"/>
            <w:tcBorders>
              <w:top w:val="nil"/>
              <w:left w:val="single" w:sz="4" w:space="0" w:color="auto"/>
              <w:bottom w:val="single" w:sz="4" w:space="0" w:color="auto"/>
              <w:right w:val="single" w:sz="4" w:space="0" w:color="auto"/>
            </w:tcBorders>
            <w:shd w:val="clear" w:color="auto" w:fill="auto"/>
            <w:noWrap/>
            <w:vAlign w:val="center"/>
            <w:hideMark/>
          </w:tcPr>
          <w:p w:rsidR="003D3431" w:rsidRPr="003D3431" w:rsidRDefault="003D3431" w:rsidP="003D3431">
            <w:pPr>
              <w:widowControl/>
              <w:jc w:val="center"/>
              <w:rPr>
                <w:rFonts w:ascii="Arial" w:eastAsia="宋体" w:hAnsi="Arial" w:cs="Arial"/>
                <w:color w:val="000000"/>
                <w:sz w:val="20"/>
                <w:szCs w:val="20"/>
              </w:rPr>
            </w:pPr>
            <w:r w:rsidRPr="003D3431">
              <w:rPr>
                <w:rFonts w:ascii="Arial" w:eastAsia="宋体" w:hAnsi="Arial" w:cs="Arial"/>
                <w:color w:val="000000"/>
                <w:sz w:val="20"/>
                <w:szCs w:val="20"/>
              </w:rPr>
              <w:t>28</w:t>
            </w:r>
          </w:p>
        </w:tc>
        <w:tc>
          <w:tcPr>
            <w:tcW w:w="1324" w:type="pct"/>
            <w:tcBorders>
              <w:top w:val="nil"/>
              <w:left w:val="nil"/>
              <w:bottom w:val="single" w:sz="4" w:space="0" w:color="auto"/>
              <w:right w:val="single" w:sz="4" w:space="0" w:color="auto"/>
            </w:tcBorders>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氯氟䓬乙酯</w:t>
            </w:r>
          </w:p>
        </w:tc>
        <w:tc>
          <w:tcPr>
            <w:tcW w:w="1270" w:type="pct"/>
            <w:tcBorders>
              <w:top w:val="nil"/>
              <w:left w:val="nil"/>
              <w:bottom w:val="single" w:sz="4" w:space="0" w:color="auto"/>
              <w:right w:val="single" w:sz="4" w:space="0" w:color="auto"/>
            </w:tcBorders>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 xml:space="preserve">Ethyl Loflazepate </w:t>
            </w:r>
          </w:p>
        </w:tc>
        <w:tc>
          <w:tcPr>
            <w:tcW w:w="813" w:type="pct"/>
            <w:tcBorders>
              <w:top w:val="nil"/>
              <w:left w:val="nil"/>
              <w:bottom w:val="single" w:sz="4" w:space="0" w:color="auto"/>
              <w:right w:val="single" w:sz="4" w:space="0" w:color="auto"/>
            </w:tcBorders>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29177-84-2</w:t>
            </w:r>
          </w:p>
        </w:tc>
        <w:tc>
          <w:tcPr>
            <w:tcW w:w="1251" w:type="pct"/>
            <w:tcBorders>
              <w:top w:val="nil"/>
              <w:left w:val="nil"/>
              <w:bottom w:val="single" w:sz="4" w:space="0" w:color="auto"/>
              <w:right w:val="single" w:sz="4" w:space="0" w:color="auto"/>
            </w:tcBorders>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精神药品（第二类）</w:t>
            </w:r>
          </w:p>
        </w:tc>
      </w:tr>
      <w:tr w:rsidR="003D3431" w:rsidRPr="003D3431" w:rsidTr="00DE29DC">
        <w:trPr>
          <w:trHeight w:val="276"/>
        </w:trPr>
        <w:tc>
          <w:tcPr>
            <w:tcW w:w="342" w:type="pct"/>
            <w:tcBorders>
              <w:top w:val="nil"/>
              <w:left w:val="single" w:sz="4" w:space="0" w:color="auto"/>
              <w:bottom w:val="single" w:sz="4" w:space="0" w:color="auto"/>
              <w:right w:val="single" w:sz="4" w:space="0" w:color="auto"/>
            </w:tcBorders>
            <w:shd w:val="clear" w:color="auto" w:fill="auto"/>
            <w:noWrap/>
            <w:vAlign w:val="center"/>
            <w:hideMark/>
          </w:tcPr>
          <w:p w:rsidR="003D3431" w:rsidRPr="003D3431" w:rsidRDefault="003D3431" w:rsidP="003D3431">
            <w:pPr>
              <w:widowControl/>
              <w:jc w:val="center"/>
              <w:rPr>
                <w:rFonts w:ascii="Arial" w:eastAsia="宋体" w:hAnsi="Arial" w:cs="Arial"/>
                <w:color w:val="000000"/>
                <w:sz w:val="20"/>
                <w:szCs w:val="20"/>
              </w:rPr>
            </w:pPr>
            <w:r w:rsidRPr="003D3431">
              <w:rPr>
                <w:rFonts w:ascii="Arial" w:eastAsia="宋体" w:hAnsi="Arial" w:cs="Arial"/>
                <w:color w:val="000000"/>
                <w:sz w:val="20"/>
                <w:szCs w:val="20"/>
              </w:rPr>
              <w:t>29</w:t>
            </w:r>
          </w:p>
        </w:tc>
        <w:tc>
          <w:tcPr>
            <w:tcW w:w="1324" w:type="pct"/>
            <w:tcBorders>
              <w:top w:val="nil"/>
              <w:left w:val="nil"/>
              <w:bottom w:val="single" w:sz="4" w:space="0" w:color="auto"/>
              <w:right w:val="single" w:sz="4" w:space="0" w:color="auto"/>
            </w:tcBorders>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乙非他明</w:t>
            </w:r>
          </w:p>
        </w:tc>
        <w:tc>
          <w:tcPr>
            <w:tcW w:w="1270" w:type="pct"/>
            <w:tcBorders>
              <w:top w:val="nil"/>
              <w:left w:val="nil"/>
              <w:bottom w:val="single" w:sz="4" w:space="0" w:color="auto"/>
              <w:right w:val="single" w:sz="4" w:space="0" w:color="auto"/>
            </w:tcBorders>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 xml:space="preserve">Etilamfetamine </w:t>
            </w:r>
          </w:p>
        </w:tc>
        <w:tc>
          <w:tcPr>
            <w:tcW w:w="813" w:type="pct"/>
            <w:tcBorders>
              <w:top w:val="nil"/>
              <w:left w:val="nil"/>
              <w:bottom w:val="single" w:sz="4" w:space="0" w:color="auto"/>
              <w:right w:val="single" w:sz="4" w:space="0" w:color="auto"/>
            </w:tcBorders>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457-87-4</w:t>
            </w:r>
          </w:p>
        </w:tc>
        <w:tc>
          <w:tcPr>
            <w:tcW w:w="1251" w:type="pct"/>
            <w:tcBorders>
              <w:top w:val="nil"/>
              <w:left w:val="nil"/>
              <w:bottom w:val="single" w:sz="4" w:space="0" w:color="auto"/>
              <w:right w:val="single" w:sz="4" w:space="0" w:color="auto"/>
            </w:tcBorders>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精神药品（第二类）</w:t>
            </w:r>
          </w:p>
        </w:tc>
      </w:tr>
      <w:tr w:rsidR="003D3431" w:rsidRPr="003D3431" w:rsidTr="00DE29DC">
        <w:trPr>
          <w:trHeight w:val="276"/>
        </w:trPr>
        <w:tc>
          <w:tcPr>
            <w:tcW w:w="342" w:type="pct"/>
            <w:tcBorders>
              <w:top w:val="nil"/>
              <w:left w:val="single" w:sz="4" w:space="0" w:color="auto"/>
              <w:bottom w:val="single" w:sz="4" w:space="0" w:color="auto"/>
              <w:right w:val="single" w:sz="4" w:space="0" w:color="auto"/>
            </w:tcBorders>
            <w:shd w:val="clear" w:color="auto" w:fill="auto"/>
            <w:noWrap/>
            <w:vAlign w:val="center"/>
            <w:hideMark/>
          </w:tcPr>
          <w:p w:rsidR="003D3431" w:rsidRPr="003D3431" w:rsidRDefault="003D3431" w:rsidP="003D3431">
            <w:pPr>
              <w:widowControl/>
              <w:jc w:val="center"/>
              <w:rPr>
                <w:rFonts w:ascii="Arial" w:eastAsia="宋体" w:hAnsi="Arial" w:cs="Arial"/>
                <w:color w:val="000000"/>
                <w:sz w:val="20"/>
                <w:szCs w:val="20"/>
              </w:rPr>
            </w:pPr>
            <w:r w:rsidRPr="003D3431">
              <w:rPr>
                <w:rFonts w:ascii="Arial" w:eastAsia="宋体" w:hAnsi="Arial" w:cs="Arial"/>
                <w:color w:val="000000"/>
                <w:sz w:val="20"/>
                <w:szCs w:val="20"/>
              </w:rPr>
              <w:t>30</w:t>
            </w:r>
          </w:p>
        </w:tc>
        <w:tc>
          <w:tcPr>
            <w:tcW w:w="1324" w:type="pct"/>
            <w:tcBorders>
              <w:top w:val="nil"/>
              <w:left w:val="nil"/>
              <w:bottom w:val="single" w:sz="4" w:space="0" w:color="auto"/>
              <w:right w:val="single" w:sz="4" w:space="0" w:color="auto"/>
            </w:tcBorders>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芬坎法明</w:t>
            </w:r>
          </w:p>
        </w:tc>
        <w:tc>
          <w:tcPr>
            <w:tcW w:w="1270" w:type="pct"/>
            <w:tcBorders>
              <w:top w:val="nil"/>
              <w:left w:val="nil"/>
              <w:bottom w:val="single" w:sz="4" w:space="0" w:color="auto"/>
              <w:right w:val="single" w:sz="4" w:space="0" w:color="auto"/>
            </w:tcBorders>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 xml:space="preserve">Fencamfamin </w:t>
            </w:r>
          </w:p>
        </w:tc>
        <w:tc>
          <w:tcPr>
            <w:tcW w:w="813" w:type="pct"/>
            <w:tcBorders>
              <w:top w:val="nil"/>
              <w:left w:val="nil"/>
              <w:bottom w:val="single" w:sz="4" w:space="0" w:color="auto"/>
              <w:right w:val="single" w:sz="4" w:space="0" w:color="auto"/>
            </w:tcBorders>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1209-98-9</w:t>
            </w:r>
          </w:p>
        </w:tc>
        <w:tc>
          <w:tcPr>
            <w:tcW w:w="1251" w:type="pct"/>
            <w:tcBorders>
              <w:top w:val="nil"/>
              <w:left w:val="nil"/>
              <w:bottom w:val="single" w:sz="4" w:space="0" w:color="auto"/>
              <w:right w:val="single" w:sz="4" w:space="0" w:color="auto"/>
            </w:tcBorders>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精神药品（第二类）</w:t>
            </w:r>
          </w:p>
        </w:tc>
      </w:tr>
      <w:tr w:rsidR="003D3431" w:rsidRPr="003D3431" w:rsidTr="00DE29DC">
        <w:trPr>
          <w:trHeight w:val="276"/>
        </w:trPr>
        <w:tc>
          <w:tcPr>
            <w:tcW w:w="342" w:type="pct"/>
            <w:tcBorders>
              <w:top w:val="nil"/>
              <w:left w:val="single" w:sz="4" w:space="0" w:color="auto"/>
              <w:bottom w:val="single" w:sz="4" w:space="0" w:color="auto"/>
              <w:right w:val="single" w:sz="4" w:space="0" w:color="auto"/>
            </w:tcBorders>
            <w:shd w:val="clear" w:color="auto" w:fill="auto"/>
            <w:noWrap/>
            <w:vAlign w:val="center"/>
            <w:hideMark/>
          </w:tcPr>
          <w:p w:rsidR="003D3431" w:rsidRPr="003D3431" w:rsidRDefault="003D3431" w:rsidP="003D3431">
            <w:pPr>
              <w:widowControl/>
              <w:jc w:val="center"/>
              <w:rPr>
                <w:rFonts w:ascii="Arial" w:eastAsia="宋体" w:hAnsi="Arial" w:cs="Arial"/>
                <w:color w:val="000000"/>
                <w:sz w:val="20"/>
                <w:szCs w:val="20"/>
              </w:rPr>
            </w:pPr>
            <w:r w:rsidRPr="003D3431">
              <w:rPr>
                <w:rFonts w:ascii="Arial" w:eastAsia="宋体" w:hAnsi="Arial" w:cs="Arial"/>
                <w:color w:val="000000"/>
                <w:sz w:val="20"/>
                <w:szCs w:val="20"/>
              </w:rPr>
              <w:t>31</w:t>
            </w:r>
          </w:p>
        </w:tc>
        <w:tc>
          <w:tcPr>
            <w:tcW w:w="1324" w:type="pct"/>
            <w:tcBorders>
              <w:top w:val="nil"/>
              <w:left w:val="nil"/>
              <w:bottom w:val="single" w:sz="4" w:space="0" w:color="auto"/>
              <w:right w:val="single" w:sz="4" w:space="0" w:color="auto"/>
            </w:tcBorders>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芬普雷司</w:t>
            </w:r>
          </w:p>
        </w:tc>
        <w:tc>
          <w:tcPr>
            <w:tcW w:w="1270" w:type="pct"/>
            <w:tcBorders>
              <w:top w:val="nil"/>
              <w:left w:val="nil"/>
              <w:bottom w:val="single" w:sz="4" w:space="0" w:color="auto"/>
              <w:right w:val="single" w:sz="4" w:space="0" w:color="auto"/>
            </w:tcBorders>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 xml:space="preserve">Fenproporex </w:t>
            </w:r>
          </w:p>
        </w:tc>
        <w:tc>
          <w:tcPr>
            <w:tcW w:w="813" w:type="pct"/>
            <w:tcBorders>
              <w:top w:val="nil"/>
              <w:left w:val="nil"/>
              <w:bottom w:val="single" w:sz="4" w:space="0" w:color="auto"/>
              <w:right w:val="single" w:sz="4" w:space="0" w:color="auto"/>
            </w:tcBorders>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 xml:space="preserve">16397-28-7 </w:t>
            </w:r>
          </w:p>
        </w:tc>
        <w:tc>
          <w:tcPr>
            <w:tcW w:w="1251" w:type="pct"/>
            <w:tcBorders>
              <w:top w:val="nil"/>
              <w:left w:val="nil"/>
              <w:bottom w:val="single" w:sz="4" w:space="0" w:color="auto"/>
              <w:right w:val="single" w:sz="4" w:space="0" w:color="auto"/>
            </w:tcBorders>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精神药品（第二类）</w:t>
            </w:r>
          </w:p>
        </w:tc>
      </w:tr>
      <w:tr w:rsidR="003D3431" w:rsidRPr="003D3431" w:rsidTr="00DE29DC">
        <w:trPr>
          <w:trHeight w:val="276"/>
        </w:trPr>
        <w:tc>
          <w:tcPr>
            <w:tcW w:w="342" w:type="pct"/>
            <w:tcBorders>
              <w:top w:val="nil"/>
              <w:left w:val="single" w:sz="4" w:space="0" w:color="auto"/>
              <w:bottom w:val="single" w:sz="4" w:space="0" w:color="auto"/>
              <w:right w:val="single" w:sz="4" w:space="0" w:color="auto"/>
            </w:tcBorders>
            <w:shd w:val="clear" w:color="auto" w:fill="auto"/>
            <w:noWrap/>
            <w:vAlign w:val="center"/>
            <w:hideMark/>
          </w:tcPr>
          <w:p w:rsidR="003D3431" w:rsidRPr="003D3431" w:rsidRDefault="003D3431" w:rsidP="003D3431">
            <w:pPr>
              <w:widowControl/>
              <w:jc w:val="center"/>
              <w:rPr>
                <w:rFonts w:ascii="Arial" w:eastAsia="宋体" w:hAnsi="Arial" w:cs="Arial"/>
                <w:color w:val="000000"/>
                <w:sz w:val="20"/>
                <w:szCs w:val="20"/>
              </w:rPr>
            </w:pPr>
            <w:r w:rsidRPr="003D3431">
              <w:rPr>
                <w:rFonts w:ascii="Arial" w:eastAsia="宋体" w:hAnsi="Arial" w:cs="Arial"/>
                <w:color w:val="000000"/>
                <w:sz w:val="20"/>
                <w:szCs w:val="20"/>
              </w:rPr>
              <w:t>32</w:t>
            </w:r>
          </w:p>
        </w:tc>
        <w:tc>
          <w:tcPr>
            <w:tcW w:w="1324" w:type="pct"/>
            <w:tcBorders>
              <w:top w:val="nil"/>
              <w:left w:val="nil"/>
              <w:bottom w:val="single" w:sz="4" w:space="0" w:color="auto"/>
              <w:right w:val="single" w:sz="4" w:space="0" w:color="auto"/>
            </w:tcBorders>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氟地西泮</w:t>
            </w:r>
          </w:p>
        </w:tc>
        <w:tc>
          <w:tcPr>
            <w:tcW w:w="1270" w:type="pct"/>
            <w:tcBorders>
              <w:top w:val="nil"/>
              <w:left w:val="nil"/>
              <w:bottom w:val="single" w:sz="4" w:space="0" w:color="auto"/>
              <w:right w:val="single" w:sz="4" w:space="0" w:color="auto"/>
            </w:tcBorders>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 xml:space="preserve">Fludiazepam </w:t>
            </w:r>
          </w:p>
        </w:tc>
        <w:tc>
          <w:tcPr>
            <w:tcW w:w="813" w:type="pct"/>
            <w:tcBorders>
              <w:top w:val="nil"/>
              <w:left w:val="nil"/>
              <w:bottom w:val="single" w:sz="4" w:space="0" w:color="auto"/>
              <w:right w:val="single" w:sz="4" w:space="0" w:color="auto"/>
            </w:tcBorders>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3900-31-0</w:t>
            </w:r>
          </w:p>
        </w:tc>
        <w:tc>
          <w:tcPr>
            <w:tcW w:w="1251" w:type="pct"/>
            <w:tcBorders>
              <w:top w:val="nil"/>
              <w:left w:val="nil"/>
              <w:bottom w:val="single" w:sz="4" w:space="0" w:color="auto"/>
              <w:right w:val="single" w:sz="4" w:space="0" w:color="auto"/>
            </w:tcBorders>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精神药品（第二类）</w:t>
            </w:r>
          </w:p>
        </w:tc>
      </w:tr>
      <w:tr w:rsidR="003D3431" w:rsidRPr="003D3431" w:rsidTr="00DE29DC">
        <w:trPr>
          <w:trHeight w:val="276"/>
        </w:trPr>
        <w:tc>
          <w:tcPr>
            <w:tcW w:w="342" w:type="pct"/>
            <w:tcBorders>
              <w:top w:val="nil"/>
              <w:left w:val="single" w:sz="4" w:space="0" w:color="auto"/>
              <w:bottom w:val="single" w:sz="4" w:space="0" w:color="auto"/>
              <w:right w:val="single" w:sz="4" w:space="0" w:color="auto"/>
            </w:tcBorders>
            <w:shd w:val="clear" w:color="auto" w:fill="auto"/>
            <w:noWrap/>
            <w:vAlign w:val="center"/>
            <w:hideMark/>
          </w:tcPr>
          <w:p w:rsidR="003D3431" w:rsidRPr="003D3431" w:rsidRDefault="003D3431" w:rsidP="003D3431">
            <w:pPr>
              <w:widowControl/>
              <w:jc w:val="center"/>
              <w:rPr>
                <w:rFonts w:ascii="Arial" w:eastAsia="宋体" w:hAnsi="Arial" w:cs="Arial"/>
                <w:color w:val="000000"/>
                <w:sz w:val="20"/>
                <w:szCs w:val="20"/>
              </w:rPr>
            </w:pPr>
            <w:r w:rsidRPr="003D3431">
              <w:rPr>
                <w:rFonts w:ascii="Arial" w:eastAsia="宋体" w:hAnsi="Arial" w:cs="Arial"/>
                <w:color w:val="000000"/>
                <w:sz w:val="20"/>
                <w:szCs w:val="20"/>
              </w:rPr>
              <w:lastRenderedPageBreak/>
              <w:t>33</w:t>
            </w:r>
          </w:p>
        </w:tc>
        <w:tc>
          <w:tcPr>
            <w:tcW w:w="1324" w:type="pct"/>
            <w:tcBorders>
              <w:top w:val="nil"/>
              <w:left w:val="nil"/>
              <w:bottom w:val="single" w:sz="4" w:space="0" w:color="auto"/>
              <w:right w:val="single" w:sz="4" w:space="0" w:color="auto"/>
            </w:tcBorders>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氟西泮</w:t>
            </w:r>
            <w:r w:rsidRPr="003D3431">
              <w:rPr>
                <w:rFonts w:ascii="Arial" w:eastAsia="宋体" w:hAnsi="Arial" w:cs="Arial"/>
                <w:color w:val="000000"/>
                <w:sz w:val="20"/>
                <w:szCs w:val="20"/>
              </w:rPr>
              <w:t>*</w:t>
            </w:r>
          </w:p>
        </w:tc>
        <w:tc>
          <w:tcPr>
            <w:tcW w:w="1270" w:type="pct"/>
            <w:tcBorders>
              <w:top w:val="nil"/>
              <w:left w:val="nil"/>
              <w:bottom w:val="single" w:sz="4" w:space="0" w:color="auto"/>
              <w:right w:val="single" w:sz="4" w:space="0" w:color="auto"/>
            </w:tcBorders>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 xml:space="preserve">Flurazepam </w:t>
            </w:r>
          </w:p>
        </w:tc>
        <w:tc>
          <w:tcPr>
            <w:tcW w:w="813" w:type="pct"/>
            <w:tcBorders>
              <w:top w:val="nil"/>
              <w:left w:val="nil"/>
              <w:bottom w:val="single" w:sz="4" w:space="0" w:color="auto"/>
              <w:right w:val="single" w:sz="4" w:space="0" w:color="auto"/>
            </w:tcBorders>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17617-23-1</w:t>
            </w:r>
          </w:p>
        </w:tc>
        <w:tc>
          <w:tcPr>
            <w:tcW w:w="1251" w:type="pct"/>
            <w:tcBorders>
              <w:top w:val="nil"/>
              <w:left w:val="nil"/>
              <w:bottom w:val="single" w:sz="4" w:space="0" w:color="auto"/>
              <w:right w:val="single" w:sz="4" w:space="0" w:color="auto"/>
            </w:tcBorders>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精神药品（第二类）</w:t>
            </w:r>
          </w:p>
        </w:tc>
      </w:tr>
      <w:tr w:rsidR="003D3431" w:rsidRPr="003D3431" w:rsidTr="00DE29DC">
        <w:trPr>
          <w:trHeight w:val="276"/>
        </w:trPr>
        <w:tc>
          <w:tcPr>
            <w:tcW w:w="342" w:type="pct"/>
            <w:tcBorders>
              <w:top w:val="nil"/>
              <w:left w:val="single" w:sz="4" w:space="0" w:color="auto"/>
              <w:bottom w:val="single" w:sz="4" w:space="0" w:color="auto"/>
              <w:right w:val="single" w:sz="4" w:space="0" w:color="auto"/>
            </w:tcBorders>
            <w:shd w:val="clear" w:color="auto" w:fill="auto"/>
            <w:noWrap/>
            <w:vAlign w:val="center"/>
            <w:hideMark/>
          </w:tcPr>
          <w:p w:rsidR="003D3431" w:rsidRPr="003D3431" w:rsidRDefault="003D3431" w:rsidP="003D3431">
            <w:pPr>
              <w:widowControl/>
              <w:jc w:val="center"/>
              <w:rPr>
                <w:rFonts w:ascii="Arial" w:eastAsia="宋体" w:hAnsi="Arial" w:cs="Arial"/>
                <w:color w:val="000000"/>
                <w:sz w:val="20"/>
                <w:szCs w:val="20"/>
              </w:rPr>
            </w:pPr>
            <w:r w:rsidRPr="003D3431">
              <w:rPr>
                <w:rFonts w:ascii="Arial" w:eastAsia="宋体" w:hAnsi="Arial" w:cs="Arial"/>
                <w:color w:val="000000"/>
                <w:sz w:val="20"/>
                <w:szCs w:val="20"/>
              </w:rPr>
              <w:t>34</w:t>
            </w:r>
          </w:p>
        </w:tc>
        <w:tc>
          <w:tcPr>
            <w:tcW w:w="1324" w:type="pct"/>
            <w:tcBorders>
              <w:top w:val="nil"/>
              <w:left w:val="nil"/>
              <w:bottom w:val="single" w:sz="4" w:space="0" w:color="auto"/>
              <w:right w:val="single" w:sz="4" w:space="0" w:color="auto"/>
            </w:tcBorders>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哈拉西泮</w:t>
            </w:r>
          </w:p>
        </w:tc>
        <w:tc>
          <w:tcPr>
            <w:tcW w:w="1270" w:type="pct"/>
            <w:tcBorders>
              <w:top w:val="nil"/>
              <w:left w:val="nil"/>
              <w:bottom w:val="single" w:sz="4" w:space="0" w:color="auto"/>
              <w:right w:val="single" w:sz="4" w:space="0" w:color="auto"/>
            </w:tcBorders>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 xml:space="preserve">Halazepam </w:t>
            </w:r>
          </w:p>
        </w:tc>
        <w:tc>
          <w:tcPr>
            <w:tcW w:w="813" w:type="pct"/>
            <w:tcBorders>
              <w:top w:val="nil"/>
              <w:left w:val="nil"/>
              <w:bottom w:val="single" w:sz="4" w:space="0" w:color="auto"/>
              <w:right w:val="single" w:sz="4" w:space="0" w:color="auto"/>
            </w:tcBorders>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23092-17-3</w:t>
            </w:r>
          </w:p>
        </w:tc>
        <w:tc>
          <w:tcPr>
            <w:tcW w:w="1251" w:type="pct"/>
            <w:tcBorders>
              <w:top w:val="nil"/>
              <w:left w:val="nil"/>
              <w:bottom w:val="single" w:sz="4" w:space="0" w:color="auto"/>
              <w:right w:val="single" w:sz="4" w:space="0" w:color="auto"/>
            </w:tcBorders>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精神药品（第二类）</w:t>
            </w:r>
          </w:p>
        </w:tc>
      </w:tr>
      <w:tr w:rsidR="003D3431" w:rsidRPr="003D3431" w:rsidTr="00DE29DC">
        <w:trPr>
          <w:trHeight w:val="276"/>
        </w:trPr>
        <w:tc>
          <w:tcPr>
            <w:tcW w:w="342" w:type="pct"/>
            <w:tcBorders>
              <w:top w:val="nil"/>
              <w:left w:val="single" w:sz="4" w:space="0" w:color="auto"/>
              <w:bottom w:val="single" w:sz="4" w:space="0" w:color="auto"/>
              <w:right w:val="single" w:sz="4" w:space="0" w:color="auto"/>
            </w:tcBorders>
            <w:shd w:val="clear" w:color="auto" w:fill="auto"/>
            <w:noWrap/>
            <w:vAlign w:val="center"/>
            <w:hideMark/>
          </w:tcPr>
          <w:p w:rsidR="003D3431" w:rsidRPr="003D3431" w:rsidRDefault="003D3431" w:rsidP="003D3431">
            <w:pPr>
              <w:widowControl/>
              <w:jc w:val="center"/>
              <w:rPr>
                <w:rFonts w:ascii="Arial" w:eastAsia="宋体" w:hAnsi="Arial" w:cs="Arial"/>
                <w:color w:val="000000"/>
                <w:sz w:val="20"/>
                <w:szCs w:val="20"/>
              </w:rPr>
            </w:pPr>
            <w:r w:rsidRPr="003D3431">
              <w:rPr>
                <w:rFonts w:ascii="Arial" w:eastAsia="宋体" w:hAnsi="Arial" w:cs="Arial"/>
                <w:color w:val="000000"/>
                <w:sz w:val="20"/>
                <w:szCs w:val="20"/>
              </w:rPr>
              <w:t>35</w:t>
            </w:r>
          </w:p>
        </w:tc>
        <w:tc>
          <w:tcPr>
            <w:tcW w:w="1324" w:type="pct"/>
            <w:tcBorders>
              <w:top w:val="nil"/>
              <w:left w:val="nil"/>
              <w:bottom w:val="single" w:sz="4" w:space="0" w:color="auto"/>
              <w:right w:val="single" w:sz="4" w:space="0" w:color="auto"/>
            </w:tcBorders>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卤沙唑仑</w:t>
            </w:r>
          </w:p>
        </w:tc>
        <w:tc>
          <w:tcPr>
            <w:tcW w:w="1270" w:type="pct"/>
            <w:tcBorders>
              <w:top w:val="nil"/>
              <w:left w:val="nil"/>
              <w:bottom w:val="single" w:sz="4" w:space="0" w:color="auto"/>
              <w:right w:val="single" w:sz="4" w:space="0" w:color="auto"/>
            </w:tcBorders>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 xml:space="preserve">Haloxazolam </w:t>
            </w:r>
          </w:p>
        </w:tc>
        <w:tc>
          <w:tcPr>
            <w:tcW w:w="813" w:type="pct"/>
            <w:tcBorders>
              <w:top w:val="nil"/>
              <w:left w:val="nil"/>
              <w:bottom w:val="single" w:sz="4" w:space="0" w:color="auto"/>
              <w:right w:val="single" w:sz="4" w:space="0" w:color="auto"/>
            </w:tcBorders>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59128-97-1</w:t>
            </w:r>
          </w:p>
        </w:tc>
        <w:tc>
          <w:tcPr>
            <w:tcW w:w="1251" w:type="pct"/>
            <w:tcBorders>
              <w:top w:val="nil"/>
              <w:left w:val="nil"/>
              <w:bottom w:val="single" w:sz="4" w:space="0" w:color="auto"/>
              <w:right w:val="single" w:sz="4" w:space="0" w:color="auto"/>
            </w:tcBorders>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精神药品（第二类）</w:t>
            </w:r>
          </w:p>
        </w:tc>
      </w:tr>
      <w:tr w:rsidR="003D3431" w:rsidRPr="003D3431" w:rsidTr="00DE29DC">
        <w:trPr>
          <w:trHeight w:val="276"/>
        </w:trPr>
        <w:tc>
          <w:tcPr>
            <w:tcW w:w="342" w:type="pct"/>
            <w:tcBorders>
              <w:top w:val="nil"/>
              <w:left w:val="single" w:sz="4" w:space="0" w:color="auto"/>
              <w:bottom w:val="single" w:sz="4" w:space="0" w:color="auto"/>
              <w:right w:val="single" w:sz="4" w:space="0" w:color="auto"/>
            </w:tcBorders>
            <w:shd w:val="clear" w:color="auto" w:fill="auto"/>
            <w:noWrap/>
            <w:vAlign w:val="center"/>
            <w:hideMark/>
          </w:tcPr>
          <w:p w:rsidR="003D3431" w:rsidRPr="003D3431" w:rsidRDefault="003D3431" w:rsidP="003D3431">
            <w:pPr>
              <w:widowControl/>
              <w:jc w:val="center"/>
              <w:rPr>
                <w:rFonts w:ascii="Arial" w:eastAsia="宋体" w:hAnsi="Arial" w:cs="Arial"/>
                <w:color w:val="000000"/>
                <w:sz w:val="20"/>
                <w:szCs w:val="20"/>
              </w:rPr>
            </w:pPr>
            <w:r w:rsidRPr="003D3431">
              <w:rPr>
                <w:rFonts w:ascii="Arial" w:eastAsia="宋体" w:hAnsi="Arial" w:cs="Arial"/>
                <w:color w:val="000000"/>
                <w:sz w:val="20"/>
                <w:szCs w:val="20"/>
              </w:rPr>
              <w:t>36</w:t>
            </w:r>
          </w:p>
        </w:tc>
        <w:tc>
          <w:tcPr>
            <w:tcW w:w="1324" w:type="pct"/>
            <w:tcBorders>
              <w:top w:val="nil"/>
              <w:left w:val="nil"/>
              <w:bottom w:val="single" w:sz="4" w:space="0" w:color="auto"/>
              <w:right w:val="single" w:sz="4" w:space="0" w:color="auto"/>
            </w:tcBorders>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凯他唑仑</w:t>
            </w:r>
          </w:p>
        </w:tc>
        <w:tc>
          <w:tcPr>
            <w:tcW w:w="1270" w:type="pct"/>
            <w:tcBorders>
              <w:top w:val="nil"/>
              <w:left w:val="nil"/>
              <w:bottom w:val="single" w:sz="4" w:space="0" w:color="auto"/>
              <w:right w:val="single" w:sz="4" w:space="0" w:color="auto"/>
            </w:tcBorders>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 xml:space="preserve">Ketazolam </w:t>
            </w:r>
          </w:p>
        </w:tc>
        <w:tc>
          <w:tcPr>
            <w:tcW w:w="813" w:type="pct"/>
            <w:tcBorders>
              <w:top w:val="nil"/>
              <w:left w:val="nil"/>
              <w:bottom w:val="single" w:sz="4" w:space="0" w:color="auto"/>
              <w:right w:val="single" w:sz="4" w:space="0" w:color="auto"/>
            </w:tcBorders>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27223-35-4</w:t>
            </w:r>
          </w:p>
        </w:tc>
        <w:tc>
          <w:tcPr>
            <w:tcW w:w="1251" w:type="pct"/>
            <w:tcBorders>
              <w:top w:val="nil"/>
              <w:left w:val="nil"/>
              <w:bottom w:val="single" w:sz="4" w:space="0" w:color="auto"/>
              <w:right w:val="single" w:sz="4" w:space="0" w:color="auto"/>
            </w:tcBorders>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精神药品（第二类）</w:t>
            </w:r>
          </w:p>
        </w:tc>
      </w:tr>
      <w:tr w:rsidR="003D3431" w:rsidRPr="003D3431" w:rsidTr="00DE29DC">
        <w:trPr>
          <w:trHeight w:val="276"/>
        </w:trPr>
        <w:tc>
          <w:tcPr>
            <w:tcW w:w="342" w:type="pct"/>
            <w:tcBorders>
              <w:top w:val="nil"/>
              <w:left w:val="single" w:sz="4" w:space="0" w:color="auto"/>
              <w:bottom w:val="single" w:sz="4" w:space="0" w:color="auto"/>
              <w:right w:val="single" w:sz="4" w:space="0" w:color="auto"/>
            </w:tcBorders>
            <w:shd w:val="clear" w:color="auto" w:fill="auto"/>
            <w:noWrap/>
            <w:vAlign w:val="center"/>
            <w:hideMark/>
          </w:tcPr>
          <w:p w:rsidR="003D3431" w:rsidRPr="003D3431" w:rsidRDefault="003D3431" w:rsidP="003D3431">
            <w:pPr>
              <w:widowControl/>
              <w:jc w:val="center"/>
              <w:rPr>
                <w:rFonts w:ascii="Arial" w:eastAsia="宋体" w:hAnsi="Arial" w:cs="Arial"/>
                <w:color w:val="000000"/>
                <w:sz w:val="20"/>
                <w:szCs w:val="20"/>
              </w:rPr>
            </w:pPr>
            <w:r w:rsidRPr="003D3431">
              <w:rPr>
                <w:rFonts w:ascii="Arial" w:eastAsia="宋体" w:hAnsi="Arial" w:cs="Arial"/>
                <w:color w:val="000000"/>
                <w:sz w:val="20"/>
                <w:szCs w:val="20"/>
              </w:rPr>
              <w:t>37</w:t>
            </w:r>
          </w:p>
        </w:tc>
        <w:tc>
          <w:tcPr>
            <w:tcW w:w="1324" w:type="pct"/>
            <w:tcBorders>
              <w:top w:val="nil"/>
              <w:left w:val="nil"/>
              <w:bottom w:val="single" w:sz="4" w:space="0" w:color="auto"/>
              <w:right w:val="single" w:sz="4" w:space="0" w:color="auto"/>
            </w:tcBorders>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利非他明</w:t>
            </w:r>
          </w:p>
        </w:tc>
        <w:tc>
          <w:tcPr>
            <w:tcW w:w="1270" w:type="pct"/>
            <w:tcBorders>
              <w:top w:val="nil"/>
              <w:left w:val="nil"/>
              <w:bottom w:val="single" w:sz="4" w:space="0" w:color="auto"/>
              <w:right w:val="single" w:sz="4" w:space="0" w:color="auto"/>
            </w:tcBorders>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Lefetamine</w:t>
            </w:r>
          </w:p>
        </w:tc>
        <w:tc>
          <w:tcPr>
            <w:tcW w:w="813" w:type="pct"/>
            <w:tcBorders>
              <w:top w:val="nil"/>
              <w:left w:val="nil"/>
              <w:bottom w:val="single" w:sz="4" w:space="0" w:color="auto"/>
              <w:right w:val="single" w:sz="4" w:space="0" w:color="auto"/>
            </w:tcBorders>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7262-75-1</w:t>
            </w:r>
          </w:p>
        </w:tc>
        <w:tc>
          <w:tcPr>
            <w:tcW w:w="1251" w:type="pct"/>
            <w:tcBorders>
              <w:top w:val="nil"/>
              <w:left w:val="nil"/>
              <w:bottom w:val="single" w:sz="4" w:space="0" w:color="auto"/>
              <w:right w:val="single" w:sz="4" w:space="0" w:color="auto"/>
            </w:tcBorders>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精神药品（第二类）</w:t>
            </w:r>
          </w:p>
        </w:tc>
      </w:tr>
      <w:tr w:rsidR="003D3431" w:rsidRPr="003D3431" w:rsidTr="00DE29DC">
        <w:trPr>
          <w:trHeight w:val="276"/>
        </w:trPr>
        <w:tc>
          <w:tcPr>
            <w:tcW w:w="342" w:type="pct"/>
            <w:tcBorders>
              <w:top w:val="nil"/>
              <w:left w:val="single" w:sz="4" w:space="0" w:color="auto"/>
              <w:bottom w:val="single" w:sz="4" w:space="0" w:color="auto"/>
              <w:right w:val="single" w:sz="4" w:space="0" w:color="auto"/>
            </w:tcBorders>
            <w:shd w:val="clear" w:color="auto" w:fill="auto"/>
            <w:noWrap/>
            <w:vAlign w:val="center"/>
            <w:hideMark/>
          </w:tcPr>
          <w:p w:rsidR="003D3431" w:rsidRPr="003D3431" w:rsidRDefault="003D3431" w:rsidP="003D3431">
            <w:pPr>
              <w:widowControl/>
              <w:jc w:val="center"/>
              <w:rPr>
                <w:rFonts w:ascii="Arial" w:eastAsia="宋体" w:hAnsi="Arial" w:cs="Arial"/>
                <w:color w:val="000000"/>
                <w:sz w:val="20"/>
                <w:szCs w:val="20"/>
              </w:rPr>
            </w:pPr>
            <w:r w:rsidRPr="003D3431">
              <w:rPr>
                <w:rFonts w:ascii="Arial" w:eastAsia="宋体" w:hAnsi="Arial" w:cs="Arial"/>
                <w:color w:val="000000"/>
                <w:sz w:val="20"/>
                <w:szCs w:val="20"/>
              </w:rPr>
              <w:t>38</w:t>
            </w:r>
          </w:p>
        </w:tc>
        <w:tc>
          <w:tcPr>
            <w:tcW w:w="1324" w:type="pct"/>
            <w:tcBorders>
              <w:top w:val="nil"/>
              <w:left w:val="nil"/>
              <w:bottom w:val="single" w:sz="4" w:space="0" w:color="auto"/>
              <w:right w:val="single" w:sz="4" w:space="0" w:color="auto"/>
            </w:tcBorders>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氯普唑仑</w:t>
            </w:r>
          </w:p>
        </w:tc>
        <w:tc>
          <w:tcPr>
            <w:tcW w:w="1270" w:type="pct"/>
            <w:tcBorders>
              <w:top w:val="nil"/>
              <w:left w:val="nil"/>
              <w:bottom w:val="single" w:sz="4" w:space="0" w:color="auto"/>
              <w:right w:val="single" w:sz="4" w:space="0" w:color="auto"/>
            </w:tcBorders>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 xml:space="preserve">Loprazolam </w:t>
            </w:r>
          </w:p>
        </w:tc>
        <w:tc>
          <w:tcPr>
            <w:tcW w:w="813" w:type="pct"/>
            <w:tcBorders>
              <w:top w:val="nil"/>
              <w:left w:val="nil"/>
              <w:bottom w:val="single" w:sz="4" w:space="0" w:color="auto"/>
              <w:right w:val="single" w:sz="4" w:space="0" w:color="auto"/>
            </w:tcBorders>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61197-73-7</w:t>
            </w:r>
          </w:p>
        </w:tc>
        <w:tc>
          <w:tcPr>
            <w:tcW w:w="1251" w:type="pct"/>
            <w:tcBorders>
              <w:top w:val="nil"/>
              <w:left w:val="nil"/>
              <w:bottom w:val="single" w:sz="4" w:space="0" w:color="auto"/>
              <w:right w:val="single" w:sz="4" w:space="0" w:color="auto"/>
            </w:tcBorders>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精神药品（第二类）</w:t>
            </w:r>
          </w:p>
        </w:tc>
      </w:tr>
      <w:tr w:rsidR="003D3431" w:rsidRPr="003D3431" w:rsidTr="00DE29DC">
        <w:trPr>
          <w:trHeight w:val="276"/>
        </w:trPr>
        <w:tc>
          <w:tcPr>
            <w:tcW w:w="342" w:type="pct"/>
            <w:tcBorders>
              <w:top w:val="nil"/>
              <w:left w:val="single" w:sz="4" w:space="0" w:color="auto"/>
              <w:bottom w:val="single" w:sz="4" w:space="0" w:color="auto"/>
              <w:right w:val="single" w:sz="4" w:space="0" w:color="auto"/>
            </w:tcBorders>
            <w:shd w:val="clear" w:color="auto" w:fill="auto"/>
            <w:noWrap/>
            <w:vAlign w:val="center"/>
            <w:hideMark/>
          </w:tcPr>
          <w:p w:rsidR="003D3431" w:rsidRPr="003D3431" w:rsidRDefault="003D3431" w:rsidP="003D3431">
            <w:pPr>
              <w:widowControl/>
              <w:jc w:val="center"/>
              <w:rPr>
                <w:rFonts w:ascii="Arial" w:eastAsia="宋体" w:hAnsi="Arial" w:cs="Arial"/>
                <w:color w:val="000000"/>
                <w:sz w:val="20"/>
                <w:szCs w:val="20"/>
              </w:rPr>
            </w:pPr>
            <w:r w:rsidRPr="003D3431">
              <w:rPr>
                <w:rFonts w:ascii="Arial" w:eastAsia="宋体" w:hAnsi="Arial" w:cs="Arial"/>
                <w:color w:val="000000"/>
                <w:sz w:val="20"/>
                <w:szCs w:val="20"/>
              </w:rPr>
              <w:t>39</w:t>
            </w:r>
          </w:p>
        </w:tc>
        <w:tc>
          <w:tcPr>
            <w:tcW w:w="1324" w:type="pct"/>
            <w:tcBorders>
              <w:top w:val="nil"/>
              <w:left w:val="nil"/>
              <w:bottom w:val="single" w:sz="4" w:space="0" w:color="auto"/>
              <w:right w:val="single" w:sz="4" w:space="0" w:color="auto"/>
            </w:tcBorders>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劳拉西泮</w:t>
            </w:r>
            <w:r w:rsidRPr="003D3431">
              <w:rPr>
                <w:rFonts w:ascii="Arial" w:eastAsia="宋体" w:hAnsi="Arial" w:cs="Arial"/>
                <w:color w:val="000000"/>
                <w:sz w:val="20"/>
                <w:szCs w:val="20"/>
              </w:rPr>
              <w:t>*</w:t>
            </w:r>
          </w:p>
        </w:tc>
        <w:tc>
          <w:tcPr>
            <w:tcW w:w="1270" w:type="pct"/>
            <w:tcBorders>
              <w:top w:val="nil"/>
              <w:left w:val="nil"/>
              <w:bottom w:val="single" w:sz="4" w:space="0" w:color="auto"/>
              <w:right w:val="single" w:sz="4" w:space="0" w:color="auto"/>
            </w:tcBorders>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 xml:space="preserve">Lorazepam </w:t>
            </w:r>
          </w:p>
        </w:tc>
        <w:tc>
          <w:tcPr>
            <w:tcW w:w="813" w:type="pct"/>
            <w:tcBorders>
              <w:top w:val="nil"/>
              <w:left w:val="nil"/>
              <w:bottom w:val="single" w:sz="4" w:space="0" w:color="auto"/>
              <w:right w:val="single" w:sz="4" w:space="0" w:color="auto"/>
            </w:tcBorders>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846-49-1</w:t>
            </w:r>
          </w:p>
        </w:tc>
        <w:tc>
          <w:tcPr>
            <w:tcW w:w="1251" w:type="pct"/>
            <w:tcBorders>
              <w:top w:val="nil"/>
              <w:left w:val="nil"/>
              <w:bottom w:val="single" w:sz="4" w:space="0" w:color="auto"/>
              <w:right w:val="single" w:sz="4" w:space="0" w:color="auto"/>
            </w:tcBorders>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精神药品（第二类）</w:t>
            </w:r>
          </w:p>
        </w:tc>
      </w:tr>
      <w:tr w:rsidR="003D3431" w:rsidRPr="003D3431" w:rsidTr="00DE29DC">
        <w:trPr>
          <w:trHeight w:val="276"/>
        </w:trPr>
        <w:tc>
          <w:tcPr>
            <w:tcW w:w="342" w:type="pct"/>
            <w:tcBorders>
              <w:top w:val="nil"/>
              <w:left w:val="single" w:sz="4" w:space="0" w:color="auto"/>
              <w:bottom w:val="single" w:sz="4" w:space="0" w:color="auto"/>
              <w:right w:val="single" w:sz="4" w:space="0" w:color="auto"/>
            </w:tcBorders>
            <w:shd w:val="clear" w:color="auto" w:fill="auto"/>
            <w:noWrap/>
            <w:vAlign w:val="center"/>
            <w:hideMark/>
          </w:tcPr>
          <w:p w:rsidR="003D3431" w:rsidRPr="003D3431" w:rsidRDefault="003D3431" w:rsidP="003D3431">
            <w:pPr>
              <w:widowControl/>
              <w:jc w:val="center"/>
              <w:rPr>
                <w:rFonts w:ascii="Arial" w:eastAsia="宋体" w:hAnsi="Arial" w:cs="Arial"/>
                <w:color w:val="000000"/>
                <w:sz w:val="20"/>
                <w:szCs w:val="20"/>
              </w:rPr>
            </w:pPr>
            <w:r w:rsidRPr="003D3431">
              <w:rPr>
                <w:rFonts w:ascii="Arial" w:eastAsia="宋体" w:hAnsi="Arial" w:cs="Arial"/>
                <w:color w:val="000000"/>
                <w:sz w:val="20"/>
                <w:szCs w:val="20"/>
              </w:rPr>
              <w:t>40</w:t>
            </w:r>
          </w:p>
        </w:tc>
        <w:tc>
          <w:tcPr>
            <w:tcW w:w="1324" w:type="pct"/>
            <w:tcBorders>
              <w:top w:val="nil"/>
              <w:left w:val="nil"/>
              <w:bottom w:val="single" w:sz="4" w:space="0" w:color="auto"/>
              <w:right w:val="single" w:sz="4" w:space="0" w:color="auto"/>
            </w:tcBorders>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氯甲西泮</w:t>
            </w:r>
          </w:p>
        </w:tc>
        <w:tc>
          <w:tcPr>
            <w:tcW w:w="1270" w:type="pct"/>
            <w:tcBorders>
              <w:top w:val="nil"/>
              <w:left w:val="nil"/>
              <w:bottom w:val="single" w:sz="4" w:space="0" w:color="auto"/>
              <w:right w:val="single" w:sz="4" w:space="0" w:color="auto"/>
            </w:tcBorders>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 xml:space="preserve">Lormetazepam </w:t>
            </w:r>
          </w:p>
        </w:tc>
        <w:tc>
          <w:tcPr>
            <w:tcW w:w="813" w:type="pct"/>
            <w:tcBorders>
              <w:top w:val="nil"/>
              <w:left w:val="nil"/>
              <w:bottom w:val="single" w:sz="4" w:space="0" w:color="auto"/>
              <w:right w:val="single" w:sz="4" w:space="0" w:color="auto"/>
            </w:tcBorders>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848-75-9</w:t>
            </w:r>
          </w:p>
        </w:tc>
        <w:tc>
          <w:tcPr>
            <w:tcW w:w="1251" w:type="pct"/>
            <w:tcBorders>
              <w:top w:val="nil"/>
              <w:left w:val="nil"/>
              <w:bottom w:val="single" w:sz="4" w:space="0" w:color="auto"/>
              <w:right w:val="single" w:sz="4" w:space="0" w:color="auto"/>
            </w:tcBorders>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精神药品（第二类）</w:t>
            </w:r>
          </w:p>
        </w:tc>
      </w:tr>
      <w:tr w:rsidR="003D3431" w:rsidRPr="003D3431" w:rsidTr="00DE29DC">
        <w:trPr>
          <w:trHeight w:val="276"/>
        </w:trPr>
        <w:tc>
          <w:tcPr>
            <w:tcW w:w="342" w:type="pct"/>
            <w:tcBorders>
              <w:top w:val="nil"/>
              <w:left w:val="single" w:sz="4" w:space="0" w:color="auto"/>
              <w:bottom w:val="single" w:sz="4" w:space="0" w:color="auto"/>
              <w:right w:val="single" w:sz="4" w:space="0" w:color="auto"/>
            </w:tcBorders>
            <w:shd w:val="clear" w:color="auto" w:fill="auto"/>
            <w:noWrap/>
            <w:vAlign w:val="center"/>
            <w:hideMark/>
          </w:tcPr>
          <w:p w:rsidR="003D3431" w:rsidRPr="003D3431" w:rsidRDefault="003D3431" w:rsidP="003D3431">
            <w:pPr>
              <w:widowControl/>
              <w:jc w:val="center"/>
              <w:rPr>
                <w:rFonts w:ascii="Arial" w:eastAsia="宋体" w:hAnsi="Arial" w:cs="Arial"/>
                <w:color w:val="000000"/>
                <w:sz w:val="20"/>
                <w:szCs w:val="20"/>
              </w:rPr>
            </w:pPr>
            <w:r w:rsidRPr="003D3431">
              <w:rPr>
                <w:rFonts w:ascii="Arial" w:eastAsia="宋体" w:hAnsi="Arial" w:cs="Arial"/>
                <w:color w:val="000000"/>
                <w:sz w:val="20"/>
                <w:szCs w:val="20"/>
              </w:rPr>
              <w:t>41</w:t>
            </w:r>
          </w:p>
        </w:tc>
        <w:tc>
          <w:tcPr>
            <w:tcW w:w="1324" w:type="pct"/>
            <w:tcBorders>
              <w:top w:val="nil"/>
              <w:left w:val="nil"/>
              <w:bottom w:val="single" w:sz="4" w:space="0" w:color="auto"/>
              <w:right w:val="single" w:sz="4" w:space="0" w:color="auto"/>
            </w:tcBorders>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美达西泮</w:t>
            </w:r>
          </w:p>
        </w:tc>
        <w:tc>
          <w:tcPr>
            <w:tcW w:w="1270" w:type="pct"/>
            <w:tcBorders>
              <w:top w:val="nil"/>
              <w:left w:val="nil"/>
              <w:bottom w:val="single" w:sz="4" w:space="0" w:color="auto"/>
              <w:right w:val="single" w:sz="4" w:space="0" w:color="auto"/>
            </w:tcBorders>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 xml:space="preserve">Medazepam </w:t>
            </w:r>
          </w:p>
        </w:tc>
        <w:tc>
          <w:tcPr>
            <w:tcW w:w="813" w:type="pct"/>
            <w:tcBorders>
              <w:top w:val="nil"/>
              <w:left w:val="nil"/>
              <w:bottom w:val="single" w:sz="4" w:space="0" w:color="auto"/>
              <w:right w:val="single" w:sz="4" w:space="0" w:color="auto"/>
            </w:tcBorders>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2898/12/6</w:t>
            </w:r>
          </w:p>
        </w:tc>
        <w:tc>
          <w:tcPr>
            <w:tcW w:w="1251" w:type="pct"/>
            <w:tcBorders>
              <w:top w:val="nil"/>
              <w:left w:val="nil"/>
              <w:bottom w:val="single" w:sz="4" w:space="0" w:color="auto"/>
              <w:right w:val="single" w:sz="4" w:space="0" w:color="auto"/>
            </w:tcBorders>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精神药品（第二类）</w:t>
            </w:r>
          </w:p>
        </w:tc>
      </w:tr>
      <w:tr w:rsidR="003D3431" w:rsidRPr="003D3431" w:rsidTr="00DE29DC">
        <w:trPr>
          <w:trHeight w:val="276"/>
        </w:trPr>
        <w:tc>
          <w:tcPr>
            <w:tcW w:w="342" w:type="pct"/>
            <w:tcBorders>
              <w:top w:val="nil"/>
              <w:left w:val="single" w:sz="4" w:space="0" w:color="auto"/>
              <w:bottom w:val="single" w:sz="4" w:space="0" w:color="auto"/>
              <w:right w:val="single" w:sz="4" w:space="0" w:color="auto"/>
            </w:tcBorders>
            <w:shd w:val="clear" w:color="auto" w:fill="auto"/>
            <w:noWrap/>
            <w:vAlign w:val="center"/>
            <w:hideMark/>
          </w:tcPr>
          <w:p w:rsidR="003D3431" w:rsidRPr="003D3431" w:rsidRDefault="003D3431" w:rsidP="003D3431">
            <w:pPr>
              <w:widowControl/>
              <w:jc w:val="center"/>
              <w:rPr>
                <w:rFonts w:ascii="Arial" w:eastAsia="宋体" w:hAnsi="Arial" w:cs="Arial"/>
                <w:color w:val="000000"/>
                <w:sz w:val="20"/>
                <w:szCs w:val="20"/>
              </w:rPr>
            </w:pPr>
            <w:r w:rsidRPr="003D3431">
              <w:rPr>
                <w:rFonts w:ascii="Arial" w:eastAsia="宋体" w:hAnsi="Arial" w:cs="Arial"/>
                <w:color w:val="000000"/>
                <w:sz w:val="20"/>
                <w:szCs w:val="20"/>
              </w:rPr>
              <w:t>42</w:t>
            </w:r>
          </w:p>
        </w:tc>
        <w:tc>
          <w:tcPr>
            <w:tcW w:w="1324" w:type="pct"/>
            <w:tcBorders>
              <w:top w:val="nil"/>
              <w:left w:val="nil"/>
              <w:bottom w:val="single" w:sz="4" w:space="0" w:color="auto"/>
              <w:right w:val="single" w:sz="4" w:space="0" w:color="auto"/>
            </w:tcBorders>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美芬雷司</w:t>
            </w:r>
          </w:p>
        </w:tc>
        <w:tc>
          <w:tcPr>
            <w:tcW w:w="1270" w:type="pct"/>
            <w:tcBorders>
              <w:top w:val="nil"/>
              <w:left w:val="nil"/>
              <w:bottom w:val="single" w:sz="4" w:space="0" w:color="auto"/>
              <w:right w:val="single" w:sz="4" w:space="0" w:color="auto"/>
            </w:tcBorders>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 xml:space="preserve">Mefenorex </w:t>
            </w:r>
          </w:p>
        </w:tc>
        <w:tc>
          <w:tcPr>
            <w:tcW w:w="813" w:type="pct"/>
            <w:tcBorders>
              <w:top w:val="nil"/>
              <w:left w:val="nil"/>
              <w:bottom w:val="single" w:sz="4" w:space="0" w:color="auto"/>
              <w:right w:val="single" w:sz="4" w:space="0" w:color="auto"/>
            </w:tcBorders>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17243-57-1</w:t>
            </w:r>
          </w:p>
        </w:tc>
        <w:tc>
          <w:tcPr>
            <w:tcW w:w="1251" w:type="pct"/>
            <w:tcBorders>
              <w:top w:val="nil"/>
              <w:left w:val="nil"/>
              <w:bottom w:val="single" w:sz="4" w:space="0" w:color="auto"/>
              <w:right w:val="single" w:sz="4" w:space="0" w:color="auto"/>
            </w:tcBorders>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精神药品（第二类）</w:t>
            </w:r>
          </w:p>
        </w:tc>
      </w:tr>
      <w:tr w:rsidR="003D3431" w:rsidRPr="003D3431" w:rsidTr="00DE29DC">
        <w:trPr>
          <w:trHeight w:val="276"/>
        </w:trPr>
        <w:tc>
          <w:tcPr>
            <w:tcW w:w="342" w:type="pct"/>
            <w:tcBorders>
              <w:top w:val="nil"/>
              <w:left w:val="single" w:sz="4" w:space="0" w:color="auto"/>
              <w:bottom w:val="single" w:sz="4" w:space="0" w:color="auto"/>
              <w:right w:val="single" w:sz="4" w:space="0" w:color="auto"/>
            </w:tcBorders>
            <w:shd w:val="clear" w:color="auto" w:fill="auto"/>
            <w:noWrap/>
            <w:vAlign w:val="center"/>
            <w:hideMark/>
          </w:tcPr>
          <w:p w:rsidR="003D3431" w:rsidRPr="003D3431" w:rsidRDefault="003D3431" w:rsidP="003D3431">
            <w:pPr>
              <w:widowControl/>
              <w:jc w:val="center"/>
              <w:rPr>
                <w:rFonts w:ascii="Arial" w:eastAsia="宋体" w:hAnsi="Arial" w:cs="Arial"/>
                <w:color w:val="000000"/>
                <w:sz w:val="20"/>
                <w:szCs w:val="20"/>
              </w:rPr>
            </w:pPr>
            <w:r w:rsidRPr="003D3431">
              <w:rPr>
                <w:rFonts w:ascii="Arial" w:eastAsia="宋体" w:hAnsi="Arial" w:cs="Arial"/>
                <w:color w:val="000000"/>
                <w:sz w:val="20"/>
                <w:szCs w:val="20"/>
              </w:rPr>
              <w:t>43</w:t>
            </w:r>
          </w:p>
        </w:tc>
        <w:tc>
          <w:tcPr>
            <w:tcW w:w="1324" w:type="pct"/>
            <w:tcBorders>
              <w:top w:val="nil"/>
              <w:left w:val="nil"/>
              <w:bottom w:val="single" w:sz="4" w:space="0" w:color="auto"/>
              <w:right w:val="single" w:sz="4" w:space="0" w:color="auto"/>
            </w:tcBorders>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甲丙氨酯</w:t>
            </w:r>
            <w:r w:rsidRPr="003D3431">
              <w:rPr>
                <w:rFonts w:ascii="Arial" w:eastAsia="宋体" w:hAnsi="Arial" w:cs="Arial"/>
                <w:color w:val="000000"/>
                <w:sz w:val="20"/>
                <w:szCs w:val="20"/>
              </w:rPr>
              <w:t>*</w:t>
            </w:r>
          </w:p>
        </w:tc>
        <w:tc>
          <w:tcPr>
            <w:tcW w:w="1270" w:type="pct"/>
            <w:tcBorders>
              <w:top w:val="nil"/>
              <w:left w:val="nil"/>
              <w:bottom w:val="single" w:sz="4" w:space="0" w:color="auto"/>
              <w:right w:val="single" w:sz="4" w:space="0" w:color="auto"/>
            </w:tcBorders>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 xml:space="preserve">Meprobamate </w:t>
            </w:r>
          </w:p>
        </w:tc>
        <w:tc>
          <w:tcPr>
            <w:tcW w:w="813" w:type="pct"/>
            <w:tcBorders>
              <w:top w:val="nil"/>
              <w:left w:val="nil"/>
              <w:bottom w:val="single" w:sz="4" w:space="0" w:color="auto"/>
              <w:right w:val="single" w:sz="4" w:space="0" w:color="auto"/>
            </w:tcBorders>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57-53-4</w:t>
            </w:r>
          </w:p>
        </w:tc>
        <w:tc>
          <w:tcPr>
            <w:tcW w:w="1251" w:type="pct"/>
            <w:tcBorders>
              <w:top w:val="nil"/>
              <w:left w:val="nil"/>
              <w:bottom w:val="single" w:sz="4" w:space="0" w:color="auto"/>
              <w:right w:val="single" w:sz="4" w:space="0" w:color="auto"/>
            </w:tcBorders>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精神药品（第二类）</w:t>
            </w:r>
          </w:p>
        </w:tc>
      </w:tr>
      <w:tr w:rsidR="003D3431" w:rsidRPr="003D3431" w:rsidTr="00DE29DC">
        <w:trPr>
          <w:trHeight w:val="276"/>
        </w:trPr>
        <w:tc>
          <w:tcPr>
            <w:tcW w:w="342" w:type="pct"/>
            <w:tcBorders>
              <w:top w:val="nil"/>
              <w:left w:val="single" w:sz="4" w:space="0" w:color="auto"/>
              <w:bottom w:val="single" w:sz="4" w:space="0" w:color="auto"/>
              <w:right w:val="single" w:sz="4" w:space="0" w:color="auto"/>
            </w:tcBorders>
            <w:shd w:val="clear" w:color="auto" w:fill="auto"/>
            <w:noWrap/>
            <w:vAlign w:val="center"/>
            <w:hideMark/>
          </w:tcPr>
          <w:p w:rsidR="003D3431" w:rsidRPr="003D3431" w:rsidRDefault="003D3431" w:rsidP="003D3431">
            <w:pPr>
              <w:widowControl/>
              <w:jc w:val="center"/>
              <w:rPr>
                <w:rFonts w:ascii="Arial" w:eastAsia="宋体" w:hAnsi="Arial" w:cs="Arial"/>
                <w:color w:val="000000"/>
                <w:sz w:val="20"/>
                <w:szCs w:val="20"/>
              </w:rPr>
            </w:pPr>
            <w:r w:rsidRPr="003D3431">
              <w:rPr>
                <w:rFonts w:ascii="Arial" w:eastAsia="宋体" w:hAnsi="Arial" w:cs="Arial"/>
                <w:color w:val="000000"/>
                <w:sz w:val="20"/>
                <w:szCs w:val="20"/>
              </w:rPr>
              <w:t>44</w:t>
            </w:r>
          </w:p>
        </w:tc>
        <w:tc>
          <w:tcPr>
            <w:tcW w:w="1324" w:type="pct"/>
            <w:tcBorders>
              <w:top w:val="nil"/>
              <w:left w:val="nil"/>
              <w:bottom w:val="single" w:sz="4" w:space="0" w:color="auto"/>
              <w:right w:val="single" w:sz="4" w:space="0" w:color="auto"/>
            </w:tcBorders>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美索卡</w:t>
            </w:r>
          </w:p>
        </w:tc>
        <w:tc>
          <w:tcPr>
            <w:tcW w:w="1270" w:type="pct"/>
            <w:tcBorders>
              <w:top w:val="nil"/>
              <w:left w:val="nil"/>
              <w:bottom w:val="single" w:sz="4" w:space="0" w:color="auto"/>
              <w:right w:val="single" w:sz="4" w:space="0" w:color="auto"/>
            </w:tcBorders>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Mesocarb</w:t>
            </w:r>
          </w:p>
        </w:tc>
        <w:tc>
          <w:tcPr>
            <w:tcW w:w="813" w:type="pct"/>
            <w:tcBorders>
              <w:top w:val="nil"/>
              <w:left w:val="nil"/>
              <w:bottom w:val="single" w:sz="4" w:space="0" w:color="auto"/>
              <w:right w:val="single" w:sz="4" w:space="0" w:color="auto"/>
            </w:tcBorders>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34262-84-5</w:t>
            </w:r>
          </w:p>
        </w:tc>
        <w:tc>
          <w:tcPr>
            <w:tcW w:w="1251" w:type="pct"/>
            <w:tcBorders>
              <w:top w:val="nil"/>
              <w:left w:val="nil"/>
              <w:bottom w:val="single" w:sz="4" w:space="0" w:color="auto"/>
              <w:right w:val="single" w:sz="4" w:space="0" w:color="auto"/>
            </w:tcBorders>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精神药品（第二类）</w:t>
            </w:r>
          </w:p>
        </w:tc>
      </w:tr>
      <w:tr w:rsidR="003D3431" w:rsidRPr="003D3431" w:rsidTr="00DE29DC">
        <w:trPr>
          <w:trHeight w:val="276"/>
        </w:trPr>
        <w:tc>
          <w:tcPr>
            <w:tcW w:w="342" w:type="pct"/>
            <w:tcBorders>
              <w:top w:val="nil"/>
              <w:left w:val="single" w:sz="4" w:space="0" w:color="auto"/>
              <w:bottom w:val="single" w:sz="4" w:space="0" w:color="auto"/>
              <w:right w:val="single" w:sz="4" w:space="0" w:color="auto"/>
            </w:tcBorders>
            <w:shd w:val="clear" w:color="auto" w:fill="auto"/>
            <w:noWrap/>
            <w:vAlign w:val="center"/>
            <w:hideMark/>
          </w:tcPr>
          <w:p w:rsidR="003D3431" w:rsidRPr="003D3431" w:rsidRDefault="003D3431" w:rsidP="003D3431">
            <w:pPr>
              <w:widowControl/>
              <w:jc w:val="center"/>
              <w:rPr>
                <w:rFonts w:ascii="Arial" w:eastAsia="宋体" w:hAnsi="Arial" w:cs="Arial"/>
                <w:color w:val="000000"/>
                <w:sz w:val="20"/>
                <w:szCs w:val="20"/>
              </w:rPr>
            </w:pPr>
            <w:r w:rsidRPr="003D3431">
              <w:rPr>
                <w:rFonts w:ascii="Arial" w:eastAsia="宋体" w:hAnsi="Arial" w:cs="Arial"/>
                <w:color w:val="000000"/>
                <w:sz w:val="20"/>
                <w:szCs w:val="20"/>
              </w:rPr>
              <w:t>45</w:t>
            </w:r>
          </w:p>
        </w:tc>
        <w:tc>
          <w:tcPr>
            <w:tcW w:w="1324" w:type="pct"/>
            <w:tcBorders>
              <w:top w:val="nil"/>
              <w:left w:val="nil"/>
              <w:bottom w:val="single" w:sz="4" w:space="0" w:color="auto"/>
              <w:right w:val="single" w:sz="4" w:space="0" w:color="auto"/>
            </w:tcBorders>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甲苯巴比妥</w:t>
            </w:r>
          </w:p>
        </w:tc>
        <w:tc>
          <w:tcPr>
            <w:tcW w:w="1270" w:type="pct"/>
            <w:tcBorders>
              <w:top w:val="nil"/>
              <w:left w:val="nil"/>
              <w:bottom w:val="single" w:sz="4" w:space="0" w:color="auto"/>
              <w:right w:val="single" w:sz="4" w:space="0" w:color="auto"/>
            </w:tcBorders>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 xml:space="preserve">Methylphenobarbital </w:t>
            </w:r>
          </w:p>
        </w:tc>
        <w:tc>
          <w:tcPr>
            <w:tcW w:w="813" w:type="pct"/>
            <w:tcBorders>
              <w:top w:val="nil"/>
              <w:left w:val="nil"/>
              <w:bottom w:val="single" w:sz="4" w:space="0" w:color="auto"/>
              <w:right w:val="single" w:sz="4" w:space="0" w:color="auto"/>
            </w:tcBorders>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115-38-8</w:t>
            </w:r>
          </w:p>
        </w:tc>
        <w:tc>
          <w:tcPr>
            <w:tcW w:w="1251" w:type="pct"/>
            <w:tcBorders>
              <w:top w:val="nil"/>
              <w:left w:val="nil"/>
              <w:bottom w:val="single" w:sz="4" w:space="0" w:color="auto"/>
              <w:right w:val="single" w:sz="4" w:space="0" w:color="auto"/>
            </w:tcBorders>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精神药品（第二类）</w:t>
            </w:r>
          </w:p>
        </w:tc>
      </w:tr>
      <w:tr w:rsidR="003D3431" w:rsidRPr="003D3431" w:rsidTr="00DE29DC">
        <w:trPr>
          <w:trHeight w:val="276"/>
        </w:trPr>
        <w:tc>
          <w:tcPr>
            <w:tcW w:w="342" w:type="pct"/>
            <w:tcBorders>
              <w:top w:val="nil"/>
              <w:left w:val="single" w:sz="4" w:space="0" w:color="auto"/>
              <w:bottom w:val="single" w:sz="4" w:space="0" w:color="auto"/>
              <w:right w:val="single" w:sz="4" w:space="0" w:color="auto"/>
            </w:tcBorders>
            <w:shd w:val="clear" w:color="auto" w:fill="auto"/>
            <w:noWrap/>
            <w:vAlign w:val="center"/>
            <w:hideMark/>
          </w:tcPr>
          <w:p w:rsidR="003D3431" w:rsidRPr="003D3431" w:rsidRDefault="003D3431" w:rsidP="003D3431">
            <w:pPr>
              <w:widowControl/>
              <w:jc w:val="center"/>
              <w:rPr>
                <w:rFonts w:ascii="Arial" w:eastAsia="宋体" w:hAnsi="Arial" w:cs="Arial"/>
                <w:color w:val="000000"/>
                <w:sz w:val="20"/>
                <w:szCs w:val="20"/>
              </w:rPr>
            </w:pPr>
            <w:r w:rsidRPr="003D3431">
              <w:rPr>
                <w:rFonts w:ascii="Arial" w:eastAsia="宋体" w:hAnsi="Arial" w:cs="Arial"/>
                <w:color w:val="000000"/>
                <w:sz w:val="20"/>
                <w:szCs w:val="20"/>
              </w:rPr>
              <w:t>46</w:t>
            </w:r>
          </w:p>
        </w:tc>
        <w:tc>
          <w:tcPr>
            <w:tcW w:w="1324" w:type="pct"/>
            <w:tcBorders>
              <w:top w:val="nil"/>
              <w:left w:val="nil"/>
              <w:bottom w:val="single" w:sz="4" w:space="0" w:color="auto"/>
              <w:right w:val="single" w:sz="4" w:space="0" w:color="auto"/>
            </w:tcBorders>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甲乙哌酮</w:t>
            </w:r>
          </w:p>
        </w:tc>
        <w:tc>
          <w:tcPr>
            <w:tcW w:w="1270" w:type="pct"/>
            <w:tcBorders>
              <w:top w:val="nil"/>
              <w:left w:val="nil"/>
              <w:bottom w:val="single" w:sz="4" w:space="0" w:color="auto"/>
              <w:right w:val="single" w:sz="4" w:space="0" w:color="auto"/>
            </w:tcBorders>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Methyprylon</w:t>
            </w:r>
          </w:p>
        </w:tc>
        <w:tc>
          <w:tcPr>
            <w:tcW w:w="813" w:type="pct"/>
            <w:tcBorders>
              <w:top w:val="nil"/>
              <w:left w:val="nil"/>
              <w:bottom w:val="single" w:sz="4" w:space="0" w:color="auto"/>
              <w:right w:val="single" w:sz="4" w:space="0" w:color="auto"/>
            </w:tcBorders>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125-64-4</w:t>
            </w:r>
          </w:p>
        </w:tc>
        <w:tc>
          <w:tcPr>
            <w:tcW w:w="1251" w:type="pct"/>
            <w:tcBorders>
              <w:top w:val="nil"/>
              <w:left w:val="nil"/>
              <w:bottom w:val="single" w:sz="4" w:space="0" w:color="auto"/>
              <w:right w:val="single" w:sz="4" w:space="0" w:color="auto"/>
            </w:tcBorders>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精神药品（第二类）</w:t>
            </w:r>
          </w:p>
        </w:tc>
      </w:tr>
      <w:tr w:rsidR="003D3431" w:rsidRPr="003D3431" w:rsidTr="00DE29DC">
        <w:trPr>
          <w:trHeight w:val="276"/>
        </w:trPr>
        <w:tc>
          <w:tcPr>
            <w:tcW w:w="342" w:type="pct"/>
            <w:tcBorders>
              <w:top w:val="nil"/>
              <w:left w:val="single" w:sz="4" w:space="0" w:color="auto"/>
              <w:bottom w:val="single" w:sz="4" w:space="0" w:color="auto"/>
              <w:right w:val="single" w:sz="4" w:space="0" w:color="auto"/>
            </w:tcBorders>
            <w:shd w:val="clear" w:color="auto" w:fill="auto"/>
            <w:noWrap/>
            <w:vAlign w:val="center"/>
            <w:hideMark/>
          </w:tcPr>
          <w:p w:rsidR="003D3431" w:rsidRPr="003D3431" w:rsidRDefault="003D3431" w:rsidP="003D3431">
            <w:pPr>
              <w:widowControl/>
              <w:jc w:val="center"/>
              <w:rPr>
                <w:rFonts w:ascii="Arial" w:eastAsia="宋体" w:hAnsi="Arial" w:cs="Arial"/>
                <w:color w:val="000000"/>
                <w:sz w:val="20"/>
                <w:szCs w:val="20"/>
              </w:rPr>
            </w:pPr>
            <w:r w:rsidRPr="003D3431">
              <w:rPr>
                <w:rFonts w:ascii="Arial" w:eastAsia="宋体" w:hAnsi="Arial" w:cs="Arial"/>
                <w:color w:val="000000"/>
                <w:sz w:val="20"/>
                <w:szCs w:val="20"/>
              </w:rPr>
              <w:t>47</w:t>
            </w:r>
          </w:p>
        </w:tc>
        <w:tc>
          <w:tcPr>
            <w:tcW w:w="1324" w:type="pct"/>
            <w:tcBorders>
              <w:top w:val="nil"/>
              <w:left w:val="nil"/>
              <w:bottom w:val="single" w:sz="4" w:space="0" w:color="auto"/>
              <w:right w:val="single" w:sz="4" w:space="0" w:color="auto"/>
            </w:tcBorders>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咪达唑仑</w:t>
            </w:r>
            <w:r w:rsidRPr="003D3431">
              <w:rPr>
                <w:rFonts w:ascii="Arial" w:eastAsia="宋体" w:hAnsi="Arial" w:cs="Arial"/>
                <w:color w:val="000000"/>
                <w:sz w:val="20"/>
                <w:szCs w:val="20"/>
              </w:rPr>
              <w:t>*</w:t>
            </w:r>
          </w:p>
        </w:tc>
        <w:tc>
          <w:tcPr>
            <w:tcW w:w="1270" w:type="pct"/>
            <w:tcBorders>
              <w:top w:val="nil"/>
              <w:left w:val="nil"/>
              <w:bottom w:val="single" w:sz="4" w:space="0" w:color="auto"/>
              <w:right w:val="single" w:sz="4" w:space="0" w:color="auto"/>
            </w:tcBorders>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 xml:space="preserve">Midazolam </w:t>
            </w:r>
          </w:p>
        </w:tc>
        <w:tc>
          <w:tcPr>
            <w:tcW w:w="813" w:type="pct"/>
            <w:tcBorders>
              <w:top w:val="nil"/>
              <w:left w:val="nil"/>
              <w:bottom w:val="single" w:sz="4" w:space="0" w:color="auto"/>
              <w:right w:val="single" w:sz="4" w:space="0" w:color="auto"/>
            </w:tcBorders>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59467-70-8</w:t>
            </w:r>
          </w:p>
        </w:tc>
        <w:tc>
          <w:tcPr>
            <w:tcW w:w="1251" w:type="pct"/>
            <w:tcBorders>
              <w:top w:val="nil"/>
              <w:left w:val="nil"/>
              <w:bottom w:val="single" w:sz="4" w:space="0" w:color="auto"/>
              <w:right w:val="single" w:sz="4" w:space="0" w:color="auto"/>
            </w:tcBorders>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精神药品（第二类）</w:t>
            </w:r>
          </w:p>
        </w:tc>
      </w:tr>
      <w:tr w:rsidR="003D3431" w:rsidRPr="003D3431" w:rsidTr="00DE29DC">
        <w:trPr>
          <w:trHeight w:val="276"/>
        </w:trPr>
        <w:tc>
          <w:tcPr>
            <w:tcW w:w="342" w:type="pct"/>
            <w:tcBorders>
              <w:top w:val="nil"/>
              <w:left w:val="single" w:sz="4" w:space="0" w:color="auto"/>
              <w:bottom w:val="single" w:sz="4" w:space="0" w:color="auto"/>
              <w:right w:val="single" w:sz="4" w:space="0" w:color="auto"/>
            </w:tcBorders>
            <w:shd w:val="clear" w:color="auto" w:fill="auto"/>
            <w:noWrap/>
            <w:vAlign w:val="center"/>
            <w:hideMark/>
          </w:tcPr>
          <w:p w:rsidR="003D3431" w:rsidRPr="003D3431" w:rsidRDefault="003D3431" w:rsidP="003D3431">
            <w:pPr>
              <w:widowControl/>
              <w:jc w:val="center"/>
              <w:rPr>
                <w:rFonts w:ascii="Arial" w:eastAsia="宋体" w:hAnsi="Arial" w:cs="Arial"/>
                <w:color w:val="000000"/>
                <w:sz w:val="20"/>
                <w:szCs w:val="20"/>
              </w:rPr>
            </w:pPr>
            <w:r w:rsidRPr="003D3431">
              <w:rPr>
                <w:rFonts w:ascii="Arial" w:eastAsia="宋体" w:hAnsi="Arial" w:cs="Arial"/>
                <w:color w:val="000000"/>
                <w:sz w:val="20"/>
                <w:szCs w:val="20"/>
              </w:rPr>
              <w:t>48</w:t>
            </w:r>
          </w:p>
        </w:tc>
        <w:tc>
          <w:tcPr>
            <w:tcW w:w="1324" w:type="pct"/>
            <w:tcBorders>
              <w:top w:val="nil"/>
              <w:left w:val="nil"/>
              <w:bottom w:val="single" w:sz="4" w:space="0" w:color="auto"/>
              <w:right w:val="single" w:sz="4" w:space="0" w:color="auto"/>
            </w:tcBorders>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尼美西泮</w:t>
            </w:r>
          </w:p>
        </w:tc>
        <w:tc>
          <w:tcPr>
            <w:tcW w:w="1270" w:type="pct"/>
            <w:tcBorders>
              <w:top w:val="nil"/>
              <w:left w:val="nil"/>
              <w:bottom w:val="single" w:sz="4" w:space="0" w:color="auto"/>
              <w:right w:val="single" w:sz="4" w:space="0" w:color="auto"/>
            </w:tcBorders>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Nimetazepam</w:t>
            </w:r>
          </w:p>
        </w:tc>
        <w:tc>
          <w:tcPr>
            <w:tcW w:w="813" w:type="pct"/>
            <w:tcBorders>
              <w:top w:val="nil"/>
              <w:left w:val="nil"/>
              <w:bottom w:val="single" w:sz="4" w:space="0" w:color="auto"/>
              <w:right w:val="single" w:sz="4" w:space="0" w:color="auto"/>
            </w:tcBorders>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2011-67-8</w:t>
            </w:r>
          </w:p>
        </w:tc>
        <w:tc>
          <w:tcPr>
            <w:tcW w:w="1251" w:type="pct"/>
            <w:tcBorders>
              <w:top w:val="nil"/>
              <w:left w:val="nil"/>
              <w:bottom w:val="single" w:sz="4" w:space="0" w:color="auto"/>
              <w:right w:val="single" w:sz="4" w:space="0" w:color="auto"/>
            </w:tcBorders>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精神药品（第二类）</w:t>
            </w:r>
          </w:p>
        </w:tc>
      </w:tr>
      <w:tr w:rsidR="003D3431" w:rsidRPr="003D3431" w:rsidTr="00DE29DC">
        <w:trPr>
          <w:trHeight w:val="276"/>
        </w:trPr>
        <w:tc>
          <w:tcPr>
            <w:tcW w:w="342" w:type="pct"/>
            <w:tcBorders>
              <w:top w:val="nil"/>
              <w:left w:val="single" w:sz="4" w:space="0" w:color="auto"/>
              <w:bottom w:val="single" w:sz="4" w:space="0" w:color="auto"/>
              <w:right w:val="single" w:sz="4" w:space="0" w:color="auto"/>
            </w:tcBorders>
            <w:shd w:val="clear" w:color="auto" w:fill="auto"/>
            <w:noWrap/>
            <w:vAlign w:val="center"/>
            <w:hideMark/>
          </w:tcPr>
          <w:p w:rsidR="003D3431" w:rsidRPr="003D3431" w:rsidRDefault="003D3431" w:rsidP="003D3431">
            <w:pPr>
              <w:widowControl/>
              <w:jc w:val="center"/>
              <w:rPr>
                <w:rFonts w:ascii="Arial" w:eastAsia="宋体" w:hAnsi="Arial" w:cs="Arial"/>
                <w:color w:val="000000"/>
                <w:sz w:val="20"/>
                <w:szCs w:val="20"/>
              </w:rPr>
            </w:pPr>
            <w:r w:rsidRPr="003D3431">
              <w:rPr>
                <w:rFonts w:ascii="Arial" w:eastAsia="宋体" w:hAnsi="Arial" w:cs="Arial"/>
                <w:color w:val="000000"/>
                <w:sz w:val="20"/>
                <w:szCs w:val="20"/>
              </w:rPr>
              <w:t>49</w:t>
            </w:r>
          </w:p>
        </w:tc>
        <w:tc>
          <w:tcPr>
            <w:tcW w:w="1324" w:type="pct"/>
            <w:tcBorders>
              <w:top w:val="nil"/>
              <w:left w:val="nil"/>
              <w:bottom w:val="single" w:sz="4" w:space="0" w:color="auto"/>
              <w:right w:val="single" w:sz="4" w:space="0" w:color="auto"/>
            </w:tcBorders>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硝西泮</w:t>
            </w:r>
            <w:r w:rsidRPr="003D3431">
              <w:rPr>
                <w:rFonts w:ascii="Arial" w:eastAsia="宋体" w:hAnsi="Arial" w:cs="Arial"/>
                <w:color w:val="000000"/>
                <w:sz w:val="20"/>
                <w:szCs w:val="20"/>
              </w:rPr>
              <w:t>*</w:t>
            </w:r>
          </w:p>
        </w:tc>
        <w:tc>
          <w:tcPr>
            <w:tcW w:w="1270" w:type="pct"/>
            <w:tcBorders>
              <w:top w:val="nil"/>
              <w:left w:val="nil"/>
              <w:bottom w:val="single" w:sz="4" w:space="0" w:color="auto"/>
              <w:right w:val="single" w:sz="4" w:space="0" w:color="auto"/>
            </w:tcBorders>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 xml:space="preserve">Nitrazepam </w:t>
            </w:r>
          </w:p>
        </w:tc>
        <w:tc>
          <w:tcPr>
            <w:tcW w:w="813" w:type="pct"/>
            <w:tcBorders>
              <w:top w:val="nil"/>
              <w:left w:val="nil"/>
              <w:bottom w:val="single" w:sz="4" w:space="0" w:color="auto"/>
              <w:right w:val="single" w:sz="4" w:space="0" w:color="auto"/>
            </w:tcBorders>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146-22-5</w:t>
            </w:r>
          </w:p>
        </w:tc>
        <w:tc>
          <w:tcPr>
            <w:tcW w:w="1251" w:type="pct"/>
            <w:tcBorders>
              <w:top w:val="nil"/>
              <w:left w:val="nil"/>
              <w:bottom w:val="single" w:sz="4" w:space="0" w:color="auto"/>
              <w:right w:val="single" w:sz="4" w:space="0" w:color="auto"/>
            </w:tcBorders>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精神药品（第二类）</w:t>
            </w:r>
          </w:p>
        </w:tc>
      </w:tr>
      <w:tr w:rsidR="003D3431" w:rsidRPr="003D3431" w:rsidTr="00DE29DC">
        <w:trPr>
          <w:trHeight w:val="276"/>
        </w:trPr>
        <w:tc>
          <w:tcPr>
            <w:tcW w:w="342" w:type="pct"/>
            <w:tcBorders>
              <w:top w:val="nil"/>
              <w:left w:val="single" w:sz="4" w:space="0" w:color="auto"/>
              <w:bottom w:val="single" w:sz="4" w:space="0" w:color="auto"/>
              <w:right w:val="single" w:sz="4" w:space="0" w:color="auto"/>
            </w:tcBorders>
            <w:shd w:val="clear" w:color="auto" w:fill="auto"/>
            <w:noWrap/>
            <w:vAlign w:val="center"/>
            <w:hideMark/>
          </w:tcPr>
          <w:p w:rsidR="003D3431" w:rsidRPr="003D3431" w:rsidRDefault="003D3431" w:rsidP="003D3431">
            <w:pPr>
              <w:widowControl/>
              <w:jc w:val="center"/>
              <w:rPr>
                <w:rFonts w:ascii="Arial" w:eastAsia="宋体" w:hAnsi="Arial" w:cs="Arial"/>
                <w:color w:val="000000"/>
                <w:sz w:val="20"/>
                <w:szCs w:val="20"/>
              </w:rPr>
            </w:pPr>
            <w:r w:rsidRPr="003D3431">
              <w:rPr>
                <w:rFonts w:ascii="Arial" w:eastAsia="宋体" w:hAnsi="Arial" w:cs="Arial"/>
                <w:color w:val="000000"/>
                <w:sz w:val="20"/>
                <w:szCs w:val="20"/>
              </w:rPr>
              <w:t>50</w:t>
            </w:r>
          </w:p>
        </w:tc>
        <w:tc>
          <w:tcPr>
            <w:tcW w:w="1324" w:type="pct"/>
            <w:tcBorders>
              <w:top w:val="nil"/>
              <w:left w:val="nil"/>
              <w:bottom w:val="single" w:sz="4" w:space="0" w:color="auto"/>
              <w:right w:val="single" w:sz="4" w:space="0" w:color="auto"/>
            </w:tcBorders>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去甲西泮</w:t>
            </w:r>
          </w:p>
        </w:tc>
        <w:tc>
          <w:tcPr>
            <w:tcW w:w="1270" w:type="pct"/>
            <w:tcBorders>
              <w:top w:val="nil"/>
              <w:left w:val="nil"/>
              <w:bottom w:val="single" w:sz="4" w:space="0" w:color="auto"/>
              <w:right w:val="single" w:sz="4" w:space="0" w:color="auto"/>
            </w:tcBorders>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 xml:space="preserve">Nordazepam </w:t>
            </w:r>
          </w:p>
        </w:tc>
        <w:tc>
          <w:tcPr>
            <w:tcW w:w="813" w:type="pct"/>
            <w:tcBorders>
              <w:top w:val="nil"/>
              <w:left w:val="nil"/>
              <w:bottom w:val="single" w:sz="4" w:space="0" w:color="auto"/>
              <w:right w:val="single" w:sz="4" w:space="0" w:color="auto"/>
            </w:tcBorders>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1088-11-5</w:t>
            </w:r>
          </w:p>
        </w:tc>
        <w:tc>
          <w:tcPr>
            <w:tcW w:w="1251" w:type="pct"/>
            <w:tcBorders>
              <w:top w:val="nil"/>
              <w:left w:val="nil"/>
              <w:bottom w:val="single" w:sz="4" w:space="0" w:color="auto"/>
              <w:right w:val="single" w:sz="4" w:space="0" w:color="auto"/>
            </w:tcBorders>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精神药品（第二类）</w:t>
            </w:r>
          </w:p>
        </w:tc>
      </w:tr>
      <w:tr w:rsidR="003D3431" w:rsidRPr="003D3431" w:rsidTr="00DE29DC">
        <w:trPr>
          <w:trHeight w:val="276"/>
        </w:trPr>
        <w:tc>
          <w:tcPr>
            <w:tcW w:w="342" w:type="pct"/>
            <w:tcBorders>
              <w:top w:val="nil"/>
              <w:left w:val="single" w:sz="4" w:space="0" w:color="auto"/>
              <w:bottom w:val="single" w:sz="4" w:space="0" w:color="auto"/>
              <w:right w:val="single" w:sz="4" w:space="0" w:color="auto"/>
            </w:tcBorders>
            <w:shd w:val="clear" w:color="auto" w:fill="auto"/>
            <w:noWrap/>
            <w:vAlign w:val="center"/>
            <w:hideMark/>
          </w:tcPr>
          <w:p w:rsidR="003D3431" w:rsidRPr="003D3431" w:rsidRDefault="003D3431" w:rsidP="003D3431">
            <w:pPr>
              <w:widowControl/>
              <w:jc w:val="center"/>
              <w:rPr>
                <w:rFonts w:ascii="Arial" w:eastAsia="宋体" w:hAnsi="Arial" w:cs="Arial"/>
                <w:color w:val="000000"/>
                <w:sz w:val="20"/>
                <w:szCs w:val="20"/>
              </w:rPr>
            </w:pPr>
            <w:r w:rsidRPr="003D3431">
              <w:rPr>
                <w:rFonts w:ascii="Arial" w:eastAsia="宋体" w:hAnsi="Arial" w:cs="Arial"/>
                <w:color w:val="000000"/>
                <w:sz w:val="20"/>
                <w:szCs w:val="20"/>
              </w:rPr>
              <w:t>51</w:t>
            </w:r>
          </w:p>
        </w:tc>
        <w:tc>
          <w:tcPr>
            <w:tcW w:w="1324" w:type="pct"/>
            <w:tcBorders>
              <w:top w:val="nil"/>
              <w:left w:val="nil"/>
              <w:bottom w:val="single" w:sz="4" w:space="0" w:color="auto"/>
              <w:right w:val="single" w:sz="4" w:space="0" w:color="auto"/>
            </w:tcBorders>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奥沙西泮</w:t>
            </w:r>
            <w:r w:rsidRPr="003D3431">
              <w:rPr>
                <w:rFonts w:ascii="Arial" w:eastAsia="宋体" w:hAnsi="Arial" w:cs="Arial"/>
                <w:color w:val="000000"/>
                <w:sz w:val="20"/>
                <w:szCs w:val="20"/>
              </w:rPr>
              <w:t>*</w:t>
            </w:r>
          </w:p>
        </w:tc>
        <w:tc>
          <w:tcPr>
            <w:tcW w:w="1270" w:type="pct"/>
            <w:tcBorders>
              <w:top w:val="nil"/>
              <w:left w:val="nil"/>
              <w:bottom w:val="single" w:sz="4" w:space="0" w:color="auto"/>
              <w:right w:val="single" w:sz="4" w:space="0" w:color="auto"/>
            </w:tcBorders>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 xml:space="preserve">Oxazepam </w:t>
            </w:r>
          </w:p>
        </w:tc>
        <w:tc>
          <w:tcPr>
            <w:tcW w:w="813" w:type="pct"/>
            <w:tcBorders>
              <w:top w:val="nil"/>
              <w:left w:val="nil"/>
              <w:bottom w:val="single" w:sz="4" w:space="0" w:color="auto"/>
              <w:right w:val="single" w:sz="4" w:space="0" w:color="auto"/>
            </w:tcBorders>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604-75-1</w:t>
            </w:r>
          </w:p>
        </w:tc>
        <w:tc>
          <w:tcPr>
            <w:tcW w:w="1251" w:type="pct"/>
            <w:tcBorders>
              <w:top w:val="nil"/>
              <w:left w:val="nil"/>
              <w:bottom w:val="single" w:sz="4" w:space="0" w:color="auto"/>
              <w:right w:val="single" w:sz="4" w:space="0" w:color="auto"/>
            </w:tcBorders>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精神药品（第二类）</w:t>
            </w:r>
          </w:p>
        </w:tc>
      </w:tr>
      <w:tr w:rsidR="003D3431" w:rsidRPr="003D3431" w:rsidTr="00DE29DC">
        <w:trPr>
          <w:trHeight w:val="276"/>
        </w:trPr>
        <w:tc>
          <w:tcPr>
            <w:tcW w:w="342" w:type="pct"/>
            <w:tcBorders>
              <w:top w:val="nil"/>
              <w:left w:val="single" w:sz="4" w:space="0" w:color="auto"/>
              <w:bottom w:val="single" w:sz="4" w:space="0" w:color="auto"/>
              <w:right w:val="single" w:sz="4" w:space="0" w:color="auto"/>
            </w:tcBorders>
            <w:shd w:val="clear" w:color="auto" w:fill="auto"/>
            <w:noWrap/>
            <w:vAlign w:val="center"/>
            <w:hideMark/>
          </w:tcPr>
          <w:p w:rsidR="003D3431" w:rsidRPr="003D3431" w:rsidRDefault="003D3431" w:rsidP="003D3431">
            <w:pPr>
              <w:widowControl/>
              <w:jc w:val="center"/>
              <w:rPr>
                <w:rFonts w:ascii="Arial" w:eastAsia="宋体" w:hAnsi="Arial" w:cs="Arial"/>
                <w:color w:val="000000"/>
                <w:sz w:val="20"/>
                <w:szCs w:val="20"/>
              </w:rPr>
            </w:pPr>
            <w:r w:rsidRPr="003D3431">
              <w:rPr>
                <w:rFonts w:ascii="Arial" w:eastAsia="宋体" w:hAnsi="Arial" w:cs="Arial"/>
                <w:color w:val="000000"/>
                <w:sz w:val="20"/>
                <w:szCs w:val="20"/>
              </w:rPr>
              <w:t>52</w:t>
            </w:r>
          </w:p>
        </w:tc>
        <w:tc>
          <w:tcPr>
            <w:tcW w:w="1324" w:type="pct"/>
            <w:tcBorders>
              <w:top w:val="nil"/>
              <w:left w:val="nil"/>
              <w:bottom w:val="single" w:sz="4" w:space="0" w:color="auto"/>
              <w:right w:val="single" w:sz="4" w:space="0" w:color="auto"/>
            </w:tcBorders>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奥沙唑仑</w:t>
            </w:r>
          </w:p>
        </w:tc>
        <w:tc>
          <w:tcPr>
            <w:tcW w:w="1270" w:type="pct"/>
            <w:tcBorders>
              <w:top w:val="nil"/>
              <w:left w:val="nil"/>
              <w:bottom w:val="single" w:sz="4" w:space="0" w:color="auto"/>
              <w:right w:val="single" w:sz="4" w:space="0" w:color="auto"/>
            </w:tcBorders>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 xml:space="preserve">Oxazolam </w:t>
            </w:r>
          </w:p>
        </w:tc>
        <w:tc>
          <w:tcPr>
            <w:tcW w:w="813" w:type="pct"/>
            <w:tcBorders>
              <w:top w:val="nil"/>
              <w:left w:val="nil"/>
              <w:bottom w:val="single" w:sz="4" w:space="0" w:color="auto"/>
              <w:right w:val="single" w:sz="4" w:space="0" w:color="auto"/>
            </w:tcBorders>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24143-17-7</w:t>
            </w:r>
          </w:p>
        </w:tc>
        <w:tc>
          <w:tcPr>
            <w:tcW w:w="1251" w:type="pct"/>
            <w:tcBorders>
              <w:top w:val="nil"/>
              <w:left w:val="nil"/>
              <w:bottom w:val="single" w:sz="4" w:space="0" w:color="auto"/>
              <w:right w:val="single" w:sz="4" w:space="0" w:color="auto"/>
            </w:tcBorders>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精神药品（第二类）</w:t>
            </w:r>
          </w:p>
        </w:tc>
      </w:tr>
      <w:tr w:rsidR="003D3431" w:rsidRPr="003D3431" w:rsidTr="00DE29DC">
        <w:trPr>
          <w:trHeight w:val="276"/>
        </w:trPr>
        <w:tc>
          <w:tcPr>
            <w:tcW w:w="342" w:type="pct"/>
            <w:tcBorders>
              <w:top w:val="nil"/>
              <w:left w:val="single" w:sz="4" w:space="0" w:color="auto"/>
              <w:bottom w:val="single" w:sz="4" w:space="0" w:color="auto"/>
              <w:right w:val="single" w:sz="4" w:space="0" w:color="auto"/>
            </w:tcBorders>
            <w:shd w:val="clear" w:color="auto" w:fill="auto"/>
            <w:noWrap/>
            <w:vAlign w:val="center"/>
            <w:hideMark/>
          </w:tcPr>
          <w:p w:rsidR="003D3431" w:rsidRPr="003D3431" w:rsidRDefault="003D3431" w:rsidP="003D3431">
            <w:pPr>
              <w:widowControl/>
              <w:jc w:val="center"/>
              <w:rPr>
                <w:rFonts w:ascii="Arial" w:eastAsia="宋体" w:hAnsi="Arial" w:cs="Arial"/>
                <w:color w:val="000000"/>
                <w:sz w:val="20"/>
                <w:szCs w:val="20"/>
              </w:rPr>
            </w:pPr>
            <w:r w:rsidRPr="003D3431">
              <w:rPr>
                <w:rFonts w:ascii="Arial" w:eastAsia="宋体" w:hAnsi="Arial" w:cs="Arial"/>
                <w:color w:val="000000"/>
                <w:sz w:val="20"/>
                <w:szCs w:val="20"/>
              </w:rPr>
              <w:t>53</w:t>
            </w:r>
          </w:p>
        </w:tc>
        <w:tc>
          <w:tcPr>
            <w:tcW w:w="1324" w:type="pct"/>
            <w:tcBorders>
              <w:top w:val="nil"/>
              <w:left w:val="nil"/>
              <w:bottom w:val="single" w:sz="4" w:space="0" w:color="auto"/>
              <w:right w:val="single" w:sz="4" w:space="0" w:color="auto"/>
            </w:tcBorders>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匹莫林</w:t>
            </w:r>
            <w:r w:rsidRPr="003D3431">
              <w:rPr>
                <w:rFonts w:ascii="Arial" w:eastAsia="宋体" w:hAnsi="Arial" w:cs="Arial"/>
                <w:color w:val="000000"/>
                <w:sz w:val="20"/>
                <w:szCs w:val="20"/>
              </w:rPr>
              <w:t>*</w:t>
            </w:r>
          </w:p>
        </w:tc>
        <w:tc>
          <w:tcPr>
            <w:tcW w:w="1270" w:type="pct"/>
            <w:tcBorders>
              <w:top w:val="nil"/>
              <w:left w:val="nil"/>
              <w:bottom w:val="single" w:sz="4" w:space="0" w:color="auto"/>
              <w:right w:val="single" w:sz="4" w:space="0" w:color="auto"/>
            </w:tcBorders>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 xml:space="preserve">Pemoline </w:t>
            </w:r>
          </w:p>
        </w:tc>
        <w:tc>
          <w:tcPr>
            <w:tcW w:w="813" w:type="pct"/>
            <w:tcBorders>
              <w:top w:val="nil"/>
              <w:left w:val="nil"/>
              <w:bottom w:val="single" w:sz="4" w:space="0" w:color="auto"/>
              <w:right w:val="single" w:sz="4" w:space="0" w:color="auto"/>
            </w:tcBorders>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2152-34-3</w:t>
            </w:r>
          </w:p>
        </w:tc>
        <w:tc>
          <w:tcPr>
            <w:tcW w:w="1251" w:type="pct"/>
            <w:tcBorders>
              <w:top w:val="nil"/>
              <w:left w:val="nil"/>
              <w:bottom w:val="single" w:sz="4" w:space="0" w:color="auto"/>
              <w:right w:val="single" w:sz="4" w:space="0" w:color="auto"/>
            </w:tcBorders>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精神药品（第二类）</w:t>
            </w:r>
          </w:p>
        </w:tc>
      </w:tr>
      <w:tr w:rsidR="003D3431" w:rsidRPr="003D3431" w:rsidTr="00DE29DC">
        <w:trPr>
          <w:trHeight w:val="276"/>
        </w:trPr>
        <w:tc>
          <w:tcPr>
            <w:tcW w:w="342" w:type="pct"/>
            <w:tcBorders>
              <w:top w:val="nil"/>
              <w:left w:val="single" w:sz="4" w:space="0" w:color="auto"/>
              <w:bottom w:val="single" w:sz="4" w:space="0" w:color="auto"/>
              <w:right w:val="single" w:sz="4" w:space="0" w:color="auto"/>
            </w:tcBorders>
            <w:shd w:val="clear" w:color="auto" w:fill="auto"/>
            <w:noWrap/>
            <w:vAlign w:val="center"/>
            <w:hideMark/>
          </w:tcPr>
          <w:p w:rsidR="003D3431" w:rsidRPr="003D3431" w:rsidRDefault="003D3431" w:rsidP="003D3431">
            <w:pPr>
              <w:widowControl/>
              <w:jc w:val="center"/>
              <w:rPr>
                <w:rFonts w:ascii="Arial" w:eastAsia="宋体" w:hAnsi="Arial" w:cs="Arial"/>
                <w:color w:val="000000"/>
                <w:sz w:val="20"/>
                <w:szCs w:val="20"/>
              </w:rPr>
            </w:pPr>
            <w:r w:rsidRPr="003D3431">
              <w:rPr>
                <w:rFonts w:ascii="Arial" w:eastAsia="宋体" w:hAnsi="Arial" w:cs="Arial"/>
                <w:color w:val="000000"/>
                <w:sz w:val="20"/>
                <w:szCs w:val="20"/>
              </w:rPr>
              <w:t>54</w:t>
            </w:r>
          </w:p>
        </w:tc>
        <w:tc>
          <w:tcPr>
            <w:tcW w:w="1324" w:type="pct"/>
            <w:tcBorders>
              <w:top w:val="nil"/>
              <w:left w:val="nil"/>
              <w:bottom w:val="single" w:sz="4" w:space="0" w:color="auto"/>
              <w:right w:val="single" w:sz="4" w:space="0" w:color="auto"/>
            </w:tcBorders>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苯甲曲秦</w:t>
            </w:r>
          </w:p>
        </w:tc>
        <w:tc>
          <w:tcPr>
            <w:tcW w:w="1270" w:type="pct"/>
            <w:tcBorders>
              <w:top w:val="nil"/>
              <w:left w:val="nil"/>
              <w:bottom w:val="single" w:sz="4" w:space="0" w:color="auto"/>
              <w:right w:val="single" w:sz="4" w:space="0" w:color="auto"/>
            </w:tcBorders>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 xml:space="preserve">Phendimetrazine </w:t>
            </w:r>
          </w:p>
        </w:tc>
        <w:tc>
          <w:tcPr>
            <w:tcW w:w="813" w:type="pct"/>
            <w:tcBorders>
              <w:top w:val="nil"/>
              <w:left w:val="nil"/>
              <w:bottom w:val="single" w:sz="4" w:space="0" w:color="auto"/>
              <w:right w:val="single" w:sz="4" w:space="0" w:color="auto"/>
            </w:tcBorders>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634-03-7</w:t>
            </w:r>
          </w:p>
        </w:tc>
        <w:tc>
          <w:tcPr>
            <w:tcW w:w="1251" w:type="pct"/>
            <w:tcBorders>
              <w:top w:val="nil"/>
              <w:left w:val="nil"/>
              <w:bottom w:val="single" w:sz="4" w:space="0" w:color="auto"/>
              <w:right w:val="single" w:sz="4" w:space="0" w:color="auto"/>
            </w:tcBorders>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精神药品（第二类）</w:t>
            </w:r>
          </w:p>
        </w:tc>
      </w:tr>
      <w:tr w:rsidR="003D3431" w:rsidRPr="003D3431" w:rsidTr="00DE29DC">
        <w:trPr>
          <w:trHeight w:val="276"/>
        </w:trPr>
        <w:tc>
          <w:tcPr>
            <w:tcW w:w="342" w:type="pct"/>
            <w:tcBorders>
              <w:top w:val="nil"/>
              <w:left w:val="single" w:sz="4" w:space="0" w:color="auto"/>
              <w:bottom w:val="single" w:sz="4" w:space="0" w:color="auto"/>
              <w:right w:val="single" w:sz="4" w:space="0" w:color="auto"/>
            </w:tcBorders>
            <w:shd w:val="clear" w:color="auto" w:fill="auto"/>
            <w:noWrap/>
            <w:vAlign w:val="center"/>
            <w:hideMark/>
          </w:tcPr>
          <w:p w:rsidR="003D3431" w:rsidRPr="003D3431" w:rsidRDefault="003D3431" w:rsidP="003D3431">
            <w:pPr>
              <w:widowControl/>
              <w:jc w:val="center"/>
              <w:rPr>
                <w:rFonts w:ascii="Arial" w:eastAsia="宋体" w:hAnsi="Arial" w:cs="Arial"/>
                <w:color w:val="000000"/>
                <w:sz w:val="20"/>
                <w:szCs w:val="20"/>
              </w:rPr>
            </w:pPr>
            <w:r w:rsidRPr="003D3431">
              <w:rPr>
                <w:rFonts w:ascii="Arial" w:eastAsia="宋体" w:hAnsi="Arial" w:cs="Arial"/>
                <w:color w:val="000000"/>
                <w:sz w:val="20"/>
                <w:szCs w:val="20"/>
              </w:rPr>
              <w:t>55</w:t>
            </w:r>
          </w:p>
        </w:tc>
        <w:tc>
          <w:tcPr>
            <w:tcW w:w="1324" w:type="pct"/>
            <w:tcBorders>
              <w:top w:val="nil"/>
              <w:left w:val="nil"/>
              <w:bottom w:val="single" w:sz="4" w:space="0" w:color="auto"/>
              <w:right w:val="single" w:sz="4" w:space="0" w:color="auto"/>
            </w:tcBorders>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苯巴比妥</w:t>
            </w:r>
            <w:r w:rsidRPr="003D3431">
              <w:rPr>
                <w:rFonts w:ascii="Arial" w:eastAsia="宋体" w:hAnsi="Arial" w:cs="Arial"/>
                <w:color w:val="000000"/>
                <w:sz w:val="20"/>
                <w:szCs w:val="20"/>
              </w:rPr>
              <w:t>*</w:t>
            </w:r>
          </w:p>
        </w:tc>
        <w:tc>
          <w:tcPr>
            <w:tcW w:w="1270" w:type="pct"/>
            <w:tcBorders>
              <w:top w:val="nil"/>
              <w:left w:val="nil"/>
              <w:bottom w:val="single" w:sz="4" w:space="0" w:color="auto"/>
              <w:right w:val="single" w:sz="4" w:space="0" w:color="auto"/>
            </w:tcBorders>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 xml:space="preserve">Phenobarbital </w:t>
            </w:r>
          </w:p>
        </w:tc>
        <w:tc>
          <w:tcPr>
            <w:tcW w:w="813" w:type="pct"/>
            <w:tcBorders>
              <w:top w:val="nil"/>
              <w:left w:val="nil"/>
              <w:bottom w:val="single" w:sz="4" w:space="0" w:color="auto"/>
              <w:right w:val="single" w:sz="4" w:space="0" w:color="auto"/>
            </w:tcBorders>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1950/6/6</w:t>
            </w:r>
          </w:p>
        </w:tc>
        <w:tc>
          <w:tcPr>
            <w:tcW w:w="1251" w:type="pct"/>
            <w:tcBorders>
              <w:top w:val="nil"/>
              <w:left w:val="nil"/>
              <w:bottom w:val="single" w:sz="4" w:space="0" w:color="auto"/>
              <w:right w:val="single" w:sz="4" w:space="0" w:color="auto"/>
            </w:tcBorders>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精神药品（第二类）</w:t>
            </w:r>
          </w:p>
        </w:tc>
      </w:tr>
      <w:tr w:rsidR="003D3431" w:rsidRPr="003D3431" w:rsidTr="00DE29DC">
        <w:trPr>
          <w:trHeight w:val="276"/>
        </w:trPr>
        <w:tc>
          <w:tcPr>
            <w:tcW w:w="342" w:type="pct"/>
            <w:tcBorders>
              <w:top w:val="nil"/>
              <w:left w:val="single" w:sz="4" w:space="0" w:color="auto"/>
              <w:bottom w:val="single" w:sz="4" w:space="0" w:color="auto"/>
              <w:right w:val="single" w:sz="4" w:space="0" w:color="auto"/>
            </w:tcBorders>
            <w:shd w:val="clear" w:color="auto" w:fill="auto"/>
            <w:noWrap/>
            <w:vAlign w:val="center"/>
            <w:hideMark/>
          </w:tcPr>
          <w:p w:rsidR="003D3431" w:rsidRPr="003D3431" w:rsidRDefault="003D3431" w:rsidP="003D3431">
            <w:pPr>
              <w:widowControl/>
              <w:jc w:val="center"/>
              <w:rPr>
                <w:rFonts w:ascii="Arial" w:eastAsia="宋体" w:hAnsi="Arial" w:cs="Arial"/>
                <w:color w:val="000000"/>
                <w:sz w:val="20"/>
                <w:szCs w:val="20"/>
              </w:rPr>
            </w:pPr>
            <w:r w:rsidRPr="003D3431">
              <w:rPr>
                <w:rFonts w:ascii="Arial" w:eastAsia="宋体" w:hAnsi="Arial" w:cs="Arial"/>
                <w:color w:val="000000"/>
                <w:sz w:val="20"/>
                <w:szCs w:val="20"/>
              </w:rPr>
              <w:t>56</w:t>
            </w:r>
          </w:p>
        </w:tc>
        <w:tc>
          <w:tcPr>
            <w:tcW w:w="1324" w:type="pct"/>
            <w:tcBorders>
              <w:top w:val="nil"/>
              <w:left w:val="nil"/>
              <w:bottom w:val="single" w:sz="4" w:space="0" w:color="auto"/>
              <w:right w:val="single" w:sz="4" w:space="0" w:color="auto"/>
            </w:tcBorders>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芬特明</w:t>
            </w:r>
          </w:p>
        </w:tc>
        <w:tc>
          <w:tcPr>
            <w:tcW w:w="1270" w:type="pct"/>
            <w:tcBorders>
              <w:top w:val="nil"/>
              <w:left w:val="nil"/>
              <w:bottom w:val="single" w:sz="4" w:space="0" w:color="auto"/>
              <w:right w:val="single" w:sz="4" w:space="0" w:color="auto"/>
            </w:tcBorders>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Phentermine</w:t>
            </w:r>
          </w:p>
        </w:tc>
        <w:tc>
          <w:tcPr>
            <w:tcW w:w="813" w:type="pct"/>
            <w:tcBorders>
              <w:top w:val="nil"/>
              <w:left w:val="nil"/>
              <w:bottom w:val="single" w:sz="4" w:space="0" w:color="auto"/>
              <w:right w:val="single" w:sz="4" w:space="0" w:color="auto"/>
            </w:tcBorders>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122-09-8</w:t>
            </w:r>
          </w:p>
        </w:tc>
        <w:tc>
          <w:tcPr>
            <w:tcW w:w="1251" w:type="pct"/>
            <w:tcBorders>
              <w:top w:val="nil"/>
              <w:left w:val="nil"/>
              <w:bottom w:val="single" w:sz="4" w:space="0" w:color="auto"/>
              <w:right w:val="single" w:sz="4" w:space="0" w:color="auto"/>
            </w:tcBorders>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精神药品（第二类）</w:t>
            </w:r>
          </w:p>
        </w:tc>
      </w:tr>
      <w:tr w:rsidR="003D3431" w:rsidRPr="003D3431" w:rsidTr="00DE29DC">
        <w:trPr>
          <w:trHeight w:val="276"/>
        </w:trPr>
        <w:tc>
          <w:tcPr>
            <w:tcW w:w="342" w:type="pct"/>
            <w:tcBorders>
              <w:top w:val="nil"/>
              <w:left w:val="single" w:sz="4" w:space="0" w:color="auto"/>
              <w:bottom w:val="single" w:sz="4" w:space="0" w:color="auto"/>
              <w:right w:val="single" w:sz="4" w:space="0" w:color="auto"/>
            </w:tcBorders>
            <w:shd w:val="clear" w:color="auto" w:fill="auto"/>
            <w:noWrap/>
            <w:vAlign w:val="center"/>
            <w:hideMark/>
          </w:tcPr>
          <w:p w:rsidR="003D3431" w:rsidRPr="003D3431" w:rsidRDefault="003D3431" w:rsidP="003D3431">
            <w:pPr>
              <w:widowControl/>
              <w:jc w:val="center"/>
              <w:rPr>
                <w:rFonts w:ascii="Arial" w:eastAsia="宋体" w:hAnsi="Arial" w:cs="Arial"/>
                <w:color w:val="000000"/>
                <w:sz w:val="20"/>
                <w:szCs w:val="20"/>
              </w:rPr>
            </w:pPr>
            <w:r w:rsidRPr="003D3431">
              <w:rPr>
                <w:rFonts w:ascii="Arial" w:eastAsia="宋体" w:hAnsi="Arial" w:cs="Arial"/>
                <w:color w:val="000000"/>
                <w:sz w:val="20"/>
                <w:szCs w:val="20"/>
              </w:rPr>
              <w:t>57</w:t>
            </w:r>
          </w:p>
        </w:tc>
        <w:tc>
          <w:tcPr>
            <w:tcW w:w="1324" w:type="pct"/>
            <w:tcBorders>
              <w:top w:val="nil"/>
              <w:left w:val="nil"/>
              <w:bottom w:val="single" w:sz="4" w:space="0" w:color="auto"/>
              <w:right w:val="single" w:sz="4" w:space="0" w:color="auto"/>
            </w:tcBorders>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匹那西泮</w:t>
            </w:r>
          </w:p>
        </w:tc>
        <w:tc>
          <w:tcPr>
            <w:tcW w:w="1270" w:type="pct"/>
            <w:tcBorders>
              <w:top w:val="nil"/>
              <w:left w:val="nil"/>
              <w:bottom w:val="single" w:sz="4" w:space="0" w:color="auto"/>
              <w:right w:val="single" w:sz="4" w:space="0" w:color="auto"/>
            </w:tcBorders>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 xml:space="preserve">Pinazepam </w:t>
            </w:r>
          </w:p>
        </w:tc>
        <w:tc>
          <w:tcPr>
            <w:tcW w:w="813" w:type="pct"/>
            <w:tcBorders>
              <w:top w:val="nil"/>
              <w:left w:val="nil"/>
              <w:bottom w:val="single" w:sz="4" w:space="0" w:color="auto"/>
              <w:right w:val="single" w:sz="4" w:space="0" w:color="auto"/>
            </w:tcBorders>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52463-83-9</w:t>
            </w:r>
          </w:p>
        </w:tc>
        <w:tc>
          <w:tcPr>
            <w:tcW w:w="1251" w:type="pct"/>
            <w:tcBorders>
              <w:top w:val="nil"/>
              <w:left w:val="nil"/>
              <w:bottom w:val="single" w:sz="4" w:space="0" w:color="auto"/>
              <w:right w:val="single" w:sz="4" w:space="0" w:color="auto"/>
            </w:tcBorders>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精神药品（第二类）</w:t>
            </w:r>
          </w:p>
        </w:tc>
      </w:tr>
      <w:tr w:rsidR="003D3431" w:rsidRPr="003D3431" w:rsidTr="00DE29DC">
        <w:trPr>
          <w:trHeight w:val="276"/>
        </w:trPr>
        <w:tc>
          <w:tcPr>
            <w:tcW w:w="342" w:type="pct"/>
            <w:tcBorders>
              <w:top w:val="nil"/>
              <w:left w:val="single" w:sz="4" w:space="0" w:color="auto"/>
              <w:bottom w:val="single" w:sz="4" w:space="0" w:color="auto"/>
              <w:right w:val="single" w:sz="4" w:space="0" w:color="auto"/>
            </w:tcBorders>
            <w:shd w:val="clear" w:color="auto" w:fill="auto"/>
            <w:noWrap/>
            <w:vAlign w:val="center"/>
            <w:hideMark/>
          </w:tcPr>
          <w:p w:rsidR="003D3431" w:rsidRPr="003D3431" w:rsidRDefault="003D3431" w:rsidP="003D3431">
            <w:pPr>
              <w:widowControl/>
              <w:jc w:val="center"/>
              <w:rPr>
                <w:rFonts w:ascii="Arial" w:eastAsia="宋体" w:hAnsi="Arial" w:cs="Arial"/>
                <w:color w:val="000000"/>
                <w:sz w:val="20"/>
                <w:szCs w:val="20"/>
              </w:rPr>
            </w:pPr>
            <w:r w:rsidRPr="003D3431">
              <w:rPr>
                <w:rFonts w:ascii="Arial" w:eastAsia="宋体" w:hAnsi="Arial" w:cs="Arial"/>
                <w:color w:val="000000"/>
                <w:sz w:val="20"/>
                <w:szCs w:val="20"/>
              </w:rPr>
              <w:t>58</w:t>
            </w:r>
          </w:p>
        </w:tc>
        <w:tc>
          <w:tcPr>
            <w:tcW w:w="1324" w:type="pct"/>
            <w:tcBorders>
              <w:top w:val="nil"/>
              <w:left w:val="nil"/>
              <w:bottom w:val="single" w:sz="4" w:space="0" w:color="auto"/>
              <w:right w:val="single" w:sz="4" w:space="0" w:color="auto"/>
            </w:tcBorders>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哌苯甲醇</w:t>
            </w:r>
          </w:p>
        </w:tc>
        <w:tc>
          <w:tcPr>
            <w:tcW w:w="1270" w:type="pct"/>
            <w:tcBorders>
              <w:top w:val="nil"/>
              <w:left w:val="nil"/>
              <w:bottom w:val="single" w:sz="4" w:space="0" w:color="auto"/>
              <w:right w:val="single" w:sz="4" w:space="0" w:color="auto"/>
            </w:tcBorders>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 xml:space="preserve">Pipradrol </w:t>
            </w:r>
          </w:p>
        </w:tc>
        <w:tc>
          <w:tcPr>
            <w:tcW w:w="813" w:type="pct"/>
            <w:tcBorders>
              <w:top w:val="nil"/>
              <w:left w:val="nil"/>
              <w:bottom w:val="single" w:sz="4" w:space="0" w:color="auto"/>
              <w:right w:val="single" w:sz="4" w:space="0" w:color="auto"/>
            </w:tcBorders>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 xml:space="preserve">467-60-7 </w:t>
            </w:r>
          </w:p>
        </w:tc>
        <w:tc>
          <w:tcPr>
            <w:tcW w:w="1251" w:type="pct"/>
            <w:tcBorders>
              <w:top w:val="nil"/>
              <w:left w:val="nil"/>
              <w:bottom w:val="single" w:sz="4" w:space="0" w:color="auto"/>
              <w:right w:val="single" w:sz="4" w:space="0" w:color="auto"/>
            </w:tcBorders>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精神药品（第二类）</w:t>
            </w:r>
          </w:p>
        </w:tc>
      </w:tr>
      <w:tr w:rsidR="003D3431" w:rsidRPr="003D3431" w:rsidTr="00DE29DC">
        <w:trPr>
          <w:trHeight w:val="276"/>
        </w:trPr>
        <w:tc>
          <w:tcPr>
            <w:tcW w:w="342" w:type="pct"/>
            <w:tcBorders>
              <w:top w:val="nil"/>
              <w:left w:val="single" w:sz="4" w:space="0" w:color="auto"/>
              <w:bottom w:val="single" w:sz="4" w:space="0" w:color="auto"/>
              <w:right w:val="single" w:sz="4" w:space="0" w:color="auto"/>
            </w:tcBorders>
            <w:shd w:val="clear" w:color="auto" w:fill="auto"/>
            <w:noWrap/>
            <w:vAlign w:val="center"/>
            <w:hideMark/>
          </w:tcPr>
          <w:p w:rsidR="003D3431" w:rsidRPr="003D3431" w:rsidRDefault="003D3431" w:rsidP="003D3431">
            <w:pPr>
              <w:widowControl/>
              <w:jc w:val="center"/>
              <w:rPr>
                <w:rFonts w:ascii="Arial" w:eastAsia="宋体" w:hAnsi="Arial" w:cs="Arial"/>
                <w:color w:val="000000"/>
                <w:sz w:val="20"/>
                <w:szCs w:val="20"/>
              </w:rPr>
            </w:pPr>
            <w:r w:rsidRPr="003D3431">
              <w:rPr>
                <w:rFonts w:ascii="Arial" w:eastAsia="宋体" w:hAnsi="Arial" w:cs="Arial"/>
                <w:color w:val="000000"/>
                <w:sz w:val="20"/>
                <w:szCs w:val="20"/>
              </w:rPr>
              <w:t>59</w:t>
            </w:r>
          </w:p>
        </w:tc>
        <w:tc>
          <w:tcPr>
            <w:tcW w:w="1324" w:type="pct"/>
            <w:tcBorders>
              <w:top w:val="nil"/>
              <w:left w:val="nil"/>
              <w:bottom w:val="single" w:sz="4" w:space="0" w:color="auto"/>
              <w:right w:val="single" w:sz="4" w:space="0" w:color="auto"/>
            </w:tcBorders>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普拉西泮</w:t>
            </w:r>
          </w:p>
        </w:tc>
        <w:tc>
          <w:tcPr>
            <w:tcW w:w="1270" w:type="pct"/>
            <w:tcBorders>
              <w:top w:val="nil"/>
              <w:left w:val="nil"/>
              <w:bottom w:val="single" w:sz="4" w:space="0" w:color="auto"/>
              <w:right w:val="single" w:sz="4" w:space="0" w:color="auto"/>
            </w:tcBorders>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 xml:space="preserve">Prazepam </w:t>
            </w:r>
          </w:p>
        </w:tc>
        <w:tc>
          <w:tcPr>
            <w:tcW w:w="813" w:type="pct"/>
            <w:tcBorders>
              <w:top w:val="nil"/>
              <w:left w:val="nil"/>
              <w:bottom w:val="single" w:sz="4" w:space="0" w:color="auto"/>
              <w:right w:val="single" w:sz="4" w:space="0" w:color="auto"/>
            </w:tcBorders>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2955-38-6</w:t>
            </w:r>
          </w:p>
        </w:tc>
        <w:tc>
          <w:tcPr>
            <w:tcW w:w="1251" w:type="pct"/>
            <w:tcBorders>
              <w:top w:val="nil"/>
              <w:left w:val="nil"/>
              <w:bottom w:val="single" w:sz="4" w:space="0" w:color="auto"/>
              <w:right w:val="single" w:sz="4" w:space="0" w:color="auto"/>
            </w:tcBorders>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精神药品（第二类）</w:t>
            </w:r>
          </w:p>
        </w:tc>
      </w:tr>
      <w:tr w:rsidR="003D3431" w:rsidRPr="003D3431" w:rsidTr="00DE29DC">
        <w:trPr>
          <w:trHeight w:val="276"/>
        </w:trPr>
        <w:tc>
          <w:tcPr>
            <w:tcW w:w="342" w:type="pct"/>
            <w:tcBorders>
              <w:top w:val="nil"/>
              <w:left w:val="single" w:sz="4" w:space="0" w:color="auto"/>
              <w:bottom w:val="single" w:sz="4" w:space="0" w:color="auto"/>
              <w:right w:val="single" w:sz="4" w:space="0" w:color="auto"/>
            </w:tcBorders>
            <w:shd w:val="clear" w:color="auto" w:fill="auto"/>
            <w:noWrap/>
            <w:vAlign w:val="center"/>
            <w:hideMark/>
          </w:tcPr>
          <w:p w:rsidR="003D3431" w:rsidRPr="003D3431" w:rsidRDefault="003D3431" w:rsidP="003D3431">
            <w:pPr>
              <w:widowControl/>
              <w:jc w:val="center"/>
              <w:rPr>
                <w:rFonts w:ascii="Arial" w:eastAsia="宋体" w:hAnsi="Arial" w:cs="Arial"/>
                <w:color w:val="000000"/>
                <w:sz w:val="20"/>
                <w:szCs w:val="20"/>
              </w:rPr>
            </w:pPr>
            <w:r w:rsidRPr="003D3431">
              <w:rPr>
                <w:rFonts w:ascii="Arial" w:eastAsia="宋体" w:hAnsi="Arial" w:cs="Arial"/>
                <w:color w:val="000000"/>
                <w:sz w:val="20"/>
                <w:szCs w:val="20"/>
              </w:rPr>
              <w:t>60</w:t>
            </w:r>
          </w:p>
        </w:tc>
        <w:tc>
          <w:tcPr>
            <w:tcW w:w="1324" w:type="pct"/>
            <w:tcBorders>
              <w:top w:val="nil"/>
              <w:left w:val="nil"/>
              <w:bottom w:val="single" w:sz="4" w:space="0" w:color="auto"/>
              <w:right w:val="single" w:sz="4" w:space="0" w:color="auto"/>
            </w:tcBorders>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吡咯戊酮</w:t>
            </w:r>
          </w:p>
        </w:tc>
        <w:tc>
          <w:tcPr>
            <w:tcW w:w="1270" w:type="pct"/>
            <w:tcBorders>
              <w:top w:val="nil"/>
              <w:left w:val="nil"/>
              <w:bottom w:val="single" w:sz="4" w:space="0" w:color="auto"/>
              <w:right w:val="single" w:sz="4" w:space="0" w:color="auto"/>
            </w:tcBorders>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 xml:space="preserve">Pyrovalerone </w:t>
            </w:r>
          </w:p>
        </w:tc>
        <w:tc>
          <w:tcPr>
            <w:tcW w:w="813" w:type="pct"/>
            <w:tcBorders>
              <w:top w:val="nil"/>
              <w:left w:val="nil"/>
              <w:bottom w:val="single" w:sz="4" w:space="0" w:color="auto"/>
              <w:right w:val="single" w:sz="4" w:space="0" w:color="auto"/>
            </w:tcBorders>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3563-49-3</w:t>
            </w:r>
          </w:p>
        </w:tc>
        <w:tc>
          <w:tcPr>
            <w:tcW w:w="1251" w:type="pct"/>
            <w:tcBorders>
              <w:top w:val="nil"/>
              <w:left w:val="nil"/>
              <w:bottom w:val="single" w:sz="4" w:space="0" w:color="auto"/>
              <w:right w:val="single" w:sz="4" w:space="0" w:color="auto"/>
            </w:tcBorders>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精神药品（第二类）</w:t>
            </w:r>
          </w:p>
        </w:tc>
      </w:tr>
      <w:tr w:rsidR="003D3431" w:rsidRPr="003D3431" w:rsidTr="00DE29DC">
        <w:trPr>
          <w:trHeight w:val="276"/>
        </w:trPr>
        <w:tc>
          <w:tcPr>
            <w:tcW w:w="342" w:type="pct"/>
            <w:tcBorders>
              <w:top w:val="nil"/>
              <w:left w:val="single" w:sz="4" w:space="0" w:color="auto"/>
              <w:bottom w:val="single" w:sz="4" w:space="0" w:color="auto"/>
              <w:right w:val="single" w:sz="4" w:space="0" w:color="auto"/>
            </w:tcBorders>
            <w:shd w:val="clear" w:color="auto" w:fill="auto"/>
            <w:noWrap/>
            <w:vAlign w:val="center"/>
            <w:hideMark/>
          </w:tcPr>
          <w:p w:rsidR="003D3431" w:rsidRPr="003D3431" w:rsidRDefault="003D3431" w:rsidP="003D3431">
            <w:pPr>
              <w:widowControl/>
              <w:jc w:val="center"/>
              <w:rPr>
                <w:rFonts w:ascii="Arial" w:eastAsia="宋体" w:hAnsi="Arial" w:cs="Arial"/>
                <w:color w:val="000000"/>
                <w:sz w:val="20"/>
                <w:szCs w:val="20"/>
              </w:rPr>
            </w:pPr>
            <w:r w:rsidRPr="003D3431">
              <w:rPr>
                <w:rFonts w:ascii="Arial" w:eastAsia="宋体" w:hAnsi="Arial" w:cs="Arial"/>
                <w:color w:val="000000"/>
                <w:sz w:val="20"/>
                <w:szCs w:val="20"/>
              </w:rPr>
              <w:t>61</w:t>
            </w:r>
          </w:p>
        </w:tc>
        <w:tc>
          <w:tcPr>
            <w:tcW w:w="1324" w:type="pct"/>
            <w:tcBorders>
              <w:top w:val="nil"/>
              <w:left w:val="nil"/>
              <w:bottom w:val="single" w:sz="4" w:space="0" w:color="auto"/>
              <w:right w:val="single" w:sz="4" w:space="0" w:color="auto"/>
            </w:tcBorders>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仲丁比妥</w:t>
            </w:r>
          </w:p>
        </w:tc>
        <w:tc>
          <w:tcPr>
            <w:tcW w:w="1270" w:type="pct"/>
            <w:tcBorders>
              <w:top w:val="nil"/>
              <w:left w:val="nil"/>
              <w:bottom w:val="single" w:sz="4" w:space="0" w:color="auto"/>
              <w:right w:val="single" w:sz="4" w:space="0" w:color="auto"/>
            </w:tcBorders>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 xml:space="preserve">Secbutabarbital </w:t>
            </w:r>
          </w:p>
        </w:tc>
        <w:tc>
          <w:tcPr>
            <w:tcW w:w="813" w:type="pct"/>
            <w:tcBorders>
              <w:top w:val="nil"/>
              <w:left w:val="nil"/>
              <w:bottom w:val="single" w:sz="4" w:space="0" w:color="auto"/>
              <w:right w:val="single" w:sz="4" w:space="0" w:color="auto"/>
            </w:tcBorders>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125-40-6</w:t>
            </w:r>
          </w:p>
        </w:tc>
        <w:tc>
          <w:tcPr>
            <w:tcW w:w="1251" w:type="pct"/>
            <w:tcBorders>
              <w:top w:val="nil"/>
              <w:left w:val="nil"/>
              <w:bottom w:val="single" w:sz="4" w:space="0" w:color="auto"/>
              <w:right w:val="single" w:sz="4" w:space="0" w:color="auto"/>
            </w:tcBorders>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精神药品（第二类）</w:t>
            </w:r>
          </w:p>
        </w:tc>
      </w:tr>
      <w:tr w:rsidR="003D3431" w:rsidRPr="003D3431" w:rsidTr="00DE29DC">
        <w:trPr>
          <w:trHeight w:val="276"/>
        </w:trPr>
        <w:tc>
          <w:tcPr>
            <w:tcW w:w="342" w:type="pct"/>
            <w:tcBorders>
              <w:top w:val="nil"/>
              <w:left w:val="single" w:sz="4" w:space="0" w:color="auto"/>
              <w:bottom w:val="single" w:sz="4" w:space="0" w:color="auto"/>
              <w:right w:val="single" w:sz="4" w:space="0" w:color="auto"/>
            </w:tcBorders>
            <w:shd w:val="clear" w:color="auto" w:fill="auto"/>
            <w:noWrap/>
            <w:vAlign w:val="center"/>
            <w:hideMark/>
          </w:tcPr>
          <w:p w:rsidR="003D3431" w:rsidRPr="003D3431" w:rsidRDefault="003D3431" w:rsidP="003D3431">
            <w:pPr>
              <w:widowControl/>
              <w:jc w:val="center"/>
              <w:rPr>
                <w:rFonts w:ascii="Arial" w:eastAsia="宋体" w:hAnsi="Arial" w:cs="Arial"/>
                <w:color w:val="000000"/>
                <w:sz w:val="20"/>
                <w:szCs w:val="20"/>
              </w:rPr>
            </w:pPr>
            <w:r w:rsidRPr="003D3431">
              <w:rPr>
                <w:rFonts w:ascii="Arial" w:eastAsia="宋体" w:hAnsi="Arial" w:cs="Arial"/>
                <w:color w:val="000000"/>
                <w:sz w:val="20"/>
                <w:szCs w:val="20"/>
              </w:rPr>
              <w:t>62</w:t>
            </w:r>
          </w:p>
        </w:tc>
        <w:tc>
          <w:tcPr>
            <w:tcW w:w="1324" w:type="pct"/>
            <w:tcBorders>
              <w:top w:val="nil"/>
              <w:left w:val="nil"/>
              <w:bottom w:val="single" w:sz="4" w:space="0" w:color="auto"/>
              <w:right w:val="single" w:sz="4" w:space="0" w:color="auto"/>
            </w:tcBorders>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替马西泮</w:t>
            </w:r>
          </w:p>
        </w:tc>
        <w:tc>
          <w:tcPr>
            <w:tcW w:w="1270" w:type="pct"/>
            <w:tcBorders>
              <w:top w:val="nil"/>
              <w:left w:val="nil"/>
              <w:bottom w:val="single" w:sz="4" w:space="0" w:color="auto"/>
              <w:right w:val="single" w:sz="4" w:space="0" w:color="auto"/>
            </w:tcBorders>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Temazepam</w:t>
            </w:r>
          </w:p>
        </w:tc>
        <w:tc>
          <w:tcPr>
            <w:tcW w:w="813" w:type="pct"/>
            <w:tcBorders>
              <w:top w:val="nil"/>
              <w:left w:val="nil"/>
              <w:bottom w:val="single" w:sz="4" w:space="0" w:color="auto"/>
              <w:right w:val="single" w:sz="4" w:space="0" w:color="auto"/>
            </w:tcBorders>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846-50-4</w:t>
            </w:r>
          </w:p>
        </w:tc>
        <w:tc>
          <w:tcPr>
            <w:tcW w:w="1251" w:type="pct"/>
            <w:tcBorders>
              <w:top w:val="nil"/>
              <w:left w:val="nil"/>
              <w:bottom w:val="single" w:sz="4" w:space="0" w:color="auto"/>
              <w:right w:val="single" w:sz="4" w:space="0" w:color="auto"/>
            </w:tcBorders>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精神药品（第二类）</w:t>
            </w:r>
          </w:p>
        </w:tc>
      </w:tr>
      <w:tr w:rsidR="003D3431" w:rsidRPr="003D3431" w:rsidTr="00DE29DC">
        <w:trPr>
          <w:trHeight w:val="276"/>
        </w:trPr>
        <w:tc>
          <w:tcPr>
            <w:tcW w:w="342" w:type="pct"/>
            <w:tcBorders>
              <w:top w:val="nil"/>
              <w:left w:val="single" w:sz="4" w:space="0" w:color="auto"/>
              <w:bottom w:val="single" w:sz="4" w:space="0" w:color="auto"/>
              <w:right w:val="single" w:sz="4" w:space="0" w:color="auto"/>
            </w:tcBorders>
            <w:shd w:val="clear" w:color="auto" w:fill="auto"/>
            <w:noWrap/>
            <w:vAlign w:val="center"/>
            <w:hideMark/>
          </w:tcPr>
          <w:p w:rsidR="003D3431" w:rsidRPr="003D3431" w:rsidRDefault="003D3431" w:rsidP="003D3431">
            <w:pPr>
              <w:widowControl/>
              <w:jc w:val="center"/>
              <w:rPr>
                <w:rFonts w:ascii="Arial" w:eastAsia="宋体" w:hAnsi="Arial" w:cs="Arial"/>
                <w:color w:val="000000"/>
                <w:sz w:val="20"/>
                <w:szCs w:val="20"/>
              </w:rPr>
            </w:pPr>
            <w:r w:rsidRPr="003D3431">
              <w:rPr>
                <w:rFonts w:ascii="Arial" w:eastAsia="宋体" w:hAnsi="Arial" w:cs="Arial"/>
                <w:color w:val="000000"/>
                <w:sz w:val="20"/>
                <w:szCs w:val="20"/>
              </w:rPr>
              <w:t>63</w:t>
            </w:r>
          </w:p>
        </w:tc>
        <w:tc>
          <w:tcPr>
            <w:tcW w:w="1324" w:type="pct"/>
            <w:tcBorders>
              <w:top w:val="nil"/>
              <w:left w:val="nil"/>
              <w:bottom w:val="single" w:sz="4" w:space="0" w:color="auto"/>
              <w:right w:val="single" w:sz="4" w:space="0" w:color="auto"/>
            </w:tcBorders>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四氢西泮</w:t>
            </w:r>
          </w:p>
        </w:tc>
        <w:tc>
          <w:tcPr>
            <w:tcW w:w="1270" w:type="pct"/>
            <w:tcBorders>
              <w:top w:val="nil"/>
              <w:left w:val="nil"/>
              <w:bottom w:val="single" w:sz="4" w:space="0" w:color="auto"/>
              <w:right w:val="single" w:sz="4" w:space="0" w:color="auto"/>
            </w:tcBorders>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 xml:space="preserve">Tetrazepam </w:t>
            </w:r>
          </w:p>
        </w:tc>
        <w:tc>
          <w:tcPr>
            <w:tcW w:w="813" w:type="pct"/>
            <w:tcBorders>
              <w:top w:val="nil"/>
              <w:left w:val="nil"/>
              <w:bottom w:val="single" w:sz="4" w:space="0" w:color="auto"/>
              <w:right w:val="single" w:sz="4" w:space="0" w:color="auto"/>
            </w:tcBorders>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10379-14-3</w:t>
            </w:r>
          </w:p>
        </w:tc>
        <w:tc>
          <w:tcPr>
            <w:tcW w:w="1251" w:type="pct"/>
            <w:tcBorders>
              <w:top w:val="nil"/>
              <w:left w:val="nil"/>
              <w:bottom w:val="single" w:sz="4" w:space="0" w:color="auto"/>
              <w:right w:val="single" w:sz="4" w:space="0" w:color="auto"/>
            </w:tcBorders>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精神药品（第二类）</w:t>
            </w:r>
          </w:p>
        </w:tc>
      </w:tr>
      <w:tr w:rsidR="003D3431" w:rsidRPr="003D3431" w:rsidTr="00DE29DC">
        <w:trPr>
          <w:trHeight w:val="276"/>
        </w:trPr>
        <w:tc>
          <w:tcPr>
            <w:tcW w:w="342" w:type="pct"/>
            <w:tcBorders>
              <w:top w:val="nil"/>
              <w:left w:val="single" w:sz="4" w:space="0" w:color="auto"/>
              <w:bottom w:val="single" w:sz="4" w:space="0" w:color="auto"/>
              <w:right w:val="single" w:sz="4" w:space="0" w:color="auto"/>
            </w:tcBorders>
            <w:shd w:val="clear" w:color="auto" w:fill="auto"/>
            <w:noWrap/>
            <w:vAlign w:val="center"/>
            <w:hideMark/>
          </w:tcPr>
          <w:p w:rsidR="003D3431" w:rsidRPr="003D3431" w:rsidRDefault="003D3431" w:rsidP="003D3431">
            <w:pPr>
              <w:widowControl/>
              <w:jc w:val="center"/>
              <w:rPr>
                <w:rFonts w:ascii="Arial" w:eastAsia="宋体" w:hAnsi="Arial" w:cs="Arial"/>
                <w:color w:val="000000"/>
                <w:sz w:val="20"/>
                <w:szCs w:val="20"/>
              </w:rPr>
            </w:pPr>
            <w:r w:rsidRPr="003D3431">
              <w:rPr>
                <w:rFonts w:ascii="Arial" w:eastAsia="宋体" w:hAnsi="Arial" w:cs="Arial"/>
                <w:color w:val="000000"/>
                <w:sz w:val="20"/>
                <w:szCs w:val="20"/>
              </w:rPr>
              <w:t>64</w:t>
            </w:r>
          </w:p>
        </w:tc>
        <w:tc>
          <w:tcPr>
            <w:tcW w:w="1324" w:type="pct"/>
            <w:tcBorders>
              <w:top w:val="nil"/>
              <w:left w:val="nil"/>
              <w:bottom w:val="single" w:sz="4" w:space="0" w:color="auto"/>
              <w:right w:val="single" w:sz="4" w:space="0" w:color="auto"/>
            </w:tcBorders>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乙烯比妥</w:t>
            </w:r>
          </w:p>
        </w:tc>
        <w:tc>
          <w:tcPr>
            <w:tcW w:w="1270" w:type="pct"/>
            <w:tcBorders>
              <w:top w:val="nil"/>
              <w:left w:val="nil"/>
              <w:bottom w:val="single" w:sz="4" w:space="0" w:color="auto"/>
              <w:right w:val="single" w:sz="4" w:space="0" w:color="auto"/>
            </w:tcBorders>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Vinylbital</w:t>
            </w:r>
          </w:p>
        </w:tc>
        <w:tc>
          <w:tcPr>
            <w:tcW w:w="813" w:type="pct"/>
            <w:tcBorders>
              <w:top w:val="nil"/>
              <w:left w:val="nil"/>
              <w:bottom w:val="single" w:sz="4" w:space="0" w:color="auto"/>
              <w:right w:val="single" w:sz="4" w:space="0" w:color="auto"/>
            </w:tcBorders>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2430-49-1</w:t>
            </w:r>
          </w:p>
        </w:tc>
        <w:tc>
          <w:tcPr>
            <w:tcW w:w="1251" w:type="pct"/>
            <w:tcBorders>
              <w:top w:val="nil"/>
              <w:left w:val="nil"/>
              <w:bottom w:val="single" w:sz="4" w:space="0" w:color="auto"/>
              <w:right w:val="single" w:sz="4" w:space="0" w:color="auto"/>
            </w:tcBorders>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精神药品（第二类）</w:t>
            </w:r>
          </w:p>
        </w:tc>
      </w:tr>
      <w:tr w:rsidR="003D3431" w:rsidRPr="003D3431" w:rsidTr="00DE29DC">
        <w:trPr>
          <w:trHeight w:val="276"/>
        </w:trPr>
        <w:tc>
          <w:tcPr>
            <w:tcW w:w="342" w:type="pct"/>
            <w:tcBorders>
              <w:top w:val="nil"/>
              <w:left w:val="single" w:sz="4" w:space="0" w:color="auto"/>
              <w:bottom w:val="single" w:sz="4" w:space="0" w:color="auto"/>
              <w:right w:val="single" w:sz="4" w:space="0" w:color="auto"/>
            </w:tcBorders>
            <w:shd w:val="clear" w:color="auto" w:fill="auto"/>
            <w:noWrap/>
            <w:vAlign w:val="center"/>
            <w:hideMark/>
          </w:tcPr>
          <w:p w:rsidR="003D3431" w:rsidRPr="003D3431" w:rsidRDefault="003D3431" w:rsidP="003D3431">
            <w:pPr>
              <w:widowControl/>
              <w:jc w:val="center"/>
              <w:rPr>
                <w:rFonts w:ascii="Arial" w:eastAsia="宋体" w:hAnsi="Arial" w:cs="Arial"/>
                <w:color w:val="000000"/>
                <w:sz w:val="20"/>
                <w:szCs w:val="20"/>
              </w:rPr>
            </w:pPr>
            <w:r w:rsidRPr="003D3431">
              <w:rPr>
                <w:rFonts w:ascii="Arial" w:eastAsia="宋体" w:hAnsi="Arial" w:cs="Arial"/>
                <w:color w:val="000000"/>
                <w:sz w:val="20"/>
                <w:szCs w:val="20"/>
              </w:rPr>
              <w:t>65</w:t>
            </w:r>
          </w:p>
        </w:tc>
        <w:tc>
          <w:tcPr>
            <w:tcW w:w="1324" w:type="pct"/>
            <w:tcBorders>
              <w:top w:val="nil"/>
              <w:left w:val="nil"/>
              <w:bottom w:val="single" w:sz="4" w:space="0" w:color="auto"/>
              <w:right w:val="single" w:sz="4" w:space="0" w:color="auto"/>
            </w:tcBorders>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唑吡坦</w:t>
            </w:r>
            <w:r w:rsidRPr="003D3431">
              <w:rPr>
                <w:rFonts w:ascii="Arial" w:eastAsia="宋体" w:hAnsi="Arial" w:cs="Arial"/>
                <w:color w:val="000000"/>
                <w:sz w:val="20"/>
                <w:szCs w:val="20"/>
              </w:rPr>
              <w:t xml:space="preserve">* </w:t>
            </w:r>
          </w:p>
        </w:tc>
        <w:tc>
          <w:tcPr>
            <w:tcW w:w="1270" w:type="pct"/>
            <w:tcBorders>
              <w:top w:val="nil"/>
              <w:left w:val="nil"/>
              <w:bottom w:val="single" w:sz="4" w:space="0" w:color="auto"/>
              <w:right w:val="single" w:sz="4" w:space="0" w:color="auto"/>
            </w:tcBorders>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Zolpidem</w:t>
            </w:r>
          </w:p>
        </w:tc>
        <w:tc>
          <w:tcPr>
            <w:tcW w:w="813" w:type="pct"/>
            <w:tcBorders>
              <w:top w:val="nil"/>
              <w:left w:val="nil"/>
              <w:bottom w:val="single" w:sz="4" w:space="0" w:color="auto"/>
              <w:right w:val="single" w:sz="4" w:space="0" w:color="auto"/>
            </w:tcBorders>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82626-48-0</w:t>
            </w:r>
          </w:p>
        </w:tc>
        <w:tc>
          <w:tcPr>
            <w:tcW w:w="1251" w:type="pct"/>
            <w:tcBorders>
              <w:top w:val="nil"/>
              <w:left w:val="nil"/>
              <w:bottom w:val="single" w:sz="4" w:space="0" w:color="auto"/>
              <w:right w:val="single" w:sz="4" w:space="0" w:color="auto"/>
            </w:tcBorders>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精神药品（第二类）</w:t>
            </w:r>
          </w:p>
        </w:tc>
      </w:tr>
      <w:tr w:rsidR="003D3431" w:rsidRPr="003D3431" w:rsidTr="00DE29DC">
        <w:trPr>
          <w:trHeight w:val="276"/>
        </w:trPr>
        <w:tc>
          <w:tcPr>
            <w:tcW w:w="342" w:type="pct"/>
            <w:tcBorders>
              <w:top w:val="nil"/>
              <w:left w:val="single" w:sz="4" w:space="0" w:color="auto"/>
              <w:bottom w:val="single" w:sz="4" w:space="0" w:color="auto"/>
              <w:right w:val="single" w:sz="4" w:space="0" w:color="auto"/>
            </w:tcBorders>
            <w:shd w:val="clear" w:color="auto" w:fill="auto"/>
            <w:noWrap/>
            <w:vAlign w:val="center"/>
            <w:hideMark/>
          </w:tcPr>
          <w:p w:rsidR="003D3431" w:rsidRPr="003D3431" w:rsidRDefault="003D3431" w:rsidP="003D3431">
            <w:pPr>
              <w:widowControl/>
              <w:jc w:val="center"/>
              <w:rPr>
                <w:rFonts w:ascii="Arial" w:eastAsia="宋体" w:hAnsi="Arial" w:cs="Arial"/>
                <w:color w:val="000000"/>
                <w:sz w:val="20"/>
                <w:szCs w:val="20"/>
              </w:rPr>
            </w:pPr>
            <w:r w:rsidRPr="003D3431">
              <w:rPr>
                <w:rFonts w:ascii="Arial" w:eastAsia="宋体" w:hAnsi="Arial" w:cs="Arial"/>
                <w:color w:val="000000"/>
                <w:sz w:val="20"/>
                <w:szCs w:val="20"/>
              </w:rPr>
              <w:t>66</w:t>
            </w:r>
          </w:p>
        </w:tc>
        <w:tc>
          <w:tcPr>
            <w:tcW w:w="1324" w:type="pct"/>
            <w:tcBorders>
              <w:top w:val="nil"/>
              <w:left w:val="nil"/>
              <w:bottom w:val="single" w:sz="4" w:space="0" w:color="auto"/>
              <w:right w:val="single" w:sz="4" w:space="0" w:color="auto"/>
            </w:tcBorders>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阿洛巴比妥</w:t>
            </w:r>
          </w:p>
        </w:tc>
        <w:tc>
          <w:tcPr>
            <w:tcW w:w="1270" w:type="pct"/>
            <w:tcBorders>
              <w:top w:val="nil"/>
              <w:left w:val="nil"/>
              <w:bottom w:val="single" w:sz="4" w:space="0" w:color="auto"/>
              <w:right w:val="single" w:sz="4" w:space="0" w:color="auto"/>
            </w:tcBorders>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 xml:space="preserve">Allobarbital </w:t>
            </w:r>
          </w:p>
        </w:tc>
        <w:tc>
          <w:tcPr>
            <w:tcW w:w="813" w:type="pct"/>
            <w:tcBorders>
              <w:top w:val="nil"/>
              <w:left w:val="nil"/>
              <w:bottom w:val="single" w:sz="4" w:space="0" w:color="auto"/>
              <w:right w:val="single" w:sz="4" w:space="0" w:color="auto"/>
            </w:tcBorders>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58-15-1</w:t>
            </w:r>
          </w:p>
        </w:tc>
        <w:tc>
          <w:tcPr>
            <w:tcW w:w="1251" w:type="pct"/>
            <w:tcBorders>
              <w:top w:val="nil"/>
              <w:left w:val="nil"/>
              <w:bottom w:val="single" w:sz="4" w:space="0" w:color="auto"/>
              <w:right w:val="single" w:sz="4" w:space="0" w:color="auto"/>
            </w:tcBorders>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精神药品（第二类）</w:t>
            </w:r>
          </w:p>
        </w:tc>
      </w:tr>
      <w:tr w:rsidR="003D3431" w:rsidRPr="003D3431" w:rsidTr="00DE29DC">
        <w:trPr>
          <w:trHeight w:val="528"/>
        </w:trPr>
        <w:tc>
          <w:tcPr>
            <w:tcW w:w="342" w:type="pct"/>
            <w:tcBorders>
              <w:top w:val="nil"/>
              <w:left w:val="single" w:sz="4" w:space="0" w:color="auto"/>
              <w:bottom w:val="single" w:sz="4" w:space="0" w:color="auto"/>
              <w:right w:val="single" w:sz="4" w:space="0" w:color="auto"/>
            </w:tcBorders>
            <w:shd w:val="clear" w:color="auto" w:fill="auto"/>
            <w:noWrap/>
            <w:vAlign w:val="center"/>
            <w:hideMark/>
          </w:tcPr>
          <w:p w:rsidR="003D3431" w:rsidRPr="003D3431" w:rsidRDefault="003D3431" w:rsidP="003D3431">
            <w:pPr>
              <w:widowControl/>
              <w:jc w:val="center"/>
              <w:rPr>
                <w:rFonts w:ascii="Arial" w:eastAsia="宋体" w:hAnsi="Arial" w:cs="Arial"/>
                <w:color w:val="000000"/>
                <w:sz w:val="20"/>
                <w:szCs w:val="20"/>
              </w:rPr>
            </w:pPr>
            <w:r w:rsidRPr="003D3431">
              <w:rPr>
                <w:rFonts w:ascii="Arial" w:eastAsia="宋体" w:hAnsi="Arial" w:cs="Arial"/>
                <w:color w:val="000000"/>
                <w:sz w:val="20"/>
                <w:szCs w:val="20"/>
              </w:rPr>
              <w:t>67</w:t>
            </w:r>
          </w:p>
        </w:tc>
        <w:tc>
          <w:tcPr>
            <w:tcW w:w="1324" w:type="pct"/>
            <w:tcBorders>
              <w:top w:val="nil"/>
              <w:left w:val="nil"/>
              <w:bottom w:val="single" w:sz="4" w:space="0" w:color="auto"/>
              <w:right w:val="single" w:sz="4" w:space="0" w:color="auto"/>
            </w:tcBorders>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丁丙诺啡透皮贴剂</w:t>
            </w:r>
            <w:r w:rsidRPr="003D3431">
              <w:rPr>
                <w:rFonts w:ascii="Arial" w:eastAsia="宋体" w:hAnsi="Arial" w:cs="Arial"/>
                <w:color w:val="000000"/>
                <w:sz w:val="20"/>
                <w:szCs w:val="20"/>
              </w:rPr>
              <w:t>*</w:t>
            </w:r>
          </w:p>
        </w:tc>
        <w:tc>
          <w:tcPr>
            <w:tcW w:w="1270" w:type="pct"/>
            <w:tcBorders>
              <w:top w:val="nil"/>
              <w:left w:val="nil"/>
              <w:bottom w:val="single" w:sz="4" w:space="0" w:color="auto"/>
              <w:right w:val="single" w:sz="4" w:space="0" w:color="auto"/>
            </w:tcBorders>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Buprenorphine Transdermal patch</w:t>
            </w:r>
          </w:p>
        </w:tc>
        <w:tc>
          <w:tcPr>
            <w:tcW w:w="813" w:type="pct"/>
            <w:tcBorders>
              <w:top w:val="nil"/>
              <w:left w:val="nil"/>
              <w:bottom w:val="single" w:sz="4" w:space="0" w:color="auto"/>
              <w:right w:val="single" w:sz="4" w:space="0" w:color="auto"/>
            </w:tcBorders>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 xml:space="preserve">　</w:t>
            </w:r>
          </w:p>
        </w:tc>
        <w:tc>
          <w:tcPr>
            <w:tcW w:w="1251" w:type="pct"/>
            <w:tcBorders>
              <w:top w:val="nil"/>
              <w:left w:val="nil"/>
              <w:bottom w:val="single" w:sz="4" w:space="0" w:color="auto"/>
              <w:right w:val="single" w:sz="4" w:space="0" w:color="auto"/>
            </w:tcBorders>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精神药品（第二类）</w:t>
            </w:r>
          </w:p>
        </w:tc>
      </w:tr>
      <w:tr w:rsidR="003D3431" w:rsidRPr="003D3431" w:rsidTr="00DE29DC">
        <w:trPr>
          <w:trHeight w:val="528"/>
        </w:trPr>
        <w:tc>
          <w:tcPr>
            <w:tcW w:w="342" w:type="pct"/>
            <w:tcBorders>
              <w:top w:val="nil"/>
              <w:left w:val="single" w:sz="4" w:space="0" w:color="auto"/>
              <w:bottom w:val="single" w:sz="4" w:space="0" w:color="auto"/>
              <w:right w:val="single" w:sz="4" w:space="0" w:color="auto"/>
            </w:tcBorders>
            <w:shd w:val="clear" w:color="auto" w:fill="auto"/>
            <w:noWrap/>
            <w:vAlign w:val="center"/>
            <w:hideMark/>
          </w:tcPr>
          <w:p w:rsidR="003D3431" w:rsidRPr="003D3431" w:rsidRDefault="003D3431" w:rsidP="003D3431">
            <w:pPr>
              <w:widowControl/>
              <w:jc w:val="center"/>
              <w:rPr>
                <w:rFonts w:ascii="Arial" w:eastAsia="宋体" w:hAnsi="Arial" w:cs="Arial"/>
                <w:color w:val="000000"/>
                <w:sz w:val="20"/>
                <w:szCs w:val="20"/>
              </w:rPr>
            </w:pPr>
            <w:r w:rsidRPr="003D3431">
              <w:rPr>
                <w:rFonts w:ascii="Arial" w:eastAsia="宋体" w:hAnsi="Arial" w:cs="Arial"/>
                <w:color w:val="000000"/>
                <w:sz w:val="20"/>
                <w:szCs w:val="20"/>
              </w:rPr>
              <w:t>68</w:t>
            </w:r>
          </w:p>
        </w:tc>
        <w:tc>
          <w:tcPr>
            <w:tcW w:w="1324" w:type="pct"/>
            <w:tcBorders>
              <w:top w:val="nil"/>
              <w:left w:val="nil"/>
              <w:bottom w:val="single" w:sz="4" w:space="0" w:color="auto"/>
              <w:right w:val="single" w:sz="4" w:space="0" w:color="auto"/>
            </w:tcBorders>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布托啡诺及其注射剂</w:t>
            </w:r>
            <w:r w:rsidRPr="003D3431">
              <w:rPr>
                <w:rFonts w:ascii="Arial" w:eastAsia="宋体" w:hAnsi="Arial" w:cs="Arial"/>
                <w:color w:val="000000"/>
                <w:sz w:val="20"/>
                <w:szCs w:val="20"/>
              </w:rPr>
              <w:t>*</w:t>
            </w:r>
          </w:p>
        </w:tc>
        <w:tc>
          <w:tcPr>
            <w:tcW w:w="1270" w:type="pct"/>
            <w:tcBorders>
              <w:top w:val="nil"/>
              <w:left w:val="nil"/>
              <w:bottom w:val="single" w:sz="4" w:space="0" w:color="auto"/>
              <w:right w:val="single" w:sz="4" w:space="0" w:color="auto"/>
            </w:tcBorders>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Butorphanol and its injection</w:t>
            </w:r>
          </w:p>
        </w:tc>
        <w:tc>
          <w:tcPr>
            <w:tcW w:w="813" w:type="pct"/>
            <w:tcBorders>
              <w:top w:val="nil"/>
              <w:left w:val="nil"/>
              <w:bottom w:val="single" w:sz="4" w:space="0" w:color="auto"/>
              <w:right w:val="single" w:sz="4" w:space="0" w:color="auto"/>
            </w:tcBorders>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42408-82-2</w:t>
            </w:r>
          </w:p>
        </w:tc>
        <w:tc>
          <w:tcPr>
            <w:tcW w:w="1251" w:type="pct"/>
            <w:tcBorders>
              <w:top w:val="nil"/>
              <w:left w:val="nil"/>
              <w:bottom w:val="single" w:sz="4" w:space="0" w:color="auto"/>
              <w:right w:val="single" w:sz="4" w:space="0" w:color="auto"/>
            </w:tcBorders>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精神药品（第二类）</w:t>
            </w:r>
          </w:p>
        </w:tc>
      </w:tr>
      <w:tr w:rsidR="003D3431" w:rsidRPr="003D3431" w:rsidTr="00DE29DC">
        <w:trPr>
          <w:trHeight w:val="276"/>
        </w:trPr>
        <w:tc>
          <w:tcPr>
            <w:tcW w:w="342" w:type="pct"/>
            <w:tcBorders>
              <w:top w:val="nil"/>
              <w:left w:val="single" w:sz="4" w:space="0" w:color="auto"/>
              <w:bottom w:val="single" w:sz="4" w:space="0" w:color="auto"/>
              <w:right w:val="single" w:sz="4" w:space="0" w:color="auto"/>
            </w:tcBorders>
            <w:shd w:val="clear" w:color="auto" w:fill="auto"/>
            <w:noWrap/>
            <w:vAlign w:val="center"/>
            <w:hideMark/>
          </w:tcPr>
          <w:p w:rsidR="003D3431" w:rsidRPr="003D3431" w:rsidRDefault="003D3431" w:rsidP="003D3431">
            <w:pPr>
              <w:widowControl/>
              <w:jc w:val="center"/>
              <w:rPr>
                <w:rFonts w:ascii="Arial" w:eastAsia="宋体" w:hAnsi="Arial" w:cs="Arial"/>
                <w:color w:val="000000"/>
                <w:sz w:val="20"/>
                <w:szCs w:val="20"/>
              </w:rPr>
            </w:pPr>
            <w:r w:rsidRPr="003D3431">
              <w:rPr>
                <w:rFonts w:ascii="Arial" w:eastAsia="宋体" w:hAnsi="Arial" w:cs="Arial"/>
                <w:color w:val="000000"/>
                <w:sz w:val="20"/>
                <w:szCs w:val="20"/>
              </w:rPr>
              <w:t>69</w:t>
            </w:r>
          </w:p>
        </w:tc>
        <w:tc>
          <w:tcPr>
            <w:tcW w:w="1324" w:type="pct"/>
            <w:tcBorders>
              <w:top w:val="nil"/>
              <w:left w:val="nil"/>
              <w:bottom w:val="single" w:sz="4" w:space="0" w:color="auto"/>
              <w:right w:val="single" w:sz="4" w:space="0" w:color="auto"/>
            </w:tcBorders>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咖啡因</w:t>
            </w:r>
            <w:r w:rsidRPr="003D3431">
              <w:rPr>
                <w:rFonts w:ascii="Arial" w:eastAsia="宋体" w:hAnsi="Arial" w:cs="Arial"/>
                <w:color w:val="000000"/>
                <w:sz w:val="20"/>
                <w:szCs w:val="20"/>
              </w:rPr>
              <w:t>*</w:t>
            </w:r>
          </w:p>
        </w:tc>
        <w:tc>
          <w:tcPr>
            <w:tcW w:w="1270" w:type="pct"/>
            <w:tcBorders>
              <w:top w:val="nil"/>
              <w:left w:val="nil"/>
              <w:bottom w:val="single" w:sz="4" w:space="0" w:color="auto"/>
              <w:right w:val="single" w:sz="4" w:space="0" w:color="auto"/>
            </w:tcBorders>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Caffeine</w:t>
            </w:r>
          </w:p>
        </w:tc>
        <w:tc>
          <w:tcPr>
            <w:tcW w:w="813" w:type="pct"/>
            <w:tcBorders>
              <w:top w:val="nil"/>
              <w:left w:val="nil"/>
              <w:bottom w:val="single" w:sz="4" w:space="0" w:color="auto"/>
              <w:right w:val="single" w:sz="4" w:space="0" w:color="auto"/>
            </w:tcBorders>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1958/8/2</w:t>
            </w:r>
          </w:p>
        </w:tc>
        <w:tc>
          <w:tcPr>
            <w:tcW w:w="1251" w:type="pct"/>
            <w:tcBorders>
              <w:top w:val="nil"/>
              <w:left w:val="nil"/>
              <w:bottom w:val="single" w:sz="4" w:space="0" w:color="auto"/>
              <w:right w:val="single" w:sz="4" w:space="0" w:color="auto"/>
            </w:tcBorders>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精神药品（第二类）</w:t>
            </w:r>
          </w:p>
        </w:tc>
      </w:tr>
      <w:tr w:rsidR="003D3431" w:rsidRPr="003D3431" w:rsidTr="00DE29DC">
        <w:trPr>
          <w:trHeight w:val="276"/>
        </w:trPr>
        <w:tc>
          <w:tcPr>
            <w:tcW w:w="342" w:type="pct"/>
            <w:tcBorders>
              <w:top w:val="nil"/>
              <w:left w:val="single" w:sz="4" w:space="0" w:color="auto"/>
              <w:bottom w:val="single" w:sz="4" w:space="0" w:color="auto"/>
              <w:right w:val="single" w:sz="4" w:space="0" w:color="auto"/>
            </w:tcBorders>
            <w:shd w:val="clear" w:color="auto" w:fill="auto"/>
            <w:noWrap/>
            <w:vAlign w:val="center"/>
            <w:hideMark/>
          </w:tcPr>
          <w:p w:rsidR="003D3431" w:rsidRPr="003D3431" w:rsidRDefault="003D3431" w:rsidP="003D3431">
            <w:pPr>
              <w:widowControl/>
              <w:jc w:val="center"/>
              <w:rPr>
                <w:rFonts w:ascii="Arial" w:eastAsia="宋体" w:hAnsi="Arial" w:cs="Arial"/>
                <w:color w:val="000000"/>
                <w:sz w:val="20"/>
                <w:szCs w:val="20"/>
              </w:rPr>
            </w:pPr>
            <w:r w:rsidRPr="003D3431">
              <w:rPr>
                <w:rFonts w:ascii="Arial" w:eastAsia="宋体" w:hAnsi="Arial" w:cs="Arial"/>
                <w:color w:val="000000"/>
                <w:sz w:val="20"/>
                <w:szCs w:val="20"/>
              </w:rPr>
              <w:t>70</w:t>
            </w:r>
          </w:p>
        </w:tc>
        <w:tc>
          <w:tcPr>
            <w:tcW w:w="1324" w:type="pct"/>
            <w:tcBorders>
              <w:top w:val="nil"/>
              <w:left w:val="nil"/>
              <w:bottom w:val="single" w:sz="4" w:space="0" w:color="auto"/>
              <w:right w:val="single" w:sz="4" w:space="0" w:color="auto"/>
            </w:tcBorders>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安钠咖</w:t>
            </w:r>
            <w:r w:rsidRPr="003D3431">
              <w:rPr>
                <w:rFonts w:ascii="Arial" w:eastAsia="宋体" w:hAnsi="Arial" w:cs="Arial"/>
                <w:color w:val="000000"/>
                <w:sz w:val="20"/>
                <w:szCs w:val="20"/>
              </w:rPr>
              <w:t>*</w:t>
            </w:r>
          </w:p>
        </w:tc>
        <w:tc>
          <w:tcPr>
            <w:tcW w:w="1270" w:type="pct"/>
            <w:tcBorders>
              <w:top w:val="nil"/>
              <w:left w:val="nil"/>
              <w:bottom w:val="single" w:sz="4" w:space="0" w:color="auto"/>
              <w:right w:val="single" w:sz="4" w:space="0" w:color="auto"/>
            </w:tcBorders>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 xml:space="preserve">Caffeine Sodium Benzoate </w:t>
            </w:r>
          </w:p>
        </w:tc>
        <w:tc>
          <w:tcPr>
            <w:tcW w:w="813" w:type="pct"/>
            <w:tcBorders>
              <w:top w:val="nil"/>
              <w:left w:val="nil"/>
              <w:bottom w:val="single" w:sz="4" w:space="0" w:color="auto"/>
              <w:right w:val="single" w:sz="4" w:space="0" w:color="auto"/>
            </w:tcBorders>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 xml:space="preserve">　</w:t>
            </w:r>
          </w:p>
        </w:tc>
        <w:tc>
          <w:tcPr>
            <w:tcW w:w="1251" w:type="pct"/>
            <w:tcBorders>
              <w:top w:val="nil"/>
              <w:left w:val="nil"/>
              <w:bottom w:val="single" w:sz="4" w:space="0" w:color="auto"/>
              <w:right w:val="single" w:sz="4" w:space="0" w:color="auto"/>
            </w:tcBorders>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精神药品（第二类）</w:t>
            </w:r>
          </w:p>
        </w:tc>
      </w:tr>
      <w:tr w:rsidR="003D3431" w:rsidRPr="003D3431" w:rsidTr="00DE29DC">
        <w:trPr>
          <w:trHeight w:val="276"/>
        </w:trPr>
        <w:tc>
          <w:tcPr>
            <w:tcW w:w="342" w:type="pct"/>
            <w:tcBorders>
              <w:top w:val="nil"/>
              <w:left w:val="single" w:sz="4" w:space="0" w:color="auto"/>
              <w:bottom w:val="single" w:sz="4" w:space="0" w:color="auto"/>
              <w:right w:val="single" w:sz="4" w:space="0" w:color="auto"/>
            </w:tcBorders>
            <w:shd w:val="clear" w:color="auto" w:fill="auto"/>
            <w:noWrap/>
            <w:vAlign w:val="center"/>
            <w:hideMark/>
          </w:tcPr>
          <w:p w:rsidR="003D3431" w:rsidRPr="003D3431" w:rsidRDefault="003D3431" w:rsidP="003D3431">
            <w:pPr>
              <w:widowControl/>
              <w:jc w:val="center"/>
              <w:rPr>
                <w:rFonts w:ascii="Arial" w:eastAsia="宋体" w:hAnsi="Arial" w:cs="Arial"/>
                <w:color w:val="000000"/>
                <w:sz w:val="20"/>
                <w:szCs w:val="20"/>
              </w:rPr>
            </w:pPr>
            <w:r w:rsidRPr="003D3431">
              <w:rPr>
                <w:rFonts w:ascii="Arial" w:eastAsia="宋体" w:hAnsi="Arial" w:cs="Arial"/>
                <w:color w:val="000000"/>
                <w:sz w:val="20"/>
                <w:szCs w:val="20"/>
              </w:rPr>
              <w:t>71</w:t>
            </w:r>
          </w:p>
        </w:tc>
        <w:tc>
          <w:tcPr>
            <w:tcW w:w="1324" w:type="pct"/>
            <w:tcBorders>
              <w:top w:val="nil"/>
              <w:left w:val="nil"/>
              <w:bottom w:val="single" w:sz="4" w:space="0" w:color="auto"/>
              <w:right w:val="single" w:sz="4" w:space="0" w:color="auto"/>
            </w:tcBorders>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右旋芬氟拉明</w:t>
            </w:r>
          </w:p>
        </w:tc>
        <w:tc>
          <w:tcPr>
            <w:tcW w:w="1270" w:type="pct"/>
            <w:tcBorders>
              <w:top w:val="nil"/>
              <w:left w:val="nil"/>
              <w:bottom w:val="single" w:sz="4" w:space="0" w:color="auto"/>
              <w:right w:val="single" w:sz="4" w:space="0" w:color="auto"/>
            </w:tcBorders>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Dexfenfluramine</w:t>
            </w:r>
          </w:p>
        </w:tc>
        <w:tc>
          <w:tcPr>
            <w:tcW w:w="813" w:type="pct"/>
            <w:tcBorders>
              <w:top w:val="nil"/>
              <w:left w:val="nil"/>
              <w:bottom w:val="single" w:sz="4" w:space="0" w:color="auto"/>
              <w:right w:val="single" w:sz="4" w:space="0" w:color="auto"/>
            </w:tcBorders>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3239-44-9</w:t>
            </w:r>
          </w:p>
        </w:tc>
        <w:tc>
          <w:tcPr>
            <w:tcW w:w="1251" w:type="pct"/>
            <w:tcBorders>
              <w:top w:val="nil"/>
              <w:left w:val="nil"/>
              <w:bottom w:val="single" w:sz="4" w:space="0" w:color="auto"/>
              <w:right w:val="single" w:sz="4" w:space="0" w:color="auto"/>
            </w:tcBorders>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精神药品（第二类）</w:t>
            </w:r>
          </w:p>
        </w:tc>
      </w:tr>
      <w:tr w:rsidR="003D3431" w:rsidRPr="003D3431" w:rsidTr="00DE29DC">
        <w:trPr>
          <w:trHeight w:val="276"/>
        </w:trPr>
        <w:tc>
          <w:tcPr>
            <w:tcW w:w="342" w:type="pct"/>
            <w:tcBorders>
              <w:top w:val="nil"/>
              <w:left w:val="single" w:sz="4" w:space="0" w:color="auto"/>
              <w:bottom w:val="single" w:sz="4" w:space="0" w:color="auto"/>
              <w:right w:val="single" w:sz="4" w:space="0" w:color="auto"/>
            </w:tcBorders>
            <w:shd w:val="clear" w:color="auto" w:fill="auto"/>
            <w:noWrap/>
            <w:vAlign w:val="center"/>
            <w:hideMark/>
          </w:tcPr>
          <w:p w:rsidR="003D3431" w:rsidRPr="003D3431" w:rsidRDefault="003D3431" w:rsidP="003D3431">
            <w:pPr>
              <w:widowControl/>
              <w:jc w:val="center"/>
              <w:rPr>
                <w:rFonts w:ascii="Arial" w:eastAsia="宋体" w:hAnsi="Arial" w:cs="Arial"/>
                <w:color w:val="000000"/>
                <w:sz w:val="20"/>
                <w:szCs w:val="20"/>
              </w:rPr>
            </w:pPr>
            <w:r w:rsidRPr="003D3431">
              <w:rPr>
                <w:rFonts w:ascii="Arial" w:eastAsia="宋体" w:hAnsi="Arial" w:cs="Arial"/>
                <w:color w:val="000000"/>
                <w:sz w:val="20"/>
                <w:szCs w:val="20"/>
              </w:rPr>
              <w:t>72</w:t>
            </w:r>
          </w:p>
        </w:tc>
        <w:tc>
          <w:tcPr>
            <w:tcW w:w="1324" w:type="pct"/>
            <w:tcBorders>
              <w:top w:val="nil"/>
              <w:left w:val="nil"/>
              <w:bottom w:val="single" w:sz="4" w:space="0" w:color="auto"/>
              <w:right w:val="single" w:sz="4" w:space="0" w:color="auto"/>
            </w:tcBorders>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地佐辛及其注射剂</w:t>
            </w:r>
            <w:r w:rsidRPr="003D3431">
              <w:rPr>
                <w:rFonts w:ascii="Arial" w:eastAsia="宋体" w:hAnsi="Arial" w:cs="Arial"/>
                <w:color w:val="000000"/>
                <w:sz w:val="20"/>
                <w:szCs w:val="20"/>
              </w:rPr>
              <w:t>*</w:t>
            </w:r>
          </w:p>
        </w:tc>
        <w:tc>
          <w:tcPr>
            <w:tcW w:w="1270" w:type="pct"/>
            <w:tcBorders>
              <w:top w:val="nil"/>
              <w:left w:val="nil"/>
              <w:bottom w:val="single" w:sz="4" w:space="0" w:color="auto"/>
              <w:right w:val="single" w:sz="4" w:space="0" w:color="auto"/>
            </w:tcBorders>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Dezocine and Its Injection</w:t>
            </w:r>
          </w:p>
        </w:tc>
        <w:tc>
          <w:tcPr>
            <w:tcW w:w="813" w:type="pct"/>
            <w:tcBorders>
              <w:top w:val="nil"/>
              <w:left w:val="nil"/>
              <w:bottom w:val="single" w:sz="4" w:space="0" w:color="auto"/>
              <w:right w:val="single" w:sz="4" w:space="0" w:color="auto"/>
            </w:tcBorders>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53648-55-8</w:t>
            </w:r>
          </w:p>
        </w:tc>
        <w:tc>
          <w:tcPr>
            <w:tcW w:w="1251" w:type="pct"/>
            <w:tcBorders>
              <w:top w:val="nil"/>
              <w:left w:val="nil"/>
              <w:bottom w:val="single" w:sz="4" w:space="0" w:color="auto"/>
              <w:right w:val="single" w:sz="4" w:space="0" w:color="auto"/>
            </w:tcBorders>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精神药品（第二类）</w:t>
            </w:r>
          </w:p>
        </w:tc>
      </w:tr>
      <w:tr w:rsidR="003D3431" w:rsidRPr="003D3431" w:rsidTr="00DE29DC">
        <w:trPr>
          <w:trHeight w:val="528"/>
        </w:trPr>
        <w:tc>
          <w:tcPr>
            <w:tcW w:w="342" w:type="pct"/>
            <w:tcBorders>
              <w:top w:val="nil"/>
              <w:left w:val="single" w:sz="4" w:space="0" w:color="auto"/>
              <w:bottom w:val="single" w:sz="4" w:space="0" w:color="auto"/>
              <w:right w:val="single" w:sz="4" w:space="0" w:color="auto"/>
            </w:tcBorders>
            <w:shd w:val="clear" w:color="auto" w:fill="auto"/>
            <w:noWrap/>
            <w:vAlign w:val="center"/>
            <w:hideMark/>
          </w:tcPr>
          <w:p w:rsidR="003D3431" w:rsidRPr="003D3431" w:rsidRDefault="003D3431" w:rsidP="003D3431">
            <w:pPr>
              <w:widowControl/>
              <w:jc w:val="center"/>
              <w:rPr>
                <w:rFonts w:ascii="Arial" w:eastAsia="宋体" w:hAnsi="Arial" w:cs="Arial"/>
                <w:color w:val="000000"/>
                <w:sz w:val="20"/>
                <w:szCs w:val="20"/>
              </w:rPr>
            </w:pPr>
            <w:r w:rsidRPr="003D3431">
              <w:rPr>
                <w:rFonts w:ascii="Arial" w:eastAsia="宋体" w:hAnsi="Arial" w:cs="Arial"/>
                <w:color w:val="000000"/>
                <w:sz w:val="20"/>
                <w:szCs w:val="20"/>
              </w:rPr>
              <w:t>73</w:t>
            </w:r>
          </w:p>
        </w:tc>
        <w:tc>
          <w:tcPr>
            <w:tcW w:w="1324" w:type="pct"/>
            <w:tcBorders>
              <w:top w:val="nil"/>
              <w:left w:val="nil"/>
              <w:bottom w:val="single" w:sz="4" w:space="0" w:color="auto"/>
              <w:right w:val="single" w:sz="4" w:space="0" w:color="auto"/>
            </w:tcBorders>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麦角胺咖啡因片</w:t>
            </w:r>
            <w:r w:rsidRPr="003D3431">
              <w:rPr>
                <w:rFonts w:ascii="Arial" w:eastAsia="宋体" w:hAnsi="Arial" w:cs="Arial"/>
                <w:color w:val="000000"/>
                <w:sz w:val="20"/>
                <w:szCs w:val="20"/>
              </w:rPr>
              <w:t>*</w:t>
            </w:r>
          </w:p>
        </w:tc>
        <w:tc>
          <w:tcPr>
            <w:tcW w:w="1270" w:type="pct"/>
            <w:tcBorders>
              <w:top w:val="nil"/>
              <w:left w:val="nil"/>
              <w:bottom w:val="single" w:sz="4" w:space="0" w:color="auto"/>
              <w:right w:val="single" w:sz="4" w:space="0" w:color="auto"/>
            </w:tcBorders>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Ergotamine and Caffeine Tablet</w:t>
            </w:r>
          </w:p>
        </w:tc>
        <w:tc>
          <w:tcPr>
            <w:tcW w:w="813" w:type="pct"/>
            <w:tcBorders>
              <w:top w:val="nil"/>
              <w:left w:val="nil"/>
              <w:bottom w:val="single" w:sz="4" w:space="0" w:color="auto"/>
              <w:right w:val="single" w:sz="4" w:space="0" w:color="auto"/>
            </w:tcBorders>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 xml:space="preserve">379-79-3  </w:t>
            </w:r>
          </w:p>
        </w:tc>
        <w:tc>
          <w:tcPr>
            <w:tcW w:w="1251" w:type="pct"/>
            <w:tcBorders>
              <w:top w:val="nil"/>
              <w:left w:val="nil"/>
              <w:bottom w:val="single" w:sz="4" w:space="0" w:color="auto"/>
              <w:right w:val="single" w:sz="4" w:space="0" w:color="auto"/>
            </w:tcBorders>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精神药品（第二类）</w:t>
            </w:r>
          </w:p>
        </w:tc>
      </w:tr>
      <w:tr w:rsidR="003D3431" w:rsidRPr="003D3431" w:rsidTr="00DE29DC">
        <w:trPr>
          <w:trHeight w:val="276"/>
        </w:trPr>
        <w:tc>
          <w:tcPr>
            <w:tcW w:w="342" w:type="pct"/>
            <w:tcBorders>
              <w:top w:val="nil"/>
              <w:left w:val="single" w:sz="4" w:space="0" w:color="auto"/>
              <w:bottom w:val="single" w:sz="4" w:space="0" w:color="auto"/>
              <w:right w:val="single" w:sz="4" w:space="0" w:color="auto"/>
            </w:tcBorders>
            <w:shd w:val="clear" w:color="auto" w:fill="auto"/>
            <w:noWrap/>
            <w:vAlign w:val="center"/>
            <w:hideMark/>
          </w:tcPr>
          <w:p w:rsidR="003D3431" w:rsidRPr="003D3431" w:rsidRDefault="003D3431" w:rsidP="003D3431">
            <w:pPr>
              <w:widowControl/>
              <w:jc w:val="center"/>
              <w:rPr>
                <w:rFonts w:ascii="Arial" w:eastAsia="宋体" w:hAnsi="Arial" w:cs="Arial"/>
                <w:color w:val="000000"/>
                <w:sz w:val="20"/>
                <w:szCs w:val="20"/>
              </w:rPr>
            </w:pPr>
            <w:r w:rsidRPr="003D3431">
              <w:rPr>
                <w:rFonts w:ascii="Arial" w:eastAsia="宋体" w:hAnsi="Arial" w:cs="Arial"/>
                <w:color w:val="000000"/>
                <w:sz w:val="20"/>
                <w:szCs w:val="20"/>
              </w:rPr>
              <w:t>74</w:t>
            </w:r>
          </w:p>
        </w:tc>
        <w:tc>
          <w:tcPr>
            <w:tcW w:w="1324" w:type="pct"/>
            <w:tcBorders>
              <w:top w:val="nil"/>
              <w:left w:val="nil"/>
              <w:bottom w:val="single" w:sz="4" w:space="0" w:color="auto"/>
              <w:right w:val="single" w:sz="4" w:space="0" w:color="auto"/>
            </w:tcBorders>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芬氟拉明</w:t>
            </w:r>
          </w:p>
        </w:tc>
        <w:tc>
          <w:tcPr>
            <w:tcW w:w="1270" w:type="pct"/>
            <w:tcBorders>
              <w:top w:val="nil"/>
              <w:left w:val="nil"/>
              <w:bottom w:val="single" w:sz="4" w:space="0" w:color="auto"/>
              <w:right w:val="single" w:sz="4" w:space="0" w:color="auto"/>
            </w:tcBorders>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Fenfluramine</w:t>
            </w:r>
          </w:p>
        </w:tc>
        <w:tc>
          <w:tcPr>
            <w:tcW w:w="813" w:type="pct"/>
            <w:tcBorders>
              <w:top w:val="nil"/>
              <w:left w:val="nil"/>
              <w:bottom w:val="single" w:sz="4" w:space="0" w:color="auto"/>
              <w:right w:val="single" w:sz="4" w:space="0" w:color="auto"/>
            </w:tcBorders>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 xml:space="preserve">458-24-2 </w:t>
            </w:r>
          </w:p>
        </w:tc>
        <w:tc>
          <w:tcPr>
            <w:tcW w:w="1251" w:type="pct"/>
            <w:tcBorders>
              <w:top w:val="nil"/>
              <w:left w:val="nil"/>
              <w:bottom w:val="single" w:sz="4" w:space="0" w:color="auto"/>
              <w:right w:val="single" w:sz="4" w:space="0" w:color="auto"/>
            </w:tcBorders>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精神药品（第二类）</w:t>
            </w:r>
          </w:p>
        </w:tc>
      </w:tr>
      <w:tr w:rsidR="003D3431" w:rsidRPr="003D3431" w:rsidTr="00DE29DC">
        <w:trPr>
          <w:trHeight w:val="276"/>
        </w:trPr>
        <w:tc>
          <w:tcPr>
            <w:tcW w:w="342" w:type="pct"/>
            <w:tcBorders>
              <w:top w:val="nil"/>
              <w:left w:val="single" w:sz="4" w:space="0" w:color="auto"/>
              <w:bottom w:val="single" w:sz="4" w:space="0" w:color="auto"/>
              <w:right w:val="single" w:sz="4" w:space="0" w:color="auto"/>
            </w:tcBorders>
            <w:shd w:val="clear" w:color="auto" w:fill="auto"/>
            <w:noWrap/>
            <w:vAlign w:val="center"/>
            <w:hideMark/>
          </w:tcPr>
          <w:p w:rsidR="003D3431" w:rsidRPr="003D3431" w:rsidRDefault="003D3431" w:rsidP="003D3431">
            <w:pPr>
              <w:widowControl/>
              <w:jc w:val="center"/>
              <w:rPr>
                <w:rFonts w:ascii="Arial" w:eastAsia="宋体" w:hAnsi="Arial" w:cs="Arial"/>
                <w:color w:val="000000"/>
                <w:sz w:val="20"/>
                <w:szCs w:val="20"/>
              </w:rPr>
            </w:pPr>
            <w:r w:rsidRPr="003D3431">
              <w:rPr>
                <w:rFonts w:ascii="Arial" w:eastAsia="宋体" w:hAnsi="Arial" w:cs="Arial"/>
                <w:color w:val="000000"/>
                <w:sz w:val="20"/>
                <w:szCs w:val="20"/>
              </w:rPr>
              <w:t>75</w:t>
            </w:r>
          </w:p>
        </w:tc>
        <w:tc>
          <w:tcPr>
            <w:tcW w:w="1324" w:type="pct"/>
            <w:tcBorders>
              <w:top w:val="nil"/>
              <w:left w:val="nil"/>
              <w:bottom w:val="single" w:sz="4" w:space="0" w:color="auto"/>
              <w:right w:val="single" w:sz="4" w:space="0" w:color="auto"/>
            </w:tcBorders>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呋芬雷司</w:t>
            </w:r>
          </w:p>
        </w:tc>
        <w:tc>
          <w:tcPr>
            <w:tcW w:w="1270" w:type="pct"/>
            <w:tcBorders>
              <w:top w:val="nil"/>
              <w:left w:val="nil"/>
              <w:bottom w:val="single" w:sz="4" w:space="0" w:color="auto"/>
              <w:right w:val="single" w:sz="4" w:space="0" w:color="auto"/>
            </w:tcBorders>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Furfennorex</w:t>
            </w:r>
          </w:p>
        </w:tc>
        <w:tc>
          <w:tcPr>
            <w:tcW w:w="813" w:type="pct"/>
            <w:tcBorders>
              <w:top w:val="nil"/>
              <w:left w:val="nil"/>
              <w:bottom w:val="single" w:sz="4" w:space="0" w:color="auto"/>
              <w:right w:val="single" w:sz="4" w:space="0" w:color="auto"/>
            </w:tcBorders>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 xml:space="preserve">3776-93-0 </w:t>
            </w:r>
          </w:p>
        </w:tc>
        <w:tc>
          <w:tcPr>
            <w:tcW w:w="1251" w:type="pct"/>
            <w:tcBorders>
              <w:top w:val="nil"/>
              <w:left w:val="nil"/>
              <w:bottom w:val="single" w:sz="4" w:space="0" w:color="auto"/>
              <w:right w:val="single" w:sz="4" w:space="0" w:color="auto"/>
            </w:tcBorders>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精神药品（第二类）</w:t>
            </w:r>
          </w:p>
        </w:tc>
      </w:tr>
      <w:tr w:rsidR="003D3431" w:rsidRPr="003D3431" w:rsidTr="00DE29DC">
        <w:trPr>
          <w:trHeight w:val="528"/>
        </w:trPr>
        <w:tc>
          <w:tcPr>
            <w:tcW w:w="342" w:type="pct"/>
            <w:tcBorders>
              <w:top w:val="nil"/>
              <w:left w:val="single" w:sz="4" w:space="0" w:color="auto"/>
              <w:bottom w:val="single" w:sz="4" w:space="0" w:color="auto"/>
              <w:right w:val="single" w:sz="4" w:space="0" w:color="auto"/>
            </w:tcBorders>
            <w:shd w:val="clear" w:color="auto" w:fill="auto"/>
            <w:noWrap/>
            <w:vAlign w:val="center"/>
            <w:hideMark/>
          </w:tcPr>
          <w:p w:rsidR="003D3431" w:rsidRPr="003D3431" w:rsidRDefault="003D3431" w:rsidP="003D3431">
            <w:pPr>
              <w:widowControl/>
              <w:jc w:val="center"/>
              <w:rPr>
                <w:rFonts w:ascii="Arial" w:eastAsia="宋体" w:hAnsi="Arial" w:cs="Arial"/>
                <w:color w:val="000000"/>
                <w:sz w:val="20"/>
                <w:szCs w:val="20"/>
              </w:rPr>
            </w:pPr>
            <w:r w:rsidRPr="003D3431">
              <w:rPr>
                <w:rFonts w:ascii="Arial" w:eastAsia="宋体" w:hAnsi="Arial" w:cs="Arial"/>
                <w:color w:val="000000"/>
                <w:sz w:val="20"/>
                <w:szCs w:val="20"/>
              </w:rPr>
              <w:lastRenderedPageBreak/>
              <w:t>76</w:t>
            </w:r>
          </w:p>
        </w:tc>
        <w:tc>
          <w:tcPr>
            <w:tcW w:w="1324" w:type="pct"/>
            <w:tcBorders>
              <w:top w:val="nil"/>
              <w:left w:val="nil"/>
              <w:bottom w:val="single" w:sz="4" w:space="0" w:color="auto"/>
              <w:right w:val="single" w:sz="4" w:space="0" w:color="auto"/>
            </w:tcBorders>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纳布啡及其注射剂</w:t>
            </w:r>
          </w:p>
        </w:tc>
        <w:tc>
          <w:tcPr>
            <w:tcW w:w="1270" w:type="pct"/>
            <w:tcBorders>
              <w:top w:val="nil"/>
              <w:left w:val="nil"/>
              <w:bottom w:val="single" w:sz="4" w:space="0" w:color="auto"/>
              <w:right w:val="single" w:sz="4" w:space="0" w:color="auto"/>
            </w:tcBorders>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Nalbuphine and its injection</w:t>
            </w:r>
          </w:p>
        </w:tc>
        <w:tc>
          <w:tcPr>
            <w:tcW w:w="813" w:type="pct"/>
            <w:tcBorders>
              <w:top w:val="nil"/>
              <w:left w:val="nil"/>
              <w:bottom w:val="single" w:sz="4" w:space="0" w:color="auto"/>
              <w:right w:val="single" w:sz="4" w:space="0" w:color="auto"/>
            </w:tcBorders>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 xml:space="preserve">20594-83-6  </w:t>
            </w:r>
          </w:p>
        </w:tc>
        <w:tc>
          <w:tcPr>
            <w:tcW w:w="1251" w:type="pct"/>
            <w:tcBorders>
              <w:top w:val="nil"/>
              <w:left w:val="nil"/>
              <w:bottom w:val="single" w:sz="4" w:space="0" w:color="auto"/>
              <w:right w:val="single" w:sz="4" w:space="0" w:color="auto"/>
            </w:tcBorders>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精神药品（第二类）</w:t>
            </w:r>
          </w:p>
        </w:tc>
      </w:tr>
      <w:tr w:rsidR="003D3431" w:rsidRPr="003D3431" w:rsidTr="00DE29DC">
        <w:trPr>
          <w:trHeight w:val="792"/>
        </w:trPr>
        <w:tc>
          <w:tcPr>
            <w:tcW w:w="342" w:type="pct"/>
            <w:tcBorders>
              <w:top w:val="nil"/>
              <w:left w:val="single" w:sz="4" w:space="0" w:color="auto"/>
              <w:bottom w:val="single" w:sz="4" w:space="0" w:color="auto"/>
              <w:right w:val="single" w:sz="4" w:space="0" w:color="auto"/>
            </w:tcBorders>
            <w:shd w:val="clear" w:color="auto" w:fill="auto"/>
            <w:noWrap/>
            <w:vAlign w:val="center"/>
            <w:hideMark/>
          </w:tcPr>
          <w:p w:rsidR="003D3431" w:rsidRPr="003D3431" w:rsidRDefault="003D3431" w:rsidP="003D3431">
            <w:pPr>
              <w:widowControl/>
              <w:jc w:val="center"/>
              <w:rPr>
                <w:rFonts w:ascii="Arial" w:eastAsia="宋体" w:hAnsi="Arial" w:cs="Arial"/>
                <w:color w:val="000000"/>
                <w:sz w:val="20"/>
                <w:szCs w:val="20"/>
              </w:rPr>
            </w:pPr>
            <w:r w:rsidRPr="003D3431">
              <w:rPr>
                <w:rFonts w:ascii="Arial" w:eastAsia="宋体" w:hAnsi="Arial" w:cs="Arial"/>
                <w:color w:val="000000"/>
                <w:sz w:val="20"/>
                <w:szCs w:val="20"/>
              </w:rPr>
              <w:t>77</w:t>
            </w:r>
          </w:p>
        </w:tc>
        <w:tc>
          <w:tcPr>
            <w:tcW w:w="1324" w:type="pct"/>
            <w:tcBorders>
              <w:top w:val="nil"/>
              <w:left w:val="nil"/>
              <w:bottom w:val="single" w:sz="4" w:space="0" w:color="auto"/>
              <w:right w:val="single" w:sz="4" w:space="0" w:color="auto"/>
            </w:tcBorders>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氨酚氢可酮片</w:t>
            </w:r>
            <w:r w:rsidRPr="003D3431">
              <w:rPr>
                <w:rFonts w:ascii="Arial" w:eastAsia="宋体" w:hAnsi="Arial" w:cs="Arial"/>
                <w:color w:val="000000"/>
                <w:sz w:val="20"/>
                <w:szCs w:val="20"/>
              </w:rPr>
              <w:t>*</w:t>
            </w:r>
          </w:p>
        </w:tc>
        <w:tc>
          <w:tcPr>
            <w:tcW w:w="1270" w:type="pct"/>
            <w:tcBorders>
              <w:top w:val="nil"/>
              <w:left w:val="nil"/>
              <w:bottom w:val="single" w:sz="4" w:space="0" w:color="auto"/>
              <w:right w:val="single" w:sz="4" w:space="0" w:color="auto"/>
            </w:tcBorders>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Paracetamol and Hydrocodone Bitartrate Tablet</w:t>
            </w:r>
          </w:p>
        </w:tc>
        <w:tc>
          <w:tcPr>
            <w:tcW w:w="813" w:type="pct"/>
            <w:tcBorders>
              <w:top w:val="nil"/>
              <w:left w:val="nil"/>
              <w:bottom w:val="single" w:sz="4" w:space="0" w:color="auto"/>
              <w:right w:val="single" w:sz="4" w:space="0" w:color="auto"/>
            </w:tcBorders>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 xml:space="preserve">　</w:t>
            </w:r>
          </w:p>
        </w:tc>
        <w:tc>
          <w:tcPr>
            <w:tcW w:w="1251" w:type="pct"/>
            <w:tcBorders>
              <w:top w:val="nil"/>
              <w:left w:val="nil"/>
              <w:bottom w:val="single" w:sz="4" w:space="0" w:color="auto"/>
              <w:right w:val="single" w:sz="4" w:space="0" w:color="auto"/>
            </w:tcBorders>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精神药品（第二类）</w:t>
            </w:r>
          </w:p>
        </w:tc>
      </w:tr>
      <w:tr w:rsidR="003D3431" w:rsidRPr="003D3431" w:rsidTr="00DE29DC">
        <w:trPr>
          <w:trHeight w:val="276"/>
        </w:trPr>
        <w:tc>
          <w:tcPr>
            <w:tcW w:w="342" w:type="pct"/>
            <w:tcBorders>
              <w:top w:val="nil"/>
              <w:left w:val="single" w:sz="4" w:space="0" w:color="auto"/>
              <w:bottom w:val="single" w:sz="4" w:space="0" w:color="auto"/>
              <w:right w:val="single" w:sz="4" w:space="0" w:color="auto"/>
            </w:tcBorders>
            <w:shd w:val="clear" w:color="auto" w:fill="auto"/>
            <w:noWrap/>
            <w:vAlign w:val="center"/>
            <w:hideMark/>
          </w:tcPr>
          <w:p w:rsidR="003D3431" w:rsidRPr="003D3431" w:rsidRDefault="003D3431" w:rsidP="003D3431">
            <w:pPr>
              <w:widowControl/>
              <w:jc w:val="center"/>
              <w:rPr>
                <w:rFonts w:ascii="Arial" w:eastAsia="宋体" w:hAnsi="Arial" w:cs="Arial"/>
                <w:color w:val="000000"/>
                <w:sz w:val="20"/>
                <w:szCs w:val="20"/>
              </w:rPr>
            </w:pPr>
            <w:r w:rsidRPr="003D3431">
              <w:rPr>
                <w:rFonts w:ascii="Arial" w:eastAsia="宋体" w:hAnsi="Arial" w:cs="Arial"/>
                <w:color w:val="000000"/>
                <w:sz w:val="20"/>
                <w:szCs w:val="20"/>
              </w:rPr>
              <w:t>78</w:t>
            </w:r>
          </w:p>
        </w:tc>
        <w:tc>
          <w:tcPr>
            <w:tcW w:w="1324" w:type="pct"/>
            <w:tcBorders>
              <w:top w:val="nil"/>
              <w:left w:val="nil"/>
              <w:bottom w:val="single" w:sz="4" w:space="0" w:color="auto"/>
              <w:right w:val="single" w:sz="4" w:space="0" w:color="auto"/>
            </w:tcBorders>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丙己君</w:t>
            </w:r>
          </w:p>
        </w:tc>
        <w:tc>
          <w:tcPr>
            <w:tcW w:w="1270" w:type="pct"/>
            <w:tcBorders>
              <w:top w:val="nil"/>
              <w:left w:val="nil"/>
              <w:bottom w:val="single" w:sz="4" w:space="0" w:color="auto"/>
              <w:right w:val="single" w:sz="4" w:space="0" w:color="auto"/>
            </w:tcBorders>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Propylhexedrine</w:t>
            </w:r>
          </w:p>
        </w:tc>
        <w:tc>
          <w:tcPr>
            <w:tcW w:w="813" w:type="pct"/>
            <w:tcBorders>
              <w:top w:val="nil"/>
              <w:left w:val="nil"/>
              <w:bottom w:val="single" w:sz="4" w:space="0" w:color="auto"/>
              <w:right w:val="single" w:sz="4" w:space="0" w:color="auto"/>
            </w:tcBorders>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 xml:space="preserve">101-40-6 </w:t>
            </w:r>
          </w:p>
        </w:tc>
        <w:tc>
          <w:tcPr>
            <w:tcW w:w="1251" w:type="pct"/>
            <w:tcBorders>
              <w:top w:val="nil"/>
              <w:left w:val="nil"/>
              <w:bottom w:val="single" w:sz="4" w:space="0" w:color="auto"/>
              <w:right w:val="single" w:sz="4" w:space="0" w:color="auto"/>
            </w:tcBorders>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精神药品（第二类）</w:t>
            </w:r>
          </w:p>
        </w:tc>
      </w:tr>
      <w:tr w:rsidR="003D3431" w:rsidRPr="003D3431" w:rsidTr="00DE29DC">
        <w:trPr>
          <w:trHeight w:val="276"/>
        </w:trPr>
        <w:tc>
          <w:tcPr>
            <w:tcW w:w="342" w:type="pct"/>
            <w:tcBorders>
              <w:top w:val="nil"/>
              <w:left w:val="single" w:sz="4" w:space="0" w:color="auto"/>
              <w:bottom w:val="single" w:sz="4" w:space="0" w:color="auto"/>
              <w:right w:val="single" w:sz="4" w:space="0" w:color="auto"/>
            </w:tcBorders>
            <w:shd w:val="clear" w:color="auto" w:fill="auto"/>
            <w:noWrap/>
            <w:vAlign w:val="center"/>
            <w:hideMark/>
          </w:tcPr>
          <w:p w:rsidR="003D3431" w:rsidRPr="003D3431" w:rsidRDefault="003D3431" w:rsidP="003D3431">
            <w:pPr>
              <w:widowControl/>
              <w:jc w:val="center"/>
              <w:rPr>
                <w:rFonts w:ascii="Arial" w:eastAsia="宋体" w:hAnsi="Arial" w:cs="Arial"/>
                <w:color w:val="000000"/>
                <w:sz w:val="20"/>
                <w:szCs w:val="20"/>
              </w:rPr>
            </w:pPr>
            <w:r w:rsidRPr="003D3431">
              <w:rPr>
                <w:rFonts w:ascii="Arial" w:eastAsia="宋体" w:hAnsi="Arial" w:cs="Arial"/>
                <w:color w:val="000000"/>
                <w:sz w:val="20"/>
                <w:szCs w:val="20"/>
              </w:rPr>
              <w:t>79</w:t>
            </w:r>
          </w:p>
        </w:tc>
        <w:tc>
          <w:tcPr>
            <w:tcW w:w="1324" w:type="pct"/>
            <w:tcBorders>
              <w:top w:val="nil"/>
              <w:left w:val="nil"/>
              <w:bottom w:val="single" w:sz="4" w:space="0" w:color="auto"/>
              <w:right w:val="single" w:sz="4" w:space="0" w:color="auto"/>
            </w:tcBorders>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曲马多</w:t>
            </w:r>
            <w:r w:rsidRPr="003D3431">
              <w:rPr>
                <w:rFonts w:ascii="Arial" w:eastAsia="宋体" w:hAnsi="Arial" w:cs="Arial"/>
                <w:color w:val="000000"/>
                <w:sz w:val="20"/>
                <w:szCs w:val="20"/>
              </w:rPr>
              <w:t>*</w:t>
            </w:r>
          </w:p>
        </w:tc>
        <w:tc>
          <w:tcPr>
            <w:tcW w:w="1270" w:type="pct"/>
            <w:tcBorders>
              <w:top w:val="nil"/>
              <w:left w:val="nil"/>
              <w:bottom w:val="single" w:sz="4" w:space="0" w:color="auto"/>
              <w:right w:val="single" w:sz="4" w:space="0" w:color="auto"/>
            </w:tcBorders>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Tramadol</w:t>
            </w:r>
          </w:p>
        </w:tc>
        <w:tc>
          <w:tcPr>
            <w:tcW w:w="813" w:type="pct"/>
            <w:tcBorders>
              <w:top w:val="nil"/>
              <w:left w:val="nil"/>
              <w:bottom w:val="single" w:sz="4" w:space="0" w:color="auto"/>
              <w:right w:val="single" w:sz="4" w:space="0" w:color="auto"/>
            </w:tcBorders>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27203-92-5</w:t>
            </w:r>
          </w:p>
        </w:tc>
        <w:tc>
          <w:tcPr>
            <w:tcW w:w="1251" w:type="pct"/>
            <w:tcBorders>
              <w:top w:val="nil"/>
              <w:left w:val="nil"/>
              <w:bottom w:val="single" w:sz="4" w:space="0" w:color="auto"/>
              <w:right w:val="single" w:sz="4" w:space="0" w:color="auto"/>
            </w:tcBorders>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精神药品（第二类）</w:t>
            </w:r>
          </w:p>
        </w:tc>
      </w:tr>
      <w:tr w:rsidR="003D3431" w:rsidRPr="003D3431" w:rsidTr="00DE29DC">
        <w:trPr>
          <w:trHeight w:val="276"/>
        </w:trPr>
        <w:tc>
          <w:tcPr>
            <w:tcW w:w="342" w:type="pct"/>
            <w:tcBorders>
              <w:top w:val="nil"/>
              <w:left w:val="single" w:sz="4" w:space="0" w:color="auto"/>
              <w:bottom w:val="single" w:sz="4" w:space="0" w:color="auto"/>
              <w:right w:val="single" w:sz="4" w:space="0" w:color="auto"/>
            </w:tcBorders>
            <w:shd w:val="clear" w:color="auto" w:fill="auto"/>
            <w:noWrap/>
            <w:vAlign w:val="center"/>
            <w:hideMark/>
          </w:tcPr>
          <w:p w:rsidR="003D3431" w:rsidRPr="003D3431" w:rsidRDefault="003D3431" w:rsidP="003D3431">
            <w:pPr>
              <w:widowControl/>
              <w:jc w:val="center"/>
              <w:rPr>
                <w:rFonts w:ascii="Arial" w:eastAsia="宋体" w:hAnsi="Arial" w:cs="Arial"/>
                <w:color w:val="000000"/>
                <w:sz w:val="20"/>
                <w:szCs w:val="20"/>
              </w:rPr>
            </w:pPr>
            <w:r w:rsidRPr="003D3431">
              <w:rPr>
                <w:rFonts w:ascii="Arial" w:eastAsia="宋体" w:hAnsi="Arial" w:cs="Arial"/>
                <w:color w:val="000000"/>
                <w:sz w:val="20"/>
                <w:szCs w:val="20"/>
              </w:rPr>
              <w:t>80</w:t>
            </w:r>
          </w:p>
        </w:tc>
        <w:tc>
          <w:tcPr>
            <w:tcW w:w="1324" w:type="pct"/>
            <w:tcBorders>
              <w:top w:val="nil"/>
              <w:left w:val="nil"/>
              <w:bottom w:val="single" w:sz="4" w:space="0" w:color="auto"/>
              <w:right w:val="single" w:sz="4" w:space="0" w:color="auto"/>
            </w:tcBorders>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扎来普隆</w:t>
            </w:r>
            <w:r w:rsidRPr="003D3431">
              <w:rPr>
                <w:rFonts w:ascii="Arial" w:eastAsia="宋体" w:hAnsi="Arial" w:cs="Arial"/>
                <w:color w:val="000000"/>
                <w:sz w:val="20"/>
                <w:szCs w:val="20"/>
              </w:rPr>
              <w:t>*</w:t>
            </w:r>
          </w:p>
        </w:tc>
        <w:tc>
          <w:tcPr>
            <w:tcW w:w="1270" w:type="pct"/>
            <w:tcBorders>
              <w:top w:val="nil"/>
              <w:left w:val="nil"/>
              <w:bottom w:val="single" w:sz="4" w:space="0" w:color="auto"/>
              <w:right w:val="single" w:sz="4" w:space="0" w:color="auto"/>
            </w:tcBorders>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Zaleplon</w:t>
            </w:r>
          </w:p>
        </w:tc>
        <w:tc>
          <w:tcPr>
            <w:tcW w:w="813" w:type="pct"/>
            <w:tcBorders>
              <w:top w:val="nil"/>
              <w:left w:val="nil"/>
              <w:bottom w:val="single" w:sz="4" w:space="0" w:color="auto"/>
              <w:right w:val="single" w:sz="4" w:space="0" w:color="auto"/>
            </w:tcBorders>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 xml:space="preserve">151319-34-5 </w:t>
            </w:r>
          </w:p>
        </w:tc>
        <w:tc>
          <w:tcPr>
            <w:tcW w:w="1251" w:type="pct"/>
            <w:tcBorders>
              <w:top w:val="nil"/>
              <w:left w:val="nil"/>
              <w:bottom w:val="single" w:sz="4" w:space="0" w:color="auto"/>
              <w:right w:val="single" w:sz="4" w:space="0" w:color="auto"/>
            </w:tcBorders>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精神药品（第二类）</w:t>
            </w:r>
          </w:p>
        </w:tc>
      </w:tr>
      <w:tr w:rsidR="003D3431" w:rsidRPr="003D3431" w:rsidTr="00DE29DC">
        <w:trPr>
          <w:trHeight w:val="276"/>
        </w:trPr>
        <w:tc>
          <w:tcPr>
            <w:tcW w:w="342" w:type="pct"/>
            <w:tcBorders>
              <w:top w:val="nil"/>
              <w:left w:val="single" w:sz="4" w:space="0" w:color="auto"/>
              <w:bottom w:val="single" w:sz="4" w:space="0" w:color="auto"/>
              <w:right w:val="single" w:sz="4" w:space="0" w:color="auto"/>
            </w:tcBorders>
            <w:shd w:val="clear" w:color="auto" w:fill="auto"/>
            <w:noWrap/>
            <w:vAlign w:val="center"/>
            <w:hideMark/>
          </w:tcPr>
          <w:p w:rsidR="003D3431" w:rsidRPr="003D3431" w:rsidRDefault="003D3431" w:rsidP="003D3431">
            <w:pPr>
              <w:widowControl/>
              <w:jc w:val="center"/>
              <w:rPr>
                <w:rFonts w:ascii="Arial" w:eastAsia="宋体" w:hAnsi="Arial" w:cs="Arial"/>
                <w:color w:val="000000"/>
                <w:sz w:val="20"/>
                <w:szCs w:val="20"/>
              </w:rPr>
            </w:pPr>
            <w:r w:rsidRPr="003D3431">
              <w:rPr>
                <w:rFonts w:ascii="Arial" w:eastAsia="宋体" w:hAnsi="Arial" w:cs="Arial"/>
                <w:color w:val="000000"/>
                <w:sz w:val="20"/>
                <w:szCs w:val="20"/>
              </w:rPr>
              <w:t>81</w:t>
            </w:r>
          </w:p>
        </w:tc>
        <w:tc>
          <w:tcPr>
            <w:tcW w:w="1324" w:type="pct"/>
            <w:tcBorders>
              <w:top w:val="nil"/>
              <w:left w:val="nil"/>
              <w:bottom w:val="single" w:sz="4" w:space="0" w:color="auto"/>
              <w:right w:val="single" w:sz="4" w:space="0" w:color="auto"/>
            </w:tcBorders>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佐匹克隆</w:t>
            </w:r>
          </w:p>
        </w:tc>
        <w:tc>
          <w:tcPr>
            <w:tcW w:w="1270" w:type="pct"/>
            <w:tcBorders>
              <w:top w:val="nil"/>
              <w:left w:val="nil"/>
              <w:bottom w:val="single" w:sz="4" w:space="0" w:color="auto"/>
              <w:right w:val="single" w:sz="4" w:space="0" w:color="auto"/>
            </w:tcBorders>
            <w:shd w:val="clear" w:color="auto" w:fill="auto"/>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Zopiclone</w:t>
            </w:r>
          </w:p>
        </w:tc>
        <w:tc>
          <w:tcPr>
            <w:tcW w:w="813" w:type="pct"/>
            <w:tcBorders>
              <w:top w:val="nil"/>
              <w:left w:val="nil"/>
              <w:bottom w:val="single" w:sz="4" w:space="0" w:color="auto"/>
              <w:right w:val="single" w:sz="4" w:space="0" w:color="auto"/>
            </w:tcBorders>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 xml:space="preserve">43200-80-2 </w:t>
            </w:r>
          </w:p>
        </w:tc>
        <w:tc>
          <w:tcPr>
            <w:tcW w:w="1251" w:type="pct"/>
            <w:tcBorders>
              <w:top w:val="nil"/>
              <w:left w:val="nil"/>
              <w:bottom w:val="single" w:sz="4" w:space="0" w:color="auto"/>
              <w:right w:val="single" w:sz="4" w:space="0" w:color="auto"/>
            </w:tcBorders>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r w:rsidRPr="003D3431">
              <w:rPr>
                <w:rFonts w:ascii="Arial" w:eastAsia="宋体" w:hAnsi="Arial" w:cs="Arial"/>
                <w:color w:val="000000"/>
                <w:sz w:val="20"/>
                <w:szCs w:val="20"/>
              </w:rPr>
              <w:t>精神药品（第二类）</w:t>
            </w:r>
          </w:p>
        </w:tc>
      </w:tr>
      <w:tr w:rsidR="003D3431" w:rsidRPr="003D3431" w:rsidTr="00DE29DC">
        <w:trPr>
          <w:trHeight w:val="276"/>
        </w:trPr>
        <w:tc>
          <w:tcPr>
            <w:tcW w:w="342" w:type="pct"/>
            <w:tcBorders>
              <w:top w:val="nil"/>
              <w:left w:val="nil"/>
              <w:bottom w:val="nil"/>
              <w:right w:val="nil"/>
            </w:tcBorders>
            <w:shd w:val="clear" w:color="auto" w:fill="auto"/>
            <w:noWrap/>
            <w:vAlign w:val="center"/>
            <w:hideMark/>
          </w:tcPr>
          <w:p w:rsidR="003D3431" w:rsidRPr="003D3431" w:rsidRDefault="003D3431" w:rsidP="003D3431">
            <w:pPr>
              <w:widowControl/>
              <w:jc w:val="left"/>
              <w:rPr>
                <w:rFonts w:ascii="Arial" w:eastAsia="宋体" w:hAnsi="Arial" w:cs="Arial"/>
                <w:color w:val="000000"/>
                <w:sz w:val="20"/>
                <w:szCs w:val="20"/>
              </w:rPr>
            </w:pPr>
          </w:p>
        </w:tc>
        <w:tc>
          <w:tcPr>
            <w:tcW w:w="1324" w:type="pct"/>
            <w:tcBorders>
              <w:top w:val="nil"/>
              <w:left w:val="nil"/>
              <w:bottom w:val="nil"/>
              <w:right w:val="nil"/>
            </w:tcBorders>
            <w:shd w:val="clear" w:color="auto" w:fill="auto"/>
            <w:noWrap/>
            <w:vAlign w:val="center"/>
            <w:hideMark/>
          </w:tcPr>
          <w:p w:rsidR="003D3431" w:rsidRPr="003D3431" w:rsidRDefault="003D3431" w:rsidP="003D3431">
            <w:pPr>
              <w:widowControl/>
              <w:jc w:val="left"/>
              <w:rPr>
                <w:rFonts w:ascii="Times New Roman" w:eastAsia="Times New Roman" w:hAnsi="Times New Roman" w:cs="Times New Roman"/>
                <w:sz w:val="20"/>
                <w:szCs w:val="20"/>
              </w:rPr>
            </w:pPr>
          </w:p>
        </w:tc>
        <w:tc>
          <w:tcPr>
            <w:tcW w:w="1270" w:type="pct"/>
            <w:tcBorders>
              <w:top w:val="nil"/>
              <w:left w:val="nil"/>
              <w:bottom w:val="nil"/>
              <w:right w:val="nil"/>
            </w:tcBorders>
            <w:shd w:val="clear" w:color="auto" w:fill="auto"/>
            <w:noWrap/>
            <w:vAlign w:val="center"/>
            <w:hideMark/>
          </w:tcPr>
          <w:p w:rsidR="003D3431" w:rsidRPr="003D3431" w:rsidRDefault="003D3431" w:rsidP="003D3431">
            <w:pPr>
              <w:widowControl/>
              <w:jc w:val="left"/>
              <w:rPr>
                <w:rFonts w:ascii="Times New Roman" w:eastAsia="Times New Roman" w:hAnsi="Times New Roman" w:cs="Times New Roman"/>
                <w:sz w:val="20"/>
                <w:szCs w:val="20"/>
              </w:rPr>
            </w:pPr>
          </w:p>
        </w:tc>
        <w:tc>
          <w:tcPr>
            <w:tcW w:w="813" w:type="pct"/>
            <w:tcBorders>
              <w:top w:val="nil"/>
              <w:left w:val="nil"/>
              <w:bottom w:val="nil"/>
              <w:right w:val="nil"/>
            </w:tcBorders>
            <w:shd w:val="clear" w:color="auto" w:fill="auto"/>
            <w:noWrap/>
            <w:vAlign w:val="center"/>
            <w:hideMark/>
          </w:tcPr>
          <w:p w:rsidR="003D3431" w:rsidRPr="003D3431" w:rsidRDefault="003D3431" w:rsidP="003D3431">
            <w:pPr>
              <w:widowControl/>
              <w:jc w:val="left"/>
              <w:rPr>
                <w:rFonts w:ascii="Times New Roman" w:eastAsia="Times New Roman" w:hAnsi="Times New Roman" w:cs="Times New Roman"/>
                <w:sz w:val="20"/>
                <w:szCs w:val="20"/>
              </w:rPr>
            </w:pPr>
          </w:p>
        </w:tc>
        <w:tc>
          <w:tcPr>
            <w:tcW w:w="1251" w:type="pct"/>
            <w:tcBorders>
              <w:top w:val="nil"/>
              <w:left w:val="nil"/>
              <w:bottom w:val="nil"/>
              <w:right w:val="nil"/>
            </w:tcBorders>
            <w:shd w:val="clear" w:color="auto" w:fill="auto"/>
            <w:noWrap/>
            <w:vAlign w:val="center"/>
            <w:hideMark/>
          </w:tcPr>
          <w:p w:rsidR="003D3431" w:rsidRPr="003D3431" w:rsidRDefault="003D3431" w:rsidP="003D3431">
            <w:pPr>
              <w:widowControl/>
              <w:jc w:val="left"/>
              <w:rPr>
                <w:rFonts w:ascii="Times New Roman" w:eastAsia="Times New Roman" w:hAnsi="Times New Roman" w:cs="Times New Roman"/>
                <w:sz w:val="20"/>
                <w:szCs w:val="20"/>
              </w:rPr>
            </w:pPr>
          </w:p>
        </w:tc>
      </w:tr>
      <w:tr w:rsidR="003D3431" w:rsidRPr="003D3431" w:rsidTr="003D3431">
        <w:trPr>
          <w:trHeight w:val="312"/>
        </w:trPr>
        <w:tc>
          <w:tcPr>
            <w:tcW w:w="5000" w:type="pct"/>
            <w:gridSpan w:val="5"/>
            <w:tcBorders>
              <w:top w:val="nil"/>
              <w:left w:val="nil"/>
              <w:bottom w:val="nil"/>
              <w:right w:val="nil"/>
            </w:tcBorders>
            <w:shd w:val="clear" w:color="auto" w:fill="auto"/>
            <w:noWrap/>
            <w:vAlign w:val="center"/>
            <w:hideMark/>
          </w:tcPr>
          <w:p w:rsidR="003D3431" w:rsidRPr="003D3431" w:rsidRDefault="003D3431" w:rsidP="003D3431">
            <w:pPr>
              <w:widowControl/>
              <w:jc w:val="left"/>
              <w:rPr>
                <w:rFonts w:ascii="宋体" w:eastAsia="宋体" w:hAnsi="宋体" w:cs="Arial"/>
                <w:color w:val="000000"/>
                <w:sz w:val="24"/>
                <w:szCs w:val="24"/>
              </w:rPr>
            </w:pPr>
            <w:r w:rsidRPr="003D3431">
              <w:rPr>
                <w:rFonts w:ascii="宋体" w:eastAsia="宋体" w:hAnsi="宋体" w:cs="Arial" w:hint="eastAsia"/>
                <w:color w:val="000000"/>
                <w:sz w:val="24"/>
                <w:szCs w:val="24"/>
              </w:rPr>
              <w:t>注：1.上述品种包括其可能存在的盐和单方制剂（除非另有规定）。</w:t>
            </w:r>
          </w:p>
        </w:tc>
      </w:tr>
      <w:tr w:rsidR="003D3431" w:rsidRPr="003D3431" w:rsidTr="003D3431">
        <w:trPr>
          <w:trHeight w:val="312"/>
        </w:trPr>
        <w:tc>
          <w:tcPr>
            <w:tcW w:w="5000" w:type="pct"/>
            <w:gridSpan w:val="5"/>
            <w:tcBorders>
              <w:top w:val="nil"/>
              <w:left w:val="nil"/>
              <w:bottom w:val="nil"/>
              <w:right w:val="nil"/>
            </w:tcBorders>
            <w:shd w:val="clear" w:color="auto" w:fill="auto"/>
            <w:noWrap/>
            <w:vAlign w:val="center"/>
            <w:hideMark/>
          </w:tcPr>
          <w:p w:rsidR="003D3431" w:rsidRPr="003D3431" w:rsidRDefault="003D3431" w:rsidP="003D3431">
            <w:pPr>
              <w:widowControl/>
              <w:jc w:val="left"/>
              <w:rPr>
                <w:rFonts w:ascii="宋体" w:eastAsia="宋体" w:hAnsi="宋体" w:cs="Arial"/>
                <w:color w:val="000000"/>
                <w:sz w:val="24"/>
                <w:szCs w:val="24"/>
              </w:rPr>
            </w:pPr>
            <w:r w:rsidRPr="003D3431">
              <w:rPr>
                <w:rFonts w:ascii="宋体" w:eastAsia="宋体" w:hAnsi="宋体" w:cs="Arial" w:hint="eastAsia"/>
                <w:color w:val="000000"/>
                <w:sz w:val="24"/>
                <w:szCs w:val="24"/>
              </w:rPr>
              <w:t>2.上述品种包括其可能存在的异构体（除非另有规定）。</w:t>
            </w:r>
          </w:p>
        </w:tc>
      </w:tr>
      <w:tr w:rsidR="003D3431" w:rsidRPr="003D3431" w:rsidTr="003D3431">
        <w:trPr>
          <w:trHeight w:val="312"/>
        </w:trPr>
        <w:tc>
          <w:tcPr>
            <w:tcW w:w="5000" w:type="pct"/>
            <w:gridSpan w:val="5"/>
            <w:tcBorders>
              <w:top w:val="nil"/>
              <w:left w:val="nil"/>
              <w:bottom w:val="nil"/>
              <w:right w:val="nil"/>
            </w:tcBorders>
            <w:shd w:val="clear" w:color="auto" w:fill="auto"/>
            <w:noWrap/>
            <w:vAlign w:val="center"/>
            <w:hideMark/>
          </w:tcPr>
          <w:p w:rsidR="003D3431" w:rsidRPr="003D3431" w:rsidRDefault="003D3431" w:rsidP="003D3431">
            <w:pPr>
              <w:widowControl/>
              <w:jc w:val="left"/>
              <w:rPr>
                <w:rFonts w:ascii="宋体" w:eastAsia="宋体" w:hAnsi="宋体" w:cs="Arial"/>
                <w:color w:val="000000"/>
                <w:sz w:val="24"/>
                <w:szCs w:val="24"/>
              </w:rPr>
            </w:pPr>
            <w:r w:rsidRPr="003D3431">
              <w:rPr>
                <w:rFonts w:ascii="宋体" w:eastAsia="宋体" w:hAnsi="宋体" w:cs="Arial" w:hint="eastAsia"/>
                <w:color w:val="000000"/>
                <w:sz w:val="24"/>
                <w:szCs w:val="24"/>
              </w:rPr>
              <w:t>3.品种目录有</w:t>
            </w:r>
            <w:r w:rsidRPr="003D3431">
              <w:rPr>
                <w:rFonts w:ascii="Arial" w:eastAsia="宋体" w:hAnsi="Arial" w:cs="Arial"/>
                <w:color w:val="000000"/>
                <w:sz w:val="24"/>
                <w:szCs w:val="24"/>
              </w:rPr>
              <w:t>*</w:t>
            </w:r>
            <w:r w:rsidRPr="003D3431">
              <w:rPr>
                <w:rFonts w:ascii="宋体" w:eastAsia="宋体" w:hAnsi="宋体" w:cs="Arial" w:hint="eastAsia"/>
                <w:color w:val="000000"/>
                <w:sz w:val="24"/>
                <w:szCs w:val="24"/>
              </w:rPr>
              <w:t>的精神药品为我国生产及使用的品种。</w:t>
            </w:r>
          </w:p>
        </w:tc>
      </w:tr>
    </w:tbl>
    <w:p w:rsidR="00BB68EA" w:rsidRPr="003D3431" w:rsidRDefault="00BB68EA" w:rsidP="00DE29DC"/>
    <w:p w:rsidR="00BB68EA" w:rsidRDefault="00BB68EA">
      <w:pPr>
        <w:pStyle w:val="af8"/>
        <w:ind w:left="360" w:firstLine="0"/>
      </w:pPr>
    </w:p>
    <w:p w:rsidR="00C87CB6" w:rsidRPr="00DE29DC" w:rsidRDefault="00C87CB6" w:rsidP="00DE29DC">
      <w:pPr>
        <w:pStyle w:val="1"/>
        <w:rPr>
          <w:color w:val="222222"/>
        </w:rPr>
      </w:pPr>
      <w:bookmarkStart w:id="19" w:name="_Toc127951939"/>
      <w:r w:rsidRPr="00DE29DC">
        <w:rPr>
          <w:rFonts w:hint="eastAsia"/>
        </w:rPr>
        <w:t>含可待因复方口服液体制剂列入第二类精神药品管理（</w:t>
      </w:r>
      <w:r w:rsidRPr="00DE29DC">
        <w:t>2015</w:t>
      </w:r>
      <w:r w:rsidRPr="00DE29DC">
        <w:rPr>
          <w:rFonts w:hint="eastAsia"/>
        </w:rPr>
        <w:t>年</w:t>
      </w:r>
      <w:r w:rsidRPr="00DE29DC">
        <w:t>5</w:t>
      </w:r>
      <w:r w:rsidRPr="00DE29DC">
        <w:rPr>
          <w:rFonts w:hint="eastAsia"/>
        </w:rPr>
        <w:t>月</w:t>
      </w:r>
      <w:r w:rsidRPr="00DE29DC">
        <w:t>1</w:t>
      </w:r>
      <w:r w:rsidRPr="00DE29DC">
        <w:rPr>
          <w:rFonts w:hint="eastAsia"/>
        </w:rPr>
        <w:t>日起施行）【</w:t>
      </w:r>
      <w:r w:rsidRPr="00DE29DC">
        <w:t>1</w:t>
      </w:r>
      <w:r w:rsidRPr="00DE29DC">
        <w:rPr>
          <w:rFonts w:hint="eastAsia"/>
        </w:rPr>
        <w:t>种】</w:t>
      </w:r>
      <w:bookmarkEnd w:id="19"/>
    </w:p>
    <w:p w:rsidR="00C87CB6" w:rsidRPr="00C87CB6" w:rsidRDefault="00C87CB6" w:rsidP="00C87CB6">
      <w:pPr>
        <w:widowControl/>
        <w:shd w:val="clear" w:color="auto" w:fill="FFFFFF"/>
        <w:spacing w:line="420" w:lineRule="atLeast"/>
        <w:ind w:firstLine="480"/>
        <w:rPr>
          <w:rFonts w:ascii="Verdana" w:eastAsia="宋体" w:hAnsi="Verdana" w:cs="宋体"/>
          <w:color w:val="222222"/>
          <w:sz w:val="24"/>
          <w:szCs w:val="24"/>
        </w:rPr>
      </w:pPr>
      <w:r w:rsidRPr="00C87CB6">
        <w:rPr>
          <w:rFonts w:ascii="宋体" w:eastAsia="宋体" w:hAnsi="宋体" w:cs="宋体" w:hint="eastAsia"/>
          <w:color w:val="000000"/>
          <w:sz w:val="24"/>
          <w:szCs w:val="24"/>
        </w:rPr>
        <w:t>关于将含可待因复方口服液体制剂列入第二类精神药品管理的公告(2015年第10号)</w:t>
      </w:r>
    </w:p>
    <w:p w:rsidR="00C87CB6" w:rsidRPr="00C87CB6" w:rsidRDefault="00C87CB6" w:rsidP="00C87CB6">
      <w:pPr>
        <w:widowControl/>
        <w:shd w:val="clear" w:color="auto" w:fill="FFFFFF"/>
        <w:spacing w:line="420" w:lineRule="atLeast"/>
        <w:ind w:firstLine="480"/>
        <w:rPr>
          <w:rFonts w:ascii="Verdana" w:eastAsia="宋体" w:hAnsi="Verdana" w:cs="宋体"/>
          <w:color w:val="222222"/>
          <w:sz w:val="24"/>
          <w:szCs w:val="24"/>
        </w:rPr>
      </w:pPr>
      <w:r w:rsidRPr="00C87CB6">
        <w:rPr>
          <w:rFonts w:ascii="宋体" w:eastAsia="宋体" w:hAnsi="宋体" w:cs="宋体" w:hint="eastAsia"/>
          <w:color w:val="000000"/>
          <w:sz w:val="24"/>
          <w:szCs w:val="24"/>
        </w:rPr>
        <w:t>根据《麻醉药品和精神药品管理条例》的有关规定，国家食品药品监管总局、公安部、国家卫生计生委决定将含可待因复方口服液体制剂（包括口服溶液剂、糖浆剂）列入第二类精神药品管理。</w:t>
      </w:r>
    </w:p>
    <w:p w:rsidR="00C87CB6" w:rsidRPr="00C87CB6" w:rsidRDefault="00C87CB6" w:rsidP="00C87CB6">
      <w:pPr>
        <w:widowControl/>
        <w:shd w:val="clear" w:color="auto" w:fill="FFFFFF"/>
        <w:spacing w:line="420" w:lineRule="atLeast"/>
        <w:ind w:firstLine="480"/>
        <w:rPr>
          <w:rFonts w:ascii="Verdana" w:eastAsia="宋体" w:hAnsi="Verdana" w:cs="宋体"/>
          <w:color w:val="222222"/>
          <w:sz w:val="24"/>
          <w:szCs w:val="24"/>
        </w:rPr>
      </w:pPr>
      <w:r w:rsidRPr="00C87CB6">
        <w:rPr>
          <w:rFonts w:ascii="宋体" w:eastAsia="宋体" w:hAnsi="宋体" w:cs="宋体" w:hint="eastAsia"/>
          <w:color w:val="000000"/>
          <w:sz w:val="24"/>
          <w:szCs w:val="24"/>
        </w:rPr>
        <w:t>本公告自2015年5月1日起实行。</w:t>
      </w:r>
    </w:p>
    <w:p w:rsidR="00C87CB6" w:rsidRPr="00C87CB6" w:rsidRDefault="00C87CB6" w:rsidP="00C87CB6">
      <w:pPr>
        <w:widowControl/>
        <w:shd w:val="clear" w:color="auto" w:fill="FFFFFF"/>
        <w:spacing w:line="420" w:lineRule="atLeast"/>
        <w:ind w:firstLine="480"/>
        <w:rPr>
          <w:rFonts w:ascii="Verdana" w:eastAsia="宋体" w:hAnsi="Verdana" w:cs="宋体"/>
          <w:color w:val="222222"/>
          <w:sz w:val="24"/>
          <w:szCs w:val="24"/>
        </w:rPr>
      </w:pPr>
      <w:r w:rsidRPr="00C87CB6">
        <w:rPr>
          <w:rFonts w:ascii="宋体" w:eastAsia="宋体" w:hAnsi="宋体" w:cs="宋体" w:hint="eastAsia"/>
          <w:color w:val="000000"/>
          <w:sz w:val="24"/>
          <w:szCs w:val="24"/>
        </w:rPr>
        <w:t>特此公告。</w:t>
      </w:r>
    </w:p>
    <w:p w:rsidR="00C87CB6" w:rsidRPr="00C87CB6" w:rsidRDefault="00C87CB6" w:rsidP="00C87CB6">
      <w:pPr>
        <w:widowControl/>
        <w:shd w:val="clear" w:color="auto" w:fill="FFFFFF"/>
        <w:spacing w:line="420" w:lineRule="atLeast"/>
        <w:ind w:firstLine="480"/>
        <w:jc w:val="right"/>
        <w:rPr>
          <w:rFonts w:ascii="Verdana" w:eastAsia="宋体" w:hAnsi="Verdana" w:cs="宋体"/>
          <w:color w:val="222222"/>
          <w:sz w:val="24"/>
          <w:szCs w:val="24"/>
        </w:rPr>
      </w:pPr>
      <w:r w:rsidRPr="00C87CB6">
        <w:rPr>
          <w:rFonts w:ascii="宋体" w:eastAsia="宋体" w:hAnsi="宋体" w:cs="宋体" w:hint="eastAsia"/>
          <w:color w:val="000000"/>
          <w:sz w:val="24"/>
          <w:szCs w:val="24"/>
        </w:rPr>
        <w:t>食品药品监管总局 公安部 国家卫生计生委</w:t>
      </w:r>
      <w:r w:rsidRPr="00C87CB6">
        <w:rPr>
          <w:rFonts w:ascii="宋体" w:eastAsia="宋体" w:hAnsi="宋体" w:cs="宋体" w:hint="eastAsia"/>
          <w:color w:val="000000"/>
          <w:sz w:val="24"/>
          <w:szCs w:val="24"/>
        </w:rPr>
        <w:br/>
      </w:r>
      <w:r w:rsidR="00003D59">
        <w:rPr>
          <w:rFonts w:ascii="宋体" w:eastAsia="宋体" w:hAnsi="宋体" w:cs="宋体" w:hint="eastAsia"/>
          <w:color w:val="000000"/>
          <w:sz w:val="24"/>
          <w:szCs w:val="24"/>
        </w:rPr>
        <w:t xml:space="preserve">　　　　　　　　　　　　　　　　　　　　　　　　　　　</w:t>
      </w:r>
      <w:r w:rsidRPr="00C87CB6">
        <w:rPr>
          <w:rFonts w:ascii="宋体" w:eastAsia="宋体" w:hAnsi="宋体" w:cs="宋体" w:hint="eastAsia"/>
          <w:color w:val="000000"/>
          <w:sz w:val="24"/>
          <w:szCs w:val="24"/>
        </w:rPr>
        <w:t>2015年4月3日</w:t>
      </w:r>
    </w:p>
    <w:p w:rsidR="00C87CB6" w:rsidRPr="00DE29DC" w:rsidRDefault="00C87CB6" w:rsidP="00DE29DC">
      <w:pPr>
        <w:pStyle w:val="1"/>
        <w:rPr>
          <w:color w:val="222222"/>
        </w:rPr>
      </w:pPr>
      <w:bookmarkStart w:id="20" w:name="_Toc127951940"/>
      <w:r w:rsidRPr="00C87CB6">
        <w:t>116</w:t>
      </w:r>
      <w:r w:rsidRPr="00C87CB6">
        <w:t>种物质列入《非药用类麻醉药品和精神药品管制品种增补目录》（</w:t>
      </w:r>
      <w:r w:rsidRPr="00C87CB6">
        <w:t>2015</w:t>
      </w:r>
      <w:r w:rsidRPr="00C87CB6">
        <w:t>年</w:t>
      </w:r>
      <w:r w:rsidRPr="00C87CB6">
        <w:t>10</w:t>
      </w:r>
      <w:r w:rsidRPr="00C87CB6">
        <w:t>月</w:t>
      </w:r>
      <w:r w:rsidRPr="00C87CB6">
        <w:t>1</w:t>
      </w:r>
      <w:r w:rsidRPr="00C87CB6">
        <w:t>日起施行）【</w:t>
      </w:r>
      <w:r w:rsidRPr="00C87CB6">
        <w:t>116</w:t>
      </w:r>
      <w:r w:rsidRPr="00C87CB6">
        <w:t>种】</w:t>
      </w:r>
      <w:bookmarkEnd w:id="20"/>
    </w:p>
    <w:tbl>
      <w:tblPr>
        <w:tblW w:w="8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59"/>
        <w:gridCol w:w="1985"/>
        <w:gridCol w:w="2730"/>
        <w:gridCol w:w="1122"/>
        <w:gridCol w:w="1464"/>
      </w:tblGrid>
      <w:tr w:rsidR="00003D59" w:rsidRPr="00003D59" w:rsidTr="00D340E7">
        <w:trPr>
          <w:trHeight w:val="264"/>
        </w:trPr>
        <w:tc>
          <w:tcPr>
            <w:tcW w:w="859"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hint="eastAsia"/>
                <w:b/>
                <w:color w:val="333333"/>
                <w:spacing w:val="8"/>
                <w:sz w:val="20"/>
                <w:szCs w:val="20"/>
              </w:rPr>
              <w:t>序号</w:t>
            </w:r>
          </w:p>
        </w:tc>
        <w:tc>
          <w:tcPr>
            <w:tcW w:w="1985"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hint="eastAsia"/>
                <w:b/>
                <w:color w:val="333333"/>
                <w:spacing w:val="8"/>
                <w:sz w:val="20"/>
                <w:szCs w:val="20"/>
              </w:rPr>
              <w:t>中文名</w:t>
            </w:r>
          </w:p>
        </w:tc>
        <w:tc>
          <w:tcPr>
            <w:tcW w:w="2730"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hint="eastAsia"/>
                <w:b/>
                <w:color w:val="333333"/>
                <w:spacing w:val="8"/>
                <w:sz w:val="20"/>
                <w:szCs w:val="20"/>
              </w:rPr>
              <w:t>英文名</w:t>
            </w:r>
          </w:p>
        </w:tc>
        <w:tc>
          <w:tcPr>
            <w:tcW w:w="1122"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CAS号</w:t>
            </w:r>
          </w:p>
        </w:tc>
        <w:tc>
          <w:tcPr>
            <w:tcW w:w="1464"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hint="eastAsia"/>
                <w:b/>
                <w:color w:val="333333"/>
                <w:spacing w:val="8"/>
                <w:sz w:val="20"/>
                <w:szCs w:val="20"/>
              </w:rPr>
              <w:t>备注</w:t>
            </w:r>
          </w:p>
        </w:tc>
      </w:tr>
      <w:tr w:rsidR="00003D59" w:rsidRPr="00003D59" w:rsidTr="00D340E7">
        <w:trPr>
          <w:trHeight w:val="264"/>
        </w:trPr>
        <w:tc>
          <w:tcPr>
            <w:tcW w:w="859"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1</w:t>
            </w:r>
          </w:p>
        </w:tc>
        <w:tc>
          <w:tcPr>
            <w:tcW w:w="1985"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N-(2-甲氧基苄基)-2-(2,5-二甲氧基-4-溴苯基)乙胺</w:t>
            </w:r>
          </w:p>
        </w:tc>
        <w:tc>
          <w:tcPr>
            <w:tcW w:w="2730"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2-(4-Bromo-2,5-dimethoxyphenyl)-N-(2-</w:t>
            </w:r>
          </w:p>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methoxybenzyl)ethanamine</w:t>
            </w:r>
          </w:p>
        </w:tc>
        <w:tc>
          <w:tcPr>
            <w:tcW w:w="1122"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1026511-90-9</w:t>
            </w:r>
          </w:p>
        </w:tc>
        <w:tc>
          <w:tcPr>
            <w:tcW w:w="1464"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2C-B-NBOMe</w:t>
            </w:r>
          </w:p>
        </w:tc>
      </w:tr>
      <w:tr w:rsidR="00003D59" w:rsidRPr="00003D59" w:rsidTr="00D340E7">
        <w:trPr>
          <w:trHeight w:val="264"/>
        </w:trPr>
        <w:tc>
          <w:tcPr>
            <w:tcW w:w="859"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2</w:t>
            </w:r>
          </w:p>
        </w:tc>
        <w:tc>
          <w:tcPr>
            <w:tcW w:w="1985"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2,5-二甲氧基-4-</w:t>
            </w:r>
            <w:r w:rsidRPr="00DE29DC">
              <w:rPr>
                <w:rFonts w:ascii="宋体" w:eastAsia="宋体" w:hAnsi="宋体" w:cs="Arial"/>
                <w:b/>
                <w:color w:val="333333"/>
                <w:spacing w:val="8"/>
                <w:sz w:val="20"/>
                <w:szCs w:val="20"/>
              </w:rPr>
              <w:lastRenderedPageBreak/>
              <w:t>氯苯乙胺</w:t>
            </w:r>
          </w:p>
        </w:tc>
        <w:tc>
          <w:tcPr>
            <w:tcW w:w="2730"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lastRenderedPageBreak/>
              <w:t>4-Chloro-2,5-dimethoxy</w:t>
            </w:r>
            <w:r w:rsidRPr="00DE29DC">
              <w:rPr>
                <w:rFonts w:ascii="宋体" w:eastAsia="宋体" w:hAnsi="宋体" w:cs="Arial"/>
                <w:b/>
                <w:color w:val="333333"/>
                <w:spacing w:val="8"/>
                <w:sz w:val="20"/>
                <w:szCs w:val="20"/>
              </w:rPr>
              <w:lastRenderedPageBreak/>
              <w:t>phenethylamine</w:t>
            </w:r>
          </w:p>
        </w:tc>
        <w:tc>
          <w:tcPr>
            <w:tcW w:w="1122"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lastRenderedPageBreak/>
              <w:t>88441-1</w:t>
            </w:r>
            <w:r w:rsidRPr="00DE29DC">
              <w:rPr>
                <w:rFonts w:ascii="宋体" w:eastAsia="宋体" w:hAnsi="宋体" w:cs="Arial"/>
                <w:b/>
                <w:color w:val="333333"/>
                <w:spacing w:val="8"/>
                <w:sz w:val="20"/>
                <w:szCs w:val="20"/>
              </w:rPr>
              <w:lastRenderedPageBreak/>
              <w:t>4-9</w:t>
            </w:r>
          </w:p>
        </w:tc>
        <w:tc>
          <w:tcPr>
            <w:tcW w:w="1464"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lastRenderedPageBreak/>
              <w:t>2C-C</w:t>
            </w:r>
          </w:p>
        </w:tc>
      </w:tr>
      <w:tr w:rsidR="00003D59" w:rsidRPr="00003D59" w:rsidTr="00D340E7">
        <w:trPr>
          <w:trHeight w:val="264"/>
        </w:trPr>
        <w:tc>
          <w:tcPr>
            <w:tcW w:w="859"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lastRenderedPageBreak/>
              <w:t>3</w:t>
            </w:r>
          </w:p>
        </w:tc>
        <w:tc>
          <w:tcPr>
            <w:tcW w:w="1985"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N-(2-甲氧基苄基)-2-(2,5-二甲氧基-4-氯苯基)乙胺</w:t>
            </w:r>
          </w:p>
        </w:tc>
        <w:tc>
          <w:tcPr>
            <w:tcW w:w="2730"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2-(4-Chloro-2,5-dimethoxyphenyl)-N-(2-methoxybenzyl)ethanamine</w:t>
            </w:r>
          </w:p>
        </w:tc>
        <w:tc>
          <w:tcPr>
            <w:tcW w:w="1122"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1227608-02-7</w:t>
            </w:r>
          </w:p>
        </w:tc>
        <w:tc>
          <w:tcPr>
            <w:tcW w:w="1464"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2C-C-NBOMe</w:t>
            </w:r>
          </w:p>
        </w:tc>
      </w:tr>
      <w:tr w:rsidR="00003D59" w:rsidRPr="00003D59" w:rsidTr="00D340E7">
        <w:trPr>
          <w:trHeight w:val="264"/>
        </w:trPr>
        <w:tc>
          <w:tcPr>
            <w:tcW w:w="859"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4</w:t>
            </w:r>
          </w:p>
        </w:tc>
        <w:tc>
          <w:tcPr>
            <w:tcW w:w="1985"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2,5-二甲氧基-4-甲基苯乙胺</w:t>
            </w:r>
          </w:p>
        </w:tc>
        <w:tc>
          <w:tcPr>
            <w:tcW w:w="2730"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4-Methyl-2,5-dimethoxyphenethylamine</w:t>
            </w:r>
          </w:p>
        </w:tc>
        <w:tc>
          <w:tcPr>
            <w:tcW w:w="1122"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24333-19-5</w:t>
            </w:r>
          </w:p>
        </w:tc>
        <w:tc>
          <w:tcPr>
            <w:tcW w:w="1464"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2C-D</w:t>
            </w:r>
          </w:p>
        </w:tc>
      </w:tr>
      <w:tr w:rsidR="00003D59" w:rsidRPr="00003D59" w:rsidTr="00D340E7">
        <w:trPr>
          <w:trHeight w:val="264"/>
        </w:trPr>
        <w:tc>
          <w:tcPr>
            <w:tcW w:w="859"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5</w:t>
            </w:r>
          </w:p>
        </w:tc>
        <w:tc>
          <w:tcPr>
            <w:tcW w:w="1985"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N-(2-甲氧基苄基)-2-(2,5-二甲氧基-4-甲基苯基)乙胺</w:t>
            </w:r>
          </w:p>
        </w:tc>
        <w:tc>
          <w:tcPr>
            <w:tcW w:w="2730"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2-(4-Methyl-2,5-dimethoxyphenyl)-N-(2-methoxybenzyl)ethanamine</w:t>
            </w:r>
          </w:p>
        </w:tc>
        <w:tc>
          <w:tcPr>
            <w:tcW w:w="1122"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1354632-02-2</w:t>
            </w:r>
          </w:p>
        </w:tc>
        <w:tc>
          <w:tcPr>
            <w:tcW w:w="1464"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2C-D-NBOMe</w:t>
            </w:r>
          </w:p>
        </w:tc>
      </w:tr>
      <w:tr w:rsidR="00003D59" w:rsidRPr="00003D59" w:rsidTr="00D340E7">
        <w:trPr>
          <w:trHeight w:val="264"/>
        </w:trPr>
        <w:tc>
          <w:tcPr>
            <w:tcW w:w="859"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6</w:t>
            </w:r>
          </w:p>
        </w:tc>
        <w:tc>
          <w:tcPr>
            <w:tcW w:w="1985"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2,5-二甲氧基-4-乙基苯乙胺</w:t>
            </w:r>
          </w:p>
        </w:tc>
        <w:tc>
          <w:tcPr>
            <w:tcW w:w="2730"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4-Ethyl-2,5-dimethoxyphenethylamine</w:t>
            </w:r>
          </w:p>
        </w:tc>
        <w:tc>
          <w:tcPr>
            <w:tcW w:w="1122"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71539-34-9</w:t>
            </w:r>
          </w:p>
        </w:tc>
        <w:tc>
          <w:tcPr>
            <w:tcW w:w="1464"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2C-E</w:t>
            </w:r>
          </w:p>
        </w:tc>
      </w:tr>
      <w:tr w:rsidR="00003D59" w:rsidRPr="00003D59" w:rsidTr="00D340E7">
        <w:trPr>
          <w:trHeight w:val="264"/>
        </w:trPr>
        <w:tc>
          <w:tcPr>
            <w:tcW w:w="859"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7</w:t>
            </w:r>
          </w:p>
        </w:tc>
        <w:tc>
          <w:tcPr>
            <w:tcW w:w="1985"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N-(2-甲氧基苄基)-2-(2,5-二甲氧基-4-碘苯基)乙胺</w:t>
            </w:r>
          </w:p>
        </w:tc>
        <w:tc>
          <w:tcPr>
            <w:tcW w:w="2730"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2-(4-Iodo-2,5-dimethoxyphenyl)-N-(2-</w:t>
            </w:r>
          </w:p>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methoxybenzyl)ethanamine</w:t>
            </w:r>
          </w:p>
        </w:tc>
        <w:tc>
          <w:tcPr>
            <w:tcW w:w="1122"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919797-19-6</w:t>
            </w:r>
          </w:p>
        </w:tc>
        <w:tc>
          <w:tcPr>
            <w:tcW w:w="1464"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2C-I-NBOMe</w:t>
            </w:r>
          </w:p>
        </w:tc>
      </w:tr>
      <w:tr w:rsidR="00003D59" w:rsidRPr="00003D59" w:rsidTr="00D340E7">
        <w:trPr>
          <w:trHeight w:val="264"/>
        </w:trPr>
        <w:tc>
          <w:tcPr>
            <w:tcW w:w="859"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8</w:t>
            </w:r>
          </w:p>
        </w:tc>
        <w:tc>
          <w:tcPr>
            <w:tcW w:w="1985"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2,5-二甲氧基-4-丙基苯乙胺</w:t>
            </w:r>
          </w:p>
        </w:tc>
        <w:tc>
          <w:tcPr>
            <w:tcW w:w="2730"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4-Propyl-2,5-dimethoxyphenethylamine</w:t>
            </w:r>
          </w:p>
        </w:tc>
        <w:tc>
          <w:tcPr>
            <w:tcW w:w="1122"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207740-22-5</w:t>
            </w:r>
          </w:p>
        </w:tc>
        <w:tc>
          <w:tcPr>
            <w:tcW w:w="1464"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2C-P</w:t>
            </w:r>
          </w:p>
        </w:tc>
      </w:tr>
      <w:tr w:rsidR="00003D59" w:rsidRPr="00003D59" w:rsidTr="00D340E7">
        <w:trPr>
          <w:trHeight w:val="264"/>
        </w:trPr>
        <w:tc>
          <w:tcPr>
            <w:tcW w:w="859"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9</w:t>
            </w:r>
          </w:p>
        </w:tc>
        <w:tc>
          <w:tcPr>
            <w:tcW w:w="1985"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2,5-二甲氧基-4-乙硫基苯乙胺</w:t>
            </w:r>
          </w:p>
        </w:tc>
        <w:tc>
          <w:tcPr>
            <w:tcW w:w="2730"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4-Ethylthio-2,5-dimethoxyphenethylamine</w:t>
            </w:r>
          </w:p>
        </w:tc>
        <w:tc>
          <w:tcPr>
            <w:tcW w:w="1122"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207740-24-7</w:t>
            </w:r>
          </w:p>
        </w:tc>
        <w:tc>
          <w:tcPr>
            <w:tcW w:w="1464"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2C-T-2</w:t>
            </w:r>
          </w:p>
        </w:tc>
      </w:tr>
      <w:tr w:rsidR="00003D59" w:rsidRPr="00003D59" w:rsidTr="00D340E7">
        <w:trPr>
          <w:trHeight w:val="264"/>
        </w:trPr>
        <w:tc>
          <w:tcPr>
            <w:tcW w:w="859"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10</w:t>
            </w:r>
          </w:p>
        </w:tc>
        <w:tc>
          <w:tcPr>
            <w:tcW w:w="1985"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2,5-二甲氧基-4-异丙基硫基苯乙胺</w:t>
            </w:r>
          </w:p>
        </w:tc>
        <w:tc>
          <w:tcPr>
            <w:tcW w:w="2730"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4-Isopropylthio-2,5-dimethoxyphenethy</w:t>
            </w:r>
          </w:p>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lamine</w:t>
            </w:r>
          </w:p>
        </w:tc>
        <w:tc>
          <w:tcPr>
            <w:tcW w:w="1122"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207740-25-8</w:t>
            </w:r>
          </w:p>
        </w:tc>
        <w:tc>
          <w:tcPr>
            <w:tcW w:w="1464"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2C-T-4</w:t>
            </w:r>
          </w:p>
        </w:tc>
      </w:tr>
      <w:tr w:rsidR="00003D59" w:rsidRPr="00003D59" w:rsidTr="00D340E7">
        <w:trPr>
          <w:trHeight w:val="264"/>
        </w:trPr>
        <w:tc>
          <w:tcPr>
            <w:tcW w:w="859"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11</w:t>
            </w:r>
          </w:p>
        </w:tc>
        <w:tc>
          <w:tcPr>
            <w:tcW w:w="1985"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2,5-二甲氧基-4-丙硫基苯乙胺</w:t>
            </w:r>
          </w:p>
        </w:tc>
        <w:tc>
          <w:tcPr>
            <w:tcW w:w="2730"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4-Propylthio-2,5-dimethox-phenethylamine</w:t>
            </w:r>
          </w:p>
        </w:tc>
        <w:tc>
          <w:tcPr>
            <w:tcW w:w="1122"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207740-26-9</w:t>
            </w:r>
          </w:p>
        </w:tc>
        <w:tc>
          <w:tcPr>
            <w:tcW w:w="1464"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2C-T-7</w:t>
            </w:r>
          </w:p>
        </w:tc>
      </w:tr>
      <w:tr w:rsidR="00003D59" w:rsidRPr="00003D59" w:rsidTr="00D340E7">
        <w:trPr>
          <w:trHeight w:val="264"/>
        </w:trPr>
        <w:tc>
          <w:tcPr>
            <w:tcW w:w="859"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12</w:t>
            </w:r>
          </w:p>
        </w:tc>
        <w:tc>
          <w:tcPr>
            <w:tcW w:w="1985"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2-氟苯丙胺</w:t>
            </w:r>
          </w:p>
        </w:tc>
        <w:tc>
          <w:tcPr>
            <w:tcW w:w="2730"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1-(2-Fluorophenyl)prop</w:t>
            </w:r>
            <w:r w:rsidRPr="00DE29DC">
              <w:rPr>
                <w:rFonts w:ascii="宋体" w:eastAsia="宋体" w:hAnsi="宋体" w:cs="Arial"/>
                <w:b/>
                <w:color w:val="333333"/>
                <w:spacing w:val="8"/>
                <w:sz w:val="20"/>
                <w:szCs w:val="20"/>
              </w:rPr>
              <w:lastRenderedPageBreak/>
              <w:t>an-2-amine</w:t>
            </w:r>
          </w:p>
        </w:tc>
        <w:tc>
          <w:tcPr>
            <w:tcW w:w="1122"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lastRenderedPageBreak/>
              <w:t>1716-60</w:t>
            </w:r>
            <w:r w:rsidRPr="00DE29DC">
              <w:rPr>
                <w:rFonts w:ascii="宋体" w:eastAsia="宋体" w:hAnsi="宋体" w:cs="Arial"/>
                <w:b/>
                <w:color w:val="333333"/>
                <w:spacing w:val="8"/>
                <w:sz w:val="20"/>
                <w:szCs w:val="20"/>
              </w:rPr>
              <w:lastRenderedPageBreak/>
              <w:t>-5</w:t>
            </w:r>
          </w:p>
        </w:tc>
        <w:tc>
          <w:tcPr>
            <w:tcW w:w="1464"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lastRenderedPageBreak/>
              <w:t>2-FA</w:t>
            </w:r>
          </w:p>
        </w:tc>
      </w:tr>
      <w:tr w:rsidR="00003D59" w:rsidRPr="00003D59" w:rsidTr="00D340E7">
        <w:trPr>
          <w:trHeight w:val="264"/>
        </w:trPr>
        <w:tc>
          <w:tcPr>
            <w:tcW w:w="859"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lastRenderedPageBreak/>
              <w:t>13</w:t>
            </w:r>
          </w:p>
        </w:tc>
        <w:tc>
          <w:tcPr>
            <w:tcW w:w="1985"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2-氟甲基苯丙胺</w:t>
            </w:r>
          </w:p>
        </w:tc>
        <w:tc>
          <w:tcPr>
            <w:tcW w:w="2730"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N-Methyl-1-(2-fluorophenyl)propan-2-amine</w:t>
            </w:r>
          </w:p>
        </w:tc>
        <w:tc>
          <w:tcPr>
            <w:tcW w:w="1122"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1017176-48-5</w:t>
            </w:r>
          </w:p>
        </w:tc>
        <w:tc>
          <w:tcPr>
            <w:tcW w:w="1464"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2-FMA</w:t>
            </w:r>
          </w:p>
        </w:tc>
      </w:tr>
      <w:tr w:rsidR="00003D59" w:rsidRPr="00003D59" w:rsidTr="00D340E7">
        <w:trPr>
          <w:trHeight w:val="264"/>
        </w:trPr>
        <w:tc>
          <w:tcPr>
            <w:tcW w:w="859"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14</w:t>
            </w:r>
          </w:p>
        </w:tc>
        <w:tc>
          <w:tcPr>
            <w:tcW w:w="1985"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1-(2-苯并呋喃基)-N-甲基-2-丙胺</w:t>
            </w:r>
          </w:p>
        </w:tc>
        <w:tc>
          <w:tcPr>
            <w:tcW w:w="2730"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N-Methyl-1-(benzofuran-2-yl)propan-2-</w:t>
            </w:r>
          </w:p>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amine</w:t>
            </w:r>
          </w:p>
        </w:tc>
        <w:tc>
          <w:tcPr>
            <w:tcW w:w="1122"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806596-15-6</w:t>
            </w:r>
          </w:p>
        </w:tc>
        <w:tc>
          <w:tcPr>
            <w:tcW w:w="1464"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2-MAPB</w:t>
            </w:r>
          </w:p>
        </w:tc>
      </w:tr>
      <w:tr w:rsidR="00003D59" w:rsidRPr="00003D59" w:rsidTr="00D340E7">
        <w:trPr>
          <w:trHeight w:val="264"/>
        </w:trPr>
        <w:tc>
          <w:tcPr>
            <w:tcW w:w="859"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15</w:t>
            </w:r>
          </w:p>
        </w:tc>
        <w:tc>
          <w:tcPr>
            <w:tcW w:w="1985"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3-氟苯丙胺</w:t>
            </w:r>
          </w:p>
        </w:tc>
        <w:tc>
          <w:tcPr>
            <w:tcW w:w="2730"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1-(3-Fluorophenyl)propan-2-amine</w:t>
            </w:r>
          </w:p>
        </w:tc>
        <w:tc>
          <w:tcPr>
            <w:tcW w:w="1122"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1626-71-7</w:t>
            </w:r>
          </w:p>
        </w:tc>
        <w:tc>
          <w:tcPr>
            <w:tcW w:w="1464"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3-FA</w:t>
            </w:r>
          </w:p>
        </w:tc>
      </w:tr>
      <w:tr w:rsidR="00003D59" w:rsidRPr="00003D59" w:rsidTr="00D340E7">
        <w:trPr>
          <w:trHeight w:val="264"/>
        </w:trPr>
        <w:tc>
          <w:tcPr>
            <w:tcW w:w="859"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16</w:t>
            </w:r>
          </w:p>
        </w:tc>
        <w:tc>
          <w:tcPr>
            <w:tcW w:w="1985"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3-氟甲基苯丙胺</w:t>
            </w:r>
          </w:p>
        </w:tc>
        <w:tc>
          <w:tcPr>
            <w:tcW w:w="2730"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N-Methyl-1-(3-fluorophenyl)propan-2-amine</w:t>
            </w:r>
          </w:p>
        </w:tc>
        <w:tc>
          <w:tcPr>
            <w:tcW w:w="1122"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1182818-14-9</w:t>
            </w:r>
          </w:p>
        </w:tc>
        <w:tc>
          <w:tcPr>
            <w:tcW w:w="1464"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3-FMA</w:t>
            </w:r>
          </w:p>
        </w:tc>
      </w:tr>
      <w:tr w:rsidR="00003D59" w:rsidRPr="00003D59" w:rsidTr="00D340E7">
        <w:trPr>
          <w:trHeight w:val="264"/>
        </w:trPr>
        <w:tc>
          <w:tcPr>
            <w:tcW w:w="859"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17</w:t>
            </w:r>
          </w:p>
        </w:tc>
        <w:tc>
          <w:tcPr>
            <w:tcW w:w="1985"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4-氯苯丙胺</w:t>
            </w:r>
          </w:p>
        </w:tc>
        <w:tc>
          <w:tcPr>
            <w:tcW w:w="2730"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1-(4-Chlorophenyl)propan-2-amine</w:t>
            </w:r>
          </w:p>
        </w:tc>
        <w:tc>
          <w:tcPr>
            <w:tcW w:w="1122"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64-12-0</w:t>
            </w:r>
          </w:p>
        </w:tc>
        <w:tc>
          <w:tcPr>
            <w:tcW w:w="1464"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4-CA</w:t>
            </w:r>
          </w:p>
        </w:tc>
      </w:tr>
      <w:tr w:rsidR="00003D59" w:rsidRPr="00003D59" w:rsidTr="00D340E7">
        <w:trPr>
          <w:trHeight w:val="264"/>
        </w:trPr>
        <w:tc>
          <w:tcPr>
            <w:tcW w:w="859"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18</w:t>
            </w:r>
          </w:p>
        </w:tc>
        <w:tc>
          <w:tcPr>
            <w:tcW w:w="1985"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4-氟苯丙胺</w:t>
            </w:r>
          </w:p>
        </w:tc>
        <w:tc>
          <w:tcPr>
            <w:tcW w:w="2730"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1-(4-Fluorophenyl)propan-2-amine</w:t>
            </w:r>
          </w:p>
        </w:tc>
        <w:tc>
          <w:tcPr>
            <w:tcW w:w="1122"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459-02-9</w:t>
            </w:r>
          </w:p>
        </w:tc>
        <w:tc>
          <w:tcPr>
            <w:tcW w:w="1464"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4-FA</w:t>
            </w:r>
          </w:p>
        </w:tc>
      </w:tr>
      <w:tr w:rsidR="00003D59" w:rsidRPr="00003D59" w:rsidTr="00D340E7">
        <w:trPr>
          <w:trHeight w:val="264"/>
        </w:trPr>
        <w:tc>
          <w:tcPr>
            <w:tcW w:w="859"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19</w:t>
            </w:r>
          </w:p>
        </w:tc>
        <w:tc>
          <w:tcPr>
            <w:tcW w:w="1985"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4-氟甲基苯丙胺</w:t>
            </w:r>
          </w:p>
        </w:tc>
        <w:tc>
          <w:tcPr>
            <w:tcW w:w="2730"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N-Methyl-1-(4-fluorophenyl)propan-2-amine</w:t>
            </w:r>
          </w:p>
        </w:tc>
        <w:tc>
          <w:tcPr>
            <w:tcW w:w="1122"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351-03-1</w:t>
            </w:r>
          </w:p>
        </w:tc>
        <w:tc>
          <w:tcPr>
            <w:tcW w:w="1464"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4-FMA</w:t>
            </w:r>
          </w:p>
        </w:tc>
      </w:tr>
      <w:tr w:rsidR="00003D59" w:rsidRPr="00003D59" w:rsidTr="00D340E7">
        <w:trPr>
          <w:trHeight w:val="264"/>
        </w:trPr>
        <w:tc>
          <w:tcPr>
            <w:tcW w:w="859"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20</w:t>
            </w:r>
          </w:p>
        </w:tc>
        <w:tc>
          <w:tcPr>
            <w:tcW w:w="1985"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1-[5-(2,3-二氢苯并呋喃基)]-2-丙胺</w:t>
            </w:r>
          </w:p>
        </w:tc>
        <w:tc>
          <w:tcPr>
            <w:tcW w:w="2730"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1-(2,3-Dihydro-1-benzofuran-5-yl)propan-2-</w:t>
            </w:r>
          </w:p>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amine</w:t>
            </w:r>
          </w:p>
        </w:tc>
        <w:tc>
          <w:tcPr>
            <w:tcW w:w="1122"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152624-03-8</w:t>
            </w:r>
          </w:p>
        </w:tc>
        <w:tc>
          <w:tcPr>
            <w:tcW w:w="1464"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5-APDB</w:t>
            </w:r>
          </w:p>
        </w:tc>
      </w:tr>
      <w:tr w:rsidR="00003D59" w:rsidRPr="00003D59" w:rsidTr="00D340E7">
        <w:trPr>
          <w:trHeight w:val="264"/>
        </w:trPr>
        <w:tc>
          <w:tcPr>
            <w:tcW w:w="859"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21</w:t>
            </w:r>
          </w:p>
        </w:tc>
        <w:tc>
          <w:tcPr>
            <w:tcW w:w="1985"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1-(5-苯并呋喃基)-N-甲基-2-丙胺</w:t>
            </w:r>
          </w:p>
        </w:tc>
        <w:tc>
          <w:tcPr>
            <w:tcW w:w="2730"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N-Methyl-1-(benzofuran-5-yl)propan-2-</w:t>
            </w:r>
          </w:p>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amine</w:t>
            </w:r>
          </w:p>
        </w:tc>
        <w:tc>
          <w:tcPr>
            <w:tcW w:w="1122"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1354631-77-8</w:t>
            </w:r>
          </w:p>
        </w:tc>
        <w:tc>
          <w:tcPr>
            <w:tcW w:w="1464"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5-MAPB</w:t>
            </w:r>
          </w:p>
        </w:tc>
      </w:tr>
      <w:tr w:rsidR="00003D59" w:rsidRPr="00003D59" w:rsidTr="00D340E7">
        <w:trPr>
          <w:trHeight w:val="264"/>
        </w:trPr>
        <w:tc>
          <w:tcPr>
            <w:tcW w:w="859"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22</w:t>
            </w:r>
          </w:p>
        </w:tc>
        <w:tc>
          <w:tcPr>
            <w:tcW w:w="1985"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6-溴-3,4-亚甲二氧基甲基苯丙胺</w:t>
            </w:r>
          </w:p>
        </w:tc>
        <w:tc>
          <w:tcPr>
            <w:tcW w:w="2730"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N-Methyl-(6-bromo-3,4-methylenedioxyphenyl)propan-2-amine</w:t>
            </w:r>
          </w:p>
        </w:tc>
        <w:tc>
          <w:tcPr>
            <w:tcW w:w="1122" w:type="dxa"/>
            <w:tcMar>
              <w:top w:w="30" w:type="dxa"/>
              <w:left w:w="150" w:type="dxa"/>
              <w:bottom w:w="30" w:type="dxa"/>
              <w:right w:w="150" w:type="dxa"/>
            </w:tcMar>
            <w:vAlign w:val="center"/>
            <w:hideMark/>
          </w:tcPr>
          <w:p w:rsidR="00003D59" w:rsidRPr="00DE29DC" w:rsidRDefault="00003D59" w:rsidP="00003D59">
            <w:pPr>
              <w:widowControl/>
              <w:wordWrap w:val="0"/>
              <w:spacing w:line="330" w:lineRule="atLeast"/>
              <w:rPr>
                <w:rFonts w:ascii="宋体" w:eastAsia="宋体" w:hAnsi="宋体" w:cs="Arial"/>
                <w:b/>
                <w:color w:val="333333"/>
                <w:spacing w:val="8"/>
                <w:sz w:val="20"/>
                <w:szCs w:val="20"/>
              </w:rPr>
            </w:pPr>
            <w:r w:rsidRPr="00DE29DC">
              <w:rPr>
                <w:rFonts w:ascii="宋体" w:eastAsia="宋体" w:hAnsi="宋体" w:cs="Arial" w:hint="eastAsia"/>
                <w:b/>
                <w:color w:val="333333"/>
                <w:spacing w:val="8"/>
                <w:sz w:val="20"/>
                <w:szCs w:val="20"/>
              </w:rPr>
              <w:t> </w:t>
            </w:r>
          </w:p>
        </w:tc>
        <w:tc>
          <w:tcPr>
            <w:tcW w:w="1464"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6-Br-MDMA</w:t>
            </w:r>
          </w:p>
        </w:tc>
      </w:tr>
      <w:tr w:rsidR="00003D59" w:rsidRPr="00003D59" w:rsidTr="00D340E7">
        <w:trPr>
          <w:trHeight w:val="264"/>
        </w:trPr>
        <w:tc>
          <w:tcPr>
            <w:tcW w:w="859"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23</w:t>
            </w:r>
          </w:p>
        </w:tc>
        <w:tc>
          <w:tcPr>
            <w:tcW w:w="1985"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6-氯-3,4-亚甲二氧基甲基苯丙胺</w:t>
            </w:r>
          </w:p>
        </w:tc>
        <w:tc>
          <w:tcPr>
            <w:tcW w:w="2730"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N-Methyl-(6-chloro-3,4-methylenedioxyphenyl)</w:t>
            </w:r>
            <w:r w:rsidRPr="00DE29DC">
              <w:rPr>
                <w:rFonts w:ascii="宋体" w:eastAsia="宋体" w:hAnsi="宋体" w:cs="Arial"/>
                <w:b/>
                <w:color w:val="333333"/>
                <w:spacing w:val="8"/>
                <w:sz w:val="20"/>
                <w:szCs w:val="20"/>
              </w:rPr>
              <w:lastRenderedPageBreak/>
              <w:t>propan-2-amine</w:t>
            </w:r>
          </w:p>
        </w:tc>
        <w:tc>
          <w:tcPr>
            <w:tcW w:w="1122"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lastRenderedPageBreak/>
              <w:t>319920-71-3</w:t>
            </w:r>
          </w:p>
        </w:tc>
        <w:tc>
          <w:tcPr>
            <w:tcW w:w="1464"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6-Cl-MDMA</w:t>
            </w:r>
          </w:p>
        </w:tc>
      </w:tr>
      <w:tr w:rsidR="00003D59" w:rsidRPr="00003D59" w:rsidTr="00D340E7">
        <w:trPr>
          <w:trHeight w:val="264"/>
        </w:trPr>
        <w:tc>
          <w:tcPr>
            <w:tcW w:w="859"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lastRenderedPageBreak/>
              <w:t>24</w:t>
            </w:r>
          </w:p>
        </w:tc>
        <w:tc>
          <w:tcPr>
            <w:tcW w:w="1985"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1-(2,5-二甲氧基-4-氯苯基)-2-丙胺</w:t>
            </w:r>
          </w:p>
        </w:tc>
        <w:tc>
          <w:tcPr>
            <w:tcW w:w="2730"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1-(4-Chloro-2,5-dimethoxyphenyl)propan-2-</w:t>
            </w:r>
          </w:p>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amine</w:t>
            </w:r>
          </w:p>
        </w:tc>
        <w:tc>
          <w:tcPr>
            <w:tcW w:w="1122"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123431-31-2</w:t>
            </w:r>
          </w:p>
        </w:tc>
        <w:tc>
          <w:tcPr>
            <w:tcW w:w="1464"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DOC</w:t>
            </w:r>
          </w:p>
        </w:tc>
      </w:tr>
      <w:tr w:rsidR="00003D59" w:rsidRPr="00003D59" w:rsidTr="00D340E7">
        <w:trPr>
          <w:trHeight w:val="264"/>
        </w:trPr>
        <w:tc>
          <w:tcPr>
            <w:tcW w:w="859"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25</w:t>
            </w:r>
          </w:p>
        </w:tc>
        <w:tc>
          <w:tcPr>
            <w:tcW w:w="1985"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1-(2-噻吩基)-N-甲基-2-丙胺</w:t>
            </w:r>
          </w:p>
        </w:tc>
        <w:tc>
          <w:tcPr>
            <w:tcW w:w="2730"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N-Methyl-1-(thiophen-2-yl)propan-2-amine</w:t>
            </w:r>
          </w:p>
        </w:tc>
        <w:tc>
          <w:tcPr>
            <w:tcW w:w="1122"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801156-47-8</w:t>
            </w:r>
          </w:p>
        </w:tc>
        <w:tc>
          <w:tcPr>
            <w:tcW w:w="1464"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MPA</w:t>
            </w:r>
          </w:p>
        </w:tc>
      </w:tr>
      <w:tr w:rsidR="00003D59" w:rsidRPr="00003D59" w:rsidTr="00D340E7">
        <w:trPr>
          <w:trHeight w:val="264"/>
        </w:trPr>
        <w:tc>
          <w:tcPr>
            <w:tcW w:w="859"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26</w:t>
            </w:r>
          </w:p>
        </w:tc>
        <w:tc>
          <w:tcPr>
            <w:tcW w:w="1985"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N-(1-氨甲酰基-2-甲基丙基)-1-(5-氟戊基)吲哚-3-甲酰胺</w:t>
            </w:r>
          </w:p>
        </w:tc>
        <w:tc>
          <w:tcPr>
            <w:tcW w:w="2730"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N-(1-Amino-3-methyl-1-oxobutan-2-yl)-1-(5-fluoropentyl)-1H-indole-3-carboxamide</w:t>
            </w:r>
          </w:p>
        </w:tc>
        <w:tc>
          <w:tcPr>
            <w:tcW w:w="1122"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1801338-26-0</w:t>
            </w:r>
          </w:p>
        </w:tc>
        <w:tc>
          <w:tcPr>
            <w:tcW w:w="1464"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5F-ABICA</w:t>
            </w:r>
          </w:p>
        </w:tc>
      </w:tr>
      <w:tr w:rsidR="00003D59" w:rsidRPr="00003D59" w:rsidTr="00D340E7">
        <w:trPr>
          <w:trHeight w:val="264"/>
        </w:trPr>
        <w:tc>
          <w:tcPr>
            <w:tcW w:w="859"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27</w:t>
            </w:r>
          </w:p>
        </w:tc>
        <w:tc>
          <w:tcPr>
            <w:tcW w:w="1985"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N-(1-氨甲酰基-2-甲基丙基)-1-(5-氟戊基)吲唑-3-甲酰胺</w:t>
            </w:r>
          </w:p>
        </w:tc>
        <w:tc>
          <w:tcPr>
            <w:tcW w:w="2730"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N-(1-Amino-3-methyl-1-oxobutan-2-yl)-1-(5-fluoropentyl)-1H-indazole-3-carboxamide</w:t>
            </w:r>
          </w:p>
        </w:tc>
        <w:tc>
          <w:tcPr>
            <w:tcW w:w="1122"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1800101-60-3</w:t>
            </w:r>
          </w:p>
        </w:tc>
        <w:tc>
          <w:tcPr>
            <w:tcW w:w="1464"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5F-AB-PINACA</w:t>
            </w:r>
          </w:p>
        </w:tc>
      </w:tr>
      <w:tr w:rsidR="00003D59" w:rsidRPr="00003D59" w:rsidTr="00D340E7">
        <w:trPr>
          <w:trHeight w:val="264"/>
        </w:trPr>
        <w:tc>
          <w:tcPr>
            <w:tcW w:w="859"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28</w:t>
            </w:r>
          </w:p>
        </w:tc>
        <w:tc>
          <w:tcPr>
            <w:tcW w:w="1985"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N-(1-氨甲酰基-2,2-二甲基丙基)-1-(5-氟戊基)吲哚-3-甲酰胺</w:t>
            </w:r>
          </w:p>
        </w:tc>
        <w:tc>
          <w:tcPr>
            <w:tcW w:w="2730"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N-(1-Amino-3,3-dimethyl-1-oxobutan-2-yl)-1-(5-fluoropentyl)-1H-indole-3-carboxamide</w:t>
            </w:r>
          </w:p>
        </w:tc>
        <w:tc>
          <w:tcPr>
            <w:tcW w:w="1122"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1801338-27-1</w:t>
            </w:r>
          </w:p>
        </w:tc>
        <w:tc>
          <w:tcPr>
            <w:tcW w:w="1464"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5F-ADBICA</w:t>
            </w:r>
          </w:p>
        </w:tc>
      </w:tr>
      <w:tr w:rsidR="00003D59" w:rsidRPr="00003D59" w:rsidTr="00D340E7">
        <w:trPr>
          <w:trHeight w:val="264"/>
        </w:trPr>
        <w:tc>
          <w:tcPr>
            <w:tcW w:w="859"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29</w:t>
            </w:r>
          </w:p>
        </w:tc>
        <w:tc>
          <w:tcPr>
            <w:tcW w:w="1985"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N-(1-甲氧基羰基-2-甲基丙基)-1-(5-氟戊基)吲唑-3-甲酰胺</w:t>
            </w:r>
          </w:p>
        </w:tc>
        <w:tc>
          <w:tcPr>
            <w:tcW w:w="2730"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1-Methoxy-3-methyl-1-oxobutan-2-yl-1-(5-</w:t>
            </w:r>
          </w:p>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fluoropentyl)-1H-indazole-3-carboxamide</w:t>
            </w:r>
          </w:p>
        </w:tc>
        <w:tc>
          <w:tcPr>
            <w:tcW w:w="1122"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1715016-74-2</w:t>
            </w:r>
          </w:p>
        </w:tc>
        <w:tc>
          <w:tcPr>
            <w:tcW w:w="1464"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5F-AMB</w:t>
            </w:r>
          </w:p>
        </w:tc>
      </w:tr>
      <w:tr w:rsidR="00003D59" w:rsidRPr="00003D59" w:rsidTr="00D340E7">
        <w:trPr>
          <w:trHeight w:val="264"/>
        </w:trPr>
        <w:tc>
          <w:tcPr>
            <w:tcW w:w="859"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30</w:t>
            </w:r>
          </w:p>
        </w:tc>
        <w:tc>
          <w:tcPr>
            <w:tcW w:w="1985"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N-(1-金刚烷基)-1-(5-氟戊基)吲唑-3-甲酰胺</w:t>
            </w:r>
          </w:p>
        </w:tc>
        <w:tc>
          <w:tcPr>
            <w:tcW w:w="2730"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N-(1-Adamantyl)-1-(5-fluoropentyl)-1H-</w:t>
            </w:r>
          </w:p>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indazole-3-carboxamide</w:t>
            </w:r>
          </w:p>
        </w:tc>
        <w:tc>
          <w:tcPr>
            <w:tcW w:w="1122"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1400742-13-3</w:t>
            </w:r>
          </w:p>
        </w:tc>
        <w:tc>
          <w:tcPr>
            <w:tcW w:w="1464"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5F-APINACA</w:t>
            </w:r>
          </w:p>
        </w:tc>
      </w:tr>
      <w:tr w:rsidR="00003D59" w:rsidRPr="00003D59" w:rsidTr="00D340E7">
        <w:trPr>
          <w:trHeight w:val="264"/>
        </w:trPr>
        <w:tc>
          <w:tcPr>
            <w:tcW w:w="859"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31</w:t>
            </w:r>
          </w:p>
        </w:tc>
        <w:tc>
          <w:tcPr>
            <w:tcW w:w="1985"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1-(5-氟戊基)吲哚-3-甲酸-8-喹</w:t>
            </w:r>
            <w:r w:rsidRPr="00DE29DC">
              <w:rPr>
                <w:rFonts w:ascii="宋体" w:eastAsia="宋体" w:hAnsi="宋体" w:cs="Arial"/>
                <w:b/>
                <w:color w:val="333333"/>
                <w:spacing w:val="8"/>
                <w:sz w:val="20"/>
                <w:szCs w:val="20"/>
              </w:rPr>
              <w:lastRenderedPageBreak/>
              <w:t>啉酯</w:t>
            </w:r>
          </w:p>
        </w:tc>
        <w:tc>
          <w:tcPr>
            <w:tcW w:w="2730"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lastRenderedPageBreak/>
              <w:t>Quinolin-8-yl1-(5-fluoropentyl)-1H-indole-3-</w:t>
            </w:r>
            <w:r w:rsidRPr="00DE29DC">
              <w:rPr>
                <w:rFonts w:ascii="宋体" w:eastAsia="宋体" w:hAnsi="宋体" w:cs="Arial"/>
                <w:b/>
                <w:color w:val="333333"/>
                <w:spacing w:val="8"/>
                <w:sz w:val="20"/>
                <w:szCs w:val="20"/>
              </w:rPr>
              <w:lastRenderedPageBreak/>
              <w:t>carboxylate</w:t>
            </w:r>
          </w:p>
        </w:tc>
        <w:tc>
          <w:tcPr>
            <w:tcW w:w="1122"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lastRenderedPageBreak/>
              <w:t>1400742-41-7</w:t>
            </w:r>
          </w:p>
        </w:tc>
        <w:tc>
          <w:tcPr>
            <w:tcW w:w="1464"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5F-PB-22</w:t>
            </w:r>
          </w:p>
        </w:tc>
      </w:tr>
      <w:tr w:rsidR="00003D59" w:rsidRPr="00003D59" w:rsidTr="00D340E7">
        <w:trPr>
          <w:trHeight w:val="264"/>
        </w:trPr>
        <w:tc>
          <w:tcPr>
            <w:tcW w:w="859"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lastRenderedPageBreak/>
              <w:t>32</w:t>
            </w:r>
          </w:p>
        </w:tc>
        <w:tc>
          <w:tcPr>
            <w:tcW w:w="1985"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1-(5-氟戊基)-3-(2,2,3,3-四甲基环丙甲酰基)吲哚</w:t>
            </w:r>
          </w:p>
        </w:tc>
        <w:tc>
          <w:tcPr>
            <w:tcW w:w="2730"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(1-(5-Fluoropentyl)-1H-indol-3-yl)(2,2,3,3-</w:t>
            </w:r>
          </w:p>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tetramethylcyclopropyl)methanone</w:t>
            </w:r>
          </w:p>
        </w:tc>
        <w:tc>
          <w:tcPr>
            <w:tcW w:w="1122"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1364933-54-9</w:t>
            </w:r>
          </w:p>
        </w:tc>
        <w:tc>
          <w:tcPr>
            <w:tcW w:w="1464"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5F-UR-144</w:t>
            </w:r>
          </w:p>
        </w:tc>
      </w:tr>
      <w:tr w:rsidR="00003D59" w:rsidRPr="00003D59" w:rsidTr="00D340E7">
        <w:trPr>
          <w:trHeight w:val="264"/>
        </w:trPr>
        <w:tc>
          <w:tcPr>
            <w:tcW w:w="859"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33</w:t>
            </w:r>
          </w:p>
        </w:tc>
        <w:tc>
          <w:tcPr>
            <w:tcW w:w="1985"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1-[2-(N-吗啉基)乙基]-3-(2,2,3,3-四甲基环丙甲酰基)吲哚</w:t>
            </w:r>
          </w:p>
        </w:tc>
        <w:tc>
          <w:tcPr>
            <w:tcW w:w="2730"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(1-(2-Morpholin-4-ylethyl)-1H-indol-3-yl)(2,2,3,3-tetramethylcyclopropyl)methanone</w:t>
            </w:r>
          </w:p>
        </w:tc>
        <w:tc>
          <w:tcPr>
            <w:tcW w:w="1122"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895155-26-7</w:t>
            </w:r>
          </w:p>
        </w:tc>
        <w:tc>
          <w:tcPr>
            <w:tcW w:w="1464"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A-796,260</w:t>
            </w:r>
          </w:p>
        </w:tc>
      </w:tr>
      <w:tr w:rsidR="00003D59" w:rsidRPr="00003D59" w:rsidTr="00D340E7">
        <w:trPr>
          <w:trHeight w:val="264"/>
        </w:trPr>
        <w:tc>
          <w:tcPr>
            <w:tcW w:w="859"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34</w:t>
            </w:r>
          </w:p>
        </w:tc>
        <w:tc>
          <w:tcPr>
            <w:tcW w:w="1985"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1-(4-四氢吡喃基甲</w:t>
            </w:r>
            <w:r w:rsidRPr="00DE29DC">
              <w:rPr>
                <w:rFonts w:ascii="宋体" w:eastAsia="宋体" w:hAnsi="宋体" w:cs="Arial" w:hint="eastAsia"/>
                <w:b/>
                <w:color w:val="333333"/>
                <w:spacing w:val="8"/>
                <w:sz w:val="20"/>
                <w:szCs w:val="20"/>
              </w:rPr>
              <w:t>基</w:t>
            </w:r>
            <w:r w:rsidRPr="00DE29DC">
              <w:rPr>
                <w:rFonts w:ascii="宋体" w:eastAsia="宋体" w:hAnsi="宋体" w:cs="Arial"/>
                <w:b/>
                <w:color w:val="333333"/>
                <w:spacing w:val="8"/>
                <w:sz w:val="20"/>
                <w:szCs w:val="20"/>
              </w:rPr>
              <w:t>)-3-(2,2,3,3-四甲基环丙甲酰基)吲哚</w:t>
            </w:r>
          </w:p>
        </w:tc>
        <w:tc>
          <w:tcPr>
            <w:tcW w:w="2730"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(1-(Tetrahydropyran-4-ylmethyl)-1H-indol-3-yl)(2,2,3,3-tetramethylcyclopropyl)methanone</w:t>
            </w:r>
          </w:p>
        </w:tc>
        <w:tc>
          <w:tcPr>
            <w:tcW w:w="1122"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895155-57-4</w:t>
            </w:r>
          </w:p>
        </w:tc>
        <w:tc>
          <w:tcPr>
            <w:tcW w:w="1464"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A-834,735</w:t>
            </w:r>
          </w:p>
        </w:tc>
      </w:tr>
      <w:tr w:rsidR="00003D59" w:rsidRPr="00003D59" w:rsidTr="00D340E7">
        <w:trPr>
          <w:trHeight w:val="264"/>
        </w:trPr>
        <w:tc>
          <w:tcPr>
            <w:tcW w:w="859"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35</w:t>
            </w:r>
          </w:p>
        </w:tc>
        <w:tc>
          <w:tcPr>
            <w:tcW w:w="1985"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N-(1-氨甲酰基-2-甲基丙基)-1-(环己基甲基)吲唑-3-甲酰胺</w:t>
            </w:r>
          </w:p>
        </w:tc>
        <w:tc>
          <w:tcPr>
            <w:tcW w:w="2730"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N-(1-Amino-3-methyl-1-oxobutan-2-yl)-1-(cyclohexylmethyl)-1H-indazole-3-carboxamide</w:t>
            </w:r>
          </w:p>
        </w:tc>
        <w:tc>
          <w:tcPr>
            <w:tcW w:w="1122"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1185887-21-1</w:t>
            </w:r>
          </w:p>
        </w:tc>
        <w:tc>
          <w:tcPr>
            <w:tcW w:w="1464"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AB-CHMINACA</w:t>
            </w:r>
          </w:p>
        </w:tc>
      </w:tr>
      <w:tr w:rsidR="00003D59" w:rsidRPr="00003D59" w:rsidTr="00D340E7">
        <w:trPr>
          <w:trHeight w:val="264"/>
        </w:trPr>
        <w:tc>
          <w:tcPr>
            <w:tcW w:w="859"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36</w:t>
            </w:r>
          </w:p>
        </w:tc>
        <w:tc>
          <w:tcPr>
            <w:tcW w:w="1985"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N-(1-氨甲酰基-2-甲基丙基)-1-(4-氟苄基)吲唑-3-甲酰胺</w:t>
            </w:r>
          </w:p>
        </w:tc>
        <w:tc>
          <w:tcPr>
            <w:tcW w:w="2730"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N-(1-Amino-3-methyl-1-oxobutan-2-yl)-1-(4-fluorobenzyl)-1H-indazole-3-carboxamide</w:t>
            </w:r>
          </w:p>
        </w:tc>
        <w:tc>
          <w:tcPr>
            <w:tcW w:w="1122"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1629062-56-1</w:t>
            </w:r>
          </w:p>
        </w:tc>
        <w:tc>
          <w:tcPr>
            <w:tcW w:w="1464"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AB-FUBINACA</w:t>
            </w:r>
          </w:p>
        </w:tc>
      </w:tr>
      <w:tr w:rsidR="00003D59" w:rsidRPr="00003D59" w:rsidTr="00D340E7">
        <w:trPr>
          <w:trHeight w:val="264"/>
        </w:trPr>
        <w:tc>
          <w:tcPr>
            <w:tcW w:w="859"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37</w:t>
            </w:r>
          </w:p>
        </w:tc>
        <w:tc>
          <w:tcPr>
            <w:tcW w:w="1985"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N-(1-氨甲酰基-2-甲基丙基)-1-戊基吲唑-3-甲酰胺</w:t>
            </w:r>
          </w:p>
        </w:tc>
        <w:tc>
          <w:tcPr>
            <w:tcW w:w="2730"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N-(1-Amino-3-methyl-1-oxobutan-2-yl)-1-</w:t>
            </w:r>
          </w:p>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pe-ntyl-1H-indazole-3-carboxamide</w:t>
            </w:r>
          </w:p>
        </w:tc>
        <w:tc>
          <w:tcPr>
            <w:tcW w:w="1122"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1445583-20-9</w:t>
            </w:r>
          </w:p>
        </w:tc>
        <w:tc>
          <w:tcPr>
            <w:tcW w:w="1464"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AB-PINACA</w:t>
            </w:r>
          </w:p>
        </w:tc>
      </w:tr>
      <w:tr w:rsidR="00003D59" w:rsidRPr="00003D59" w:rsidTr="00D340E7">
        <w:trPr>
          <w:trHeight w:val="264"/>
        </w:trPr>
        <w:tc>
          <w:tcPr>
            <w:tcW w:w="859"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38</w:t>
            </w:r>
          </w:p>
        </w:tc>
        <w:tc>
          <w:tcPr>
            <w:tcW w:w="1985"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N-(1-氨甲酰基-2,2-二甲基丙基)</w:t>
            </w:r>
            <w:r w:rsidRPr="00DE29DC">
              <w:rPr>
                <w:rFonts w:ascii="宋体" w:eastAsia="宋体" w:hAnsi="宋体" w:cs="Arial"/>
                <w:b/>
                <w:color w:val="333333"/>
                <w:spacing w:val="8"/>
                <w:sz w:val="20"/>
                <w:szCs w:val="20"/>
              </w:rPr>
              <w:lastRenderedPageBreak/>
              <w:t>-1-戊基吲哚-3-甲酰胺</w:t>
            </w:r>
          </w:p>
        </w:tc>
        <w:tc>
          <w:tcPr>
            <w:tcW w:w="2730"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lastRenderedPageBreak/>
              <w:t>N-(1-Amino-3,3-dimethyl-1-oxobutan-2-yl)-1-p</w:t>
            </w:r>
            <w:r w:rsidRPr="00DE29DC">
              <w:rPr>
                <w:rFonts w:ascii="宋体" w:eastAsia="宋体" w:hAnsi="宋体" w:cs="Arial"/>
                <w:b/>
                <w:color w:val="333333"/>
                <w:spacing w:val="8"/>
                <w:sz w:val="20"/>
                <w:szCs w:val="20"/>
              </w:rPr>
              <w:lastRenderedPageBreak/>
              <w:t>entyl-1H-indole-3-carboxamide</w:t>
            </w:r>
          </w:p>
        </w:tc>
        <w:tc>
          <w:tcPr>
            <w:tcW w:w="1122"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lastRenderedPageBreak/>
              <w:t>1445583-48-1</w:t>
            </w:r>
          </w:p>
        </w:tc>
        <w:tc>
          <w:tcPr>
            <w:tcW w:w="1464"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ADBICA</w:t>
            </w:r>
          </w:p>
        </w:tc>
      </w:tr>
      <w:tr w:rsidR="00003D59" w:rsidRPr="00003D59" w:rsidTr="00D340E7">
        <w:trPr>
          <w:trHeight w:val="264"/>
        </w:trPr>
        <w:tc>
          <w:tcPr>
            <w:tcW w:w="859"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lastRenderedPageBreak/>
              <w:t>39</w:t>
            </w:r>
          </w:p>
        </w:tc>
        <w:tc>
          <w:tcPr>
            <w:tcW w:w="1985"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N-(1-氨甲酰基-2,2-二甲基丙基)-1-戊基吲唑-3-甲酰胺</w:t>
            </w:r>
          </w:p>
        </w:tc>
        <w:tc>
          <w:tcPr>
            <w:tcW w:w="2730"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N-(1-Amino-3,3-dimethyl-1-oxobutan-2-yl)-1-pentyl-1H-indazole-3-carboxamide</w:t>
            </w:r>
          </w:p>
        </w:tc>
        <w:tc>
          <w:tcPr>
            <w:tcW w:w="1122"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1633766-73-0</w:t>
            </w:r>
          </w:p>
        </w:tc>
        <w:tc>
          <w:tcPr>
            <w:tcW w:w="1464"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ADB-PINACA</w:t>
            </w:r>
          </w:p>
        </w:tc>
      </w:tr>
      <w:tr w:rsidR="00003D59" w:rsidRPr="00003D59" w:rsidTr="00D340E7">
        <w:trPr>
          <w:trHeight w:val="264"/>
        </w:trPr>
        <w:tc>
          <w:tcPr>
            <w:tcW w:w="859"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40</w:t>
            </w:r>
          </w:p>
        </w:tc>
        <w:tc>
          <w:tcPr>
            <w:tcW w:w="1985"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1-[(N-甲基-2-哌啶基)甲基]-3-(1-萘甲酰基)吲哚</w:t>
            </w:r>
          </w:p>
        </w:tc>
        <w:tc>
          <w:tcPr>
            <w:tcW w:w="2730"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(1-((1-Methylpiperidin-2-yl)methyl)-1H-indol-3-yl)(naphthalen-1-yl)methanone</w:t>
            </w:r>
          </w:p>
        </w:tc>
        <w:tc>
          <w:tcPr>
            <w:tcW w:w="1122"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137642-54-7</w:t>
            </w:r>
          </w:p>
        </w:tc>
        <w:tc>
          <w:tcPr>
            <w:tcW w:w="1464"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AM-1220</w:t>
            </w:r>
          </w:p>
        </w:tc>
      </w:tr>
      <w:tr w:rsidR="00003D59" w:rsidRPr="00003D59" w:rsidTr="00D340E7">
        <w:trPr>
          <w:trHeight w:val="264"/>
        </w:trPr>
        <w:tc>
          <w:tcPr>
            <w:tcW w:w="859"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41</w:t>
            </w:r>
          </w:p>
        </w:tc>
        <w:tc>
          <w:tcPr>
            <w:tcW w:w="1985"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1-[(N-甲基-2-哌啶基)甲基]-3-(1-金刚烷基甲酰基)吲哚</w:t>
            </w:r>
          </w:p>
        </w:tc>
        <w:tc>
          <w:tcPr>
            <w:tcW w:w="2730"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(1-((1-Methylpiperidin-2-yl)methyl)-1H-indol-3-yl)(adamantan-1-yl)methanone</w:t>
            </w:r>
          </w:p>
        </w:tc>
        <w:tc>
          <w:tcPr>
            <w:tcW w:w="1122"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335160-66-2</w:t>
            </w:r>
          </w:p>
        </w:tc>
        <w:tc>
          <w:tcPr>
            <w:tcW w:w="1464"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AM-1248</w:t>
            </w:r>
          </w:p>
        </w:tc>
      </w:tr>
      <w:tr w:rsidR="00003D59" w:rsidRPr="00003D59" w:rsidTr="00D340E7">
        <w:trPr>
          <w:trHeight w:val="264"/>
        </w:trPr>
        <w:tc>
          <w:tcPr>
            <w:tcW w:w="859"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42</w:t>
            </w:r>
          </w:p>
        </w:tc>
        <w:tc>
          <w:tcPr>
            <w:tcW w:w="1985"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1-[(N-甲基-2-哌啶基)甲基]-3-(2-碘苯甲酰基)吲哚</w:t>
            </w:r>
          </w:p>
        </w:tc>
        <w:tc>
          <w:tcPr>
            <w:tcW w:w="2730"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(1-((1-Methylpiperidin-2-yl)methyl)-1H-indol-3-yl)(2-iodophenyl)methanone</w:t>
            </w:r>
          </w:p>
        </w:tc>
        <w:tc>
          <w:tcPr>
            <w:tcW w:w="1122"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444912-75-8</w:t>
            </w:r>
          </w:p>
        </w:tc>
        <w:tc>
          <w:tcPr>
            <w:tcW w:w="1464"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AM-2233</w:t>
            </w:r>
          </w:p>
        </w:tc>
      </w:tr>
      <w:tr w:rsidR="00003D59" w:rsidRPr="00003D59" w:rsidTr="00D340E7">
        <w:trPr>
          <w:trHeight w:val="264"/>
        </w:trPr>
        <w:tc>
          <w:tcPr>
            <w:tcW w:w="859"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43</w:t>
            </w:r>
          </w:p>
        </w:tc>
        <w:tc>
          <w:tcPr>
            <w:tcW w:w="1985"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N-(1-金刚烷基)-1-戊基吲哚-3-甲酰胺</w:t>
            </w:r>
          </w:p>
        </w:tc>
        <w:tc>
          <w:tcPr>
            <w:tcW w:w="2730"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N-(1-Adamantyl)-1-pentyl-1H-indole-3-</w:t>
            </w:r>
          </w:p>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carboxamide</w:t>
            </w:r>
          </w:p>
        </w:tc>
        <w:tc>
          <w:tcPr>
            <w:tcW w:w="1122"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1345973-50-3</w:t>
            </w:r>
          </w:p>
        </w:tc>
        <w:tc>
          <w:tcPr>
            <w:tcW w:w="1464"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APICA</w:t>
            </w:r>
          </w:p>
        </w:tc>
      </w:tr>
      <w:tr w:rsidR="00003D59" w:rsidRPr="00003D59" w:rsidTr="00D340E7">
        <w:trPr>
          <w:trHeight w:val="264"/>
        </w:trPr>
        <w:tc>
          <w:tcPr>
            <w:tcW w:w="859"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44</w:t>
            </w:r>
          </w:p>
        </w:tc>
        <w:tc>
          <w:tcPr>
            <w:tcW w:w="1985"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N-(1-金刚烷基)-1-戊基吲唑-3-甲酰胺</w:t>
            </w:r>
          </w:p>
        </w:tc>
        <w:tc>
          <w:tcPr>
            <w:tcW w:w="2730"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N-(1-Adamantyl)-1-pentyl-1H-indazole-3-</w:t>
            </w:r>
          </w:p>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carboxamide</w:t>
            </w:r>
          </w:p>
        </w:tc>
        <w:tc>
          <w:tcPr>
            <w:tcW w:w="1122"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1345973-53-6</w:t>
            </w:r>
          </w:p>
        </w:tc>
        <w:tc>
          <w:tcPr>
            <w:tcW w:w="1464"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APINACA</w:t>
            </w:r>
          </w:p>
        </w:tc>
      </w:tr>
      <w:tr w:rsidR="00003D59" w:rsidRPr="00003D59" w:rsidTr="00D340E7">
        <w:trPr>
          <w:trHeight w:val="264"/>
        </w:trPr>
        <w:tc>
          <w:tcPr>
            <w:tcW w:w="859"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45</w:t>
            </w:r>
          </w:p>
        </w:tc>
        <w:tc>
          <w:tcPr>
            <w:tcW w:w="1985"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1-(1-萘甲酰基)-4-戊氧基萘</w:t>
            </w:r>
          </w:p>
        </w:tc>
        <w:tc>
          <w:tcPr>
            <w:tcW w:w="2730"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(4-Pentyloxynaphthalen-1-yl)(naphthalen-1-</w:t>
            </w:r>
          </w:p>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yl)methanone</w:t>
            </w:r>
          </w:p>
        </w:tc>
        <w:tc>
          <w:tcPr>
            <w:tcW w:w="1122"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432047-72-8</w:t>
            </w:r>
          </w:p>
        </w:tc>
        <w:tc>
          <w:tcPr>
            <w:tcW w:w="1464"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CB-13</w:t>
            </w:r>
          </w:p>
        </w:tc>
      </w:tr>
      <w:tr w:rsidR="00003D59" w:rsidRPr="00003D59" w:rsidTr="00D340E7">
        <w:trPr>
          <w:trHeight w:val="264"/>
        </w:trPr>
        <w:tc>
          <w:tcPr>
            <w:tcW w:w="859"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lastRenderedPageBreak/>
              <w:t>46</w:t>
            </w:r>
          </w:p>
        </w:tc>
        <w:tc>
          <w:tcPr>
            <w:tcW w:w="1985"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N-(1-甲基-1-苯基乙基)-1-(4-四氢吡喃基甲基)吲唑-3-甲酰胺</w:t>
            </w:r>
          </w:p>
        </w:tc>
        <w:tc>
          <w:tcPr>
            <w:tcW w:w="2730"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N-(2-Phenylpropan-2-yl)-1-(tetrahydropyran-4-ylmethyl)-1H-indazole-3-carboxamide</w:t>
            </w:r>
          </w:p>
        </w:tc>
        <w:tc>
          <w:tcPr>
            <w:tcW w:w="1122"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1400742-50-8</w:t>
            </w:r>
          </w:p>
        </w:tc>
        <w:tc>
          <w:tcPr>
            <w:tcW w:w="1464"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CUMYL-THPINACA</w:t>
            </w:r>
          </w:p>
        </w:tc>
      </w:tr>
      <w:tr w:rsidR="00003D59" w:rsidRPr="00003D59" w:rsidTr="00D340E7">
        <w:trPr>
          <w:trHeight w:val="264"/>
        </w:trPr>
        <w:tc>
          <w:tcPr>
            <w:tcW w:w="859"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47</w:t>
            </w:r>
          </w:p>
        </w:tc>
        <w:tc>
          <w:tcPr>
            <w:tcW w:w="1985"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1-(5-氟戊基)-3-(4-乙基-1-萘甲酰基)吲哚</w:t>
            </w:r>
          </w:p>
        </w:tc>
        <w:tc>
          <w:tcPr>
            <w:tcW w:w="2730"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(1-(5-Fluoropentyl)-1H-indol-3-yl)(4-ethylnaphthalen-1-yl)methanone</w:t>
            </w:r>
          </w:p>
        </w:tc>
        <w:tc>
          <w:tcPr>
            <w:tcW w:w="1122"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1364933-60-7</w:t>
            </w:r>
          </w:p>
        </w:tc>
        <w:tc>
          <w:tcPr>
            <w:tcW w:w="1464"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EAM-2201</w:t>
            </w:r>
          </w:p>
        </w:tc>
      </w:tr>
      <w:tr w:rsidR="00003D59" w:rsidRPr="00003D59" w:rsidTr="00D340E7">
        <w:trPr>
          <w:trHeight w:val="264"/>
        </w:trPr>
        <w:tc>
          <w:tcPr>
            <w:tcW w:w="859"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48</w:t>
            </w:r>
          </w:p>
        </w:tc>
        <w:tc>
          <w:tcPr>
            <w:tcW w:w="1985"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1-(4-氟苄基)-3-(1-萘甲酰基)吲哚</w:t>
            </w:r>
          </w:p>
        </w:tc>
        <w:tc>
          <w:tcPr>
            <w:tcW w:w="2730"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(1-(4-Fluorobenzyl)-1H-indol-3-yl)</w:t>
            </w:r>
          </w:p>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(naphthalen-1-yl)methanone</w:t>
            </w:r>
          </w:p>
        </w:tc>
        <w:tc>
          <w:tcPr>
            <w:tcW w:w="1122" w:type="dxa"/>
            <w:tcMar>
              <w:top w:w="30" w:type="dxa"/>
              <w:left w:w="150" w:type="dxa"/>
              <w:bottom w:w="30" w:type="dxa"/>
              <w:right w:w="150" w:type="dxa"/>
            </w:tcMar>
            <w:vAlign w:val="center"/>
            <w:hideMark/>
          </w:tcPr>
          <w:p w:rsidR="00003D59" w:rsidRPr="00DE29DC" w:rsidRDefault="00003D59" w:rsidP="00003D59">
            <w:pPr>
              <w:widowControl/>
              <w:wordWrap w:val="0"/>
              <w:spacing w:line="330" w:lineRule="atLeast"/>
              <w:rPr>
                <w:rFonts w:ascii="宋体" w:eastAsia="宋体" w:hAnsi="宋体" w:cs="Arial"/>
                <w:b/>
                <w:color w:val="333333"/>
                <w:spacing w:val="8"/>
                <w:sz w:val="20"/>
                <w:szCs w:val="20"/>
              </w:rPr>
            </w:pPr>
            <w:r w:rsidRPr="00DE29DC">
              <w:rPr>
                <w:rFonts w:ascii="宋体" w:eastAsia="宋体" w:hAnsi="宋体" w:cs="Arial" w:hint="eastAsia"/>
                <w:b/>
                <w:color w:val="333333"/>
                <w:spacing w:val="8"/>
                <w:sz w:val="20"/>
                <w:szCs w:val="20"/>
              </w:rPr>
              <w:t> </w:t>
            </w:r>
          </w:p>
        </w:tc>
        <w:tc>
          <w:tcPr>
            <w:tcW w:w="1464"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FUB-JWH-018</w:t>
            </w:r>
          </w:p>
        </w:tc>
      </w:tr>
      <w:tr w:rsidR="00003D59" w:rsidRPr="00003D59" w:rsidTr="00D340E7">
        <w:trPr>
          <w:trHeight w:val="264"/>
        </w:trPr>
        <w:tc>
          <w:tcPr>
            <w:tcW w:w="859"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49</w:t>
            </w:r>
          </w:p>
        </w:tc>
        <w:tc>
          <w:tcPr>
            <w:tcW w:w="1985"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1-(4-氟苄基)吲哚-3-甲酸-8-喹啉酯</w:t>
            </w:r>
          </w:p>
        </w:tc>
        <w:tc>
          <w:tcPr>
            <w:tcW w:w="2730"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Quinolin-8-yl1-(4-fluorobenzyl)-1H-indole-3-carboxylate</w:t>
            </w:r>
          </w:p>
        </w:tc>
        <w:tc>
          <w:tcPr>
            <w:tcW w:w="1122"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1800098-36-5</w:t>
            </w:r>
          </w:p>
        </w:tc>
        <w:tc>
          <w:tcPr>
            <w:tcW w:w="1464"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FUB-PB-22</w:t>
            </w:r>
          </w:p>
        </w:tc>
      </w:tr>
      <w:tr w:rsidR="00003D59" w:rsidRPr="00003D59" w:rsidTr="00D340E7">
        <w:trPr>
          <w:trHeight w:val="264"/>
        </w:trPr>
        <w:tc>
          <w:tcPr>
            <w:tcW w:w="859"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50</w:t>
            </w:r>
          </w:p>
        </w:tc>
        <w:tc>
          <w:tcPr>
            <w:tcW w:w="1985"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2-甲基-1-戊基-3-(1-萘甲酰基)吲哚</w:t>
            </w:r>
          </w:p>
        </w:tc>
        <w:tc>
          <w:tcPr>
            <w:tcW w:w="2730"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(2-Methyl-1-pentyl-1H-indol-3-yl)</w:t>
            </w:r>
          </w:p>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(naphthalen-1-yl)methanone</w:t>
            </w:r>
          </w:p>
        </w:tc>
        <w:tc>
          <w:tcPr>
            <w:tcW w:w="1122"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155471-10-6</w:t>
            </w:r>
          </w:p>
        </w:tc>
        <w:tc>
          <w:tcPr>
            <w:tcW w:w="1464"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JWH-007</w:t>
            </w:r>
          </w:p>
        </w:tc>
      </w:tr>
      <w:tr w:rsidR="00003D59" w:rsidRPr="00003D59" w:rsidTr="00D340E7">
        <w:trPr>
          <w:trHeight w:val="264"/>
        </w:trPr>
        <w:tc>
          <w:tcPr>
            <w:tcW w:w="859"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51</w:t>
            </w:r>
          </w:p>
        </w:tc>
        <w:tc>
          <w:tcPr>
            <w:tcW w:w="1985"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2-甲基-1-丙基-3-(1-萘甲酰基)吲哚</w:t>
            </w:r>
          </w:p>
        </w:tc>
        <w:tc>
          <w:tcPr>
            <w:tcW w:w="2730"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(2-Methyl-1-propyl-1H-indol-3-yl)</w:t>
            </w:r>
          </w:p>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(naphthalen-1-yl)methanone</w:t>
            </w:r>
          </w:p>
        </w:tc>
        <w:tc>
          <w:tcPr>
            <w:tcW w:w="1122"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155471-08-2</w:t>
            </w:r>
          </w:p>
        </w:tc>
        <w:tc>
          <w:tcPr>
            <w:tcW w:w="1464"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JWH-015</w:t>
            </w:r>
          </w:p>
        </w:tc>
      </w:tr>
      <w:tr w:rsidR="00003D59" w:rsidRPr="00003D59" w:rsidTr="00D340E7">
        <w:trPr>
          <w:trHeight w:val="264"/>
        </w:trPr>
        <w:tc>
          <w:tcPr>
            <w:tcW w:w="859"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52</w:t>
            </w:r>
          </w:p>
        </w:tc>
        <w:tc>
          <w:tcPr>
            <w:tcW w:w="1985"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1-己基-3-(1-萘甲酰基)吲哚</w:t>
            </w:r>
          </w:p>
        </w:tc>
        <w:tc>
          <w:tcPr>
            <w:tcW w:w="2730"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(1-Hexyl-1H-indol-3-yl)(naphthalen-1-yl)</w:t>
            </w:r>
          </w:p>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methanone</w:t>
            </w:r>
          </w:p>
        </w:tc>
        <w:tc>
          <w:tcPr>
            <w:tcW w:w="1122"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209414-08-4</w:t>
            </w:r>
          </w:p>
        </w:tc>
        <w:tc>
          <w:tcPr>
            <w:tcW w:w="1464"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JWH-019</w:t>
            </w:r>
          </w:p>
        </w:tc>
      </w:tr>
      <w:tr w:rsidR="00003D59" w:rsidRPr="00003D59" w:rsidTr="00D340E7">
        <w:trPr>
          <w:trHeight w:val="264"/>
        </w:trPr>
        <w:tc>
          <w:tcPr>
            <w:tcW w:w="859"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53</w:t>
            </w:r>
          </w:p>
        </w:tc>
        <w:tc>
          <w:tcPr>
            <w:tcW w:w="1985"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1-戊基-3-(4-甲</w:t>
            </w:r>
            <w:r w:rsidRPr="00DE29DC">
              <w:rPr>
                <w:rFonts w:ascii="宋体" w:eastAsia="宋体" w:hAnsi="宋体" w:cs="Arial"/>
                <w:b/>
                <w:color w:val="333333"/>
                <w:spacing w:val="8"/>
                <w:sz w:val="20"/>
                <w:szCs w:val="20"/>
              </w:rPr>
              <w:lastRenderedPageBreak/>
              <w:t>氧基-1-萘甲酰基)吲哚</w:t>
            </w:r>
          </w:p>
        </w:tc>
        <w:tc>
          <w:tcPr>
            <w:tcW w:w="2730"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lastRenderedPageBreak/>
              <w:t>(1-Pentyl-1H-indol-3-y</w:t>
            </w:r>
            <w:r w:rsidRPr="00DE29DC">
              <w:rPr>
                <w:rFonts w:ascii="宋体" w:eastAsia="宋体" w:hAnsi="宋体" w:cs="Arial"/>
                <w:b/>
                <w:color w:val="333333"/>
                <w:spacing w:val="8"/>
                <w:sz w:val="20"/>
                <w:szCs w:val="20"/>
              </w:rPr>
              <w:lastRenderedPageBreak/>
              <w:t>l)</w:t>
            </w:r>
          </w:p>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(4-methoxynaphthalen-1-yl)methanone</w:t>
            </w:r>
          </w:p>
        </w:tc>
        <w:tc>
          <w:tcPr>
            <w:tcW w:w="1122"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lastRenderedPageBreak/>
              <w:t>210179-</w:t>
            </w:r>
            <w:r w:rsidRPr="00DE29DC">
              <w:rPr>
                <w:rFonts w:ascii="宋体" w:eastAsia="宋体" w:hAnsi="宋体" w:cs="Arial"/>
                <w:b/>
                <w:color w:val="333333"/>
                <w:spacing w:val="8"/>
                <w:sz w:val="20"/>
                <w:szCs w:val="20"/>
              </w:rPr>
              <w:lastRenderedPageBreak/>
              <w:t>46-7</w:t>
            </w:r>
          </w:p>
        </w:tc>
        <w:tc>
          <w:tcPr>
            <w:tcW w:w="1464"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lastRenderedPageBreak/>
              <w:t>JWH-081</w:t>
            </w:r>
          </w:p>
        </w:tc>
      </w:tr>
      <w:tr w:rsidR="00003D59" w:rsidRPr="00003D59" w:rsidTr="00D340E7">
        <w:trPr>
          <w:trHeight w:val="264"/>
        </w:trPr>
        <w:tc>
          <w:tcPr>
            <w:tcW w:w="859"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lastRenderedPageBreak/>
              <w:t>54</w:t>
            </w:r>
          </w:p>
        </w:tc>
        <w:tc>
          <w:tcPr>
            <w:tcW w:w="1985"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1-戊基-3-(4-甲基-1-萘甲酰基)吲哚</w:t>
            </w:r>
          </w:p>
        </w:tc>
        <w:tc>
          <w:tcPr>
            <w:tcW w:w="2730"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(1-Pentyl-1H-indol-3-yl)(4-methylnaphthalen-1-yl)methanone</w:t>
            </w:r>
          </w:p>
        </w:tc>
        <w:tc>
          <w:tcPr>
            <w:tcW w:w="1122"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619294-47-2</w:t>
            </w:r>
          </w:p>
        </w:tc>
        <w:tc>
          <w:tcPr>
            <w:tcW w:w="1464"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JWH-122</w:t>
            </w:r>
          </w:p>
        </w:tc>
      </w:tr>
      <w:tr w:rsidR="00003D59" w:rsidRPr="00003D59" w:rsidTr="00D340E7">
        <w:trPr>
          <w:trHeight w:val="264"/>
        </w:trPr>
        <w:tc>
          <w:tcPr>
            <w:tcW w:w="859"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55</w:t>
            </w:r>
          </w:p>
        </w:tc>
        <w:tc>
          <w:tcPr>
            <w:tcW w:w="1985"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1-戊基-3-(2-氯苯乙酰基)吲哚</w:t>
            </w:r>
          </w:p>
        </w:tc>
        <w:tc>
          <w:tcPr>
            <w:tcW w:w="2730"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2-(2-Chlorophenyl)-1-(1-pentyl-1H-indol-3-</w:t>
            </w:r>
          </w:p>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yl)ethanone</w:t>
            </w:r>
          </w:p>
        </w:tc>
        <w:tc>
          <w:tcPr>
            <w:tcW w:w="1122"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864445-54-5</w:t>
            </w:r>
          </w:p>
        </w:tc>
        <w:tc>
          <w:tcPr>
            <w:tcW w:w="1464"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JWH-203</w:t>
            </w:r>
          </w:p>
        </w:tc>
      </w:tr>
      <w:tr w:rsidR="00003D59" w:rsidRPr="00003D59" w:rsidTr="00D340E7">
        <w:trPr>
          <w:trHeight w:val="264"/>
        </w:trPr>
        <w:tc>
          <w:tcPr>
            <w:tcW w:w="859"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56</w:t>
            </w:r>
          </w:p>
        </w:tc>
        <w:tc>
          <w:tcPr>
            <w:tcW w:w="1985"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1-戊基-3-(4-乙基-1-萘甲酰基)吲哚</w:t>
            </w:r>
          </w:p>
        </w:tc>
        <w:tc>
          <w:tcPr>
            <w:tcW w:w="2730"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(1-Pentyl-1H-indol-3-yl)(4-ethylnaphthalen-1-yl)methanone</w:t>
            </w:r>
          </w:p>
        </w:tc>
        <w:tc>
          <w:tcPr>
            <w:tcW w:w="1122"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824959-81-1</w:t>
            </w:r>
          </w:p>
        </w:tc>
        <w:tc>
          <w:tcPr>
            <w:tcW w:w="1464"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JWH-210</w:t>
            </w:r>
          </w:p>
        </w:tc>
      </w:tr>
      <w:tr w:rsidR="00003D59" w:rsidRPr="00003D59" w:rsidTr="00D340E7">
        <w:trPr>
          <w:trHeight w:val="264"/>
        </w:trPr>
        <w:tc>
          <w:tcPr>
            <w:tcW w:w="859"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57</w:t>
            </w:r>
          </w:p>
        </w:tc>
        <w:tc>
          <w:tcPr>
            <w:tcW w:w="1985"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1-戊基-2-(2-甲基苯基)-4-(1-萘甲酰基)吡咯</w:t>
            </w:r>
          </w:p>
        </w:tc>
        <w:tc>
          <w:tcPr>
            <w:tcW w:w="2730"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(5-(2-Methylphenyl)-1-pentyl-1H-pyrrol-3-yl)(naphthalen-1-yl)methanone</w:t>
            </w:r>
          </w:p>
        </w:tc>
        <w:tc>
          <w:tcPr>
            <w:tcW w:w="1122"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914458-22-3</w:t>
            </w:r>
          </w:p>
        </w:tc>
        <w:tc>
          <w:tcPr>
            <w:tcW w:w="1464"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JWH-370</w:t>
            </w:r>
          </w:p>
        </w:tc>
      </w:tr>
      <w:tr w:rsidR="00003D59" w:rsidRPr="00003D59" w:rsidTr="00D340E7">
        <w:trPr>
          <w:trHeight w:val="264"/>
        </w:trPr>
        <w:tc>
          <w:tcPr>
            <w:tcW w:w="859"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58</w:t>
            </w:r>
          </w:p>
        </w:tc>
        <w:tc>
          <w:tcPr>
            <w:tcW w:w="1985"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1-(5-氟戊基)-3-(4-甲基-1-萘甲酰基)吲哚</w:t>
            </w:r>
          </w:p>
        </w:tc>
        <w:tc>
          <w:tcPr>
            <w:tcW w:w="2730"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(1-(5-Fluoropentyl)-1H-indol-3-yl)</w:t>
            </w:r>
          </w:p>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(4-methylnaphthalen-1-yl)methanone</w:t>
            </w:r>
          </w:p>
        </w:tc>
        <w:tc>
          <w:tcPr>
            <w:tcW w:w="1122"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1354631-24-5</w:t>
            </w:r>
          </w:p>
        </w:tc>
        <w:tc>
          <w:tcPr>
            <w:tcW w:w="1464"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MAM-2201</w:t>
            </w:r>
          </w:p>
        </w:tc>
      </w:tr>
      <w:tr w:rsidR="00003D59" w:rsidRPr="00003D59" w:rsidTr="00D340E7">
        <w:trPr>
          <w:trHeight w:val="264"/>
        </w:trPr>
        <w:tc>
          <w:tcPr>
            <w:tcW w:w="859"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59</w:t>
            </w:r>
          </w:p>
        </w:tc>
        <w:tc>
          <w:tcPr>
            <w:tcW w:w="1985"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N-(1-甲氧基羰基-2,2-二甲基丙基)-1-(环己基甲基)吲哚-3-甲酰胺</w:t>
            </w:r>
          </w:p>
        </w:tc>
        <w:tc>
          <w:tcPr>
            <w:tcW w:w="2730"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N-(1-Methoxy-3,3-dimethyl-1-oxobutan-2-yl)-1-(cyclohexylmethyl)-1H-indole-3-</w:t>
            </w:r>
          </w:p>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carboxamide</w:t>
            </w:r>
          </w:p>
        </w:tc>
        <w:tc>
          <w:tcPr>
            <w:tcW w:w="1122"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1715016-78-6</w:t>
            </w:r>
          </w:p>
        </w:tc>
        <w:tc>
          <w:tcPr>
            <w:tcW w:w="1464"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MDMB-CHMICA</w:t>
            </w:r>
          </w:p>
        </w:tc>
      </w:tr>
      <w:tr w:rsidR="00003D59" w:rsidRPr="00003D59" w:rsidTr="00D340E7">
        <w:trPr>
          <w:trHeight w:val="264"/>
        </w:trPr>
        <w:tc>
          <w:tcPr>
            <w:tcW w:w="859"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60</w:t>
            </w:r>
          </w:p>
        </w:tc>
        <w:tc>
          <w:tcPr>
            <w:tcW w:w="1985"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N-(1-甲氧基羰基-2,2-二甲基丙</w:t>
            </w:r>
            <w:r w:rsidRPr="00DE29DC">
              <w:rPr>
                <w:rFonts w:ascii="宋体" w:eastAsia="宋体" w:hAnsi="宋体" w:cs="Arial"/>
                <w:b/>
                <w:color w:val="333333"/>
                <w:spacing w:val="8"/>
                <w:sz w:val="20"/>
                <w:szCs w:val="20"/>
              </w:rPr>
              <w:lastRenderedPageBreak/>
              <w:t>基)-1-(4-氟苄基)吲唑-3-甲酰胺</w:t>
            </w:r>
          </w:p>
        </w:tc>
        <w:tc>
          <w:tcPr>
            <w:tcW w:w="2730"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lastRenderedPageBreak/>
              <w:t>N-(1-Methoxy-3,3-dimethyl-1-oxobutan-2-yl)-1</w:t>
            </w:r>
            <w:r w:rsidRPr="00DE29DC">
              <w:rPr>
                <w:rFonts w:ascii="宋体" w:eastAsia="宋体" w:hAnsi="宋体" w:cs="Arial"/>
                <w:b/>
                <w:color w:val="333333"/>
                <w:spacing w:val="8"/>
                <w:sz w:val="20"/>
                <w:szCs w:val="20"/>
              </w:rPr>
              <w:lastRenderedPageBreak/>
              <w:t>-(4-fluorobenzyl)-1H-indazole-3-</w:t>
            </w:r>
          </w:p>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carboxamide</w:t>
            </w:r>
          </w:p>
        </w:tc>
        <w:tc>
          <w:tcPr>
            <w:tcW w:w="1122"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lastRenderedPageBreak/>
              <w:t>1715016-77-5</w:t>
            </w:r>
          </w:p>
        </w:tc>
        <w:tc>
          <w:tcPr>
            <w:tcW w:w="1464"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MDMB-FUBINACA</w:t>
            </w:r>
          </w:p>
        </w:tc>
      </w:tr>
      <w:tr w:rsidR="00003D59" w:rsidRPr="00003D59" w:rsidTr="00D340E7">
        <w:trPr>
          <w:trHeight w:val="264"/>
        </w:trPr>
        <w:tc>
          <w:tcPr>
            <w:tcW w:w="859"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lastRenderedPageBreak/>
              <w:t>61</w:t>
            </w:r>
          </w:p>
        </w:tc>
        <w:tc>
          <w:tcPr>
            <w:tcW w:w="1985"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1-戊基吲哚-3-甲酸-8-喹啉酯</w:t>
            </w:r>
          </w:p>
        </w:tc>
        <w:tc>
          <w:tcPr>
            <w:tcW w:w="2730"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Quinolin-8-yl1-pentyl-1H-indole-3-carboxylate</w:t>
            </w:r>
          </w:p>
        </w:tc>
        <w:tc>
          <w:tcPr>
            <w:tcW w:w="1122"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1400742-17-7</w:t>
            </w:r>
          </w:p>
        </w:tc>
        <w:tc>
          <w:tcPr>
            <w:tcW w:w="1464"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PB-22</w:t>
            </w:r>
          </w:p>
        </w:tc>
      </w:tr>
      <w:tr w:rsidR="00003D59" w:rsidRPr="00003D59" w:rsidTr="00D340E7">
        <w:trPr>
          <w:trHeight w:val="264"/>
        </w:trPr>
        <w:tc>
          <w:tcPr>
            <w:tcW w:w="859"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62</w:t>
            </w:r>
          </w:p>
        </w:tc>
        <w:tc>
          <w:tcPr>
            <w:tcW w:w="1985"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N-(1-氨甲酰基-2-苯基乙基)-1-(5-氟戊基)吲唑-3-甲酰胺</w:t>
            </w:r>
          </w:p>
        </w:tc>
        <w:tc>
          <w:tcPr>
            <w:tcW w:w="2730"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N-(1-Amino-1-oxo-3-phenylpropan-2-yl)-1-</w:t>
            </w:r>
          </w:p>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(5-fluoropentyl)-1H-indazole-3-carboxamide</w:t>
            </w:r>
          </w:p>
        </w:tc>
        <w:tc>
          <w:tcPr>
            <w:tcW w:w="1122" w:type="dxa"/>
            <w:tcMar>
              <w:top w:w="30" w:type="dxa"/>
              <w:left w:w="150" w:type="dxa"/>
              <w:bottom w:w="30" w:type="dxa"/>
              <w:right w:w="150" w:type="dxa"/>
            </w:tcMar>
            <w:vAlign w:val="center"/>
            <w:hideMark/>
          </w:tcPr>
          <w:p w:rsidR="00003D59" w:rsidRPr="00DE29DC" w:rsidRDefault="00003D59" w:rsidP="00003D59">
            <w:pPr>
              <w:widowControl/>
              <w:wordWrap w:val="0"/>
              <w:spacing w:line="330" w:lineRule="atLeast"/>
              <w:rPr>
                <w:rFonts w:ascii="宋体" w:eastAsia="宋体" w:hAnsi="宋体" w:cs="Arial"/>
                <w:b/>
                <w:color w:val="333333"/>
                <w:spacing w:val="8"/>
                <w:sz w:val="20"/>
                <w:szCs w:val="20"/>
              </w:rPr>
            </w:pPr>
            <w:r w:rsidRPr="00DE29DC">
              <w:rPr>
                <w:rFonts w:ascii="宋体" w:eastAsia="宋体" w:hAnsi="宋体" w:cs="Arial" w:hint="eastAsia"/>
                <w:b/>
                <w:color w:val="333333"/>
                <w:spacing w:val="8"/>
                <w:sz w:val="20"/>
                <w:szCs w:val="20"/>
              </w:rPr>
              <w:t> </w:t>
            </w:r>
          </w:p>
        </w:tc>
        <w:tc>
          <w:tcPr>
            <w:tcW w:w="1464"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PX-2</w:t>
            </w:r>
          </w:p>
        </w:tc>
      </w:tr>
      <w:tr w:rsidR="00003D59" w:rsidRPr="00003D59" w:rsidTr="00D340E7">
        <w:trPr>
          <w:trHeight w:val="264"/>
        </w:trPr>
        <w:tc>
          <w:tcPr>
            <w:tcW w:w="859"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63</w:t>
            </w:r>
          </w:p>
        </w:tc>
        <w:tc>
          <w:tcPr>
            <w:tcW w:w="1985"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1-戊基-3-(4-甲氧基苯甲酰基)吲哚</w:t>
            </w:r>
          </w:p>
        </w:tc>
        <w:tc>
          <w:tcPr>
            <w:tcW w:w="2730"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(1-Pentyl-1H-indol-3-yl)(4-methoxyphenyl)</w:t>
            </w:r>
          </w:p>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methanone</w:t>
            </w:r>
          </w:p>
        </w:tc>
        <w:tc>
          <w:tcPr>
            <w:tcW w:w="1122"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1345966-78-0</w:t>
            </w:r>
          </w:p>
        </w:tc>
        <w:tc>
          <w:tcPr>
            <w:tcW w:w="1464"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RCS-4</w:t>
            </w:r>
          </w:p>
        </w:tc>
      </w:tr>
      <w:tr w:rsidR="00003D59" w:rsidRPr="00003D59" w:rsidTr="00D340E7">
        <w:trPr>
          <w:trHeight w:val="264"/>
        </w:trPr>
        <w:tc>
          <w:tcPr>
            <w:tcW w:w="859"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64</w:t>
            </w:r>
          </w:p>
        </w:tc>
        <w:tc>
          <w:tcPr>
            <w:tcW w:w="1985"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N-(1-金刚烷基)-1-(5-氟戊基)吲哚-3-甲酰胺</w:t>
            </w:r>
          </w:p>
        </w:tc>
        <w:tc>
          <w:tcPr>
            <w:tcW w:w="2730"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N-(1-Adamantyl)-1-(5-fluoropentyl)-1H-</w:t>
            </w:r>
          </w:p>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indole-3-carboxamide</w:t>
            </w:r>
          </w:p>
        </w:tc>
        <w:tc>
          <w:tcPr>
            <w:tcW w:w="1122"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1354631-26-7</w:t>
            </w:r>
          </w:p>
        </w:tc>
        <w:tc>
          <w:tcPr>
            <w:tcW w:w="1464"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STS-135</w:t>
            </w:r>
          </w:p>
        </w:tc>
      </w:tr>
      <w:tr w:rsidR="00003D59" w:rsidRPr="00003D59" w:rsidTr="00D340E7">
        <w:trPr>
          <w:trHeight w:val="264"/>
        </w:trPr>
        <w:tc>
          <w:tcPr>
            <w:tcW w:w="859"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65</w:t>
            </w:r>
          </w:p>
        </w:tc>
        <w:tc>
          <w:tcPr>
            <w:tcW w:w="1985"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1-戊基-3-(2,2,3,3-四甲基环丙甲酰基)吲哚</w:t>
            </w:r>
          </w:p>
        </w:tc>
        <w:tc>
          <w:tcPr>
            <w:tcW w:w="2730"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(1-Pentyl-1H-indol-3-yl)(2,2,3,3-tetramethylcyclopropyl)methanone</w:t>
            </w:r>
          </w:p>
        </w:tc>
        <w:tc>
          <w:tcPr>
            <w:tcW w:w="1122"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1199943-44-6</w:t>
            </w:r>
          </w:p>
        </w:tc>
        <w:tc>
          <w:tcPr>
            <w:tcW w:w="1464"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UR-144</w:t>
            </w:r>
          </w:p>
        </w:tc>
      </w:tr>
      <w:tr w:rsidR="00003D59" w:rsidRPr="00003D59" w:rsidTr="00D340E7">
        <w:trPr>
          <w:trHeight w:val="264"/>
        </w:trPr>
        <w:tc>
          <w:tcPr>
            <w:tcW w:w="859"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66</w:t>
            </w:r>
          </w:p>
        </w:tc>
        <w:tc>
          <w:tcPr>
            <w:tcW w:w="1985"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2-氟甲卡西酮</w:t>
            </w:r>
          </w:p>
        </w:tc>
        <w:tc>
          <w:tcPr>
            <w:tcW w:w="2730"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1-(2-Fluorophenyl)-2-methylaminopropan-1-one</w:t>
            </w:r>
          </w:p>
        </w:tc>
        <w:tc>
          <w:tcPr>
            <w:tcW w:w="1122"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1186137-35-8</w:t>
            </w:r>
          </w:p>
        </w:tc>
        <w:tc>
          <w:tcPr>
            <w:tcW w:w="1464"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2-FMC</w:t>
            </w:r>
          </w:p>
        </w:tc>
      </w:tr>
      <w:tr w:rsidR="00003D59" w:rsidRPr="00003D59" w:rsidTr="00D340E7">
        <w:trPr>
          <w:trHeight w:val="264"/>
        </w:trPr>
        <w:tc>
          <w:tcPr>
            <w:tcW w:w="859"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67</w:t>
            </w:r>
          </w:p>
        </w:tc>
        <w:tc>
          <w:tcPr>
            <w:tcW w:w="1985"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2-甲基甲卡西酮</w:t>
            </w:r>
          </w:p>
        </w:tc>
        <w:tc>
          <w:tcPr>
            <w:tcW w:w="2730"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1-(2-Methylphenyl)-2-methylaminopropan-1-one</w:t>
            </w:r>
          </w:p>
        </w:tc>
        <w:tc>
          <w:tcPr>
            <w:tcW w:w="1122"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1246911-71-6</w:t>
            </w:r>
          </w:p>
        </w:tc>
        <w:tc>
          <w:tcPr>
            <w:tcW w:w="1464"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2-MMC</w:t>
            </w:r>
          </w:p>
        </w:tc>
      </w:tr>
      <w:tr w:rsidR="00003D59" w:rsidRPr="00003D59" w:rsidTr="00D340E7">
        <w:trPr>
          <w:trHeight w:val="264"/>
        </w:trPr>
        <w:tc>
          <w:tcPr>
            <w:tcW w:w="859"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68</w:t>
            </w:r>
          </w:p>
        </w:tc>
        <w:tc>
          <w:tcPr>
            <w:tcW w:w="1985"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3,4-二甲基甲卡西酮</w:t>
            </w:r>
          </w:p>
        </w:tc>
        <w:tc>
          <w:tcPr>
            <w:tcW w:w="2730"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1-(3,4-Dimethylphenyl)-2-</w:t>
            </w:r>
          </w:p>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methylaminopropan-1-one</w:t>
            </w:r>
          </w:p>
        </w:tc>
        <w:tc>
          <w:tcPr>
            <w:tcW w:w="1122"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1082110-00-6</w:t>
            </w:r>
          </w:p>
        </w:tc>
        <w:tc>
          <w:tcPr>
            <w:tcW w:w="1464"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3,4-DMMC</w:t>
            </w:r>
          </w:p>
        </w:tc>
      </w:tr>
      <w:tr w:rsidR="00003D59" w:rsidRPr="00003D59" w:rsidTr="00D340E7">
        <w:trPr>
          <w:trHeight w:val="264"/>
        </w:trPr>
        <w:tc>
          <w:tcPr>
            <w:tcW w:w="859"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lastRenderedPageBreak/>
              <w:t>69</w:t>
            </w:r>
          </w:p>
        </w:tc>
        <w:tc>
          <w:tcPr>
            <w:tcW w:w="1985"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3-氯甲卡西酮</w:t>
            </w:r>
          </w:p>
        </w:tc>
        <w:tc>
          <w:tcPr>
            <w:tcW w:w="2730"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1-(3-Chlorophenyl)-2-methylaminopropan-1-one</w:t>
            </w:r>
          </w:p>
        </w:tc>
        <w:tc>
          <w:tcPr>
            <w:tcW w:w="1122"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1049677-59-9</w:t>
            </w:r>
          </w:p>
        </w:tc>
        <w:tc>
          <w:tcPr>
            <w:tcW w:w="1464"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3-CMC</w:t>
            </w:r>
          </w:p>
        </w:tc>
      </w:tr>
      <w:tr w:rsidR="00003D59" w:rsidRPr="00003D59" w:rsidTr="00D340E7">
        <w:trPr>
          <w:trHeight w:val="264"/>
        </w:trPr>
        <w:tc>
          <w:tcPr>
            <w:tcW w:w="859"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70</w:t>
            </w:r>
          </w:p>
        </w:tc>
        <w:tc>
          <w:tcPr>
            <w:tcW w:w="1985"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3-甲氧基甲卡西酮</w:t>
            </w:r>
          </w:p>
        </w:tc>
        <w:tc>
          <w:tcPr>
            <w:tcW w:w="2730"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1-(3-Methoxyphenyl)-2-methylaminopropan-1-one</w:t>
            </w:r>
          </w:p>
        </w:tc>
        <w:tc>
          <w:tcPr>
            <w:tcW w:w="1122"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882302-56-9</w:t>
            </w:r>
          </w:p>
        </w:tc>
        <w:tc>
          <w:tcPr>
            <w:tcW w:w="1464"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3-MeOMC</w:t>
            </w:r>
          </w:p>
        </w:tc>
      </w:tr>
      <w:tr w:rsidR="00003D59" w:rsidRPr="00003D59" w:rsidTr="00D340E7">
        <w:trPr>
          <w:trHeight w:val="264"/>
        </w:trPr>
        <w:tc>
          <w:tcPr>
            <w:tcW w:w="859"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71</w:t>
            </w:r>
          </w:p>
        </w:tc>
        <w:tc>
          <w:tcPr>
            <w:tcW w:w="1985"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3-甲基甲卡西酮</w:t>
            </w:r>
          </w:p>
        </w:tc>
        <w:tc>
          <w:tcPr>
            <w:tcW w:w="2730"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1-(3-Methylphenyl)-2-methylaminopropan-1-one</w:t>
            </w:r>
          </w:p>
        </w:tc>
        <w:tc>
          <w:tcPr>
            <w:tcW w:w="1122"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1246911-86-3</w:t>
            </w:r>
          </w:p>
        </w:tc>
        <w:tc>
          <w:tcPr>
            <w:tcW w:w="1464"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3-MMC</w:t>
            </w:r>
          </w:p>
        </w:tc>
      </w:tr>
      <w:tr w:rsidR="00003D59" w:rsidRPr="00003D59" w:rsidTr="00D340E7">
        <w:trPr>
          <w:trHeight w:val="264"/>
        </w:trPr>
        <w:tc>
          <w:tcPr>
            <w:tcW w:w="859"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72</w:t>
            </w:r>
          </w:p>
        </w:tc>
        <w:tc>
          <w:tcPr>
            <w:tcW w:w="1985"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4-溴甲卡西酮</w:t>
            </w:r>
          </w:p>
        </w:tc>
        <w:tc>
          <w:tcPr>
            <w:tcW w:w="2730"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1-(4-Bromophenyl)-2-methylaminopropan-1-one</w:t>
            </w:r>
          </w:p>
        </w:tc>
        <w:tc>
          <w:tcPr>
            <w:tcW w:w="1122"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486459-03-4</w:t>
            </w:r>
          </w:p>
        </w:tc>
        <w:tc>
          <w:tcPr>
            <w:tcW w:w="1464"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4-BMC</w:t>
            </w:r>
          </w:p>
        </w:tc>
      </w:tr>
      <w:tr w:rsidR="00003D59" w:rsidRPr="00003D59" w:rsidTr="00D340E7">
        <w:trPr>
          <w:trHeight w:val="264"/>
        </w:trPr>
        <w:tc>
          <w:tcPr>
            <w:tcW w:w="859"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73</w:t>
            </w:r>
          </w:p>
        </w:tc>
        <w:tc>
          <w:tcPr>
            <w:tcW w:w="1985"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4-氯甲卡西酮</w:t>
            </w:r>
          </w:p>
        </w:tc>
        <w:tc>
          <w:tcPr>
            <w:tcW w:w="2730"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1-(4-Chlorophenyl)-2-methylaminopropan-1-one</w:t>
            </w:r>
          </w:p>
        </w:tc>
        <w:tc>
          <w:tcPr>
            <w:tcW w:w="1122"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1225843-86-6</w:t>
            </w:r>
          </w:p>
        </w:tc>
        <w:tc>
          <w:tcPr>
            <w:tcW w:w="1464"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4-CMC</w:t>
            </w:r>
          </w:p>
        </w:tc>
      </w:tr>
      <w:tr w:rsidR="00003D59" w:rsidRPr="00003D59" w:rsidTr="00D340E7">
        <w:trPr>
          <w:trHeight w:val="264"/>
        </w:trPr>
        <w:tc>
          <w:tcPr>
            <w:tcW w:w="859"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74</w:t>
            </w:r>
          </w:p>
        </w:tc>
        <w:tc>
          <w:tcPr>
            <w:tcW w:w="1985"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4-氟甲卡西酮</w:t>
            </w:r>
          </w:p>
        </w:tc>
        <w:tc>
          <w:tcPr>
            <w:tcW w:w="2730"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1-(4-Fluorophenyl)-2-methylaminopropan-1-one</w:t>
            </w:r>
          </w:p>
        </w:tc>
        <w:tc>
          <w:tcPr>
            <w:tcW w:w="1122"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447-40-5</w:t>
            </w:r>
          </w:p>
        </w:tc>
        <w:tc>
          <w:tcPr>
            <w:tcW w:w="1464"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4-FMC</w:t>
            </w:r>
          </w:p>
        </w:tc>
      </w:tr>
      <w:tr w:rsidR="00003D59" w:rsidRPr="00003D59" w:rsidTr="00D340E7">
        <w:trPr>
          <w:trHeight w:val="264"/>
        </w:trPr>
        <w:tc>
          <w:tcPr>
            <w:tcW w:w="859"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75</w:t>
            </w:r>
          </w:p>
        </w:tc>
        <w:tc>
          <w:tcPr>
            <w:tcW w:w="1985"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1-(4-氟苯基)-2-(N-吡咯烷基)-1-戊酮</w:t>
            </w:r>
          </w:p>
        </w:tc>
        <w:tc>
          <w:tcPr>
            <w:tcW w:w="2730"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1-(4-Fluorophenyl)-2-(1-pyrrolidinyl)pentan-1-one</w:t>
            </w:r>
          </w:p>
        </w:tc>
        <w:tc>
          <w:tcPr>
            <w:tcW w:w="1122"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850352-62-4</w:t>
            </w:r>
          </w:p>
        </w:tc>
        <w:tc>
          <w:tcPr>
            <w:tcW w:w="1464"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4-F-52-62</w:t>
            </w:r>
          </w:p>
        </w:tc>
      </w:tr>
      <w:tr w:rsidR="00003D59" w:rsidRPr="00003D59" w:rsidTr="00D340E7">
        <w:trPr>
          <w:trHeight w:val="264"/>
        </w:trPr>
        <w:tc>
          <w:tcPr>
            <w:tcW w:w="859"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76</w:t>
            </w:r>
          </w:p>
        </w:tc>
        <w:tc>
          <w:tcPr>
            <w:tcW w:w="1985"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1-(4-甲基苯基)-2-甲氨基-1-丁酮</w:t>
            </w:r>
          </w:p>
        </w:tc>
        <w:tc>
          <w:tcPr>
            <w:tcW w:w="2730"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1-(4-Methylphenyl)-2-methylaminobutan-1-</w:t>
            </w:r>
          </w:p>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one</w:t>
            </w:r>
          </w:p>
        </w:tc>
        <w:tc>
          <w:tcPr>
            <w:tcW w:w="1122"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1337016-51-9</w:t>
            </w:r>
          </w:p>
        </w:tc>
        <w:tc>
          <w:tcPr>
            <w:tcW w:w="1464"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4-MeBP</w:t>
            </w:r>
          </w:p>
        </w:tc>
      </w:tr>
      <w:tr w:rsidR="00003D59" w:rsidRPr="00003D59" w:rsidTr="00D340E7">
        <w:trPr>
          <w:trHeight w:val="264"/>
        </w:trPr>
        <w:tc>
          <w:tcPr>
            <w:tcW w:w="859"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77</w:t>
            </w:r>
          </w:p>
        </w:tc>
        <w:tc>
          <w:tcPr>
            <w:tcW w:w="1985"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1-(4-甲氧基苯基)-2-(N-吡咯烷基)-1-戊酮</w:t>
            </w:r>
          </w:p>
        </w:tc>
        <w:tc>
          <w:tcPr>
            <w:tcW w:w="2730"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1-(4-Methoxyphenyl)-2-(1-pyrrolidinyl)</w:t>
            </w:r>
          </w:p>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pentan-1-one</w:t>
            </w:r>
          </w:p>
        </w:tc>
        <w:tc>
          <w:tcPr>
            <w:tcW w:w="1122"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14979-97-6</w:t>
            </w:r>
          </w:p>
        </w:tc>
        <w:tc>
          <w:tcPr>
            <w:tcW w:w="1464"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4-MeO-97-6n</w:t>
            </w:r>
          </w:p>
        </w:tc>
      </w:tr>
      <w:tr w:rsidR="00003D59" w:rsidRPr="00003D59" w:rsidTr="00D340E7">
        <w:trPr>
          <w:trHeight w:val="264"/>
        </w:trPr>
        <w:tc>
          <w:tcPr>
            <w:tcW w:w="859"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78</w:t>
            </w:r>
          </w:p>
        </w:tc>
        <w:tc>
          <w:tcPr>
            <w:tcW w:w="1985"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1-苯基-2-甲氨基-1-丁酮</w:t>
            </w:r>
          </w:p>
        </w:tc>
        <w:tc>
          <w:tcPr>
            <w:tcW w:w="2730"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1-Phenyl-2-methylaminobutan-1-one</w:t>
            </w:r>
          </w:p>
        </w:tc>
        <w:tc>
          <w:tcPr>
            <w:tcW w:w="1122"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408332-79-6</w:t>
            </w:r>
          </w:p>
        </w:tc>
        <w:tc>
          <w:tcPr>
            <w:tcW w:w="1464"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Buphedrone</w:t>
            </w:r>
          </w:p>
        </w:tc>
      </w:tr>
      <w:tr w:rsidR="00003D59" w:rsidRPr="00003D59" w:rsidTr="00D340E7">
        <w:trPr>
          <w:trHeight w:val="264"/>
        </w:trPr>
        <w:tc>
          <w:tcPr>
            <w:tcW w:w="859"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79</w:t>
            </w:r>
          </w:p>
        </w:tc>
        <w:tc>
          <w:tcPr>
            <w:tcW w:w="1985"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2-甲氨基-1-[3,4-(亚甲二氧基)苯基]-1-丁酮</w:t>
            </w:r>
          </w:p>
        </w:tc>
        <w:tc>
          <w:tcPr>
            <w:tcW w:w="2730"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1-(3,4-Methylenedioxyphenyl)-2-</w:t>
            </w:r>
          </w:p>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methylaminobutan-1-one</w:t>
            </w:r>
          </w:p>
        </w:tc>
        <w:tc>
          <w:tcPr>
            <w:tcW w:w="1122"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802575-11-7</w:t>
            </w:r>
          </w:p>
        </w:tc>
        <w:tc>
          <w:tcPr>
            <w:tcW w:w="1464"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Butylone</w:t>
            </w:r>
          </w:p>
        </w:tc>
      </w:tr>
      <w:tr w:rsidR="00003D59" w:rsidRPr="00003D59" w:rsidTr="00D340E7">
        <w:trPr>
          <w:trHeight w:val="264"/>
        </w:trPr>
        <w:tc>
          <w:tcPr>
            <w:tcW w:w="859"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lastRenderedPageBreak/>
              <w:t>80</w:t>
            </w:r>
          </w:p>
        </w:tc>
        <w:tc>
          <w:tcPr>
            <w:tcW w:w="1985"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2-二甲氨基-1-[3,4-(亚甲二氧基)苯基]-1-丙酮</w:t>
            </w:r>
          </w:p>
        </w:tc>
        <w:tc>
          <w:tcPr>
            <w:tcW w:w="2730"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1-(3,4-Methylenedioxyphenyl)-2-</w:t>
            </w:r>
          </w:p>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dimethylaminopropan-1-one</w:t>
            </w:r>
          </w:p>
        </w:tc>
        <w:tc>
          <w:tcPr>
            <w:tcW w:w="1122"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765231-58-1</w:t>
            </w:r>
          </w:p>
        </w:tc>
        <w:tc>
          <w:tcPr>
            <w:tcW w:w="1464"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Dimethylone</w:t>
            </w:r>
          </w:p>
        </w:tc>
      </w:tr>
      <w:tr w:rsidR="00003D59" w:rsidRPr="00003D59" w:rsidTr="00D340E7">
        <w:trPr>
          <w:trHeight w:val="264"/>
        </w:trPr>
        <w:tc>
          <w:tcPr>
            <w:tcW w:w="859"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81</w:t>
            </w:r>
          </w:p>
        </w:tc>
        <w:tc>
          <w:tcPr>
            <w:tcW w:w="1985"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hint="eastAsia"/>
                <w:b/>
                <w:color w:val="333333"/>
                <w:spacing w:val="8"/>
                <w:sz w:val="20"/>
                <w:szCs w:val="20"/>
              </w:rPr>
              <w:t>乙卡西酮</w:t>
            </w:r>
          </w:p>
        </w:tc>
        <w:tc>
          <w:tcPr>
            <w:tcW w:w="2730"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1-Phenyl-2-ethylaminopropan-1-one</w:t>
            </w:r>
          </w:p>
        </w:tc>
        <w:tc>
          <w:tcPr>
            <w:tcW w:w="1122"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18259-37-5</w:t>
            </w:r>
          </w:p>
        </w:tc>
        <w:tc>
          <w:tcPr>
            <w:tcW w:w="1464"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Ethcathinone</w:t>
            </w:r>
          </w:p>
        </w:tc>
      </w:tr>
      <w:tr w:rsidR="00003D59" w:rsidRPr="00003D59" w:rsidTr="00D340E7">
        <w:trPr>
          <w:trHeight w:val="264"/>
        </w:trPr>
        <w:tc>
          <w:tcPr>
            <w:tcW w:w="859"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82</w:t>
            </w:r>
          </w:p>
        </w:tc>
        <w:tc>
          <w:tcPr>
            <w:tcW w:w="1985"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3,4-亚甲二氧基乙卡西酮</w:t>
            </w:r>
          </w:p>
        </w:tc>
        <w:tc>
          <w:tcPr>
            <w:tcW w:w="2730"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1-(3,4-Methylenedioxyphenyl)-2-</w:t>
            </w:r>
          </w:p>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ethylaminopropan-1-one</w:t>
            </w:r>
          </w:p>
        </w:tc>
        <w:tc>
          <w:tcPr>
            <w:tcW w:w="1122"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1112937-64-0</w:t>
            </w:r>
          </w:p>
        </w:tc>
        <w:tc>
          <w:tcPr>
            <w:tcW w:w="1464"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Ethylone</w:t>
            </w:r>
          </w:p>
        </w:tc>
      </w:tr>
      <w:tr w:rsidR="00003D59" w:rsidRPr="00003D59" w:rsidTr="00D340E7">
        <w:trPr>
          <w:trHeight w:val="264"/>
        </w:trPr>
        <w:tc>
          <w:tcPr>
            <w:tcW w:w="859"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83</w:t>
            </w:r>
          </w:p>
        </w:tc>
        <w:tc>
          <w:tcPr>
            <w:tcW w:w="1985"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1-[3,4-(亚甲二氧</w:t>
            </w:r>
            <w:r w:rsidRPr="00DE29DC">
              <w:rPr>
                <w:rFonts w:ascii="宋体" w:eastAsia="宋体" w:hAnsi="宋体" w:cs="Arial" w:hint="eastAsia"/>
                <w:b/>
                <w:color w:val="333333"/>
                <w:spacing w:val="8"/>
                <w:sz w:val="20"/>
                <w:szCs w:val="20"/>
              </w:rPr>
              <w:t>基</w:t>
            </w:r>
            <w:r w:rsidRPr="00DE29DC">
              <w:rPr>
                <w:rFonts w:ascii="宋体" w:eastAsia="宋体" w:hAnsi="宋体" w:cs="Arial"/>
                <w:b/>
                <w:color w:val="333333"/>
                <w:spacing w:val="8"/>
                <w:sz w:val="20"/>
                <w:szCs w:val="20"/>
              </w:rPr>
              <w:t>)苯基]-2-(N-吡咯烷基)-1-丁酮</w:t>
            </w:r>
          </w:p>
        </w:tc>
        <w:tc>
          <w:tcPr>
            <w:tcW w:w="2730"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1-(3,4-Methylenedioxyphenyl)-2-(1-</w:t>
            </w:r>
          </w:p>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pyrrolidinyl)butan-1-one</w:t>
            </w:r>
          </w:p>
        </w:tc>
        <w:tc>
          <w:tcPr>
            <w:tcW w:w="1122"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784985-33-7</w:t>
            </w:r>
          </w:p>
        </w:tc>
        <w:tc>
          <w:tcPr>
            <w:tcW w:w="1464"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MDPBP</w:t>
            </w:r>
          </w:p>
        </w:tc>
      </w:tr>
      <w:tr w:rsidR="00003D59" w:rsidRPr="00003D59" w:rsidTr="00D340E7">
        <w:trPr>
          <w:trHeight w:val="264"/>
        </w:trPr>
        <w:tc>
          <w:tcPr>
            <w:tcW w:w="859"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84</w:t>
            </w:r>
          </w:p>
        </w:tc>
        <w:tc>
          <w:tcPr>
            <w:tcW w:w="1985"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1-[3,4-(亚甲二氧基)苯基]-2-(N-吡咯烷基)-1-丙酮</w:t>
            </w:r>
          </w:p>
        </w:tc>
        <w:tc>
          <w:tcPr>
            <w:tcW w:w="2730"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1-(3,4-Methylenedioxyphenyl)-2-(1-</w:t>
            </w:r>
          </w:p>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pyrrolidinyl)propan-1-one</w:t>
            </w:r>
          </w:p>
        </w:tc>
        <w:tc>
          <w:tcPr>
            <w:tcW w:w="1122"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783241-66-7</w:t>
            </w:r>
          </w:p>
        </w:tc>
        <w:tc>
          <w:tcPr>
            <w:tcW w:w="1464"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MDPPP</w:t>
            </w:r>
          </w:p>
        </w:tc>
      </w:tr>
      <w:tr w:rsidR="00003D59" w:rsidRPr="00003D59" w:rsidTr="00D340E7">
        <w:trPr>
          <w:trHeight w:val="264"/>
        </w:trPr>
        <w:tc>
          <w:tcPr>
            <w:tcW w:w="859"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85</w:t>
            </w:r>
          </w:p>
        </w:tc>
        <w:tc>
          <w:tcPr>
            <w:tcW w:w="1985"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4-甲氧基甲卡西酮</w:t>
            </w:r>
          </w:p>
        </w:tc>
        <w:tc>
          <w:tcPr>
            <w:tcW w:w="2730"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1-(4-Methoxyphenyl)-2-methylaminopropan-1-one</w:t>
            </w:r>
          </w:p>
        </w:tc>
        <w:tc>
          <w:tcPr>
            <w:tcW w:w="1122"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530-54-1</w:t>
            </w:r>
          </w:p>
        </w:tc>
        <w:tc>
          <w:tcPr>
            <w:tcW w:w="1464"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Methedrone</w:t>
            </w:r>
          </w:p>
        </w:tc>
      </w:tr>
      <w:tr w:rsidR="00003D59" w:rsidRPr="00003D59" w:rsidTr="00D340E7">
        <w:trPr>
          <w:trHeight w:val="264"/>
        </w:trPr>
        <w:tc>
          <w:tcPr>
            <w:tcW w:w="859"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86</w:t>
            </w:r>
          </w:p>
        </w:tc>
        <w:tc>
          <w:tcPr>
            <w:tcW w:w="1985"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1-苯基-2-乙氨基-1-丁酮</w:t>
            </w:r>
          </w:p>
        </w:tc>
        <w:tc>
          <w:tcPr>
            <w:tcW w:w="2730"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1-Phenyl-2-ethylaminobutan-1-one</w:t>
            </w:r>
          </w:p>
        </w:tc>
        <w:tc>
          <w:tcPr>
            <w:tcW w:w="1122"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1354631-28-9</w:t>
            </w:r>
          </w:p>
        </w:tc>
        <w:tc>
          <w:tcPr>
            <w:tcW w:w="1464"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NEB</w:t>
            </w:r>
          </w:p>
        </w:tc>
      </w:tr>
      <w:tr w:rsidR="00003D59" w:rsidRPr="00003D59" w:rsidTr="00D340E7">
        <w:trPr>
          <w:trHeight w:val="264"/>
        </w:trPr>
        <w:tc>
          <w:tcPr>
            <w:tcW w:w="859"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87</w:t>
            </w:r>
          </w:p>
        </w:tc>
        <w:tc>
          <w:tcPr>
            <w:tcW w:w="1985"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1-苯基-2-甲氨基-1-戊酮</w:t>
            </w:r>
          </w:p>
        </w:tc>
        <w:tc>
          <w:tcPr>
            <w:tcW w:w="2730"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1-Phenyl-2-methylaminopentan-1-one</w:t>
            </w:r>
          </w:p>
        </w:tc>
        <w:tc>
          <w:tcPr>
            <w:tcW w:w="1122"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879722-57-3</w:t>
            </w:r>
          </w:p>
        </w:tc>
        <w:tc>
          <w:tcPr>
            <w:tcW w:w="1464"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Pentedrone</w:t>
            </w:r>
          </w:p>
        </w:tc>
      </w:tr>
      <w:tr w:rsidR="00003D59" w:rsidRPr="00003D59" w:rsidTr="00D340E7">
        <w:trPr>
          <w:trHeight w:val="264"/>
        </w:trPr>
        <w:tc>
          <w:tcPr>
            <w:tcW w:w="859"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88</w:t>
            </w:r>
          </w:p>
        </w:tc>
        <w:tc>
          <w:tcPr>
            <w:tcW w:w="1985"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1-苯基-2-(N-吡咯烷基)-1-丁酮</w:t>
            </w:r>
          </w:p>
        </w:tc>
        <w:tc>
          <w:tcPr>
            <w:tcW w:w="2730"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1-Phenyl-2-(1-pyrrolidinyl)butan-1-one</w:t>
            </w:r>
          </w:p>
        </w:tc>
        <w:tc>
          <w:tcPr>
            <w:tcW w:w="1122"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13415-82-2</w:t>
            </w:r>
          </w:p>
        </w:tc>
        <w:tc>
          <w:tcPr>
            <w:tcW w:w="1464"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hint="eastAsia"/>
                <w:b/>
                <w:color w:val="333333"/>
                <w:spacing w:val="8"/>
                <w:sz w:val="20"/>
                <w:szCs w:val="20"/>
              </w:rPr>
              <w:t>α</w:t>
            </w:r>
            <w:r w:rsidRPr="00DE29DC">
              <w:rPr>
                <w:rFonts w:ascii="宋体" w:eastAsia="宋体" w:hAnsi="宋体" w:cs="Arial"/>
                <w:b/>
                <w:color w:val="333333"/>
                <w:spacing w:val="8"/>
                <w:sz w:val="20"/>
                <w:szCs w:val="20"/>
              </w:rPr>
              <w:t>3415</w:t>
            </w:r>
          </w:p>
        </w:tc>
      </w:tr>
      <w:tr w:rsidR="00003D59" w:rsidRPr="00003D59" w:rsidTr="00D340E7">
        <w:trPr>
          <w:trHeight w:val="264"/>
        </w:trPr>
        <w:tc>
          <w:tcPr>
            <w:tcW w:w="859"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89</w:t>
            </w:r>
          </w:p>
        </w:tc>
        <w:tc>
          <w:tcPr>
            <w:tcW w:w="1985"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1-苯基-2-(N-吡</w:t>
            </w:r>
            <w:r w:rsidRPr="00DE29DC">
              <w:rPr>
                <w:rFonts w:ascii="宋体" w:eastAsia="宋体" w:hAnsi="宋体" w:cs="Arial"/>
                <w:b/>
                <w:color w:val="333333"/>
                <w:spacing w:val="8"/>
                <w:sz w:val="20"/>
                <w:szCs w:val="20"/>
              </w:rPr>
              <w:lastRenderedPageBreak/>
              <w:t>咯烷基)-1-己酮</w:t>
            </w:r>
          </w:p>
        </w:tc>
        <w:tc>
          <w:tcPr>
            <w:tcW w:w="2730"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lastRenderedPageBreak/>
              <w:t>1-Phenyl-2-(1-pyrrolid</w:t>
            </w:r>
            <w:r w:rsidRPr="00DE29DC">
              <w:rPr>
                <w:rFonts w:ascii="宋体" w:eastAsia="宋体" w:hAnsi="宋体" w:cs="Arial"/>
                <w:b/>
                <w:color w:val="333333"/>
                <w:spacing w:val="8"/>
                <w:sz w:val="20"/>
                <w:szCs w:val="20"/>
              </w:rPr>
              <w:lastRenderedPageBreak/>
              <w:t>inyl)hexan-1-one</w:t>
            </w:r>
          </w:p>
        </w:tc>
        <w:tc>
          <w:tcPr>
            <w:tcW w:w="1122"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lastRenderedPageBreak/>
              <w:t>13415-8</w:t>
            </w:r>
            <w:r w:rsidRPr="00DE29DC">
              <w:rPr>
                <w:rFonts w:ascii="宋体" w:eastAsia="宋体" w:hAnsi="宋体" w:cs="Arial"/>
                <w:b/>
                <w:color w:val="333333"/>
                <w:spacing w:val="8"/>
                <w:sz w:val="20"/>
                <w:szCs w:val="20"/>
              </w:rPr>
              <w:lastRenderedPageBreak/>
              <w:t>6-6</w:t>
            </w:r>
          </w:p>
        </w:tc>
        <w:tc>
          <w:tcPr>
            <w:tcW w:w="1464"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hint="eastAsia"/>
                <w:b/>
                <w:color w:val="333333"/>
                <w:spacing w:val="8"/>
                <w:sz w:val="20"/>
                <w:szCs w:val="20"/>
              </w:rPr>
              <w:lastRenderedPageBreak/>
              <w:t>α</w:t>
            </w:r>
            <w:r w:rsidRPr="00DE29DC">
              <w:rPr>
                <w:rFonts w:ascii="宋体" w:eastAsia="宋体" w:hAnsi="宋体" w:cs="Arial"/>
                <w:b/>
                <w:color w:val="333333"/>
                <w:spacing w:val="8"/>
                <w:sz w:val="20"/>
                <w:szCs w:val="20"/>
              </w:rPr>
              <w:t>3415</w:t>
            </w:r>
          </w:p>
        </w:tc>
      </w:tr>
      <w:tr w:rsidR="00003D59" w:rsidRPr="00003D59" w:rsidTr="00D340E7">
        <w:trPr>
          <w:trHeight w:val="264"/>
        </w:trPr>
        <w:tc>
          <w:tcPr>
            <w:tcW w:w="859"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lastRenderedPageBreak/>
              <w:t>90</w:t>
            </w:r>
          </w:p>
        </w:tc>
        <w:tc>
          <w:tcPr>
            <w:tcW w:w="1985"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1-苯基-2-(N-吡咯烷基)-1-庚酮</w:t>
            </w:r>
          </w:p>
        </w:tc>
        <w:tc>
          <w:tcPr>
            <w:tcW w:w="2730"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1-Phenyl-2-(1-pyrrolidinyl)heptan-1-one</w:t>
            </w:r>
          </w:p>
        </w:tc>
        <w:tc>
          <w:tcPr>
            <w:tcW w:w="1122"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13415-83-3</w:t>
            </w:r>
          </w:p>
        </w:tc>
        <w:tc>
          <w:tcPr>
            <w:tcW w:w="1464"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hint="eastAsia"/>
                <w:b/>
                <w:color w:val="333333"/>
                <w:spacing w:val="8"/>
                <w:sz w:val="20"/>
                <w:szCs w:val="20"/>
              </w:rPr>
              <w:t>α</w:t>
            </w:r>
            <w:r w:rsidRPr="00DE29DC">
              <w:rPr>
                <w:rFonts w:ascii="宋体" w:eastAsia="宋体" w:hAnsi="宋体" w:cs="Arial"/>
                <w:b/>
                <w:color w:val="333333"/>
                <w:spacing w:val="8"/>
                <w:sz w:val="20"/>
                <w:szCs w:val="20"/>
              </w:rPr>
              <w:t>3415-</w:t>
            </w:r>
          </w:p>
        </w:tc>
      </w:tr>
      <w:tr w:rsidR="00003D59" w:rsidRPr="00003D59" w:rsidTr="00D340E7">
        <w:trPr>
          <w:trHeight w:val="264"/>
        </w:trPr>
        <w:tc>
          <w:tcPr>
            <w:tcW w:w="859"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91</w:t>
            </w:r>
          </w:p>
        </w:tc>
        <w:tc>
          <w:tcPr>
            <w:tcW w:w="1985"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1-苯基-2-(N-吡咯烷基)-1-戊酮</w:t>
            </w:r>
          </w:p>
        </w:tc>
        <w:tc>
          <w:tcPr>
            <w:tcW w:w="2730"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1-Phenyl-2-(1-pyrrolidinyl)pentan-1-one</w:t>
            </w:r>
          </w:p>
        </w:tc>
        <w:tc>
          <w:tcPr>
            <w:tcW w:w="1122"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14530-33-7</w:t>
            </w:r>
          </w:p>
        </w:tc>
        <w:tc>
          <w:tcPr>
            <w:tcW w:w="1464"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hint="eastAsia"/>
                <w:b/>
                <w:color w:val="333333"/>
                <w:spacing w:val="8"/>
                <w:sz w:val="20"/>
                <w:szCs w:val="20"/>
              </w:rPr>
              <w:t>α</w:t>
            </w:r>
            <w:r w:rsidRPr="00DE29DC">
              <w:rPr>
                <w:rFonts w:ascii="宋体" w:eastAsia="宋体" w:hAnsi="宋体" w:cs="Arial"/>
                <w:b/>
                <w:color w:val="333333"/>
                <w:spacing w:val="8"/>
                <w:sz w:val="20"/>
                <w:szCs w:val="20"/>
              </w:rPr>
              <w:t>4530</w:t>
            </w:r>
          </w:p>
        </w:tc>
      </w:tr>
      <w:tr w:rsidR="00003D59" w:rsidRPr="00003D59" w:rsidTr="00D340E7">
        <w:trPr>
          <w:trHeight w:val="264"/>
        </w:trPr>
        <w:tc>
          <w:tcPr>
            <w:tcW w:w="859"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92</w:t>
            </w:r>
          </w:p>
        </w:tc>
        <w:tc>
          <w:tcPr>
            <w:tcW w:w="1985"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1-(2-噻吩基)-2-(N-吡咯烷基)-1-戊酮</w:t>
            </w:r>
          </w:p>
        </w:tc>
        <w:tc>
          <w:tcPr>
            <w:tcW w:w="2730"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1-(Thiophen-2-yl)-2-(1-pyrrolidinyl)pentan-1-one</w:t>
            </w:r>
          </w:p>
        </w:tc>
        <w:tc>
          <w:tcPr>
            <w:tcW w:w="1122"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1400742-66-6</w:t>
            </w:r>
          </w:p>
        </w:tc>
        <w:tc>
          <w:tcPr>
            <w:tcW w:w="1464"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hint="eastAsia"/>
                <w:b/>
                <w:color w:val="333333"/>
                <w:spacing w:val="8"/>
                <w:sz w:val="20"/>
                <w:szCs w:val="20"/>
              </w:rPr>
              <w:t>α</w:t>
            </w:r>
            <w:r w:rsidRPr="00DE29DC">
              <w:rPr>
                <w:rFonts w:ascii="宋体" w:eastAsia="宋体" w:hAnsi="宋体" w:cs="Arial"/>
                <w:b/>
                <w:color w:val="333333"/>
                <w:spacing w:val="8"/>
                <w:sz w:val="20"/>
                <w:szCs w:val="20"/>
              </w:rPr>
              <w:t>4007</w:t>
            </w:r>
          </w:p>
        </w:tc>
      </w:tr>
      <w:tr w:rsidR="00003D59" w:rsidRPr="00003D59" w:rsidTr="00D340E7">
        <w:trPr>
          <w:trHeight w:val="264"/>
        </w:trPr>
        <w:tc>
          <w:tcPr>
            <w:tcW w:w="859"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93</w:t>
            </w:r>
          </w:p>
        </w:tc>
        <w:tc>
          <w:tcPr>
            <w:tcW w:w="1985"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2-(3-甲氧基苯基)-2-乙氨基环己酮</w:t>
            </w:r>
          </w:p>
        </w:tc>
        <w:tc>
          <w:tcPr>
            <w:tcW w:w="2730"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2-(3-Methoxyphenyl)-2-(ethylamino)</w:t>
            </w:r>
          </w:p>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cyclohexanone</w:t>
            </w:r>
          </w:p>
        </w:tc>
        <w:tc>
          <w:tcPr>
            <w:tcW w:w="1122"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1239943-76-0</w:t>
            </w:r>
          </w:p>
        </w:tc>
        <w:tc>
          <w:tcPr>
            <w:tcW w:w="1464"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MXE</w:t>
            </w:r>
          </w:p>
        </w:tc>
      </w:tr>
      <w:tr w:rsidR="00003D59" w:rsidRPr="00003D59" w:rsidTr="00D340E7">
        <w:trPr>
          <w:trHeight w:val="264"/>
        </w:trPr>
        <w:tc>
          <w:tcPr>
            <w:tcW w:w="859"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94</w:t>
            </w:r>
          </w:p>
        </w:tc>
        <w:tc>
          <w:tcPr>
            <w:tcW w:w="1985"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hint="eastAsia"/>
                <w:b/>
                <w:color w:val="333333"/>
                <w:spacing w:val="8"/>
                <w:sz w:val="20"/>
                <w:szCs w:val="20"/>
              </w:rPr>
              <w:t>乙基去甲氯胺酮</w:t>
            </w:r>
          </w:p>
        </w:tc>
        <w:tc>
          <w:tcPr>
            <w:tcW w:w="2730"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2-(2-Chlorophenyl)-2-(ethylamino)</w:t>
            </w:r>
          </w:p>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cyclohexanone</w:t>
            </w:r>
          </w:p>
        </w:tc>
        <w:tc>
          <w:tcPr>
            <w:tcW w:w="1122"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1354634-10-8</w:t>
            </w:r>
          </w:p>
        </w:tc>
        <w:tc>
          <w:tcPr>
            <w:tcW w:w="1464"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NENK</w:t>
            </w:r>
          </w:p>
        </w:tc>
      </w:tr>
      <w:tr w:rsidR="00003D59" w:rsidRPr="00003D59" w:rsidTr="00D340E7">
        <w:trPr>
          <w:trHeight w:val="264"/>
        </w:trPr>
        <w:tc>
          <w:tcPr>
            <w:tcW w:w="859"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95</w:t>
            </w:r>
          </w:p>
        </w:tc>
        <w:tc>
          <w:tcPr>
            <w:tcW w:w="1985"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N,N-二烯丙基-5-甲氧基色胺</w:t>
            </w:r>
          </w:p>
        </w:tc>
        <w:tc>
          <w:tcPr>
            <w:tcW w:w="2730"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5-Methoxy-N,N-diallyltryptamine</w:t>
            </w:r>
          </w:p>
        </w:tc>
        <w:tc>
          <w:tcPr>
            <w:tcW w:w="1122"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928822-98-4</w:t>
            </w:r>
          </w:p>
        </w:tc>
        <w:tc>
          <w:tcPr>
            <w:tcW w:w="1464"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5-MeO-DALT</w:t>
            </w:r>
          </w:p>
        </w:tc>
      </w:tr>
      <w:tr w:rsidR="00003D59" w:rsidRPr="00003D59" w:rsidTr="00D340E7">
        <w:trPr>
          <w:trHeight w:val="264"/>
        </w:trPr>
        <w:tc>
          <w:tcPr>
            <w:tcW w:w="859"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96</w:t>
            </w:r>
          </w:p>
        </w:tc>
        <w:tc>
          <w:tcPr>
            <w:tcW w:w="1985"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N,N-二异丙基-5-甲氧基色胺</w:t>
            </w:r>
          </w:p>
        </w:tc>
        <w:tc>
          <w:tcPr>
            <w:tcW w:w="2730"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5-Methoxy-N,N-diisopropyltryptamine</w:t>
            </w:r>
          </w:p>
        </w:tc>
        <w:tc>
          <w:tcPr>
            <w:tcW w:w="1122"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4021-34-5</w:t>
            </w:r>
          </w:p>
        </w:tc>
        <w:tc>
          <w:tcPr>
            <w:tcW w:w="1464"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5-MeO-DiPT</w:t>
            </w:r>
          </w:p>
        </w:tc>
      </w:tr>
      <w:tr w:rsidR="00003D59" w:rsidRPr="00003D59" w:rsidTr="00D340E7">
        <w:trPr>
          <w:trHeight w:val="264"/>
        </w:trPr>
        <w:tc>
          <w:tcPr>
            <w:tcW w:w="859"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97</w:t>
            </w:r>
          </w:p>
        </w:tc>
        <w:tc>
          <w:tcPr>
            <w:tcW w:w="1985"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N,N-二甲基-5-甲氧基色胺</w:t>
            </w:r>
          </w:p>
        </w:tc>
        <w:tc>
          <w:tcPr>
            <w:tcW w:w="2730"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5-Methoxy-N,N-dimethyltryptamine</w:t>
            </w:r>
          </w:p>
        </w:tc>
        <w:tc>
          <w:tcPr>
            <w:tcW w:w="1122"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1019-45-0</w:t>
            </w:r>
          </w:p>
        </w:tc>
        <w:tc>
          <w:tcPr>
            <w:tcW w:w="1464"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5-MeO-DMT</w:t>
            </w:r>
          </w:p>
        </w:tc>
      </w:tr>
      <w:tr w:rsidR="00003D59" w:rsidRPr="00003D59" w:rsidTr="00D340E7">
        <w:trPr>
          <w:trHeight w:val="264"/>
        </w:trPr>
        <w:tc>
          <w:tcPr>
            <w:tcW w:w="859"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98</w:t>
            </w:r>
          </w:p>
        </w:tc>
        <w:tc>
          <w:tcPr>
            <w:tcW w:w="1985"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N-甲基-N-异丙基-5-甲氧基色胺</w:t>
            </w:r>
          </w:p>
        </w:tc>
        <w:tc>
          <w:tcPr>
            <w:tcW w:w="2730"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5-Methoxy-N-isopropyl-N-methyltryptamine</w:t>
            </w:r>
          </w:p>
        </w:tc>
        <w:tc>
          <w:tcPr>
            <w:tcW w:w="1122"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96096-55-8</w:t>
            </w:r>
          </w:p>
        </w:tc>
        <w:tc>
          <w:tcPr>
            <w:tcW w:w="1464"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5-MeO-MiPT</w:t>
            </w:r>
          </w:p>
        </w:tc>
      </w:tr>
      <w:tr w:rsidR="00003D59" w:rsidRPr="00003D59" w:rsidTr="00D340E7">
        <w:trPr>
          <w:trHeight w:val="264"/>
        </w:trPr>
        <w:tc>
          <w:tcPr>
            <w:tcW w:w="859"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99</w:t>
            </w:r>
          </w:p>
        </w:tc>
        <w:tc>
          <w:tcPr>
            <w:tcW w:w="1985"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hint="eastAsia"/>
                <w:b/>
                <w:color w:val="333333"/>
                <w:spacing w:val="8"/>
                <w:sz w:val="20"/>
                <w:szCs w:val="20"/>
              </w:rPr>
              <w:t>α</w:t>
            </w:r>
            <w:r w:rsidRPr="00DE29DC">
              <w:rPr>
                <w:rFonts w:ascii="宋体" w:eastAsia="宋体" w:hAnsi="宋体" w:cs="Arial"/>
                <w:b/>
                <w:color w:val="333333"/>
                <w:spacing w:val="8"/>
                <w:sz w:val="20"/>
                <w:szCs w:val="20"/>
              </w:rPr>
              <w:t>9甲基色胺</w:t>
            </w:r>
          </w:p>
        </w:tc>
        <w:tc>
          <w:tcPr>
            <w:tcW w:w="2730"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alpha-Methyltryptamine</w:t>
            </w:r>
          </w:p>
        </w:tc>
        <w:tc>
          <w:tcPr>
            <w:tcW w:w="1122"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299-26-3</w:t>
            </w:r>
          </w:p>
        </w:tc>
        <w:tc>
          <w:tcPr>
            <w:tcW w:w="1464"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AMT</w:t>
            </w:r>
          </w:p>
        </w:tc>
      </w:tr>
      <w:tr w:rsidR="00003D59" w:rsidRPr="00003D59" w:rsidTr="00D340E7">
        <w:trPr>
          <w:trHeight w:val="264"/>
        </w:trPr>
        <w:tc>
          <w:tcPr>
            <w:tcW w:w="859"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100</w:t>
            </w:r>
          </w:p>
        </w:tc>
        <w:tc>
          <w:tcPr>
            <w:tcW w:w="1985"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1,4-二苄基哌嗪</w:t>
            </w:r>
          </w:p>
        </w:tc>
        <w:tc>
          <w:tcPr>
            <w:tcW w:w="2730"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1,4-Dibenzylpiperazine</w:t>
            </w:r>
          </w:p>
        </w:tc>
        <w:tc>
          <w:tcPr>
            <w:tcW w:w="1122"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1034-11-3</w:t>
            </w:r>
          </w:p>
        </w:tc>
        <w:tc>
          <w:tcPr>
            <w:tcW w:w="1464"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DBZP</w:t>
            </w:r>
          </w:p>
        </w:tc>
      </w:tr>
      <w:tr w:rsidR="00003D59" w:rsidRPr="00003D59" w:rsidTr="00D340E7">
        <w:trPr>
          <w:trHeight w:val="264"/>
        </w:trPr>
        <w:tc>
          <w:tcPr>
            <w:tcW w:w="859"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101</w:t>
            </w:r>
          </w:p>
        </w:tc>
        <w:tc>
          <w:tcPr>
            <w:tcW w:w="1985"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1-(3-氯苯基)哌</w:t>
            </w:r>
            <w:r w:rsidRPr="00DE29DC">
              <w:rPr>
                <w:rFonts w:ascii="宋体" w:eastAsia="宋体" w:hAnsi="宋体" w:cs="Arial"/>
                <w:b/>
                <w:color w:val="333333"/>
                <w:spacing w:val="8"/>
                <w:sz w:val="20"/>
                <w:szCs w:val="20"/>
              </w:rPr>
              <w:lastRenderedPageBreak/>
              <w:t>嗪</w:t>
            </w:r>
          </w:p>
        </w:tc>
        <w:tc>
          <w:tcPr>
            <w:tcW w:w="2730"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lastRenderedPageBreak/>
              <w:t>1-(3-Chlorophenyl)pipe</w:t>
            </w:r>
            <w:r w:rsidRPr="00DE29DC">
              <w:rPr>
                <w:rFonts w:ascii="宋体" w:eastAsia="宋体" w:hAnsi="宋体" w:cs="Arial"/>
                <w:b/>
                <w:color w:val="333333"/>
                <w:spacing w:val="8"/>
                <w:sz w:val="20"/>
                <w:szCs w:val="20"/>
              </w:rPr>
              <w:lastRenderedPageBreak/>
              <w:t>razine</w:t>
            </w:r>
          </w:p>
        </w:tc>
        <w:tc>
          <w:tcPr>
            <w:tcW w:w="1122"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lastRenderedPageBreak/>
              <w:t>6640-24</w:t>
            </w:r>
            <w:r w:rsidRPr="00DE29DC">
              <w:rPr>
                <w:rFonts w:ascii="宋体" w:eastAsia="宋体" w:hAnsi="宋体" w:cs="Arial"/>
                <w:b/>
                <w:color w:val="333333"/>
                <w:spacing w:val="8"/>
                <w:sz w:val="20"/>
                <w:szCs w:val="20"/>
              </w:rPr>
              <w:lastRenderedPageBreak/>
              <w:t>-0</w:t>
            </w:r>
          </w:p>
        </w:tc>
        <w:tc>
          <w:tcPr>
            <w:tcW w:w="1464"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lastRenderedPageBreak/>
              <w:t>mCPP</w:t>
            </w:r>
          </w:p>
        </w:tc>
      </w:tr>
      <w:tr w:rsidR="00003D59" w:rsidRPr="00003D59" w:rsidTr="00D340E7">
        <w:trPr>
          <w:trHeight w:val="264"/>
        </w:trPr>
        <w:tc>
          <w:tcPr>
            <w:tcW w:w="859"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lastRenderedPageBreak/>
              <w:t>102</w:t>
            </w:r>
          </w:p>
        </w:tc>
        <w:tc>
          <w:tcPr>
            <w:tcW w:w="1985"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1-(3-三氟甲基苯基)哌嗪</w:t>
            </w:r>
          </w:p>
        </w:tc>
        <w:tc>
          <w:tcPr>
            <w:tcW w:w="2730"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1-(3-Trifluoromethylphenyl)piperazine</w:t>
            </w:r>
          </w:p>
        </w:tc>
        <w:tc>
          <w:tcPr>
            <w:tcW w:w="1122"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15532-75-9</w:t>
            </w:r>
          </w:p>
        </w:tc>
        <w:tc>
          <w:tcPr>
            <w:tcW w:w="1464"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TFMPP</w:t>
            </w:r>
          </w:p>
        </w:tc>
      </w:tr>
      <w:tr w:rsidR="00003D59" w:rsidRPr="00003D59" w:rsidTr="00D340E7">
        <w:trPr>
          <w:trHeight w:val="264"/>
        </w:trPr>
        <w:tc>
          <w:tcPr>
            <w:tcW w:w="859"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103</w:t>
            </w:r>
          </w:p>
        </w:tc>
        <w:tc>
          <w:tcPr>
            <w:tcW w:w="1985"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2-氨基茚满</w:t>
            </w:r>
          </w:p>
        </w:tc>
        <w:tc>
          <w:tcPr>
            <w:tcW w:w="2730"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2-Aminoindane</w:t>
            </w:r>
          </w:p>
        </w:tc>
        <w:tc>
          <w:tcPr>
            <w:tcW w:w="1122"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2975-41-9</w:t>
            </w:r>
          </w:p>
        </w:tc>
        <w:tc>
          <w:tcPr>
            <w:tcW w:w="1464"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2-AI</w:t>
            </w:r>
          </w:p>
        </w:tc>
      </w:tr>
      <w:tr w:rsidR="00003D59" w:rsidRPr="00003D59" w:rsidTr="00D340E7">
        <w:trPr>
          <w:trHeight w:val="264"/>
        </w:trPr>
        <w:tc>
          <w:tcPr>
            <w:tcW w:w="859"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104</w:t>
            </w:r>
          </w:p>
        </w:tc>
        <w:tc>
          <w:tcPr>
            <w:tcW w:w="1985"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5,6-亚甲二氧基-2-氨基茚满</w:t>
            </w:r>
          </w:p>
        </w:tc>
        <w:tc>
          <w:tcPr>
            <w:tcW w:w="2730"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5,6-Methylenedioxy-2-aminoindane</w:t>
            </w:r>
          </w:p>
        </w:tc>
        <w:tc>
          <w:tcPr>
            <w:tcW w:w="1122"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132741-81-2</w:t>
            </w:r>
          </w:p>
        </w:tc>
        <w:tc>
          <w:tcPr>
            <w:tcW w:w="1464"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MDAI</w:t>
            </w:r>
          </w:p>
        </w:tc>
      </w:tr>
      <w:tr w:rsidR="00003D59" w:rsidRPr="00003D59" w:rsidTr="00D340E7">
        <w:trPr>
          <w:trHeight w:val="264"/>
        </w:trPr>
        <w:tc>
          <w:tcPr>
            <w:tcW w:w="859"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105</w:t>
            </w:r>
          </w:p>
        </w:tc>
        <w:tc>
          <w:tcPr>
            <w:tcW w:w="1985"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2-二苯甲基哌啶</w:t>
            </w:r>
          </w:p>
        </w:tc>
        <w:tc>
          <w:tcPr>
            <w:tcW w:w="2730"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2-Diphenylmethylpiperidine</w:t>
            </w:r>
          </w:p>
        </w:tc>
        <w:tc>
          <w:tcPr>
            <w:tcW w:w="1122"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519-74-4</w:t>
            </w:r>
          </w:p>
        </w:tc>
        <w:tc>
          <w:tcPr>
            <w:tcW w:w="1464"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2-DPMP</w:t>
            </w:r>
          </w:p>
        </w:tc>
      </w:tr>
      <w:tr w:rsidR="00003D59" w:rsidRPr="00003D59" w:rsidTr="00D340E7">
        <w:trPr>
          <w:trHeight w:val="264"/>
        </w:trPr>
        <w:tc>
          <w:tcPr>
            <w:tcW w:w="859"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106</w:t>
            </w:r>
          </w:p>
        </w:tc>
        <w:tc>
          <w:tcPr>
            <w:tcW w:w="1985"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3,4-二氯哌甲酯</w:t>
            </w:r>
          </w:p>
        </w:tc>
        <w:tc>
          <w:tcPr>
            <w:tcW w:w="2730"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Methyl2-(3,4-dichlorophenyl)-2-(piperidin-2-yl)</w:t>
            </w:r>
          </w:p>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acetate</w:t>
            </w:r>
          </w:p>
        </w:tc>
        <w:tc>
          <w:tcPr>
            <w:tcW w:w="1122"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1400742-68-8</w:t>
            </w:r>
          </w:p>
        </w:tc>
        <w:tc>
          <w:tcPr>
            <w:tcW w:w="1464"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3,4-CTMP</w:t>
            </w:r>
          </w:p>
        </w:tc>
      </w:tr>
      <w:tr w:rsidR="00003D59" w:rsidRPr="00003D59" w:rsidTr="00D340E7">
        <w:trPr>
          <w:trHeight w:val="264"/>
        </w:trPr>
        <w:tc>
          <w:tcPr>
            <w:tcW w:w="859"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107</w:t>
            </w:r>
          </w:p>
        </w:tc>
        <w:tc>
          <w:tcPr>
            <w:tcW w:w="1985"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hint="eastAsia"/>
                <w:b/>
                <w:color w:val="333333"/>
                <w:spacing w:val="8"/>
                <w:sz w:val="20"/>
                <w:szCs w:val="20"/>
              </w:rPr>
              <w:t>乙酰芬太尼</w:t>
            </w:r>
          </w:p>
        </w:tc>
        <w:tc>
          <w:tcPr>
            <w:tcW w:w="2730"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N-(1-Phenethylpiperidin-4-yl)-N-</w:t>
            </w:r>
          </w:p>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phenylacetamide</w:t>
            </w:r>
          </w:p>
        </w:tc>
        <w:tc>
          <w:tcPr>
            <w:tcW w:w="1122"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3258-84-2</w:t>
            </w:r>
          </w:p>
        </w:tc>
        <w:tc>
          <w:tcPr>
            <w:tcW w:w="1464"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Acetylfentanyl</w:t>
            </w:r>
          </w:p>
        </w:tc>
      </w:tr>
      <w:tr w:rsidR="00003D59" w:rsidRPr="00003D59" w:rsidTr="00D340E7">
        <w:trPr>
          <w:trHeight w:val="264"/>
        </w:trPr>
        <w:tc>
          <w:tcPr>
            <w:tcW w:w="859"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108</w:t>
            </w:r>
          </w:p>
        </w:tc>
        <w:tc>
          <w:tcPr>
            <w:tcW w:w="1985"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3,4-二氯-N-[(1-二甲氨基环己基)甲基]苯甲酰胺</w:t>
            </w:r>
          </w:p>
        </w:tc>
        <w:tc>
          <w:tcPr>
            <w:tcW w:w="2730"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3,4-Dichloro-N-((1-(dimethylamino)</w:t>
            </w:r>
          </w:p>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cyclohexyl)methyl)benzamide</w:t>
            </w:r>
          </w:p>
        </w:tc>
        <w:tc>
          <w:tcPr>
            <w:tcW w:w="1122"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55154-30-8</w:t>
            </w:r>
          </w:p>
        </w:tc>
        <w:tc>
          <w:tcPr>
            <w:tcW w:w="1464"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AH-7921</w:t>
            </w:r>
          </w:p>
        </w:tc>
      </w:tr>
      <w:tr w:rsidR="00003D59" w:rsidRPr="00003D59" w:rsidTr="00D340E7">
        <w:trPr>
          <w:trHeight w:val="264"/>
        </w:trPr>
        <w:tc>
          <w:tcPr>
            <w:tcW w:w="859"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109</w:t>
            </w:r>
          </w:p>
        </w:tc>
        <w:tc>
          <w:tcPr>
            <w:tcW w:w="1985"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hint="eastAsia"/>
                <w:b/>
                <w:color w:val="333333"/>
                <w:spacing w:val="8"/>
                <w:sz w:val="20"/>
                <w:szCs w:val="20"/>
              </w:rPr>
              <w:t>丁酰芬太尼</w:t>
            </w:r>
          </w:p>
        </w:tc>
        <w:tc>
          <w:tcPr>
            <w:tcW w:w="2730"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N-(1-Phenethylpiperidin-4-yl)-N-</w:t>
            </w:r>
          </w:p>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phenylbutyramide</w:t>
            </w:r>
          </w:p>
        </w:tc>
        <w:tc>
          <w:tcPr>
            <w:tcW w:w="1122"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1169-70-6</w:t>
            </w:r>
          </w:p>
        </w:tc>
        <w:tc>
          <w:tcPr>
            <w:tcW w:w="1464"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Butyrylfentanyl</w:t>
            </w:r>
          </w:p>
        </w:tc>
      </w:tr>
      <w:tr w:rsidR="00003D59" w:rsidRPr="00003D59" w:rsidTr="00D340E7">
        <w:trPr>
          <w:trHeight w:val="264"/>
        </w:trPr>
        <w:tc>
          <w:tcPr>
            <w:tcW w:w="859"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110</w:t>
            </w:r>
          </w:p>
        </w:tc>
        <w:tc>
          <w:tcPr>
            <w:tcW w:w="1985"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hint="eastAsia"/>
                <w:b/>
                <w:color w:val="333333"/>
                <w:spacing w:val="8"/>
                <w:sz w:val="20"/>
                <w:szCs w:val="20"/>
              </w:rPr>
              <w:t>哌乙酯</w:t>
            </w:r>
          </w:p>
        </w:tc>
        <w:tc>
          <w:tcPr>
            <w:tcW w:w="2730"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Ethyl2-phenyl-2-(piperidin-2-yl)acetate</w:t>
            </w:r>
          </w:p>
        </w:tc>
        <w:tc>
          <w:tcPr>
            <w:tcW w:w="1122"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57413-43-1</w:t>
            </w:r>
          </w:p>
        </w:tc>
        <w:tc>
          <w:tcPr>
            <w:tcW w:w="1464"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Ethylphenidate</w:t>
            </w:r>
          </w:p>
        </w:tc>
      </w:tr>
      <w:tr w:rsidR="00003D59" w:rsidRPr="00003D59" w:rsidTr="00D340E7">
        <w:trPr>
          <w:trHeight w:val="264"/>
        </w:trPr>
        <w:tc>
          <w:tcPr>
            <w:tcW w:w="859"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111</w:t>
            </w:r>
          </w:p>
        </w:tc>
        <w:tc>
          <w:tcPr>
            <w:tcW w:w="1985"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1-[1-(2-甲氧基苯基)-2-苯基乙</w:t>
            </w:r>
            <w:r w:rsidRPr="00DE29DC">
              <w:rPr>
                <w:rFonts w:ascii="宋体" w:eastAsia="宋体" w:hAnsi="宋体" w:cs="Arial"/>
                <w:b/>
                <w:color w:val="333333"/>
                <w:spacing w:val="8"/>
                <w:sz w:val="20"/>
                <w:szCs w:val="20"/>
              </w:rPr>
              <w:lastRenderedPageBreak/>
              <w:t>基]哌啶</w:t>
            </w:r>
          </w:p>
        </w:tc>
        <w:tc>
          <w:tcPr>
            <w:tcW w:w="2730"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lastRenderedPageBreak/>
              <w:t>1-(1-(2-Methoxyphenyl)-2-phenylethyl)</w:t>
            </w:r>
          </w:p>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lastRenderedPageBreak/>
              <w:t>piperidine</w:t>
            </w:r>
          </w:p>
        </w:tc>
        <w:tc>
          <w:tcPr>
            <w:tcW w:w="1122"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lastRenderedPageBreak/>
              <w:t>127529-46-8</w:t>
            </w:r>
          </w:p>
        </w:tc>
        <w:tc>
          <w:tcPr>
            <w:tcW w:w="1464"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Methoxphenidine</w:t>
            </w:r>
          </w:p>
        </w:tc>
      </w:tr>
      <w:tr w:rsidR="00003D59" w:rsidRPr="00003D59" w:rsidTr="00D340E7">
        <w:trPr>
          <w:trHeight w:val="264"/>
        </w:trPr>
        <w:tc>
          <w:tcPr>
            <w:tcW w:w="859"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lastRenderedPageBreak/>
              <w:t>112</w:t>
            </w:r>
          </w:p>
        </w:tc>
        <w:tc>
          <w:tcPr>
            <w:tcW w:w="1985"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hint="eastAsia"/>
                <w:b/>
                <w:color w:val="333333"/>
                <w:spacing w:val="8"/>
                <w:sz w:val="20"/>
                <w:szCs w:val="20"/>
              </w:rPr>
              <w:t>芬纳西泮</w:t>
            </w:r>
          </w:p>
        </w:tc>
        <w:tc>
          <w:tcPr>
            <w:tcW w:w="2730"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7-Bromo-5-(2-chlorophenyl)-1,3-dihydro-2H-1,4-benzodiazepin-2-one</w:t>
            </w:r>
          </w:p>
        </w:tc>
        <w:tc>
          <w:tcPr>
            <w:tcW w:w="1122"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51753-57-2</w:t>
            </w:r>
          </w:p>
        </w:tc>
        <w:tc>
          <w:tcPr>
            <w:tcW w:w="1464"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Phenazepam</w:t>
            </w:r>
          </w:p>
        </w:tc>
      </w:tr>
      <w:tr w:rsidR="00003D59" w:rsidRPr="00003D59" w:rsidTr="00D340E7">
        <w:trPr>
          <w:trHeight w:val="264"/>
        </w:trPr>
        <w:tc>
          <w:tcPr>
            <w:tcW w:w="859"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113</w:t>
            </w:r>
          </w:p>
        </w:tc>
        <w:tc>
          <w:tcPr>
            <w:tcW w:w="1985"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hint="eastAsia"/>
                <w:b/>
                <w:color w:val="333333"/>
                <w:spacing w:val="8"/>
                <w:sz w:val="20"/>
                <w:szCs w:val="20"/>
              </w:rPr>
              <w:t>β</w:t>
            </w:r>
            <w:r w:rsidRPr="00DE29DC">
              <w:rPr>
                <w:rFonts w:ascii="宋体" w:eastAsia="宋体" w:hAnsi="宋体" w:cs="Arial"/>
                <w:b/>
                <w:color w:val="333333"/>
                <w:spacing w:val="8"/>
                <w:sz w:val="20"/>
                <w:szCs w:val="20"/>
              </w:rPr>
              <w:t>1羟基硫代芬太尼</w:t>
            </w:r>
          </w:p>
        </w:tc>
        <w:tc>
          <w:tcPr>
            <w:tcW w:w="2730"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N-(1-(2-Hydroxy-2-(thiophen-2-yl)ethyl)piperidin-4-yl)-N-phenylpropanamide</w:t>
            </w:r>
          </w:p>
        </w:tc>
        <w:tc>
          <w:tcPr>
            <w:tcW w:w="1122"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1474-34-6</w:t>
            </w:r>
          </w:p>
        </w:tc>
        <w:tc>
          <w:tcPr>
            <w:tcW w:w="1464"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hint="eastAsia"/>
                <w:b/>
                <w:color w:val="333333"/>
                <w:spacing w:val="8"/>
                <w:sz w:val="20"/>
                <w:szCs w:val="20"/>
              </w:rPr>
              <w:t>β</w:t>
            </w:r>
            <w:r w:rsidRPr="00DE29DC">
              <w:rPr>
                <w:rFonts w:ascii="宋体" w:eastAsia="宋体" w:hAnsi="宋体" w:cs="Arial"/>
                <w:b/>
                <w:color w:val="333333"/>
                <w:spacing w:val="8"/>
                <w:sz w:val="20"/>
                <w:szCs w:val="20"/>
              </w:rPr>
              <w:t>474-34-6ydroxy-2-(th</w:t>
            </w:r>
          </w:p>
        </w:tc>
      </w:tr>
      <w:tr w:rsidR="00003D59" w:rsidRPr="00003D59" w:rsidTr="00D340E7">
        <w:trPr>
          <w:trHeight w:val="264"/>
        </w:trPr>
        <w:tc>
          <w:tcPr>
            <w:tcW w:w="859"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114</w:t>
            </w:r>
          </w:p>
        </w:tc>
        <w:tc>
          <w:tcPr>
            <w:tcW w:w="1985"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4-氟丁酰芬太尼</w:t>
            </w:r>
          </w:p>
        </w:tc>
        <w:tc>
          <w:tcPr>
            <w:tcW w:w="2730"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N-(4-Fluorophenyl)-N-(1-phenethylpiperidin-4-yl)butyramide</w:t>
            </w:r>
          </w:p>
        </w:tc>
        <w:tc>
          <w:tcPr>
            <w:tcW w:w="1122"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244195-31-1</w:t>
            </w:r>
          </w:p>
        </w:tc>
        <w:tc>
          <w:tcPr>
            <w:tcW w:w="1464"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4-Fluorobutyrfentanyl</w:t>
            </w:r>
          </w:p>
        </w:tc>
      </w:tr>
      <w:tr w:rsidR="00003D59" w:rsidRPr="00003D59" w:rsidTr="00D340E7">
        <w:trPr>
          <w:trHeight w:val="264"/>
        </w:trPr>
        <w:tc>
          <w:tcPr>
            <w:tcW w:w="859"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115</w:t>
            </w:r>
          </w:p>
        </w:tc>
        <w:tc>
          <w:tcPr>
            <w:tcW w:w="1985"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hint="eastAsia"/>
                <w:b/>
                <w:color w:val="333333"/>
                <w:spacing w:val="8"/>
                <w:sz w:val="20"/>
                <w:szCs w:val="20"/>
              </w:rPr>
              <w:t>异丁酰芬太尼</w:t>
            </w:r>
          </w:p>
        </w:tc>
        <w:tc>
          <w:tcPr>
            <w:tcW w:w="2730"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N-(1-Phenethylpiperidin-4-yl)-N-</w:t>
            </w:r>
          </w:p>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phenylisobutyramide</w:t>
            </w:r>
          </w:p>
        </w:tc>
        <w:tc>
          <w:tcPr>
            <w:tcW w:w="1122"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119618-70-1</w:t>
            </w:r>
          </w:p>
        </w:tc>
        <w:tc>
          <w:tcPr>
            <w:tcW w:w="1464"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Isobutyrfentanyl</w:t>
            </w:r>
          </w:p>
        </w:tc>
      </w:tr>
      <w:tr w:rsidR="00003D59" w:rsidRPr="00003D59" w:rsidTr="00D340E7">
        <w:trPr>
          <w:trHeight w:val="264"/>
        </w:trPr>
        <w:tc>
          <w:tcPr>
            <w:tcW w:w="859"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116</w:t>
            </w:r>
          </w:p>
        </w:tc>
        <w:tc>
          <w:tcPr>
            <w:tcW w:w="1985"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hint="eastAsia"/>
                <w:b/>
                <w:color w:val="333333"/>
                <w:spacing w:val="8"/>
                <w:sz w:val="20"/>
                <w:szCs w:val="20"/>
              </w:rPr>
              <w:t>奥芬太尼</w:t>
            </w:r>
          </w:p>
        </w:tc>
        <w:tc>
          <w:tcPr>
            <w:tcW w:w="2730"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N-(2-Fluorophenyl)-2-methoxy-N-(1-</w:t>
            </w:r>
          </w:p>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phenethylpiperidin-4-yl)acetamide</w:t>
            </w:r>
          </w:p>
        </w:tc>
        <w:tc>
          <w:tcPr>
            <w:tcW w:w="1122"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101343-69-5</w:t>
            </w:r>
          </w:p>
        </w:tc>
        <w:tc>
          <w:tcPr>
            <w:tcW w:w="1464" w:type="dxa"/>
            <w:tcMar>
              <w:top w:w="30" w:type="dxa"/>
              <w:left w:w="150" w:type="dxa"/>
              <w:bottom w:w="30" w:type="dxa"/>
              <w:right w:w="150" w:type="dxa"/>
            </w:tcMar>
            <w:vAlign w:val="center"/>
            <w:hideMark/>
          </w:tcPr>
          <w:p w:rsidR="00003D59" w:rsidRPr="00DE29DC" w:rsidRDefault="00003D59" w:rsidP="00003D59">
            <w:pPr>
              <w:widowControl/>
              <w:wordWrap w:val="0"/>
              <w:spacing w:line="480" w:lineRule="atLeast"/>
              <w:rPr>
                <w:rFonts w:ascii="宋体" w:eastAsia="宋体" w:hAnsi="宋体" w:cs="Arial"/>
                <w:b/>
                <w:color w:val="333333"/>
                <w:spacing w:val="8"/>
                <w:sz w:val="20"/>
                <w:szCs w:val="20"/>
              </w:rPr>
            </w:pPr>
            <w:r w:rsidRPr="00DE29DC">
              <w:rPr>
                <w:rFonts w:ascii="宋体" w:eastAsia="宋体" w:hAnsi="宋体" w:cs="Arial"/>
                <w:b/>
                <w:color w:val="333333"/>
                <w:spacing w:val="8"/>
                <w:sz w:val="20"/>
                <w:szCs w:val="20"/>
              </w:rPr>
              <w:t>Ocfentanyl</w:t>
            </w:r>
          </w:p>
          <w:p w:rsidR="00003D59" w:rsidRPr="00DE29DC" w:rsidRDefault="00003D59" w:rsidP="00003D59">
            <w:pPr>
              <w:widowControl/>
              <w:wordWrap w:val="0"/>
              <w:spacing w:line="330" w:lineRule="atLeast"/>
              <w:rPr>
                <w:rFonts w:ascii="宋体" w:eastAsia="宋体" w:hAnsi="宋体" w:cs="Arial"/>
                <w:b/>
                <w:color w:val="333333"/>
                <w:spacing w:val="8"/>
                <w:sz w:val="20"/>
                <w:szCs w:val="20"/>
              </w:rPr>
            </w:pPr>
            <w:r w:rsidRPr="00DE29DC">
              <w:rPr>
                <w:rFonts w:ascii="宋体" w:eastAsia="宋体" w:hAnsi="宋体" w:cs="Arial" w:hint="eastAsia"/>
                <w:b/>
                <w:color w:val="333333"/>
                <w:spacing w:val="8"/>
                <w:sz w:val="20"/>
                <w:szCs w:val="20"/>
              </w:rPr>
              <w:t> </w:t>
            </w:r>
          </w:p>
        </w:tc>
      </w:tr>
    </w:tbl>
    <w:p w:rsidR="00003D59" w:rsidRPr="00C87CB6" w:rsidRDefault="00003D59" w:rsidP="00DE29DC"/>
    <w:p w:rsidR="00C87CB6" w:rsidRPr="00C87CB6" w:rsidRDefault="00C87CB6" w:rsidP="00C87CB6">
      <w:pPr>
        <w:widowControl/>
        <w:shd w:val="clear" w:color="auto" w:fill="FFFFFF"/>
        <w:jc w:val="center"/>
        <w:rPr>
          <w:rFonts w:ascii="Verdana" w:eastAsia="宋体" w:hAnsi="Verdana" w:cs="宋体"/>
          <w:color w:val="222222"/>
          <w:sz w:val="24"/>
          <w:szCs w:val="24"/>
        </w:rPr>
      </w:pPr>
    </w:p>
    <w:p w:rsidR="00C87CB6" w:rsidRPr="00C87CB6" w:rsidRDefault="00C87CB6" w:rsidP="00C87CB6">
      <w:pPr>
        <w:widowControl/>
        <w:shd w:val="clear" w:color="auto" w:fill="FFFFFF"/>
        <w:jc w:val="center"/>
        <w:rPr>
          <w:rFonts w:ascii="Verdana" w:eastAsia="宋体" w:hAnsi="Verdana" w:cs="宋体"/>
          <w:color w:val="222222"/>
          <w:sz w:val="24"/>
          <w:szCs w:val="24"/>
        </w:rPr>
      </w:pPr>
    </w:p>
    <w:p w:rsidR="00C87CB6" w:rsidRPr="00C87CB6" w:rsidRDefault="00C87CB6" w:rsidP="00DE29DC">
      <w:pPr>
        <w:pStyle w:val="1"/>
      </w:pPr>
      <w:bookmarkStart w:id="21" w:name="_Toc127951941"/>
      <w:r w:rsidRPr="00C87CB6">
        <w:t>卡芬太尼等</w:t>
      </w:r>
      <w:r w:rsidRPr="00C87CB6">
        <w:t>4</w:t>
      </w:r>
      <w:r w:rsidRPr="00C87CB6">
        <w:t>种芬太尼类物质列入《非药用类麻醉药品和精神药品管制品种增补目录》（</w:t>
      </w:r>
      <w:r w:rsidRPr="00C87CB6">
        <w:t>2017</w:t>
      </w:r>
      <w:r w:rsidRPr="00C87CB6">
        <w:t>年</w:t>
      </w:r>
      <w:r w:rsidRPr="00C87CB6">
        <w:t>3</w:t>
      </w:r>
      <w:r w:rsidRPr="00C87CB6">
        <w:t>月</w:t>
      </w:r>
      <w:r w:rsidRPr="00C87CB6">
        <w:t>1</w:t>
      </w:r>
      <w:r w:rsidRPr="00C87CB6">
        <w:t>日起施行）【</w:t>
      </w:r>
      <w:r w:rsidRPr="00C87CB6">
        <w:t>4</w:t>
      </w:r>
      <w:r w:rsidRPr="00C87CB6">
        <w:t>种】</w:t>
      </w:r>
      <w:bookmarkEnd w:id="2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32"/>
        <w:gridCol w:w="1869"/>
        <w:gridCol w:w="1903"/>
        <w:gridCol w:w="1418"/>
        <w:gridCol w:w="1736"/>
      </w:tblGrid>
      <w:tr w:rsidR="00201788" w:rsidRPr="00201788" w:rsidTr="00DE29DC">
        <w:trPr>
          <w:trHeight w:val="413"/>
          <w:jc w:val="center"/>
        </w:trPr>
        <w:tc>
          <w:tcPr>
            <w:tcW w:w="0" w:type="auto"/>
            <w:noWrap/>
            <w:vAlign w:val="center"/>
          </w:tcPr>
          <w:p w:rsidR="00201788" w:rsidRPr="00DE29DC" w:rsidRDefault="00201788" w:rsidP="00201788">
            <w:pPr>
              <w:widowControl/>
              <w:jc w:val="left"/>
              <w:rPr>
                <w:rFonts w:ascii="宋体" w:eastAsia="宋体" w:hAnsi="宋体" w:cs="宋体"/>
                <w:b/>
                <w:sz w:val="20"/>
                <w:szCs w:val="20"/>
              </w:rPr>
            </w:pPr>
            <w:r w:rsidRPr="00DE29DC">
              <w:rPr>
                <w:rFonts w:ascii="宋体" w:eastAsia="宋体" w:hAnsi="宋体" w:cs="宋体" w:hint="eastAsia"/>
                <w:b/>
                <w:sz w:val="20"/>
                <w:szCs w:val="20"/>
              </w:rPr>
              <w:t>序号</w:t>
            </w:r>
          </w:p>
        </w:tc>
        <w:tc>
          <w:tcPr>
            <w:tcW w:w="1869" w:type="dxa"/>
            <w:noWrap/>
            <w:vAlign w:val="center"/>
          </w:tcPr>
          <w:p w:rsidR="00201788" w:rsidRPr="00DE29DC" w:rsidRDefault="00201788" w:rsidP="00201788">
            <w:pPr>
              <w:widowControl/>
              <w:jc w:val="left"/>
              <w:rPr>
                <w:rFonts w:eastAsia="宋体"/>
                <w:b/>
                <w:color w:val="000000"/>
                <w:sz w:val="20"/>
                <w:szCs w:val="20"/>
              </w:rPr>
            </w:pPr>
            <w:r w:rsidRPr="00DE29DC">
              <w:rPr>
                <w:rFonts w:eastAsia="宋体" w:hint="eastAsia"/>
                <w:b/>
                <w:color w:val="000000"/>
                <w:sz w:val="20"/>
                <w:szCs w:val="20"/>
              </w:rPr>
              <w:t>中文名</w:t>
            </w:r>
          </w:p>
        </w:tc>
        <w:tc>
          <w:tcPr>
            <w:tcW w:w="1903" w:type="dxa"/>
            <w:noWrap/>
            <w:vAlign w:val="center"/>
          </w:tcPr>
          <w:p w:rsidR="00201788" w:rsidRPr="00DE29DC" w:rsidRDefault="00201788" w:rsidP="00201788">
            <w:pPr>
              <w:widowControl/>
              <w:jc w:val="left"/>
              <w:rPr>
                <w:rFonts w:eastAsia="宋体"/>
                <w:b/>
                <w:color w:val="000000"/>
                <w:sz w:val="20"/>
                <w:szCs w:val="20"/>
              </w:rPr>
            </w:pPr>
            <w:r w:rsidRPr="00DE29DC">
              <w:rPr>
                <w:rFonts w:eastAsia="宋体" w:hint="eastAsia"/>
                <w:b/>
                <w:color w:val="000000"/>
                <w:sz w:val="20"/>
                <w:szCs w:val="20"/>
              </w:rPr>
              <w:t>英文名</w:t>
            </w:r>
          </w:p>
        </w:tc>
        <w:tc>
          <w:tcPr>
            <w:tcW w:w="1418" w:type="dxa"/>
            <w:noWrap/>
            <w:vAlign w:val="center"/>
          </w:tcPr>
          <w:p w:rsidR="00201788" w:rsidRPr="00DE29DC" w:rsidRDefault="00201788" w:rsidP="00201788">
            <w:pPr>
              <w:widowControl/>
              <w:jc w:val="center"/>
              <w:rPr>
                <w:rFonts w:eastAsia="宋体"/>
                <w:b/>
                <w:color w:val="000000"/>
                <w:sz w:val="20"/>
                <w:szCs w:val="20"/>
              </w:rPr>
            </w:pPr>
            <w:r w:rsidRPr="00DE29DC">
              <w:rPr>
                <w:rFonts w:eastAsia="宋体"/>
                <w:b/>
                <w:color w:val="000000"/>
                <w:sz w:val="20"/>
                <w:szCs w:val="20"/>
              </w:rPr>
              <w:t>CAS</w:t>
            </w:r>
            <w:r w:rsidRPr="00DE29DC">
              <w:rPr>
                <w:rFonts w:eastAsia="宋体" w:hint="eastAsia"/>
                <w:b/>
                <w:color w:val="000000"/>
                <w:sz w:val="20"/>
                <w:szCs w:val="20"/>
              </w:rPr>
              <w:t>号</w:t>
            </w:r>
          </w:p>
        </w:tc>
        <w:tc>
          <w:tcPr>
            <w:tcW w:w="1736" w:type="dxa"/>
            <w:noWrap/>
            <w:vAlign w:val="center"/>
          </w:tcPr>
          <w:p w:rsidR="00201788" w:rsidRPr="00DE29DC" w:rsidRDefault="00201788" w:rsidP="00201788">
            <w:pPr>
              <w:widowControl/>
              <w:jc w:val="center"/>
              <w:rPr>
                <w:rFonts w:eastAsia="宋体"/>
                <w:b/>
                <w:color w:val="000000"/>
                <w:sz w:val="20"/>
                <w:szCs w:val="20"/>
              </w:rPr>
            </w:pPr>
            <w:r w:rsidRPr="00DE29DC">
              <w:rPr>
                <w:rFonts w:eastAsia="宋体" w:hint="eastAsia"/>
                <w:b/>
                <w:color w:val="000000"/>
                <w:sz w:val="20"/>
                <w:szCs w:val="20"/>
              </w:rPr>
              <w:t>备注</w:t>
            </w:r>
          </w:p>
        </w:tc>
      </w:tr>
      <w:tr w:rsidR="00201788" w:rsidRPr="00201788" w:rsidTr="00DE29DC">
        <w:trPr>
          <w:trHeight w:val="1083"/>
          <w:jc w:val="center"/>
        </w:trPr>
        <w:tc>
          <w:tcPr>
            <w:tcW w:w="0" w:type="auto"/>
            <w:noWrap/>
            <w:vAlign w:val="center"/>
            <w:hideMark/>
          </w:tcPr>
          <w:p w:rsidR="00201788" w:rsidRPr="00DE29DC" w:rsidRDefault="00201788" w:rsidP="00201788">
            <w:pPr>
              <w:widowControl/>
              <w:jc w:val="left"/>
              <w:rPr>
                <w:rFonts w:ascii="宋体" w:eastAsia="宋体" w:hAnsi="宋体" w:cs="宋体"/>
                <w:sz w:val="20"/>
                <w:szCs w:val="20"/>
              </w:rPr>
            </w:pPr>
            <w:r w:rsidRPr="00DE29DC">
              <w:rPr>
                <w:rFonts w:ascii="宋体" w:eastAsia="宋体" w:hAnsi="宋体" w:cs="宋体"/>
                <w:sz w:val="20"/>
                <w:szCs w:val="20"/>
              </w:rPr>
              <w:t>1</w:t>
            </w:r>
          </w:p>
        </w:tc>
        <w:tc>
          <w:tcPr>
            <w:tcW w:w="1869" w:type="dxa"/>
            <w:noWrap/>
            <w:vAlign w:val="center"/>
            <w:hideMark/>
          </w:tcPr>
          <w:p w:rsidR="00201788" w:rsidRPr="00DE29DC" w:rsidRDefault="00201788" w:rsidP="00201788">
            <w:pPr>
              <w:widowControl/>
              <w:jc w:val="left"/>
              <w:rPr>
                <w:rFonts w:eastAsia="宋体"/>
                <w:color w:val="000000"/>
                <w:sz w:val="20"/>
                <w:szCs w:val="20"/>
              </w:rPr>
            </w:pPr>
            <w:r w:rsidRPr="00DE29DC">
              <w:rPr>
                <w:rFonts w:eastAsia="宋体" w:hint="eastAsia"/>
                <w:color w:val="000000"/>
                <w:sz w:val="20"/>
                <w:szCs w:val="20"/>
              </w:rPr>
              <w:t>丙烯酰芬太尼</w:t>
            </w:r>
          </w:p>
        </w:tc>
        <w:tc>
          <w:tcPr>
            <w:tcW w:w="1903" w:type="dxa"/>
            <w:noWrap/>
            <w:vAlign w:val="center"/>
            <w:hideMark/>
          </w:tcPr>
          <w:p w:rsidR="00201788" w:rsidRPr="00DE29DC" w:rsidRDefault="00201788" w:rsidP="00201788">
            <w:pPr>
              <w:widowControl/>
              <w:jc w:val="left"/>
              <w:rPr>
                <w:rFonts w:eastAsia="宋体"/>
                <w:color w:val="000000"/>
                <w:sz w:val="20"/>
                <w:szCs w:val="20"/>
              </w:rPr>
            </w:pPr>
            <w:r w:rsidRPr="00DE29DC">
              <w:rPr>
                <w:rFonts w:eastAsia="宋体"/>
                <w:color w:val="000000"/>
                <w:sz w:val="20"/>
                <w:szCs w:val="20"/>
              </w:rPr>
              <w:t>N-(1-Phenethylpipe</w:t>
            </w:r>
            <w:r w:rsidRPr="00DE29DC">
              <w:rPr>
                <w:rFonts w:eastAsia="宋体"/>
                <w:color w:val="000000"/>
                <w:sz w:val="20"/>
                <w:szCs w:val="20"/>
              </w:rPr>
              <w:br/>
              <w:t>ridin-4-yl)-N-phen</w:t>
            </w:r>
            <w:r w:rsidRPr="00DE29DC">
              <w:rPr>
                <w:rFonts w:eastAsia="宋体"/>
                <w:color w:val="000000"/>
                <w:sz w:val="20"/>
                <w:szCs w:val="20"/>
              </w:rPr>
              <w:br/>
              <w:t>ylacrylamide</w:t>
            </w:r>
          </w:p>
        </w:tc>
        <w:tc>
          <w:tcPr>
            <w:tcW w:w="1418" w:type="dxa"/>
            <w:noWrap/>
            <w:vAlign w:val="center"/>
            <w:hideMark/>
          </w:tcPr>
          <w:p w:rsidR="00201788" w:rsidRPr="00DE29DC" w:rsidRDefault="00201788" w:rsidP="00201788">
            <w:pPr>
              <w:widowControl/>
              <w:jc w:val="center"/>
              <w:rPr>
                <w:rFonts w:eastAsia="宋体"/>
                <w:color w:val="000000"/>
                <w:sz w:val="20"/>
                <w:szCs w:val="20"/>
              </w:rPr>
            </w:pPr>
            <w:r w:rsidRPr="00DE29DC">
              <w:rPr>
                <w:rFonts w:eastAsia="宋体"/>
                <w:color w:val="000000"/>
                <w:sz w:val="20"/>
                <w:szCs w:val="20"/>
              </w:rPr>
              <w:t>82003-75-6</w:t>
            </w:r>
          </w:p>
        </w:tc>
        <w:tc>
          <w:tcPr>
            <w:tcW w:w="1736" w:type="dxa"/>
            <w:noWrap/>
            <w:vAlign w:val="center"/>
            <w:hideMark/>
          </w:tcPr>
          <w:p w:rsidR="00201788" w:rsidRPr="00DE29DC" w:rsidRDefault="00201788" w:rsidP="00201788">
            <w:pPr>
              <w:widowControl/>
              <w:jc w:val="center"/>
              <w:rPr>
                <w:rFonts w:eastAsia="宋体"/>
                <w:color w:val="000000"/>
                <w:sz w:val="20"/>
                <w:szCs w:val="20"/>
              </w:rPr>
            </w:pPr>
            <w:r w:rsidRPr="00DE29DC">
              <w:rPr>
                <w:rFonts w:eastAsia="宋体"/>
                <w:color w:val="000000"/>
                <w:sz w:val="20"/>
                <w:szCs w:val="20"/>
              </w:rPr>
              <w:t>Acrylfentanyl</w:t>
            </w:r>
          </w:p>
        </w:tc>
      </w:tr>
      <w:tr w:rsidR="00201788" w:rsidRPr="00201788" w:rsidTr="00DE29DC">
        <w:trPr>
          <w:trHeight w:val="1098"/>
          <w:jc w:val="center"/>
        </w:trPr>
        <w:tc>
          <w:tcPr>
            <w:tcW w:w="0" w:type="auto"/>
            <w:noWrap/>
            <w:vAlign w:val="center"/>
            <w:hideMark/>
          </w:tcPr>
          <w:p w:rsidR="00201788" w:rsidRPr="00DE29DC" w:rsidRDefault="00201788" w:rsidP="00201788">
            <w:pPr>
              <w:widowControl/>
              <w:jc w:val="left"/>
              <w:rPr>
                <w:rFonts w:eastAsia="宋体"/>
                <w:color w:val="000000"/>
                <w:sz w:val="20"/>
                <w:szCs w:val="20"/>
              </w:rPr>
            </w:pPr>
            <w:r w:rsidRPr="00DE29DC">
              <w:rPr>
                <w:rFonts w:eastAsia="宋体"/>
                <w:color w:val="000000"/>
                <w:sz w:val="20"/>
                <w:szCs w:val="20"/>
              </w:rPr>
              <w:lastRenderedPageBreak/>
              <w:t>2</w:t>
            </w:r>
          </w:p>
        </w:tc>
        <w:tc>
          <w:tcPr>
            <w:tcW w:w="1869" w:type="dxa"/>
            <w:noWrap/>
            <w:vAlign w:val="center"/>
            <w:hideMark/>
          </w:tcPr>
          <w:p w:rsidR="00201788" w:rsidRPr="00DE29DC" w:rsidRDefault="00201788" w:rsidP="00201788">
            <w:pPr>
              <w:widowControl/>
              <w:jc w:val="left"/>
              <w:rPr>
                <w:rFonts w:eastAsia="宋体"/>
                <w:color w:val="000000"/>
                <w:sz w:val="20"/>
                <w:szCs w:val="20"/>
              </w:rPr>
            </w:pPr>
            <w:r w:rsidRPr="00DE29DC">
              <w:rPr>
                <w:rFonts w:eastAsia="宋体" w:hint="eastAsia"/>
                <w:color w:val="000000"/>
                <w:sz w:val="20"/>
                <w:szCs w:val="20"/>
              </w:rPr>
              <w:t>卡芬太尼</w:t>
            </w:r>
          </w:p>
        </w:tc>
        <w:tc>
          <w:tcPr>
            <w:tcW w:w="1903" w:type="dxa"/>
            <w:noWrap/>
            <w:vAlign w:val="center"/>
            <w:hideMark/>
          </w:tcPr>
          <w:p w:rsidR="00201788" w:rsidRPr="00DE29DC" w:rsidRDefault="00201788" w:rsidP="00201788">
            <w:pPr>
              <w:widowControl/>
              <w:jc w:val="left"/>
              <w:rPr>
                <w:rFonts w:eastAsia="宋体"/>
                <w:color w:val="000000"/>
                <w:sz w:val="20"/>
                <w:szCs w:val="20"/>
              </w:rPr>
            </w:pPr>
            <w:r w:rsidRPr="00DE29DC">
              <w:rPr>
                <w:rFonts w:eastAsia="宋体"/>
                <w:color w:val="000000"/>
                <w:sz w:val="20"/>
                <w:szCs w:val="20"/>
              </w:rPr>
              <w:t>Methy14-(N-phenylp</w:t>
            </w:r>
            <w:r w:rsidRPr="00DE29DC">
              <w:rPr>
                <w:rFonts w:eastAsia="宋体"/>
                <w:color w:val="000000"/>
                <w:sz w:val="20"/>
                <w:szCs w:val="20"/>
              </w:rPr>
              <w:br/>
              <w:t>ropionamido)-1-phe</w:t>
            </w:r>
            <w:r w:rsidRPr="00DE29DC">
              <w:rPr>
                <w:rFonts w:eastAsia="宋体"/>
                <w:color w:val="000000"/>
                <w:sz w:val="20"/>
                <w:szCs w:val="20"/>
              </w:rPr>
              <w:br/>
              <w:t>nethylpiperidine-4</w:t>
            </w:r>
            <w:r w:rsidRPr="00DE29DC">
              <w:rPr>
                <w:rFonts w:eastAsia="宋体"/>
                <w:color w:val="000000"/>
                <w:sz w:val="20"/>
                <w:szCs w:val="20"/>
              </w:rPr>
              <w:br/>
              <w:t>-carboxylate</w:t>
            </w:r>
          </w:p>
        </w:tc>
        <w:tc>
          <w:tcPr>
            <w:tcW w:w="1418" w:type="dxa"/>
            <w:noWrap/>
            <w:vAlign w:val="center"/>
            <w:hideMark/>
          </w:tcPr>
          <w:p w:rsidR="00201788" w:rsidRPr="00DE29DC" w:rsidRDefault="00201788" w:rsidP="00201788">
            <w:pPr>
              <w:widowControl/>
              <w:jc w:val="center"/>
              <w:rPr>
                <w:rFonts w:eastAsia="宋体"/>
                <w:color w:val="000000"/>
                <w:sz w:val="20"/>
                <w:szCs w:val="20"/>
              </w:rPr>
            </w:pPr>
            <w:r w:rsidRPr="00DE29DC">
              <w:rPr>
                <w:rFonts w:eastAsia="宋体"/>
                <w:color w:val="000000"/>
                <w:sz w:val="20"/>
                <w:szCs w:val="20"/>
              </w:rPr>
              <w:t>59708-52-O</w:t>
            </w:r>
          </w:p>
        </w:tc>
        <w:tc>
          <w:tcPr>
            <w:tcW w:w="1736" w:type="dxa"/>
            <w:noWrap/>
            <w:vAlign w:val="center"/>
            <w:hideMark/>
          </w:tcPr>
          <w:p w:rsidR="00201788" w:rsidRPr="00DE29DC" w:rsidRDefault="00201788" w:rsidP="00201788">
            <w:pPr>
              <w:widowControl/>
              <w:jc w:val="center"/>
              <w:rPr>
                <w:rFonts w:eastAsia="宋体"/>
                <w:color w:val="000000"/>
                <w:sz w:val="20"/>
                <w:szCs w:val="20"/>
              </w:rPr>
            </w:pPr>
            <w:r w:rsidRPr="00DE29DC">
              <w:rPr>
                <w:rFonts w:eastAsia="宋体"/>
                <w:color w:val="000000"/>
                <w:sz w:val="20"/>
                <w:szCs w:val="20"/>
              </w:rPr>
              <w:t>Carfentanyl</w:t>
            </w:r>
            <w:r w:rsidRPr="00DE29DC">
              <w:rPr>
                <w:rFonts w:eastAsia="宋体"/>
                <w:color w:val="000000"/>
                <w:sz w:val="20"/>
                <w:szCs w:val="20"/>
              </w:rPr>
              <w:br/>
              <w:t>Carfentanil</w:t>
            </w:r>
          </w:p>
        </w:tc>
      </w:tr>
      <w:tr w:rsidR="00201788" w:rsidRPr="00201788" w:rsidTr="00DE29DC">
        <w:trPr>
          <w:trHeight w:val="1086"/>
          <w:jc w:val="center"/>
        </w:trPr>
        <w:tc>
          <w:tcPr>
            <w:tcW w:w="0" w:type="auto"/>
            <w:noWrap/>
            <w:vAlign w:val="center"/>
            <w:hideMark/>
          </w:tcPr>
          <w:p w:rsidR="00201788" w:rsidRPr="00DE29DC" w:rsidRDefault="00201788" w:rsidP="00201788">
            <w:pPr>
              <w:widowControl/>
              <w:jc w:val="left"/>
              <w:rPr>
                <w:rFonts w:eastAsia="宋体"/>
                <w:color w:val="000000"/>
                <w:sz w:val="20"/>
                <w:szCs w:val="20"/>
              </w:rPr>
            </w:pPr>
            <w:r w:rsidRPr="00DE29DC">
              <w:rPr>
                <w:rFonts w:eastAsia="宋体"/>
                <w:color w:val="000000"/>
                <w:sz w:val="20"/>
                <w:szCs w:val="20"/>
              </w:rPr>
              <w:t>3</w:t>
            </w:r>
          </w:p>
        </w:tc>
        <w:tc>
          <w:tcPr>
            <w:tcW w:w="1869" w:type="dxa"/>
            <w:noWrap/>
            <w:vAlign w:val="center"/>
            <w:hideMark/>
          </w:tcPr>
          <w:p w:rsidR="00201788" w:rsidRPr="00DE29DC" w:rsidRDefault="00201788" w:rsidP="00201788">
            <w:pPr>
              <w:widowControl/>
              <w:jc w:val="left"/>
              <w:rPr>
                <w:rFonts w:eastAsia="宋体"/>
                <w:color w:val="000000"/>
                <w:sz w:val="20"/>
                <w:szCs w:val="20"/>
              </w:rPr>
            </w:pPr>
            <w:r w:rsidRPr="00DE29DC">
              <w:rPr>
                <w:rFonts w:eastAsia="宋体" w:hint="eastAsia"/>
                <w:color w:val="000000"/>
                <w:sz w:val="20"/>
                <w:szCs w:val="20"/>
              </w:rPr>
              <w:t>呋喃芬太尼</w:t>
            </w:r>
          </w:p>
        </w:tc>
        <w:tc>
          <w:tcPr>
            <w:tcW w:w="1903" w:type="dxa"/>
            <w:noWrap/>
            <w:vAlign w:val="center"/>
            <w:hideMark/>
          </w:tcPr>
          <w:p w:rsidR="00201788" w:rsidRPr="00DE29DC" w:rsidRDefault="00201788" w:rsidP="00201788">
            <w:pPr>
              <w:widowControl/>
              <w:jc w:val="left"/>
              <w:rPr>
                <w:rFonts w:eastAsia="宋体"/>
                <w:color w:val="000000"/>
                <w:sz w:val="20"/>
                <w:szCs w:val="20"/>
              </w:rPr>
            </w:pPr>
            <w:r w:rsidRPr="00DE29DC">
              <w:rPr>
                <w:rFonts w:eastAsia="宋体"/>
                <w:color w:val="000000"/>
                <w:sz w:val="20"/>
                <w:szCs w:val="20"/>
              </w:rPr>
              <w:t>N-(1-Phenethylpipe</w:t>
            </w:r>
            <w:r w:rsidRPr="00DE29DC">
              <w:rPr>
                <w:rFonts w:eastAsia="宋体"/>
                <w:color w:val="000000"/>
                <w:sz w:val="20"/>
                <w:szCs w:val="20"/>
              </w:rPr>
              <w:br/>
              <w:t>ridin-4-yl)-N-phen</w:t>
            </w:r>
            <w:r w:rsidRPr="00DE29DC">
              <w:rPr>
                <w:rFonts w:eastAsia="宋体"/>
                <w:color w:val="000000"/>
                <w:sz w:val="20"/>
                <w:szCs w:val="20"/>
              </w:rPr>
              <w:br/>
              <w:t>ylfuran-2-carboxam</w:t>
            </w:r>
            <w:r w:rsidRPr="00DE29DC">
              <w:rPr>
                <w:rFonts w:eastAsia="宋体"/>
                <w:color w:val="000000"/>
                <w:sz w:val="20"/>
                <w:szCs w:val="20"/>
              </w:rPr>
              <w:br/>
              <w:t>ide</w:t>
            </w:r>
          </w:p>
        </w:tc>
        <w:tc>
          <w:tcPr>
            <w:tcW w:w="1418" w:type="dxa"/>
            <w:noWrap/>
            <w:vAlign w:val="center"/>
            <w:hideMark/>
          </w:tcPr>
          <w:p w:rsidR="00201788" w:rsidRPr="00DE29DC" w:rsidRDefault="00201788" w:rsidP="00201788">
            <w:pPr>
              <w:widowControl/>
              <w:jc w:val="center"/>
              <w:rPr>
                <w:rFonts w:eastAsia="宋体"/>
                <w:color w:val="000000"/>
                <w:sz w:val="20"/>
                <w:szCs w:val="20"/>
              </w:rPr>
            </w:pPr>
            <w:r w:rsidRPr="00DE29DC">
              <w:rPr>
                <w:rFonts w:eastAsia="宋体"/>
                <w:color w:val="000000"/>
                <w:sz w:val="20"/>
                <w:szCs w:val="20"/>
              </w:rPr>
              <w:t>101345-66-8</w:t>
            </w:r>
          </w:p>
        </w:tc>
        <w:tc>
          <w:tcPr>
            <w:tcW w:w="1736" w:type="dxa"/>
            <w:noWrap/>
            <w:vAlign w:val="center"/>
            <w:hideMark/>
          </w:tcPr>
          <w:p w:rsidR="00201788" w:rsidRPr="00DE29DC" w:rsidRDefault="00201788" w:rsidP="00201788">
            <w:pPr>
              <w:widowControl/>
              <w:jc w:val="center"/>
              <w:rPr>
                <w:rFonts w:eastAsia="宋体"/>
                <w:color w:val="000000"/>
                <w:sz w:val="20"/>
                <w:szCs w:val="20"/>
              </w:rPr>
            </w:pPr>
            <w:r w:rsidRPr="00DE29DC">
              <w:rPr>
                <w:rFonts w:eastAsia="宋体"/>
                <w:color w:val="000000"/>
                <w:sz w:val="20"/>
                <w:szCs w:val="20"/>
              </w:rPr>
              <w:t>Furanylfentanyl</w:t>
            </w:r>
          </w:p>
        </w:tc>
      </w:tr>
      <w:tr w:rsidR="00201788" w:rsidRPr="00201788" w:rsidTr="00DE29DC">
        <w:trPr>
          <w:trHeight w:val="1102"/>
          <w:jc w:val="center"/>
        </w:trPr>
        <w:tc>
          <w:tcPr>
            <w:tcW w:w="0" w:type="auto"/>
            <w:noWrap/>
            <w:vAlign w:val="center"/>
            <w:hideMark/>
          </w:tcPr>
          <w:p w:rsidR="00201788" w:rsidRPr="00DE29DC" w:rsidRDefault="00201788" w:rsidP="00201788">
            <w:pPr>
              <w:widowControl/>
              <w:jc w:val="left"/>
              <w:rPr>
                <w:rFonts w:eastAsia="宋体"/>
                <w:color w:val="000000"/>
                <w:sz w:val="20"/>
                <w:szCs w:val="20"/>
              </w:rPr>
            </w:pPr>
            <w:r w:rsidRPr="00DE29DC">
              <w:rPr>
                <w:rFonts w:eastAsia="宋体"/>
                <w:color w:val="000000"/>
                <w:sz w:val="20"/>
                <w:szCs w:val="20"/>
              </w:rPr>
              <w:t>4</w:t>
            </w:r>
          </w:p>
        </w:tc>
        <w:tc>
          <w:tcPr>
            <w:tcW w:w="1869" w:type="dxa"/>
            <w:noWrap/>
            <w:vAlign w:val="center"/>
            <w:hideMark/>
          </w:tcPr>
          <w:p w:rsidR="00201788" w:rsidRPr="00DE29DC" w:rsidRDefault="00201788" w:rsidP="00201788">
            <w:pPr>
              <w:widowControl/>
              <w:jc w:val="left"/>
              <w:rPr>
                <w:rFonts w:eastAsia="宋体"/>
                <w:color w:val="000000"/>
                <w:sz w:val="20"/>
                <w:szCs w:val="20"/>
              </w:rPr>
            </w:pPr>
            <w:r w:rsidRPr="00DE29DC">
              <w:rPr>
                <w:rFonts w:eastAsia="宋体" w:hint="eastAsia"/>
                <w:color w:val="000000"/>
                <w:sz w:val="20"/>
                <w:szCs w:val="20"/>
              </w:rPr>
              <w:t>戊酰芬太尼</w:t>
            </w:r>
          </w:p>
        </w:tc>
        <w:tc>
          <w:tcPr>
            <w:tcW w:w="1903" w:type="dxa"/>
            <w:noWrap/>
            <w:vAlign w:val="center"/>
            <w:hideMark/>
          </w:tcPr>
          <w:p w:rsidR="00201788" w:rsidRPr="00DE29DC" w:rsidRDefault="00201788" w:rsidP="00201788">
            <w:pPr>
              <w:widowControl/>
              <w:jc w:val="left"/>
              <w:rPr>
                <w:rFonts w:eastAsia="宋体"/>
                <w:color w:val="000000"/>
                <w:sz w:val="20"/>
                <w:szCs w:val="20"/>
              </w:rPr>
            </w:pPr>
            <w:r w:rsidRPr="00DE29DC">
              <w:rPr>
                <w:rFonts w:eastAsia="宋体"/>
                <w:color w:val="000000"/>
                <w:sz w:val="20"/>
                <w:szCs w:val="20"/>
              </w:rPr>
              <w:t>N-(1-Phenethylpipe</w:t>
            </w:r>
            <w:r w:rsidRPr="00DE29DC">
              <w:rPr>
                <w:rFonts w:eastAsia="宋体"/>
                <w:color w:val="000000"/>
                <w:sz w:val="20"/>
                <w:szCs w:val="20"/>
              </w:rPr>
              <w:br/>
              <w:t>ridin-4-yl)-N-phen</w:t>
            </w:r>
            <w:r w:rsidRPr="00DE29DC">
              <w:rPr>
                <w:rFonts w:eastAsia="宋体"/>
                <w:color w:val="000000"/>
                <w:sz w:val="20"/>
                <w:szCs w:val="20"/>
              </w:rPr>
              <w:br/>
              <w:t>ylpentanamide</w:t>
            </w:r>
          </w:p>
        </w:tc>
        <w:tc>
          <w:tcPr>
            <w:tcW w:w="1418" w:type="dxa"/>
            <w:noWrap/>
            <w:vAlign w:val="center"/>
            <w:hideMark/>
          </w:tcPr>
          <w:p w:rsidR="00201788" w:rsidRPr="00DE29DC" w:rsidRDefault="00201788" w:rsidP="00201788">
            <w:pPr>
              <w:widowControl/>
              <w:jc w:val="center"/>
              <w:rPr>
                <w:rFonts w:eastAsia="宋体"/>
                <w:color w:val="000000"/>
                <w:sz w:val="20"/>
                <w:szCs w:val="20"/>
              </w:rPr>
            </w:pPr>
            <w:r w:rsidRPr="00DE29DC">
              <w:rPr>
                <w:rFonts w:eastAsia="宋体"/>
                <w:color w:val="000000"/>
                <w:sz w:val="20"/>
                <w:szCs w:val="20"/>
              </w:rPr>
              <w:t>122882-90-o</w:t>
            </w:r>
          </w:p>
        </w:tc>
        <w:tc>
          <w:tcPr>
            <w:tcW w:w="1736" w:type="dxa"/>
            <w:noWrap/>
            <w:vAlign w:val="center"/>
            <w:hideMark/>
          </w:tcPr>
          <w:p w:rsidR="00201788" w:rsidRPr="00DE29DC" w:rsidRDefault="00201788" w:rsidP="00201788">
            <w:pPr>
              <w:widowControl/>
              <w:jc w:val="center"/>
              <w:rPr>
                <w:rFonts w:eastAsia="宋体"/>
                <w:color w:val="000000"/>
                <w:sz w:val="20"/>
                <w:szCs w:val="20"/>
              </w:rPr>
            </w:pPr>
            <w:r w:rsidRPr="00DE29DC">
              <w:rPr>
                <w:rFonts w:eastAsia="宋体"/>
                <w:color w:val="000000"/>
                <w:sz w:val="20"/>
                <w:szCs w:val="20"/>
              </w:rPr>
              <w:t>Valerylfentanyl</w:t>
            </w:r>
          </w:p>
        </w:tc>
      </w:tr>
    </w:tbl>
    <w:p w:rsidR="00201788" w:rsidRPr="00C87CB6" w:rsidRDefault="00201788" w:rsidP="00C87CB6">
      <w:pPr>
        <w:widowControl/>
        <w:shd w:val="clear" w:color="auto" w:fill="FFFFFF"/>
        <w:jc w:val="center"/>
        <w:rPr>
          <w:rFonts w:ascii="Verdana" w:eastAsia="宋体" w:hAnsi="Verdana" w:cs="宋体"/>
          <w:color w:val="222222"/>
          <w:sz w:val="24"/>
          <w:szCs w:val="24"/>
        </w:rPr>
      </w:pPr>
    </w:p>
    <w:p w:rsidR="00C87CB6" w:rsidRPr="00C87CB6" w:rsidRDefault="00C87CB6" w:rsidP="00DE29DC">
      <w:pPr>
        <w:pStyle w:val="1"/>
        <w:rPr>
          <w:color w:val="222222"/>
        </w:rPr>
      </w:pPr>
      <w:bookmarkStart w:id="22" w:name="_Toc127951942"/>
      <w:r w:rsidRPr="00C87CB6">
        <w:rPr>
          <w:rFonts w:hint="eastAsia"/>
        </w:rPr>
        <w:t>N-</w:t>
      </w:r>
      <w:r w:rsidRPr="00C87CB6">
        <w:rPr>
          <w:rFonts w:hint="eastAsia"/>
        </w:rPr>
        <w:t>甲基</w:t>
      </w:r>
      <w:r w:rsidRPr="00C87CB6">
        <w:rPr>
          <w:rFonts w:hint="eastAsia"/>
        </w:rPr>
        <w:t>-N-(2-</w:t>
      </w:r>
      <w:r w:rsidRPr="00C87CB6">
        <w:rPr>
          <w:rFonts w:hint="eastAsia"/>
        </w:rPr>
        <w:t>二甲氨基环己基</w:t>
      </w:r>
      <w:r w:rsidRPr="00C87CB6">
        <w:rPr>
          <w:rFonts w:hint="eastAsia"/>
        </w:rPr>
        <w:t>)-3</w:t>
      </w:r>
      <w:r w:rsidRPr="00C87CB6">
        <w:rPr>
          <w:rFonts w:hint="eastAsia"/>
        </w:rPr>
        <w:t>，</w:t>
      </w:r>
      <w:r w:rsidRPr="00C87CB6">
        <w:rPr>
          <w:rFonts w:hint="eastAsia"/>
        </w:rPr>
        <w:t>4-</w:t>
      </w:r>
      <w:r w:rsidRPr="00C87CB6">
        <w:rPr>
          <w:rFonts w:hint="eastAsia"/>
        </w:rPr>
        <w:t>二氯苯甲酰胺</w:t>
      </w:r>
      <w:r w:rsidRPr="00C87CB6">
        <w:rPr>
          <w:rFonts w:hint="eastAsia"/>
        </w:rPr>
        <w:t>(U-47700)</w:t>
      </w:r>
      <w:r w:rsidRPr="00C87CB6">
        <w:rPr>
          <w:rFonts w:hint="eastAsia"/>
        </w:rPr>
        <w:t>等</w:t>
      </w:r>
      <w:r w:rsidRPr="00C87CB6">
        <w:rPr>
          <w:rFonts w:hint="eastAsia"/>
        </w:rPr>
        <w:t>4</w:t>
      </w:r>
      <w:r w:rsidRPr="00C87CB6">
        <w:rPr>
          <w:rFonts w:hint="eastAsia"/>
        </w:rPr>
        <w:t>种物质列入《非药用类麻醉药品和精神药品管制品种增补目录》（</w:t>
      </w:r>
      <w:r w:rsidRPr="00C87CB6">
        <w:rPr>
          <w:rFonts w:hint="eastAsia"/>
        </w:rPr>
        <w:t>2017</w:t>
      </w:r>
      <w:r w:rsidRPr="00C87CB6">
        <w:rPr>
          <w:rFonts w:hint="eastAsia"/>
        </w:rPr>
        <w:t>年</w:t>
      </w:r>
      <w:r w:rsidRPr="00C87CB6">
        <w:rPr>
          <w:rFonts w:hint="eastAsia"/>
        </w:rPr>
        <w:t>7</w:t>
      </w:r>
      <w:r w:rsidRPr="00C87CB6">
        <w:rPr>
          <w:rFonts w:hint="eastAsia"/>
        </w:rPr>
        <w:t>月</w:t>
      </w:r>
      <w:r w:rsidRPr="00C87CB6">
        <w:rPr>
          <w:rFonts w:hint="eastAsia"/>
        </w:rPr>
        <w:t>1</w:t>
      </w:r>
      <w:r w:rsidRPr="00C87CB6">
        <w:rPr>
          <w:rFonts w:hint="eastAsia"/>
        </w:rPr>
        <w:t>日起施行）【</w:t>
      </w:r>
      <w:r w:rsidRPr="00C87CB6">
        <w:rPr>
          <w:rFonts w:hint="eastAsia"/>
        </w:rPr>
        <w:t>4</w:t>
      </w:r>
      <w:r w:rsidRPr="00C87CB6">
        <w:rPr>
          <w:rFonts w:hint="eastAsia"/>
        </w:rPr>
        <w:t>种】</w:t>
      </w:r>
      <w:bookmarkEnd w:id="22"/>
    </w:p>
    <w:p w:rsidR="00201788" w:rsidRDefault="00201788" w:rsidP="00DE29DC">
      <w:pPr>
        <w:jc w:val="center"/>
      </w:pPr>
      <w:r>
        <w:rPr>
          <w:rFonts w:hint="eastAsia"/>
        </w:rPr>
        <w:t>非药用类麻醉药品和精神药品管制品种增补目录</w:t>
      </w:r>
    </w:p>
    <w:tbl>
      <w:tblPr>
        <w:tblW w:w="0" w:type="auto"/>
        <w:jc w:val="center"/>
        <w:tblLayout w:type="fixed"/>
        <w:tblCellMar>
          <w:top w:w="15" w:type="dxa"/>
          <w:left w:w="15" w:type="dxa"/>
          <w:bottom w:w="15" w:type="dxa"/>
          <w:right w:w="15" w:type="dxa"/>
        </w:tblCellMar>
        <w:tblLook w:val="04A0" w:firstRow="1" w:lastRow="0" w:firstColumn="1" w:lastColumn="0" w:noHBand="0" w:noVBand="1"/>
      </w:tblPr>
      <w:tblGrid>
        <w:gridCol w:w="904"/>
        <w:gridCol w:w="2062"/>
        <w:gridCol w:w="2693"/>
        <w:gridCol w:w="1153"/>
        <w:gridCol w:w="1187"/>
      </w:tblGrid>
      <w:tr w:rsidR="00201788" w:rsidRPr="00270F65" w:rsidTr="00DE29DC">
        <w:trPr>
          <w:trHeight w:val="714"/>
          <w:jc w:val="center"/>
        </w:trPr>
        <w:tc>
          <w:tcPr>
            <w:tcW w:w="9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201788" w:rsidRPr="00270F65" w:rsidRDefault="00201788">
            <w:pPr>
              <w:pStyle w:val="paragraph"/>
              <w:spacing w:before="0" w:beforeAutospacing="0" w:after="0" w:afterAutospacing="0"/>
              <w:jc w:val="center"/>
              <w:rPr>
                <w:rFonts w:ascii="宋体" w:eastAsia="宋体" w:hAnsi="宋体"/>
                <w:sz w:val="20"/>
                <w:szCs w:val="20"/>
              </w:rPr>
            </w:pPr>
            <w:r w:rsidRPr="00270F65">
              <w:rPr>
                <w:rFonts w:ascii="宋体" w:eastAsia="宋体" w:hAnsi="宋体" w:hint="eastAsia"/>
                <w:color w:val="000000"/>
                <w:sz w:val="20"/>
                <w:szCs w:val="20"/>
              </w:rPr>
              <w:t>序号</w:t>
            </w:r>
          </w:p>
        </w:tc>
        <w:tc>
          <w:tcPr>
            <w:tcW w:w="20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201788" w:rsidRPr="00270F65" w:rsidRDefault="00201788">
            <w:pPr>
              <w:pStyle w:val="paragraph"/>
              <w:spacing w:before="0" w:beforeAutospacing="0" w:after="0" w:afterAutospacing="0"/>
              <w:jc w:val="center"/>
              <w:rPr>
                <w:rFonts w:ascii="宋体" w:eastAsia="宋体" w:hAnsi="宋体"/>
                <w:sz w:val="20"/>
                <w:szCs w:val="20"/>
              </w:rPr>
            </w:pPr>
            <w:r w:rsidRPr="00270F65">
              <w:rPr>
                <w:rFonts w:ascii="宋体" w:eastAsia="宋体" w:hAnsi="宋体" w:hint="eastAsia"/>
                <w:color w:val="000000"/>
                <w:sz w:val="20"/>
                <w:szCs w:val="20"/>
              </w:rPr>
              <w:t>中文名</w:t>
            </w:r>
          </w:p>
        </w:tc>
        <w:tc>
          <w:tcPr>
            <w:tcW w:w="2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201788" w:rsidRPr="00270F65" w:rsidRDefault="00201788">
            <w:pPr>
              <w:pStyle w:val="paragraph"/>
              <w:spacing w:before="0" w:beforeAutospacing="0" w:after="0" w:afterAutospacing="0"/>
              <w:jc w:val="center"/>
              <w:rPr>
                <w:rFonts w:ascii="宋体" w:eastAsia="宋体" w:hAnsi="宋体"/>
                <w:sz w:val="20"/>
                <w:szCs w:val="20"/>
              </w:rPr>
            </w:pPr>
            <w:r w:rsidRPr="00270F65">
              <w:rPr>
                <w:rFonts w:ascii="宋体" w:eastAsia="宋体" w:hAnsi="宋体" w:hint="eastAsia"/>
                <w:color w:val="000000"/>
                <w:sz w:val="20"/>
                <w:szCs w:val="20"/>
              </w:rPr>
              <w:t>英文名</w:t>
            </w:r>
          </w:p>
        </w:tc>
        <w:tc>
          <w:tcPr>
            <w:tcW w:w="11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201788" w:rsidRPr="00270F65" w:rsidRDefault="00201788">
            <w:pPr>
              <w:pStyle w:val="paragraph"/>
              <w:spacing w:before="0" w:beforeAutospacing="0" w:after="0" w:afterAutospacing="0"/>
              <w:rPr>
                <w:rFonts w:ascii="宋体" w:eastAsia="宋体" w:hAnsi="宋体"/>
                <w:sz w:val="20"/>
                <w:szCs w:val="20"/>
              </w:rPr>
            </w:pPr>
            <w:r w:rsidRPr="00270F65">
              <w:rPr>
                <w:rFonts w:ascii="宋体" w:eastAsia="宋体" w:hAnsi="宋体"/>
                <w:color w:val="000000"/>
                <w:sz w:val="20"/>
                <w:szCs w:val="20"/>
              </w:rPr>
              <w:t>CAS号</w:t>
            </w:r>
          </w:p>
        </w:tc>
        <w:tc>
          <w:tcPr>
            <w:tcW w:w="11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201788" w:rsidRPr="00270F65" w:rsidRDefault="00201788">
            <w:pPr>
              <w:pStyle w:val="paragraph"/>
              <w:spacing w:before="0" w:beforeAutospacing="0" w:after="0" w:afterAutospacing="0"/>
              <w:jc w:val="center"/>
              <w:rPr>
                <w:rFonts w:ascii="宋体" w:eastAsia="宋体" w:hAnsi="宋体"/>
                <w:sz w:val="20"/>
                <w:szCs w:val="20"/>
              </w:rPr>
            </w:pPr>
            <w:r w:rsidRPr="00270F65">
              <w:rPr>
                <w:rFonts w:ascii="宋体" w:eastAsia="宋体" w:hAnsi="宋体" w:hint="eastAsia"/>
                <w:color w:val="000000"/>
                <w:sz w:val="20"/>
                <w:szCs w:val="20"/>
              </w:rPr>
              <w:t>备注</w:t>
            </w:r>
          </w:p>
        </w:tc>
      </w:tr>
      <w:tr w:rsidR="00201788" w:rsidRPr="00270F65" w:rsidTr="00023FC8">
        <w:trPr>
          <w:trHeight w:val="1266"/>
          <w:jc w:val="center"/>
        </w:trPr>
        <w:tc>
          <w:tcPr>
            <w:tcW w:w="9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201788" w:rsidRPr="00270F65" w:rsidRDefault="00201788">
            <w:pPr>
              <w:rPr>
                <w:rFonts w:ascii="宋体" w:eastAsia="宋体" w:hAnsi="宋体"/>
                <w:sz w:val="20"/>
                <w:szCs w:val="20"/>
              </w:rPr>
            </w:pPr>
            <w:r w:rsidRPr="00270F65">
              <w:rPr>
                <w:rFonts w:ascii="宋体" w:eastAsia="宋体" w:hAnsi="宋体"/>
                <w:sz w:val="20"/>
                <w:szCs w:val="20"/>
              </w:rPr>
              <w:t>1</w:t>
            </w:r>
          </w:p>
        </w:tc>
        <w:tc>
          <w:tcPr>
            <w:tcW w:w="20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201788" w:rsidRPr="00270F65" w:rsidRDefault="00201788">
            <w:pPr>
              <w:pStyle w:val="paragraph"/>
              <w:spacing w:before="0" w:beforeAutospacing="0" w:after="0" w:afterAutospacing="0"/>
              <w:jc w:val="center"/>
              <w:rPr>
                <w:rFonts w:ascii="宋体" w:eastAsia="宋体" w:hAnsi="宋体"/>
                <w:sz w:val="20"/>
                <w:szCs w:val="20"/>
              </w:rPr>
            </w:pPr>
            <w:r w:rsidRPr="00270F65">
              <w:rPr>
                <w:rFonts w:ascii="宋体" w:eastAsia="宋体" w:hAnsi="宋体"/>
                <w:color w:val="000000"/>
                <w:sz w:val="20"/>
                <w:szCs w:val="20"/>
              </w:rPr>
              <w:t xml:space="preserve">N-甲基-N-(2-二 </w:t>
            </w:r>
            <w:r w:rsidRPr="00270F65">
              <w:rPr>
                <w:rFonts w:ascii="宋体" w:eastAsia="宋体" w:hAnsi="宋体" w:hint="eastAsia"/>
                <w:color w:val="000000"/>
                <w:sz w:val="20"/>
                <w:szCs w:val="20"/>
              </w:rPr>
              <w:t>甲氨基环己基</w:t>
            </w:r>
            <w:r w:rsidRPr="00270F65">
              <w:rPr>
                <w:rFonts w:ascii="宋体" w:eastAsia="宋体" w:hAnsi="宋体"/>
                <w:color w:val="000000"/>
                <w:sz w:val="20"/>
                <w:szCs w:val="20"/>
              </w:rPr>
              <w:t xml:space="preserve">)- 3,4-二氯苯甲 </w:t>
            </w:r>
            <w:r w:rsidRPr="00270F65">
              <w:rPr>
                <w:rFonts w:ascii="宋体" w:eastAsia="宋体" w:hAnsi="宋体" w:hint="eastAsia"/>
                <w:color w:val="000000"/>
                <w:sz w:val="20"/>
                <w:szCs w:val="20"/>
              </w:rPr>
              <w:t>酰胺</w:t>
            </w:r>
          </w:p>
        </w:tc>
        <w:tc>
          <w:tcPr>
            <w:tcW w:w="2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201788" w:rsidRPr="00270F65" w:rsidRDefault="00201788">
            <w:pPr>
              <w:pStyle w:val="paragraph"/>
              <w:spacing w:before="0" w:beforeAutospacing="0" w:after="0" w:afterAutospacing="0"/>
              <w:jc w:val="center"/>
              <w:rPr>
                <w:rFonts w:ascii="宋体" w:eastAsia="宋体" w:hAnsi="宋体"/>
                <w:sz w:val="20"/>
                <w:szCs w:val="20"/>
              </w:rPr>
            </w:pPr>
            <w:r w:rsidRPr="00270F65">
              <w:rPr>
                <w:rFonts w:ascii="宋体" w:eastAsia="宋体" w:hAnsi="宋体"/>
                <w:color w:val="000000"/>
                <w:sz w:val="20"/>
                <w:szCs w:val="20"/>
              </w:rPr>
              <w:t>3,4-Dichloro-N- (2-(dimethylamino) cyclohexyl)- N-methylbenzamid</w:t>
            </w:r>
            <w:r w:rsidRPr="00270F65">
              <w:rPr>
                <w:rFonts w:ascii="宋体" w:eastAsia="宋体" w:hAnsi="宋体" w:hint="eastAsia"/>
                <w:color w:val="000000"/>
                <w:sz w:val="20"/>
                <w:szCs w:val="20"/>
              </w:rPr>
              <w:t>e</w:t>
            </w:r>
          </w:p>
        </w:tc>
        <w:tc>
          <w:tcPr>
            <w:tcW w:w="11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201788" w:rsidRPr="00270F65" w:rsidRDefault="00201788">
            <w:pPr>
              <w:pStyle w:val="paragraph"/>
              <w:spacing w:before="0" w:beforeAutospacing="0" w:after="0" w:afterAutospacing="0"/>
              <w:rPr>
                <w:rFonts w:ascii="宋体" w:eastAsia="宋体" w:hAnsi="宋体"/>
                <w:sz w:val="20"/>
                <w:szCs w:val="20"/>
              </w:rPr>
            </w:pPr>
            <w:r w:rsidRPr="00270F65">
              <w:rPr>
                <w:rFonts w:ascii="宋体" w:eastAsia="宋体" w:hAnsi="宋体"/>
                <w:color w:val="000000"/>
                <w:sz w:val="20"/>
                <w:szCs w:val="20"/>
              </w:rPr>
              <w:t>121348-98-9</w:t>
            </w:r>
          </w:p>
        </w:tc>
        <w:tc>
          <w:tcPr>
            <w:tcW w:w="11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201788" w:rsidRPr="00270F65" w:rsidRDefault="00201788">
            <w:pPr>
              <w:pStyle w:val="paragraph"/>
              <w:spacing w:before="0" w:beforeAutospacing="0" w:after="0" w:afterAutospacing="0"/>
              <w:jc w:val="center"/>
              <w:rPr>
                <w:rFonts w:ascii="宋体" w:eastAsia="宋体" w:hAnsi="宋体"/>
                <w:sz w:val="20"/>
                <w:szCs w:val="20"/>
              </w:rPr>
            </w:pPr>
            <w:r w:rsidRPr="00270F65">
              <w:rPr>
                <w:rFonts w:ascii="宋体" w:eastAsia="宋体" w:hAnsi="宋体"/>
                <w:color w:val="000000"/>
                <w:sz w:val="20"/>
                <w:szCs w:val="20"/>
              </w:rPr>
              <w:t>U-47700</w:t>
            </w:r>
          </w:p>
        </w:tc>
      </w:tr>
      <w:tr w:rsidR="00201788" w:rsidRPr="00270F65" w:rsidTr="00023FC8">
        <w:trPr>
          <w:trHeight w:val="1266"/>
          <w:jc w:val="center"/>
        </w:trPr>
        <w:tc>
          <w:tcPr>
            <w:tcW w:w="9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201788" w:rsidRPr="00270F65" w:rsidRDefault="00201788">
            <w:pPr>
              <w:rPr>
                <w:rFonts w:ascii="宋体" w:eastAsia="宋体" w:hAnsi="宋体"/>
                <w:sz w:val="20"/>
                <w:szCs w:val="20"/>
              </w:rPr>
            </w:pPr>
            <w:r w:rsidRPr="00270F65">
              <w:rPr>
                <w:rFonts w:ascii="宋体" w:eastAsia="宋体" w:hAnsi="宋体"/>
                <w:sz w:val="20"/>
                <w:szCs w:val="20"/>
              </w:rPr>
              <w:t>2</w:t>
            </w:r>
          </w:p>
        </w:tc>
        <w:tc>
          <w:tcPr>
            <w:tcW w:w="20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201788" w:rsidRPr="00270F65" w:rsidRDefault="00201788">
            <w:pPr>
              <w:pStyle w:val="paragraph"/>
              <w:spacing w:before="0" w:beforeAutospacing="0" w:after="0" w:afterAutospacing="0"/>
              <w:jc w:val="center"/>
              <w:rPr>
                <w:rFonts w:ascii="宋体" w:eastAsia="宋体" w:hAnsi="宋体"/>
                <w:sz w:val="20"/>
                <w:szCs w:val="20"/>
              </w:rPr>
            </w:pPr>
            <w:r w:rsidRPr="00270F65">
              <w:rPr>
                <w:rFonts w:ascii="宋体" w:eastAsia="宋体" w:hAnsi="宋体"/>
                <w:color w:val="000000"/>
                <w:sz w:val="20"/>
                <w:szCs w:val="20"/>
              </w:rPr>
              <w:t xml:space="preserve">1-环己基-4-(1， 2-二苯基乙基） </w:t>
            </w:r>
            <w:r w:rsidRPr="00270F65">
              <w:rPr>
                <w:rFonts w:ascii="宋体" w:eastAsia="宋体" w:hAnsi="宋体" w:hint="eastAsia"/>
                <w:color w:val="000000"/>
                <w:sz w:val="20"/>
                <w:szCs w:val="20"/>
              </w:rPr>
              <w:t>哌嗪</w:t>
            </w:r>
          </w:p>
        </w:tc>
        <w:tc>
          <w:tcPr>
            <w:tcW w:w="2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201788" w:rsidRPr="00270F65" w:rsidRDefault="00201788">
            <w:pPr>
              <w:pStyle w:val="paragraph"/>
              <w:spacing w:before="0" w:beforeAutospacing="0" w:after="0" w:afterAutospacing="0"/>
              <w:jc w:val="center"/>
              <w:rPr>
                <w:rFonts w:ascii="宋体" w:eastAsia="宋体" w:hAnsi="宋体"/>
                <w:sz w:val="20"/>
                <w:szCs w:val="20"/>
              </w:rPr>
            </w:pPr>
            <w:r w:rsidRPr="00270F65">
              <w:rPr>
                <w:rFonts w:ascii="宋体" w:eastAsia="宋体" w:hAnsi="宋体"/>
                <w:color w:val="000000"/>
                <w:sz w:val="20"/>
                <w:szCs w:val="20"/>
              </w:rPr>
              <w:t>1-Cyclohexyl-4- (1,2-diphenylenthyl)piperazine</w:t>
            </w:r>
          </w:p>
        </w:tc>
        <w:tc>
          <w:tcPr>
            <w:tcW w:w="11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201788" w:rsidRPr="00270F65" w:rsidRDefault="00201788">
            <w:pPr>
              <w:pStyle w:val="paragraph"/>
              <w:spacing w:before="0" w:beforeAutospacing="0" w:after="0" w:afterAutospacing="0"/>
              <w:rPr>
                <w:rFonts w:ascii="宋体" w:eastAsia="宋体" w:hAnsi="宋体"/>
                <w:sz w:val="20"/>
                <w:szCs w:val="20"/>
              </w:rPr>
            </w:pPr>
            <w:r w:rsidRPr="00270F65">
              <w:rPr>
                <w:rFonts w:ascii="宋体" w:eastAsia="宋体" w:hAnsi="宋体"/>
                <w:color w:val="000000"/>
                <w:sz w:val="20"/>
                <w:szCs w:val="20"/>
              </w:rPr>
              <w:t>52694-55-0</w:t>
            </w:r>
          </w:p>
        </w:tc>
        <w:tc>
          <w:tcPr>
            <w:tcW w:w="11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201788" w:rsidRPr="00270F65" w:rsidRDefault="00201788">
            <w:pPr>
              <w:pStyle w:val="paragraph"/>
              <w:spacing w:before="0" w:beforeAutospacing="0" w:after="0" w:afterAutospacing="0"/>
              <w:jc w:val="center"/>
              <w:rPr>
                <w:rFonts w:ascii="宋体" w:eastAsia="宋体" w:hAnsi="宋体"/>
                <w:sz w:val="20"/>
                <w:szCs w:val="20"/>
              </w:rPr>
            </w:pPr>
            <w:r w:rsidRPr="00270F65">
              <w:rPr>
                <w:rFonts w:ascii="宋体" w:eastAsia="宋体" w:hAnsi="宋体"/>
                <w:color w:val="000000"/>
                <w:sz w:val="20"/>
                <w:szCs w:val="20"/>
              </w:rPr>
              <w:t>MT-45</w:t>
            </w:r>
          </w:p>
        </w:tc>
      </w:tr>
      <w:tr w:rsidR="00201788" w:rsidRPr="00270F65" w:rsidTr="00023FC8">
        <w:trPr>
          <w:trHeight w:val="1128"/>
          <w:jc w:val="center"/>
        </w:trPr>
        <w:tc>
          <w:tcPr>
            <w:tcW w:w="9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201788" w:rsidRPr="00270F65" w:rsidRDefault="00201788">
            <w:pPr>
              <w:rPr>
                <w:rFonts w:ascii="宋体" w:eastAsia="宋体" w:hAnsi="宋体"/>
                <w:sz w:val="20"/>
                <w:szCs w:val="20"/>
              </w:rPr>
            </w:pPr>
            <w:r w:rsidRPr="00270F65">
              <w:rPr>
                <w:rFonts w:ascii="宋体" w:eastAsia="宋体" w:hAnsi="宋体"/>
                <w:sz w:val="20"/>
                <w:szCs w:val="20"/>
              </w:rPr>
              <w:t>3</w:t>
            </w:r>
          </w:p>
        </w:tc>
        <w:tc>
          <w:tcPr>
            <w:tcW w:w="20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201788" w:rsidRPr="00270F65" w:rsidRDefault="00201788">
            <w:pPr>
              <w:pStyle w:val="paragraph"/>
              <w:spacing w:before="0" w:beforeAutospacing="0" w:after="0" w:afterAutospacing="0"/>
              <w:jc w:val="center"/>
              <w:rPr>
                <w:rFonts w:ascii="宋体" w:eastAsia="宋体" w:hAnsi="宋体"/>
                <w:sz w:val="20"/>
                <w:szCs w:val="20"/>
              </w:rPr>
            </w:pPr>
            <w:r w:rsidRPr="00270F65">
              <w:rPr>
                <w:rFonts w:ascii="宋体" w:eastAsia="宋体" w:hAnsi="宋体"/>
                <w:color w:val="000000"/>
                <w:sz w:val="20"/>
                <w:szCs w:val="20"/>
              </w:rPr>
              <w:t xml:space="preserve">4-甲氧基甲基苯 </w:t>
            </w:r>
            <w:r w:rsidRPr="00270F65">
              <w:rPr>
                <w:rFonts w:ascii="宋体" w:eastAsia="宋体" w:hAnsi="宋体" w:hint="eastAsia"/>
                <w:color w:val="000000"/>
                <w:sz w:val="20"/>
                <w:szCs w:val="20"/>
              </w:rPr>
              <w:t>丙胺</w:t>
            </w:r>
          </w:p>
        </w:tc>
        <w:tc>
          <w:tcPr>
            <w:tcW w:w="2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201788" w:rsidRPr="00270F65" w:rsidRDefault="00201788">
            <w:pPr>
              <w:pStyle w:val="paragraph"/>
              <w:spacing w:before="0" w:beforeAutospacing="0" w:after="0" w:afterAutospacing="0"/>
              <w:jc w:val="center"/>
              <w:rPr>
                <w:rFonts w:ascii="宋体" w:eastAsia="宋体" w:hAnsi="宋体"/>
                <w:sz w:val="20"/>
                <w:szCs w:val="20"/>
              </w:rPr>
            </w:pPr>
            <w:r w:rsidRPr="00270F65">
              <w:rPr>
                <w:rFonts w:ascii="宋体" w:eastAsia="宋体" w:hAnsi="宋体"/>
                <w:color w:val="000000"/>
                <w:sz w:val="20"/>
                <w:szCs w:val="20"/>
              </w:rPr>
              <w:t>N-Methyl--1-(4-methoxyphenyl)pro pan-2-amine</w:t>
            </w:r>
          </w:p>
        </w:tc>
        <w:tc>
          <w:tcPr>
            <w:tcW w:w="11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201788" w:rsidRPr="00270F65" w:rsidRDefault="00201788">
            <w:pPr>
              <w:pStyle w:val="paragraph"/>
              <w:spacing w:before="0" w:beforeAutospacing="0" w:after="0" w:afterAutospacing="0"/>
              <w:rPr>
                <w:rFonts w:ascii="宋体" w:eastAsia="宋体" w:hAnsi="宋体"/>
                <w:sz w:val="20"/>
                <w:szCs w:val="20"/>
              </w:rPr>
            </w:pPr>
            <w:r w:rsidRPr="00270F65">
              <w:rPr>
                <w:rFonts w:ascii="宋体" w:eastAsia="宋体" w:hAnsi="宋体"/>
                <w:color w:val="000000"/>
                <w:sz w:val="20"/>
                <w:szCs w:val="20"/>
              </w:rPr>
              <w:t>22331-70-0</w:t>
            </w:r>
          </w:p>
        </w:tc>
        <w:tc>
          <w:tcPr>
            <w:tcW w:w="11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201788" w:rsidRPr="00270F65" w:rsidRDefault="00201788" w:rsidP="00023FC8">
            <w:pPr>
              <w:jc w:val="center"/>
              <w:rPr>
                <w:rFonts w:ascii="宋体" w:eastAsia="宋体" w:hAnsi="宋体"/>
                <w:sz w:val="20"/>
                <w:szCs w:val="20"/>
              </w:rPr>
            </w:pPr>
            <w:r w:rsidRPr="00270F65">
              <w:rPr>
                <w:rFonts w:ascii="宋体" w:eastAsia="宋体" w:hAnsi="宋体" w:hint="eastAsia"/>
                <w:sz w:val="20"/>
                <w:szCs w:val="20"/>
              </w:rPr>
              <w:t>P</w:t>
            </w:r>
            <w:r w:rsidRPr="00270F65">
              <w:rPr>
                <w:rFonts w:ascii="宋体" w:eastAsia="宋体" w:hAnsi="宋体"/>
                <w:sz w:val="20"/>
                <w:szCs w:val="20"/>
              </w:rPr>
              <w:t>MMA</w:t>
            </w:r>
          </w:p>
        </w:tc>
      </w:tr>
      <w:tr w:rsidR="00201788" w:rsidRPr="00270F65" w:rsidTr="00023FC8">
        <w:trPr>
          <w:trHeight w:val="1115"/>
          <w:jc w:val="center"/>
        </w:trPr>
        <w:tc>
          <w:tcPr>
            <w:tcW w:w="9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201788" w:rsidRPr="00270F65" w:rsidRDefault="00201788">
            <w:pPr>
              <w:rPr>
                <w:rFonts w:ascii="宋体" w:eastAsia="宋体" w:hAnsi="宋体" w:cs="Times New Roman"/>
                <w:sz w:val="20"/>
                <w:szCs w:val="20"/>
              </w:rPr>
            </w:pPr>
            <w:r w:rsidRPr="00270F65">
              <w:rPr>
                <w:rFonts w:ascii="宋体" w:eastAsia="宋体" w:hAnsi="宋体" w:cs="Times New Roman"/>
                <w:sz w:val="20"/>
                <w:szCs w:val="20"/>
              </w:rPr>
              <w:t>4</w:t>
            </w:r>
          </w:p>
        </w:tc>
        <w:tc>
          <w:tcPr>
            <w:tcW w:w="20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201788" w:rsidRPr="00270F65" w:rsidRDefault="00201788">
            <w:pPr>
              <w:pStyle w:val="paragraph"/>
              <w:spacing w:before="0" w:beforeAutospacing="0" w:after="0" w:afterAutospacing="0"/>
              <w:jc w:val="center"/>
              <w:rPr>
                <w:rFonts w:ascii="宋体" w:eastAsia="宋体" w:hAnsi="宋体"/>
                <w:sz w:val="20"/>
                <w:szCs w:val="20"/>
              </w:rPr>
            </w:pPr>
            <w:r w:rsidRPr="00270F65">
              <w:rPr>
                <w:rFonts w:ascii="宋体" w:eastAsia="宋体" w:hAnsi="宋体"/>
                <w:color w:val="000000"/>
                <w:sz w:val="20"/>
                <w:szCs w:val="20"/>
              </w:rPr>
              <w:t>2-氨基-4-甲基- 5-(4-甲基苯基) -4,5-二氢恶唑</w:t>
            </w:r>
          </w:p>
        </w:tc>
        <w:tc>
          <w:tcPr>
            <w:tcW w:w="2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201788" w:rsidRPr="00270F65" w:rsidRDefault="00201788">
            <w:pPr>
              <w:pStyle w:val="paragraph"/>
              <w:spacing w:before="0" w:beforeAutospacing="0" w:after="0" w:afterAutospacing="0"/>
              <w:jc w:val="center"/>
              <w:rPr>
                <w:rFonts w:ascii="宋体" w:eastAsia="宋体" w:hAnsi="宋体"/>
                <w:sz w:val="20"/>
                <w:szCs w:val="20"/>
              </w:rPr>
            </w:pPr>
            <w:r w:rsidRPr="00270F65">
              <w:rPr>
                <w:rFonts w:ascii="宋体" w:eastAsia="宋体" w:hAnsi="宋体"/>
                <w:color w:val="000000"/>
                <w:sz w:val="20"/>
                <w:szCs w:val="20"/>
              </w:rPr>
              <w:t>4-Methyl-5-(4-me thylpheny1)-4,5- dihydrooxazol-2- amine</w:t>
            </w:r>
          </w:p>
        </w:tc>
        <w:tc>
          <w:tcPr>
            <w:tcW w:w="11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201788" w:rsidRPr="00270F65" w:rsidRDefault="00201788">
            <w:pPr>
              <w:pStyle w:val="paragraph"/>
              <w:spacing w:before="0" w:beforeAutospacing="0" w:after="0" w:afterAutospacing="0"/>
              <w:rPr>
                <w:rFonts w:ascii="宋体" w:eastAsia="宋体" w:hAnsi="宋体"/>
                <w:sz w:val="20"/>
                <w:szCs w:val="20"/>
              </w:rPr>
            </w:pPr>
            <w:r w:rsidRPr="00270F65">
              <w:rPr>
                <w:rFonts w:ascii="宋体" w:eastAsia="宋体" w:hAnsi="宋体"/>
                <w:color w:val="000000"/>
                <w:sz w:val="20"/>
                <w:szCs w:val="20"/>
              </w:rPr>
              <w:t>1445569-01-6</w:t>
            </w:r>
          </w:p>
        </w:tc>
        <w:tc>
          <w:tcPr>
            <w:tcW w:w="11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201788" w:rsidRPr="00270F65" w:rsidRDefault="00201788">
            <w:pPr>
              <w:pStyle w:val="paragraph"/>
              <w:spacing w:before="0" w:beforeAutospacing="0" w:after="0" w:afterAutospacing="0"/>
              <w:jc w:val="center"/>
              <w:rPr>
                <w:rFonts w:ascii="宋体" w:eastAsia="宋体" w:hAnsi="宋体"/>
                <w:sz w:val="20"/>
                <w:szCs w:val="20"/>
              </w:rPr>
            </w:pPr>
            <w:r w:rsidRPr="00270F65">
              <w:rPr>
                <w:rFonts w:ascii="宋体" w:eastAsia="宋体" w:hAnsi="宋体"/>
                <w:color w:val="000000"/>
                <w:sz w:val="20"/>
                <w:szCs w:val="20"/>
              </w:rPr>
              <w:t>4,4’-DMAR</w:t>
            </w:r>
          </w:p>
        </w:tc>
      </w:tr>
    </w:tbl>
    <w:p w:rsidR="00C87CB6" w:rsidRDefault="00C87CB6" w:rsidP="00DE29DC">
      <w:pPr>
        <w:pStyle w:val="1"/>
      </w:pPr>
      <w:bookmarkStart w:id="23" w:name="_Toc127951943"/>
      <w:r w:rsidRPr="00C87CB6">
        <w:rPr>
          <w:rFonts w:hint="eastAsia"/>
        </w:rPr>
        <w:t>4-</w:t>
      </w:r>
      <w:r w:rsidRPr="00C87CB6">
        <w:rPr>
          <w:rFonts w:hint="eastAsia"/>
        </w:rPr>
        <w:t>氯乙卡西酮等</w:t>
      </w:r>
      <w:r w:rsidRPr="00C87CB6">
        <w:rPr>
          <w:rFonts w:hint="eastAsia"/>
        </w:rPr>
        <w:t>32</w:t>
      </w:r>
      <w:r w:rsidRPr="00C87CB6">
        <w:rPr>
          <w:rFonts w:hint="eastAsia"/>
        </w:rPr>
        <w:t>种物质列入《非药用类麻醉药品和精神药品管制品种增补目录》（</w:t>
      </w:r>
      <w:r w:rsidRPr="00C87CB6">
        <w:rPr>
          <w:rFonts w:hint="eastAsia"/>
        </w:rPr>
        <w:t>2018</w:t>
      </w:r>
      <w:r w:rsidRPr="00C87CB6">
        <w:rPr>
          <w:rFonts w:hint="eastAsia"/>
        </w:rPr>
        <w:t>年</w:t>
      </w:r>
      <w:r w:rsidRPr="00C87CB6">
        <w:rPr>
          <w:rFonts w:hint="eastAsia"/>
        </w:rPr>
        <w:t>9</w:t>
      </w:r>
      <w:r w:rsidRPr="00C87CB6">
        <w:rPr>
          <w:rFonts w:hint="eastAsia"/>
        </w:rPr>
        <w:t>月</w:t>
      </w:r>
      <w:r w:rsidRPr="00C87CB6">
        <w:rPr>
          <w:rFonts w:hint="eastAsia"/>
        </w:rPr>
        <w:t>1</w:t>
      </w:r>
      <w:r w:rsidRPr="00C87CB6">
        <w:rPr>
          <w:rFonts w:hint="eastAsia"/>
        </w:rPr>
        <w:t>日起施行）【</w:t>
      </w:r>
      <w:r w:rsidRPr="00C87CB6">
        <w:rPr>
          <w:rFonts w:hint="eastAsia"/>
        </w:rPr>
        <w:t>32</w:t>
      </w:r>
      <w:r w:rsidRPr="00C87CB6">
        <w:rPr>
          <w:rFonts w:hint="eastAsia"/>
        </w:rPr>
        <w:t>种】</w:t>
      </w:r>
      <w:bookmarkEnd w:id="2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769"/>
        <w:gridCol w:w="2111"/>
        <w:gridCol w:w="2423"/>
        <w:gridCol w:w="1357"/>
        <w:gridCol w:w="1946"/>
      </w:tblGrid>
      <w:tr w:rsidR="00003D59" w:rsidRPr="00003D59" w:rsidTr="00DE29DC">
        <w:trPr>
          <w:trHeight w:val="330"/>
        </w:trPr>
        <w:tc>
          <w:tcPr>
            <w:tcW w:w="828" w:type="dxa"/>
            <w:shd w:val="clear" w:color="auto" w:fill="FFFFFF"/>
            <w:tcMar>
              <w:top w:w="30" w:type="dxa"/>
              <w:left w:w="150" w:type="dxa"/>
              <w:bottom w:w="30" w:type="dxa"/>
              <w:right w:w="150" w:type="dxa"/>
            </w:tcMar>
            <w:vAlign w:val="center"/>
            <w:hideMark/>
          </w:tcPr>
          <w:p w:rsidR="00003D59" w:rsidRPr="00DE29DC" w:rsidRDefault="00003D59" w:rsidP="00003D59">
            <w:pPr>
              <w:widowControl/>
              <w:wordWrap w:val="0"/>
              <w:spacing w:line="360" w:lineRule="atLeast"/>
              <w:jc w:val="left"/>
              <w:rPr>
                <w:rFonts w:ascii="Arial" w:eastAsia="宋体" w:hAnsi="Arial" w:cs="Arial"/>
                <w:color w:val="333333"/>
                <w:sz w:val="20"/>
                <w:szCs w:val="20"/>
              </w:rPr>
            </w:pPr>
            <w:r w:rsidRPr="00DE29DC">
              <w:rPr>
                <w:rFonts w:ascii="Arial" w:eastAsia="宋体" w:hAnsi="Arial" w:cs="Arial" w:hint="eastAsia"/>
                <w:b/>
                <w:bCs/>
                <w:color w:val="333333"/>
                <w:sz w:val="20"/>
                <w:szCs w:val="20"/>
              </w:rPr>
              <w:t>序号</w:t>
            </w:r>
          </w:p>
        </w:tc>
        <w:tc>
          <w:tcPr>
            <w:tcW w:w="2412" w:type="dxa"/>
            <w:shd w:val="clear" w:color="auto" w:fill="FFFFFF"/>
            <w:tcMar>
              <w:top w:w="30" w:type="dxa"/>
              <w:left w:w="150" w:type="dxa"/>
              <w:bottom w:w="30" w:type="dxa"/>
              <w:right w:w="150" w:type="dxa"/>
            </w:tcMar>
            <w:vAlign w:val="center"/>
            <w:hideMark/>
          </w:tcPr>
          <w:p w:rsidR="00003D59" w:rsidRPr="00DE29DC" w:rsidRDefault="00003D59" w:rsidP="00003D59">
            <w:pPr>
              <w:widowControl/>
              <w:wordWrap w:val="0"/>
              <w:spacing w:line="360" w:lineRule="atLeast"/>
              <w:jc w:val="left"/>
              <w:rPr>
                <w:rFonts w:ascii="Arial" w:eastAsia="宋体" w:hAnsi="Arial" w:cs="Arial"/>
                <w:color w:val="333333"/>
                <w:sz w:val="20"/>
                <w:szCs w:val="20"/>
              </w:rPr>
            </w:pPr>
            <w:r w:rsidRPr="00DE29DC">
              <w:rPr>
                <w:rFonts w:ascii="Arial" w:eastAsia="宋体" w:hAnsi="Arial" w:cs="Arial" w:hint="eastAsia"/>
                <w:b/>
                <w:bCs/>
                <w:color w:val="333333"/>
                <w:sz w:val="20"/>
                <w:szCs w:val="20"/>
              </w:rPr>
              <w:t>中文名</w:t>
            </w:r>
          </w:p>
        </w:tc>
        <w:tc>
          <w:tcPr>
            <w:tcW w:w="2844" w:type="dxa"/>
            <w:shd w:val="clear" w:color="auto" w:fill="FFFFFF"/>
            <w:tcMar>
              <w:top w:w="30" w:type="dxa"/>
              <w:left w:w="150" w:type="dxa"/>
              <w:bottom w:w="30" w:type="dxa"/>
              <w:right w:w="150" w:type="dxa"/>
            </w:tcMar>
            <w:vAlign w:val="center"/>
            <w:hideMark/>
          </w:tcPr>
          <w:p w:rsidR="00003D59" w:rsidRPr="00DE29DC" w:rsidRDefault="00003D59" w:rsidP="00003D59">
            <w:pPr>
              <w:widowControl/>
              <w:wordWrap w:val="0"/>
              <w:spacing w:line="360" w:lineRule="atLeast"/>
              <w:jc w:val="left"/>
              <w:rPr>
                <w:rFonts w:ascii="Arial" w:eastAsia="宋体" w:hAnsi="Arial" w:cs="Arial"/>
                <w:color w:val="333333"/>
                <w:sz w:val="20"/>
                <w:szCs w:val="20"/>
              </w:rPr>
            </w:pPr>
            <w:r w:rsidRPr="00DE29DC">
              <w:rPr>
                <w:rFonts w:ascii="Arial" w:eastAsia="宋体" w:hAnsi="Arial" w:cs="Arial" w:hint="eastAsia"/>
                <w:b/>
                <w:bCs/>
                <w:color w:val="333333"/>
                <w:sz w:val="20"/>
                <w:szCs w:val="20"/>
              </w:rPr>
              <w:t>英文名</w:t>
            </w:r>
          </w:p>
        </w:tc>
        <w:tc>
          <w:tcPr>
            <w:tcW w:w="1548" w:type="dxa"/>
            <w:shd w:val="clear" w:color="auto" w:fill="FFFFFF"/>
            <w:tcMar>
              <w:top w:w="30" w:type="dxa"/>
              <w:left w:w="150" w:type="dxa"/>
              <w:bottom w:w="30" w:type="dxa"/>
              <w:right w:w="150" w:type="dxa"/>
            </w:tcMar>
            <w:vAlign w:val="center"/>
            <w:hideMark/>
          </w:tcPr>
          <w:p w:rsidR="00003D59" w:rsidRPr="00DE29DC" w:rsidRDefault="00003D59" w:rsidP="00003D59">
            <w:pPr>
              <w:widowControl/>
              <w:wordWrap w:val="0"/>
              <w:spacing w:line="360" w:lineRule="atLeast"/>
              <w:jc w:val="left"/>
              <w:rPr>
                <w:rFonts w:ascii="Arial" w:eastAsia="宋体" w:hAnsi="Arial" w:cs="Arial"/>
                <w:color w:val="333333"/>
                <w:sz w:val="20"/>
                <w:szCs w:val="20"/>
              </w:rPr>
            </w:pPr>
            <w:r w:rsidRPr="00DE29DC">
              <w:rPr>
                <w:rFonts w:ascii="Arial" w:eastAsia="宋体" w:hAnsi="Arial" w:cs="Arial"/>
                <w:b/>
                <w:bCs/>
                <w:color w:val="333333"/>
                <w:sz w:val="20"/>
                <w:szCs w:val="20"/>
              </w:rPr>
              <w:t>CAS</w:t>
            </w:r>
            <w:r w:rsidRPr="00DE29DC">
              <w:rPr>
                <w:rFonts w:ascii="Arial" w:eastAsia="宋体" w:hAnsi="Arial" w:cs="Arial" w:hint="eastAsia"/>
                <w:b/>
                <w:bCs/>
                <w:color w:val="333333"/>
                <w:sz w:val="20"/>
                <w:szCs w:val="20"/>
              </w:rPr>
              <w:t>号</w:t>
            </w:r>
          </w:p>
        </w:tc>
        <w:tc>
          <w:tcPr>
            <w:tcW w:w="2268" w:type="dxa"/>
            <w:shd w:val="clear" w:color="auto" w:fill="FFFFFF"/>
            <w:tcMar>
              <w:top w:w="30" w:type="dxa"/>
              <w:left w:w="150" w:type="dxa"/>
              <w:bottom w:w="30" w:type="dxa"/>
              <w:right w:w="150" w:type="dxa"/>
            </w:tcMar>
            <w:vAlign w:val="center"/>
            <w:hideMark/>
          </w:tcPr>
          <w:p w:rsidR="00003D59" w:rsidRPr="00DE29DC" w:rsidRDefault="00003D59" w:rsidP="00003D59">
            <w:pPr>
              <w:widowControl/>
              <w:wordWrap w:val="0"/>
              <w:spacing w:line="360" w:lineRule="atLeast"/>
              <w:jc w:val="left"/>
              <w:rPr>
                <w:rFonts w:ascii="Arial" w:eastAsia="宋体" w:hAnsi="Arial" w:cs="Arial"/>
                <w:color w:val="333333"/>
                <w:sz w:val="20"/>
                <w:szCs w:val="20"/>
              </w:rPr>
            </w:pPr>
            <w:r w:rsidRPr="00DE29DC">
              <w:rPr>
                <w:rFonts w:ascii="Arial" w:eastAsia="宋体" w:hAnsi="Arial" w:cs="Arial" w:hint="eastAsia"/>
                <w:b/>
                <w:bCs/>
                <w:color w:val="333333"/>
                <w:sz w:val="20"/>
                <w:szCs w:val="20"/>
              </w:rPr>
              <w:t>备注</w:t>
            </w:r>
          </w:p>
        </w:tc>
      </w:tr>
      <w:tr w:rsidR="00003D59" w:rsidRPr="00003D59" w:rsidTr="00DE29DC">
        <w:trPr>
          <w:trHeight w:val="330"/>
        </w:trPr>
        <w:tc>
          <w:tcPr>
            <w:tcW w:w="828" w:type="dxa"/>
            <w:shd w:val="clear" w:color="auto" w:fill="FFFFFF"/>
            <w:tcMar>
              <w:top w:w="30" w:type="dxa"/>
              <w:left w:w="150" w:type="dxa"/>
              <w:bottom w:w="30" w:type="dxa"/>
              <w:right w:w="150" w:type="dxa"/>
            </w:tcMar>
            <w:vAlign w:val="center"/>
            <w:hideMark/>
          </w:tcPr>
          <w:p w:rsidR="00003D59" w:rsidRPr="00DE29DC" w:rsidRDefault="00003D59" w:rsidP="00003D59">
            <w:pPr>
              <w:widowControl/>
              <w:wordWrap w:val="0"/>
              <w:spacing w:line="360" w:lineRule="atLeast"/>
              <w:jc w:val="left"/>
              <w:rPr>
                <w:rFonts w:ascii="Arial" w:eastAsia="宋体" w:hAnsi="Arial" w:cs="Arial"/>
                <w:color w:val="333333"/>
                <w:sz w:val="20"/>
                <w:szCs w:val="20"/>
              </w:rPr>
            </w:pPr>
            <w:r w:rsidRPr="00DE29DC">
              <w:rPr>
                <w:rFonts w:ascii="Arial" w:eastAsia="宋体" w:hAnsi="Arial" w:cs="Arial"/>
                <w:color w:val="333333"/>
                <w:sz w:val="20"/>
                <w:szCs w:val="20"/>
              </w:rPr>
              <w:t>1</w:t>
            </w:r>
          </w:p>
        </w:tc>
        <w:tc>
          <w:tcPr>
            <w:tcW w:w="2412" w:type="dxa"/>
            <w:shd w:val="clear" w:color="auto" w:fill="FFFFFF"/>
            <w:tcMar>
              <w:top w:w="30" w:type="dxa"/>
              <w:left w:w="150" w:type="dxa"/>
              <w:bottom w:w="30" w:type="dxa"/>
              <w:right w:w="150" w:type="dxa"/>
            </w:tcMar>
            <w:vAlign w:val="center"/>
            <w:hideMark/>
          </w:tcPr>
          <w:p w:rsidR="00003D59" w:rsidRPr="00DE29DC" w:rsidRDefault="00003D59" w:rsidP="00003D59">
            <w:pPr>
              <w:widowControl/>
              <w:wordWrap w:val="0"/>
              <w:spacing w:line="360" w:lineRule="atLeast"/>
              <w:jc w:val="left"/>
              <w:rPr>
                <w:rFonts w:ascii="Arial" w:eastAsia="宋体" w:hAnsi="Arial" w:cs="Arial"/>
                <w:color w:val="333333"/>
                <w:sz w:val="20"/>
                <w:szCs w:val="20"/>
              </w:rPr>
            </w:pPr>
            <w:r w:rsidRPr="00DE29DC">
              <w:rPr>
                <w:rFonts w:ascii="Arial" w:eastAsia="宋体" w:hAnsi="Arial" w:cs="Arial"/>
                <w:color w:val="333333"/>
                <w:sz w:val="20"/>
                <w:szCs w:val="20"/>
              </w:rPr>
              <w:t>4-</w:t>
            </w:r>
            <w:r w:rsidRPr="00DE29DC">
              <w:rPr>
                <w:rFonts w:ascii="Arial" w:eastAsia="宋体" w:hAnsi="Arial" w:cs="Arial" w:hint="eastAsia"/>
                <w:color w:val="333333"/>
                <w:sz w:val="20"/>
                <w:szCs w:val="20"/>
              </w:rPr>
              <w:t>氯乙卡西酮</w:t>
            </w:r>
          </w:p>
        </w:tc>
        <w:tc>
          <w:tcPr>
            <w:tcW w:w="2844" w:type="dxa"/>
            <w:shd w:val="clear" w:color="auto" w:fill="FFFFFF"/>
            <w:tcMar>
              <w:top w:w="30" w:type="dxa"/>
              <w:left w:w="150" w:type="dxa"/>
              <w:bottom w:w="30" w:type="dxa"/>
              <w:right w:w="150" w:type="dxa"/>
            </w:tcMar>
            <w:vAlign w:val="center"/>
            <w:hideMark/>
          </w:tcPr>
          <w:p w:rsidR="00003D59" w:rsidRPr="00DE29DC" w:rsidRDefault="00003D59" w:rsidP="00003D59">
            <w:pPr>
              <w:widowControl/>
              <w:wordWrap w:val="0"/>
              <w:spacing w:line="360" w:lineRule="atLeast"/>
              <w:jc w:val="left"/>
              <w:rPr>
                <w:rFonts w:ascii="Arial" w:eastAsia="宋体" w:hAnsi="Arial" w:cs="Arial"/>
                <w:color w:val="333333"/>
                <w:sz w:val="20"/>
                <w:szCs w:val="20"/>
              </w:rPr>
            </w:pPr>
            <w:r w:rsidRPr="00DE29DC">
              <w:rPr>
                <w:rFonts w:ascii="Arial" w:eastAsia="宋体" w:hAnsi="Arial" w:cs="Arial"/>
                <w:color w:val="333333"/>
                <w:sz w:val="20"/>
                <w:szCs w:val="20"/>
              </w:rPr>
              <w:t>1-(4-Chlorophenyl)-2-(e</w:t>
            </w:r>
            <w:r w:rsidRPr="00DE29DC">
              <w:rPr>
                <w:rFonts w:ascii="Arial" w:eastAsia="宋体" w:hAnsi="Arial" w:cs="Arial"/>
                <w:color w:val="333333"/>
                <w:sz w:val="20"/>
                <w:szCs w:val="20"/>
              </w:rPr>
              <w:lastRenderedPageBreak/>
              <w:t>thylamino)propan-1-one</w:t>
            </w:r>
          </w:p>
        </w:tc>
        <w:tc>
          <w:tcPr>
            <w:tcW w:w="1548" w:type="dxa"/>
            <w:shd w:val="clear" w:color="auto" w:fill="FFFFFF"/>
            <w:tcMar>
              <w:top w:w="30" w:type="dxa"/>
              <w:left w:w="150" w:type="dxa"/>
              <w:bottom w:w="30" w:type="dxa"/>
              <w:right w:w="150" w:type="dxa"/>
            </w:tcMar>
            <w:vAlign w:val="center"/>
            <w:hideMark/>
          </w:tcPr>
          <w:p w:rsidR="00003D59" w:rsidRPr="00DE29DC" w:rsidRDefault="00003D59" w:rsidP="00003D59">
            <w:pPr>
              <w:widowControl/>
              <w:wordWrap w:val="0"/>
              <w:spacing w:line="360" w:lineRule="atLeast"/>
              <w:jc w:val="left"/>
              <w:rPr>
                <w:rFonts w:ascii="Arial" w:eastAsia="宋体" w:hAnsi="Arial" w:cs="Arial"/>
                <w:color w:val="333333"/>
                <w:sz w:val="20"/>
                <w:szCs w:val="20"/>
              </w:rPr>
            </w:pPr>
            <w:r w:rsidRPr="00DE29DC">
              <w:rPr>
                <w:rFonts w:ascii="Arial" w:eastAsia="宋体" w:hAnsi="Arial" w:cs="Arial"/>
                <w:color w:val="333333"/>
                <w:sz w:val="20"/>
                <w:szCs w:val="20"/>
              </w:rPr>
              <w:lastRenderedPageBreak/>
              <w:t>14919-85-8</w:t>
            </w:r>
          </w:p>
        </w:tc>
        <w:tc>
          <w:tcPr>
            <w:tcW w:w="2268" w:type="dxa"/>
            <w:shd w:val="clear" w:color="auto" w:fill="FFFFFF"/>
            <w:tcMar>
              <w:top w:w="30" w:type="dxa"/>
              <w:left w:w="150" w:type="dxa"/>
              <w:bottom w:w="30" w:type="dxa"/>
              <w:right w:w="150" w:type="dxa"/>
            </w:tcMar>
            <w:vAlign w:val="center"/>
            <w:hideMark/>
          </w:tcPr>
          <w:p w:rsidR="00003D59" w:rsidRPr="00DE29DC" w:rsidRDefault="00003D59" w:rsidP="00003D59">
            <w:pPr>
              <w:widowControl/>
              <w:wordWrap w:val="0"/>
              <w:spacing w:line="360" w:lineRule="atLeast"/>
              <w:jc w:val="left"/>
              <w:rPr>
                <w:rFonts w:ascii="Arial" w:eastAsia="宋体" w:hAnsi="Arial" w:cs="Arial"/>
                <w:color w:val="333333"/>
                <w:sz w:val="20"/>
                <w:szCs w:val="20"/>
              </w:rPr>
            </w:pPr>
            <w:r w:rsidRPr="00DE29DC">
              <w:rPr>
                <w:rFonts w:ascii="Arial" w:eastAsia="宋体" w:hAnsi="Arial" w:cs="Arial"/>
                <w:color w:val="333333"/>
                <w:sz w:val="20"/>
                <w:szCs w:val="20"/>
              </w:rPr>
              <w:t>4-CEC</w:t>
            </w:r>
          </w:p>
        </w:tc>
      </w:tr>
      <w:tr w:rsidR="00003D59" w:rsidRPr="00003D59" w:rsidTr="00DE29DC">
        <w:trPr>
          <w:trHeight w:val="330"/>
        </w:trPr>
        <w:tc>
          <w:tcPr>
            <w:tcW w:w="828" w:type="dxa"/>
            <w:shd w:val="clear" w:color="auto" w:fill="FFFFFF"/>
            <w:tcMar>
              <w:top w:w="30" w:type="dxa"/>
              <w:left w:w="150" w:type="dxa"/>
              <w:bottom w:w="30" w:type="dxa"/>
              <w:right w:w="150" w:type="dxa"/>
            </w:tcMar>
            <w:vAlign w:val="center"/>
            <w:hideMark/>
          </w:tcPr>
          <w:p w:rsidR="00003D59" w:rsidRPr="00DE29DC" w:rsidRDefault="00003D59" w:rsidP="00003D59">
            <w:pPr>
              <w:widowControl/>
              <w:wordWrap w:val="0"/>
              <w:spacing w:line="360" w:lineRule="atLeast"/>
              <w:jc w:val="left"/>
              <w:rPr>
                <w:rFonts w:ascii="Arial" w:eastAsia="宋体" w:hAnsi="Arial" w:cs="Arial"/>
                <w:color w:val="333333"/>
                <w:sz w:val="20"/>
                <w:szCs w:val="20"/>
              </w:rPr>
            </w:pPr>
            <w:r w:rsidRPr="00DE29DC">
              <w:rPr>
                <w:rFonts w:ascii="Arial" w:eastAsia="宋体" w:hAnsi="Arial" w:cs="Arial"/>
                <w:color w:val="333333"/>
                <w:sz w:val="20"/>
                <w:szCs w:val="20"/>
              </w:rPr>
              <w:lastRenderedPageBreak/>
              <w:t>2</w:t>
            </w:r>
          </w:p>
        </w:tc>
        <w:tc>
          <w:tcPr>
            <w:tcW w:w="2412" w:type="dxa"/>
            <w:shd w:val="clear" w:color="auto" w:fill="FFFFFF"/>
            <w:tcMar>
              <w:top w:w="30" w:type="dxa"/>
              <w:left w:w="150" w:type="dxa"/>
              <w:bottom w:w="30" w:type="dxa"/>
              <w:right w:w="150" w:type="dxa"/>
            </w:tcMar>
            <w:vAlign w:val="center"/>
            <w:hideMark/>
          </w:tcPr>
          <w:p w:rsidR="00003D59" w:rsidRPr="00DE29DC" w:rsidRDefault="00003D59" w:rsidP="00003D59">
            <w:pPr>
              <w:widowControl/>
              <w:wordWrap w:val="0"/>
              <w:spacing w:line="360" w:lineRule="atLeast"/>
              <w:jc w:val="left"/>
              <w:rPr>
                <w:rFonts w:ascii="Arial" w:eastAsia="宋体" w:hAnsi="Arial" w:cs="Arial"/>
                <w:color w:val="333333"/>
                <w:sz w:val="20"/>
                <w:szCs w:val="20"/>
              </w:rPr>
            </w:pPr>
            <w:r w:rsidRPr="00DE29DC">
              <w:rPr>
                <w:rFonts w:ascii="Arial" w:eastAsia="宋体" w:hAnsi="Arial" w:cs="Arial"/>
                <w:color w:val="333333"/>
                <w:sz w:val="20"/>
                <w:szCs w:val="20"/>
              </w:rPr>
              <w:t>1-[3,4-(</w:t>
            </w:r>
            <w:r w:rsidRPr="00DE29DC">
              <w:rPr>
                <w:rFonts w:ascii="Arial" w:eastAsia="宋体" w:hAnsi="Arial" w:cs="Arial" w:hint="eastAsia"/>
                <w:color w:val="333333"/>
                <w:sz w:val="20"/>
                <w:szCs w:val="20"/>
              </w:rPr>
              <w:t>亚甲二氧基</w:t>
            </w:r>
            <w:r w:rsidRPr="00DE29DC">
              <w:rPr>
                <w:rFonts w:ascii="Arial" w:eastAsia="宋体" w:hAnsi="Arial" w:cs="Arial"/>
                <w:color w:val="333333"/>
                <w:sz w:val="20"/>
                <w:szCs w:val="20"/>
              </w:rPr>
              <w:t>)</w:t>
            </w:r>
            <w:r w:rsidRPr="00DE29DC">
              <w:rPr>
                <w:rFonts w:ascii="Arial" w:eastAsia="宋体" w:hAnsi="Arial" w:cs="Arial" w:hint="eastAsia"/>
                <w:color w:val="333333"/>
                <w:sz w:val="20"/>
                <w:szCs w:val="20"/>
              </w:rPr>
              <w:t>苯基</w:t>
            </w:r>
            <w:r w:rsidRPr="00DE29DC">
              <w:rPr>
                <w:rFonts w:ascii="Arial" w:eastAsia="宋体" w:hAnsi="Arial" w:cs="Arial"/>
                <w:color w:val="333333"/>
                <w:sz w:val="20"/>
                <w:szCs w:val="20"/>
              </w:rPr>
              <w:t>]-2-</w:t>
            </w:r>
            <w:r w:rsidRPr="00DE29DC">
              <w:rPr>
                <w:rFonts w:ascii="Arial" w:eastAsia="宋体" w:hAnsi="Arial" w:cs="Arial" w:hint="eastAsia"/>
                <w:color w:val="333333"/>
                <w:sz w:val="20"/>
                <w:szCs w:val="20"/>
              </w:rPr>
              <w:t>乙氨基</w:t>
            </w:r>
            <w:r w:rsidRPr="00DE29DC">
              <w:rPr>
                <w:rFonts w:ascii="Arial" w:eastAsia="宋体" w:hAnsi="Arial" w:cs="Arial"/>
                <w:color w:val="333333"/>
                <w:sz w:val="20"/>
                <w:szCs w:val="20"/>
              </w:rPr>
              <w:t>-1-</w:t>
            </w:r>
            <w:r w:rsidRPr="00DE29DC">
              <w:rPr>
                <w:rFonts w:ascii="Arial" w:eastAsia="宋体" w:hAnsi="Arial" w:cs="Arial" w:hint="eastAsia"/>
                <w:color w:val="333333"/>
                <w:sz w:val="20"/>
                <w:szCs w:val="20"/>
              </w:rPr>
              <w:t>戊酮</w:t>
            </w:r>
          </w:p>
        </w:tc>
        <w:tc>
          <w:tcPr>
            <w:tcW w:w="2844" w:type="dxa"/>
            <w:shd w:val="clear" w:color="auto" w:fill="FFFFFF"/>
            <w:tcMar>
              <w:top w:w="30" w:type="dxa"/>
              <w:left w:w="150" w:type="dxa"/>
              <w:bottom w:w="30" w:type="dxa"/>
              <w:right w:w="150" w:type="dxa"/>
            </w:tcMar>
            <w:vAlign w:val="center"/>
            <w:hideMark/>
          </w:tcPr>
          <w:p w:rsidR="00003D59" w:rsidRPr="00DE29DC" w:rsidRDefault="00003D59" w:rsidP="00003D59">
            <w:pPr>
              <w:widowControl/>
              <w:wordWrap w:val="0"/>
              <w:spacing w:line="360" w:lineRule="atLeast"/>
              <w:jc w:val="left"/>
              <w:rPr>
                <w:rFonts w:ascii="Arial" w:eastAsia="宋体" w:hAnsi="Arial" w:cs="Arial"/>
                <w:color w:val="333333"/>
                <w:sz w:val="20"/>
                <w:szCs w:val="20"/>
              </w:rPr>
            </w:pPr>
            <w:r w:rsidRPr="00DE29DC">
              <w:rPr>
                <w:rFonts w:ascii="Arial" w:eastAsia="宋体" w:hAnsi="Arial" w:cs="Arial"/>
                <w:color w:val="333333"/>
                <w:sz w:val="20"/>
                <w:szCs w:val="20"/>
              </w:rPr>
              <w:t>1-(3,4-Methylenedioxyphenyl)-2-(ethylamino)pentan-1-one</w:t>
            </w:r>
          </w:p>
        </w:tc>
        <w:tc>
          <w:tcPr>
            <w:tcW w:w="1548" w:type="dxa"/>
            <w:shd w:val="clear" w:color="auto" w:fill="FFFFFF"/>
            <w:tcMar>
              <w:top w:w="30" w:type="dxa"/>
              <w:left w:w="150" w:type="dxa"/>
              <w:bottom w:w="30" w:type="dxa"/>
              <w:right w:w="150" w:type="dxa"/>
            </w:tcMar>
            <w:vAlign w:val="center"/>
            <w:hideMark/>
          </w:tcPr>
          <w:p w:rsidR="00003D59" w:rsidRPr="00DE29DC" w:rsidRDefault="00003D59" w:rsidP="00003D59">
            <w:pPr>
              <w:widowControl/>
              <w:wordWrap w:val="0"/>
              <w:spacing w:line="360" w:lineRule="atLeast"/>
              <w:jc w:val="left"/>
              <w:rPr>
                <w:rFonts w:ascii="Arial" w:eastAsia="宋体" w:hAnsi="Arial" w:cs="Arial"/>
                <w:color w:val="333333"/>
                <w:sz w:val="20"/>
                <w:szCs w:val="20"/>
              </w:rPr>
            </w:pPr>
            <w:r w:rsidRPr="00DE29DC">
              <w:rPr>
                <w:rFonts w:ascii="Arial" w:eastAsia="宋体" w:hAnsi="Arial" w:cs="Arial"/>
                <w:color w:val="333333"/>
                <w:sz w:val="20"/>
                <w:szCs w:val="20"/>
              </w:rPr>
              <w:t>727641-67-0</w:t>
            </w:r>
          </w:p>
        </w:tc>
        <w:tc>
          <w:tcPr>
            <w:tcW w:w="2268" w:type="dxa"/>
            <w:shd w:val="clear" w:color="auto" w:fill="FFFFFF"/>
            <w:tcMar>
              <w:top w:w="30" w:type="dxa"/>
              <w:left w:w="150" w:type="dxa"/>
              <w:bottom w:w="30" w:type="dxa"/>
              <w:right w:w="150" w:type="dxa"/>
            </w:tcMar>
            <w:vAlign w:val="center"/>
            <w:hideMark/>
          </w:tcPr>
          <w:p w:rsidR="00003D59" w:rsidRPr="00DE29DC" w:rsidRDefault="00003D59" w:rsidP="00003D59">
            <w:pPr>
              <w:widowControl/>
              <w:wordWrap w:val="0"/>
              <w:spacing w:line="360" w:lineRule="atLeast"/>
              <w:jc w:val="left"/>
              <w:rPr>
                <w:rFonts w:ascii="Arial" w:eastAsia="宋体" w:hAnsi="Arial" w:cs="Arial"/>
                <w:color w:val="333333"/>
                <w:sz w:val="20"/>
                <w:szCs w:val="20"/>
              </w:rPr>
            </w:pPr>
            <w:r w:rsidRPr="00DE29DC">
              <w:rPr>
                <w:rFonts w:ascii="Arial" w:eastAsia="宋体" w:hAnsi="Arial" w:cs="Arial"/>
                <w:color w:val="333333"/>
                <w:sz w:val="20"/>
                <w:szCs w:val="20"/>
              </w:rPr>
              <w:t>N-Ethylpentylone</w:t>
            </w:r>
          </w:p>
        </w:tc>
      </w:tr>
      <w:tr w:rsidR="00003D59" w:rsidRPr="00003D59" w:rsidTr="00DE29DC">
        <w:trPr>
          <w:trHeight w:val="330"/>
        </w:trPr>
        <w:tc>
          <w:tcPr>
            <w:tcW w:w="828" w:type="dxa"/>
            <w:shd w:val="clear" w:color="auto" w:fill="FFFFFF"/>
            <w:tcMar>
              <w:top w:w="30" w:type="dxa"/>
              <w:left w:w="150" w:type="dxa"/>
              <w:bottom w:w="30" w:type="dxa"/>
              <w:right w:w="150" w:type="dxa"/>
            </w:tcMar>
            <w:vAlign w:val="center"/>
            <w:hideMark/>
          </w:tcPr>
          <w:p w:rsidR="00003D59" w:rsidRPr="00DE29DC" w:rsidRDefault="00003D59" w:rsidP="00003D59">
            <w:pPr>
              <w:widowControl/>
              <w:wordWrap w:val="0"/>
              <w:spacing w:line="360" w:lineRule="atLeast"/>
              <w:jc w:val="left"/>
              <w:rPr>
                <w:rFonts w:ascii="Arial" w:eastAsia="宋体" w:hAnsi="Arial" w:cs="Arial"/>
                <w:color w:val="333333"/>
                <w:sz w:val="20"/>
                <w:szCs w:val="20"/>
              </w:rPr>
            </w:pPr>
            <w:r w:rsidRPr="00DE29DC">
              <w:rPr>
                <w:rFonts w:ascii="Arial" w:eastAsia="宋体" w:hAnsi="Arial" w:cs="Arial"/>
                <w:color w:val="333333"/>
                <w:sz w:val="20"/>
                <w:szCs w:val="20"/>
              </w:rPr>
              <w:t>3</w:t>
            </w:r>
          </w:p>
        </w:tc>
        <w:tc>
          <w:tcPr>
            <w:tcW w:w="2412" w:type="dxa"/>
            <w:shd w:val="clear" w:color="auto" w:fill="FFFFFF"/>
            <w:tcMar>
              <w:top w:w="30" w:type="dxa"/>
              <w:left w:w="150" w:type="dxa"/>
              <w:bottom w:w="30" w:type="dxa"/>
              <w:right w:w="150" w:type="dxa"/>
            </w:tcMar>
            <w:vAlign w:val="center"/>
            <w:hideMark/>
          </w:tcPr>
          <w:p w:rsidR="00003D59" w:rsidRPr="00DE29DC" w:rsidRDefault="00003D59" w:rsidP="00003D59">
            <w:pPr>
              <w:widowControl/>
              <w:wordWrap w:val="0"/>
              <w:spacing w:line="360" w:lineRule="atLeast"/>
              <w:jc w:val="left"/>
              <w:rPr>
                <w:rFonts w:ascii="Arial" w:eastAsia="宋体" w:hAnsi="Arial" w:cs="Arial"/>
                <w:color w:val="333333"/>
                <w:sz w:val="20"/>
                <w:szCs w:val="20"/>
              </w:rPr>
            </w:pPr>
            <w:r w:rsidRPr="00DE29DC">
              <w:rPr>
                <w:rFonts w:ascii="Arial" w:eastAsia="宋体" w:hAnsi="Arial" w:cs="Arial"/>
                <w:color w:val="333333"/>
                <w:sz w:val="20"/>
                <w:szCs w:val="20"/>
              </w:rPr>
              <w:t>1-(4-</w:t>
            </w:r>
            <w:r w:rsidRPr="00DE29DC">
              <w:rPr>
                <w:rFonts w:ascii="Arial" w:eastAsia="宋体" w:hAnsi="Arial" w:cs="Arial" w:hint="eastAsia"/>
                <w:color w:val="333333"/>
                <w:sz w:val="20"/>
                <w:szCs w:val="20"/>
              </w:rPr>
              <w:t>氯苯基</w:t>
            </w:r>
            <w:r w:rsidRPr="00DE29DC">
              <w:rPr>
                <w:rFonts w:ascii="Arial" w:eastAsia="宋体" w:hAnsi="Arial" w:cs="Arial"/>
                <w:color w:val="333333"/>
                <w:sz w:val="20"/>
                <w:szCs w:val="20"/>
              </w:rPr>
              <w:t>)-2-(N-</w:t>
            </w:r>
            <w:r w:rsidRPr="00DE29DC">
              <w:rPr>
                <w:rFonts w:ascii="Arial" w:eastAsia="宋体" w:hAnsi="Arial" w:cs="Arial" w:hint="eastAsia"/>
                <w:color w:val="333333"/>
                <w:sz w:val="20"/>
                <w:szCs w:val="20"/>
              </w:rPr>
              <w:t>吡咯烷基</w:t>
            </w:r>
            <w:r w:rsidRPr="00DE29DC">
              <w:rPr>
                <w:rFonts w:ascii="Arial" w:eastAsia="宋体" w:hAnsi="Arial" w:cs="Arial"/>
                <w:color w:val="333333"/>
                <w:sz w:val="20"/>
                <w:szCs w:val="20"/>
              </w:rPr>
              <w:t>)-1-</w:t>
            </w:r>
            <w:r w:rsidRPr="00DE29DC">
              <w:rPr>
                <w:rFonts w:ascii="Arial" w:eastAsia="宋体" w:hAnsi="Arial" w:cs="Arial" w:hint="eastAsia"/>
                <w:color w:val="333333"/>
                <w:sz w:val="20"/>
                <w:szCs w:val="20"/>
              </w:rPr>
              <w:t>戊酮</w:t>
            </w:r>
          </w:p>
        </w:tc>
        <w:tc>
          <w:tcPr>
            <w:tcW w:w="2844" w:type="dxa"/>
            <w:shd w:val="clear" w:color="auto" w:fill="FFFFFF"/>
            <w:tcMar>
              <w:top w:w="30" w:type="dxa"/>
              <w:left w:w="150" w:type="dxa"/>
              <w:bottom w:w="30" w:type="dxa"/>
              <w:right w:w="150" w:type="dxa"/>
            </w:tcMar>
            <w:vAlign w:val="center"/>
            <w:hideMark/>
          </w:tcPr>
          <w:p w:rsidR="00003D59" w:rsidRPr="00DE29DC" w:rsidRDefault="00003D59" w:rsidP="00003D59">
            <w:pPr>
              <w:widowControl/>
              <w:wordWrap w:val="0"/>
              <w:spacing w:line="360" w:lineRule="atLeast"/>
              <w:jc w:val="left"/>
              <w:rPr>
                <w:rFonts w:ascii="Arial" w:eastAsia="宋体" w:hAnsi="Arial" w:cs="Arial"/>
                <w:color w:val="333333"/>
                <w:sz w:val="20"/>
                <w:szCs w:val="20"/>
              </w:rPr>
            </w:pPr>
            <w:r w:rsidRPr="00DE29DC">
              <w:rPr>
                <w:rFonts w:ascii="Arial" w:eastAsia="宋体" w:hAnsi="Arial" w:cs="Arial"/>
                <w:color w:val="333333"/>
                <w:sz w:val="20"/>
                <w:szCs w:val="20"/>
              </w:rPr>
              <w:t>1-(4-Chlorophenyl)-2-(1-pyrrolidinyl)pentan-1-one</w:t>
            </w:r>
          </w:p>
        </w:tc>
        <w:tc>
          <w:tcPr>
            <w:tcW w:w="1548" w:type="dxa"/>
            <w:shd w:val="clear" w:color="auto" w:fill="FFFFFF"/>
            <w:tcMar>
              <w:top w:w="30" w:type="dxa"/>
              <w:left w:w="150" w:type="dxa"/>
              <w:bottom w:w="30" w:type="dxa"/>
              <w:right w:w="150" w:type="dxa"/>
            </w:tcMar>
            <w:vAlign w:val="center"/>
            <w:hideMark/>
          </w:tcPr>
          <w:p w:rsidR="00003D59" w:rsidRPr="00DE29DC" w:rsidRDefault="00003D59" w:rsidP="00003D59">
            <w:pPr>
              <w:widowControl/>
              <w:wordWrap w:val="0"/>
              <w:spacing w:line="360" w:lineRule="atLeast"/>
              <w:jc w:val="left"/>
              <w:rPr>
                <w:rFonts w:ascii="Arial" w:eastAsia="宋体" w:hAnsi="Arial" w:cs="Arial"/>
                <w:color w:val="333333"/>
                <w:sz w:val="20"/>
                <w:szCs w:val="20"/>
              </w:rPr>
            </w:pPr>
            <w:r w:rsidRPr="00DE29DC">
              <w:rPr>
                <w:rFonts w:ascii="Arial" w:eastAsia="宋体" w:hAnsi="Arial" w:cs="Arial"/>
                <w:color w:val="333333"/>
                <w:sz w:val="20"/>
                <w:szCs w:val="20"/>
              </w:rPr>
              <w:t>5881-77-6</w:t>
            </w:r>
          </w:p>
        </w:tc>
        <w:tc>
          <w:tcPr>
            <w:tcW w:w="2268" w:type="dxa"/>
            <w:shd w:val="clear" w:color="auto" w:fill="FFFFFF"/>
            <w:tcMar>
              <w:top w:w="30" w:type="dxa"/>
              <w:left w:w="150" w:type="dxa"/>
              <w:bottom w:w="30" w:type="dxa"/>
              <w:right w:w="150" w:type="dxa"/>
            </w:tcMar>
            <w:vAlign w:val="center"/>
            <w:hideMark/>
          </w:tcPr>
          <w:p w:rsidR="00003D59" w:rsidRPr="00DE29DC" w:rsidRDefault="00003D59" w:rsidP="00003D59">
            <w:pPr>
              <w:widowControl/>
              <w:wordWrap w:val="0"/>
              <w:spacing w:line="360" w:lineRule="atLeast"/>
              <w:jc w:val="left"/>
              <w:rPr>
                <w:rFonts w:ascii="Arial" w:eastAsia="宋体" w:hAnsi="Arial" w:cs="Arial"/>
                <w:color w:val="333333"/>
                <w:sz w:val="20"/>
                <w:szCs w:val="20"/>
              </w:rPr>
            </w:pPr>
            <w:r w:rsidRPr="00DE29DC">
              <w:rPr>
                <w:rFonts w:ascii="Arial" w:eastAsia="宋体" w:hAnsi="Arial" w:cs="Arial"/>
                <w:color w:val="333333"/>
                <w:sz w:val="20"/>
                <w:szCs w:val="20"/>
              </w:rPr>
              <w:t>4-Cl-α-PVP</w:t>
            </w:r>
          </w:p>
        </w:tc>
      </w:tr>
      <w:tr w:rsidR="00003D59" w:rsidRPr="00003D59" w:rsidTr="00DE29DC">
        <w:trPr>
          <w:trHeight w:val="330"/>
        </w:trPr>
        <w:tc>
          <w:tcPr>
            <w:tcW w:w="828" w:type="dxa"/>
            <w:shd w:val="clear" w:color="auto" w:fill="FFFFFF"/>
            <w:tcMar>
              <w:top w:w="30" w:type="dxa"/>
              <w:left w:w="150" w:type="dxa"/>
              <w:bottom w:w="30" w:type="dxa"/>
              <w:right w:w="150" w:type="dxa"/>
            </w:tcMar>
            <w:vAlign w:val="center"/>
            <w:hideMark/>
          </w:tcPr>
          <w:p w:rsidR="00003D59" w:rsidRPr="00DE29DC" w:rsidRDefault="00003D59" w:rsidP="00003D59">
            <w:pPr>
              <w:widowControl/>
              <w:wordWrap w:val="0"/>
              <w:spacing w:line="360" w:lineRule="atLeast"/>
              <w:jc w:val="left"/>
              <w:rPr>
                <w:rFonts w:ascii="Arial" w:eastAsia="宋体" w:hAnsi="Arial" w:cs="Arial"/>
                <w:color w:val="333333"/>
                <w:sz w:val="20"/>
                <w:szCs w:val="20"/>
              </w:rPr>
            </w:pPr>
            <w:r w:rsidRPr="00DE29DC">
              <w:rPr>
                <w:rFonts w:ascii="Arial" w:eastAsia="宋体" w:hAnsi="Arial" w:cs="Arial"/>
                <w:color w:val="333333"/>
                <w:sz w:val="20"/>
                <w:szCs w:val="20"/>
              </w:rPr>
              <w:t>4</w:t>
            </w:r>
          </w:p>
        </w:tc>
        <w:tc>
          <w:tcPr>
            <w:tcW w:w="2412" w:type="dxa"/>
            <w:shd w:val="clear" w:color="auto" w:fill="FFFFFF"/>
            <w:tcMar>
              <w:top w:w="30" w:type="dxa"/>
              <w:left w:w="150" w:type="dxa"/>
              <w:bottom w:w="30" w:type="dxa"/>
              <w:right w:w="150" w:type="dxa"/>
            </w:tcMar>
            <w:vAlign w:val="center"/>
            <w:hideMark/>
          </w:tcPr>
          <w:p w:rsidR="00003D59" w:rsidRPr="00DE29DC" w:rsidRDefault="00003D59" w:rsidP="00003D59">
            <w:pPr>
              <w:widowControl/>
              <w:wordWrap w:val="0"/>
              <w:spacing w:line="360" w:lineRule="atLeast"/>
              <w:jc w:val="left"/>
              <w:rPr>
                <w:rFonts w:ascii="Arial" w:eastAsia="宋体" w:hAnsi="Arial" w:cs="Arial"/>
                <w:color w:val="333333"/>
                <w:sz w:val="20"/>
                <w:szCs w:val="20"/>
              </w:rPr>
            </w:pPr>
            <w:r w:rsidRPr="00DE29DC">
              <w:rPr>
                <w:rFonts w:ascii="Arial" w:eastAsia="宋体" w:hAnsi="Arial" w:cs="Arial"/>
                <w:color w:val="333333"/>
                <w:sz w:val="20"/>
                <w:szCs w:val="20"/>
              </w:rPr>
              <w:t>1-[3,4-(</w:t>
            </w:r>
            <w:r w:rsidRPr="00DE29DC">
              <w:rPr>
                <w:rFonts w:ascii="Arial" w:eastAsia="宋体" w:hAnsi="Arial" w:cs="Arial" w:hint="eastAsia"/>
                <w:color w:val="333333"/>
                <w:sz w:val="20"/>
                <w:szCs w:val="20"/>
              </w:rPr>
              <w:t>亚甲二氧基</w:t>
            </w:r>
            <w:r w:rsidRPr="00DE29DC">
              <w:rPr>
                <w:rFonts w:ascii="Arial" w:eastAsia="宋体" w:hAnsi="Arial" w:cs="Arial"/>
                <w:color w:val="333333"/>
                <w:sz w:val="20"/>
                <w:szCs w:val="20"/>
              </w:rPr>
              <w:t>)</w:t>
            </w:r>
            <w:r w:rsidRPr="00DE29DC">
              <w:rPr>
                <w:rFonts w:ascii="Arial" w:eastAsia="宋体" w:hAnsi="Arial" w:cs="Arial" w:hint="eastAsia"/>
                <w:color w:val="333333"/>
                <w:sz w:val="20"/>
                <w:szCs w:val="20"/>
              </w:rPr>
              <w:t>苯基</w:t>
            </w:r>
            <w:r w:rsidRPr="00DE29DC">
              <w:rPr>
                <w:rFonts w:ascii="Arial" w:eastAsia="宋体" w:hAnsi="Arial" w:cs="Arial"/>
                <w:color w:val="333333"/>
                <w:sz w:val="20"/>
                <w:szCs w:val="20"/>
              </w:rPr>
              <w:t>]-2-</w:t>
            </w:r>
            <w:r w:rsidRPr="00DE29DC">
              <w:rPr>
                <w:rFonts w:ascii="Arial" w:eastAsia="宋体" w:hAnsi="Arial" w:cs="Arial" w:hint="eastAsia"/>
                <w:color w:val="333333"/>
                <w:sz w:val="20"/>
                <w:szCs w:val="20"/>
              </w:rPr>
              <w:t>二甲氨基</w:t>
            </w:r>
            <w:r w:rsidRPr="00DE29DC">
              <w:rPr>
                <w:rFonts w:ascii="Arial" w:eastAsia="宋体" w:hAnsi="Arial" w:cs="Arial"/>
                <w:color w:val="333333"/>
                <w:sz w:val="20"/>
                <w:szCs w:val="20"/>
              </w:rPr>
              <w:t>-1-</w:t>
            </w:r>
            <w:r w:rsidRPr="00DE29DC">
              <w:rPr>
                <w:rFonts w:ascii="Arial" w:eastAsia="宋体" w:hAnsi="Arial" w:cs="Arial" w:hint="eastAsia"/>
                <w:color w:val="333333"/>
                <w:sz w:val="20"/>
                <w:szCs w:val="20"/>
              </w:rPr>
              <w:t>丁酮</w:t>
            </w:r>
          </w:p>
        </w:tc>
        <w:tc>
          <w:tcPr>
            <w:tcW w:w="2844" w:type="dxa"/>
            <w:shd w:val="clear" w:color="auto" w:fill="FFFFFF"/>
            <w:tcMar>
              <w:top w:w="30" w:type="dxa"/>
              <w:left w:w="150" w:type="dxa"/>
              <w:bottom w:w="30" w:type="dxa"/>
              <w:right w:w="150" w:type="dxa"/>
            </w:tcMar>
            <w:vAlign w:val="center"/>
            <w:hideMark/>
          </w:tcPr>
          <w:p w:rsidR="00003D59" w:rsidRPr="00DE29DC" w:rsidRDefault="00003D59" w:rsidP="00003D59">
            <w:pPr>
              <w:widowControl/>
              <w:wordWrap w:val="0"/>
              <w:spacing w:line="360" w:lineRule="atLeast"/>
              <w:jc w:val="left"/>
              <w:rPr>
                <w:rFonts w:ascii="Arial" w:eastAsia="宋体" w:hAnsi="Arial" w:cs="Arial"/>
                <w:color w:val="333333"/>
                <w:sz w:val="20"/>
                <w:szCs w:val="20"/>
              </w:rPr>
            </w:pPr>
            <w:r w:rsidRPr="00DE29DC">
              <w:rPr>
                <w:rFonts w:ascii="Arial" w:eastAsia="宋体" w:hAnsi="Arial" w:cs="Arial"/>
                <w:color w:val="333333"/>
                <w:sz w:val="20"/>
                <w:szCs w:val="20"/>
              </w:rPr>
              <w:t>1-(3,4-Methylenedioxyphenyl)-2-(dimethylamino)butan-1-one</w:t>
            </w:r>
          </w:p>
        </w:tc>
        <w:tc>
          <w:tcPr>
            <w:tcW w:w="1548" w:type="dxa"/>
            <w:shd w:val="clear" w:color="auto" w:fill="FFFFFF"/>
            <w:tcMar>
              <w:top w:w="30" w:type="dxa"/>
              <w:left w:w="150" w:type="dxa"/>
              <w:bottom w:w="30" w:type="dxa"/>
              <w:right w:w="150" w:type="dxa"/>
            </w:tcMar>
            <w:vAlign w:val="center"/>
            <w:hideMark/>
          </w:tcPr>
          <w:p w:rsidR="00003D59" w:rsidRPr="00DE29DC" w:rsidRDefault="00003D59" w:rsidP="00003D59">
            <w:pPr>
              <w:widowControl/>
              <w:wordWrap w:val="0"/>
              <w:spacing w:line="360" w:lineRule="atLeast"/>
              <w:jc w:val="left"/>
              <w:rPr>
                <w:rFonts w:ascii="Arial" w:eastAsia="宋体" w:hAnsi="Arial" w:cs="Arial"/>
                <w:color w:val="333333"/>
                <w:sz w:val="20"/>
                <w:szCs w:val="20"/>
              </w:rPr>
            </w:pPr>
            <w:r w:rsidRPr="00DE29DC">
              <w:rPr>
                <w:rFonts w:ascii="Arial" w:eastAsia="宋体" w:hAnsi="Arial" w:cs="Arial"/>
                <w:color w:val="333333"/>
                <w:sz w:val="20"/>
                <w:szCs w:val="20"/>
              </w:rPr>
              <w:t>802286-83-5</w:t>
            </w:r>
          </w:p>
        </w:tc>
        <w:tc>
          <w:tcPr>
            <w:tcW w:w="2268" w:type="dxa"/>
            <w:shd w:val="clear" w:color="auto" w:fill="FFFFFF"/>
            <w:tcMar>
              <w:top w:w="30" w:type="dxa"/>
              <w:left w:w="150" w:type="dxa"/>
              <w:bottom w:w="30" w:type="dxa"/>
              <w:right w:w="150" w:type="dxa"/>
            </w:tcMar>
            <w:vAlign w:val="center"/>
            <w:hideMark/>
          </w:tcPr>
          <w:p w:rsidR="00003D59" w:rsidRPr="00DE29DC" w:rsidRDefault="00003D59" w:rsidP="00003D59">
            <w:pPr>
              <w:widowControl/>
              <w:wordWrap w:val="0"/>
              <w:spacing w:line="360" w:lineRule="atLeast"/>
              <w:jc w:val="left"/>
              <w:rPr>
                <w:rFonts w:ascii="Arial" w:eastAsia="宋体" w:hAnsi="Arial" w:cs="Arial"/>
                <w:color w:val="333333"/>
                <w:sz w:val="20"/>
                <w:szCs w:val="20"/>
              </w:rPr>
            </w:pPr>
            <w:r w:rsidRPr="00DE29DC">
              <w:rPr>
                <w:rFonts w:ascii="Arial" w:eastAsia="宋体" w:hAnsi="Arial" w:cs="Arial"/>
                <w:color w:val="333333"/>
                <w:sz w:val="20"/>
                <w:szCs w:val="20"/>
              </w:rPr>
              <w:t>Dibutylone</w:t>
            </w:r>
          </w:p>
        </w:tc>
      </w:tr>
      <w:tr w:rsidR="00003D59" w:rsidRPr="00003D59" w:rsidTr="00DE29DC">
        <w:trPr>
          <w:trHeight w:val="330"/>
        </w:trPr>
        <w:tc>
          <w:tcPr>
            <w:tcW w:w="828" w:type="dxa"/>
            <w:shd w:val="clear" w:color="auto" w:fill="FFFFFF"/>
            <w:tcMar>
              <w:top w:w="30" w:type="dxa"/>
              <w:left w:w="150" w:type="dxa"/>
              <w:bottom w:w="30" w:type="dxa"/>
              <w:right w:w="150" w:type="dxa"/>
            </w:tcMar>
            <w:vAlign w:val="center"/>
            <w:hideMark/>
          </w:tcPr>
          <w:p w:rsidR="00003D59" w:rsidRPr="00DE29DC" w:rsidRDefault="00003D59" w:rsidP="00003D59">
            <w:pPr>
              <w:widowControl/>
              <w:wordWrap w:val="0"/>
              <w:spacing w:line="360" w:lineRule="atLeast"/>
              <w:jc w:val="left"/>
              <w:rPr>
                <w:rFonts w:ascii="Arial" w:eastAsia="宋体" w:hAnsi="Arial" w:cs="Arial"/>
                <w:color w:val="333333"/>
                <w:sz w:val="20"/>
                <w:szCs w:val="20"/>
              </w:rPr>
            </w:pPr>
            <w:r w:rsidRPr="00DE29DC">
              <w:rPr>
                <w:rFonts w:ascii="Arial" w:eastAsia="宋体" w:hAnsi="Arial" w:cs="Arial"/>
                <w:color w:val="333333"/>
                <w:sz w:val="20"/>
                <w:szCs w:val="20"/>
              </w:rPr>
              <w:t>5</w:t>
            </w:r>
          </w:p>
        </w:tc>
        <w:tc>
          <w:tcPr>
            <w:tcW w:w="2412" w:type="dxa"/>
            <w:shd w:val="clear" w:color="auto" w:fill="FFFFFF"/>
            <w:tcMar>
              <w:top w:w="30" w:type="dxa"/>
              <w:left w:w="150" w:type="dxa"/>
              <w:bottom w:w="30" w:type="dxa"/>
              <w:right w:w="150" w:type="dxa"/>
            </w:tcMar>
            <w:vAlign w:val="center"/>
            <w:hideMark/>
          </w:tcPr>
          <w:p w:rsidR="00003D59" w:rsidRPr="00DE29DC" w:rsidRDefault="00003D59" w:rsidP="00003D59">
            <w:pPr>
              <w:widowControl/>
              <w:wordWrap w:val="0"/>
              <w:spacing w:line="360" w:lineRule="atLeast"/>
              <w:jc w:val="left"/>
              <w:rPr>
                <w:rFonts w:ascii="Arial" w:eastAsia="宋体" w:hAnsi="Arial" w:cs="Arial"/>
                <w:color w:val="333333"/>
                <w:sz w:val="20"/>
                <w:szCs w:val="20"/>
              </w:rPr>
            </w:pPr>
            <w:r w:rsidRPr="00DE29DC">
              <w:rPr>
                <w:rFonts w:ascii="Arial" w:eastAsia="宋体" w:hAnsi="Arial" w:cs="Arial"/>
                <w:color w:val="333333"/>
                <w:sz w:val="20"/>
                <w:szCs w:val="20"/>
              </w:rPr>
              <w:t>1-[3,4-(</w:t>
            </w:r>
            <w:r w:rsidRPr="00DE29DC">
              <w:rPr>
                <w:rFonts w:ascii="Arial" w:eastAsia="宋体" w:hAnsi="Arial" w:cs="Arial" w:hint="eastAsia"/>
                <w:color w:val="333333"/>
                <w:sz w:val="20"/>
                <w:szCs w:val="20"/>
              </w:rPr>
              <w:t>亚甲二氧基</w:t>
            </w:r>
            <w:r w:rsidRPr="00DE29DC">
              <w:rPr>
                <w:rFonts w:ascii="Arial" w:eastAsia="宋体" w:hAnsi="Arial" w:cs="Arial"/>
                <w:color w:val="333333"/>
                <w:sz w:val="20"/>
                <w:szCs w:val="20"/>
              </w:rPr>
              <w:t>)</w:t>
            </w:r>
            <w:r w:rsidRPr="00DE29DC">
              <w:rPr>
                <w:rFonts w:ascii="Arial" w:eastAsia="宋体" w:hAnsi="Arial" w:cs="Arial" w:hint="eastAsia"/>
                <w:color w:val="333333"/>
                <w:sz w:val="20"/>
                <w:szCs w:val="20"/>
              </w:rPr>
              <w:t>苯基</w:t>
            </w:r>
            <w:r w:rsidRPr="00DE29DC">
              <w:rPr>
                <w:rFonts w:ascii="Arial" w:eastAsia="宋体" w:hAnsi="Arial" w:cs="Arial"/>
                <w:color w:val="333333"/>
                <w:sz w:val="20"/>
                <w:szCs w:val="20"/>
              </w:rPr>
              <w:t>]-2-</w:t>
            </w:r>
            <w:r w:rsidRPr="00DE29DC">
              <w:rPr>
                <w:rFonts w:ascii="Arial" w:eastAsia="宋体" w:hAnsi="Arial" w:cs="Arial" w:hint="eastAsia"/>
                <w:color w:val="333333"/>
                <w:sz w:val="20"/>
                <w:szCs w:val="20"/>
              </w:rPr>
              <w:t>甲氨基</w:t>
            </w:r>
            <w:r w:rsidRPr="00DE29DC">
              <w:rPr>
                <w:rFonts w:ascii="Arial" w:eastAsia="宋体" w:hAnsi="Arial" w:cs="Arial"/>
                <w:color w:val="333333"/>
                <w:sz w:val="20"/>
                <w:szCs w:val="20"/>
              </w:rPr>
              <w:t>-1-</w:t>
            </w:r>
            <w:r w:rsidRPr="00DE29DC">
              <w:rPr>
                <w:rFonts w:ascii="Arial" w:eastAsia="宋体" w:hAnsi="Arial" w:cs="Arial" w:hint="eastAsia"/>
                <w:color w:val="333333"/>
                <w:sz w:val="20"/>
                <w:szCs w:val="20"/>
              </w:rPr>
              <w:t>戊酮</w:t>
            </w:r>
          </w:p>
        </w:tc>
        <w:tc>
          <w:tcPr>
            <w:tcW w:w="2844" w:type="dxa"/>
            <w:shd w:val="clear" w:color="auto" w:fill="FFFFFF"/>
            <w:tcMar>
              <w:top w:w="30" w:type="dxa"/>
              <w:left w:w="150" w:type="dxa"/>
              <w:bottom w:w="30" w:type="dxa"/>
              <w:right w:w="150" w:type="dxa"/>
            </w:tcMar>
            <w:vAlign w:val="center"/>
            <w:hideMark/>
          </w:tcPr>
          <w:p w:rsidR="00003D59" w:rsidRPr="00DE29DC" w:rsidRDefault="00003D59" w:rsidP="00003D59">
            <w:pPr>
              <w:widowControl/>
              <w:wordWrap w:val="0"/>
              <w:spacing w:line="360" w:lineRule="atLeast"/>
              <w:jc w:val="left"/>
              <w:rPr>
                <w:rFonts w:ascii="Arial" w:eastAsia="宋体" w:hAnsi="Arial" w:cs="Arial"/>
                <w:color w:val="333333"/>
                <w:sz w:val="20"/>
                <w:szCs w:val="20"/>
              </w:rPr>
            </w:pPr>
            <w:r w:rsidRPr="00DE29DC">
              <w:rPr>
                <w:rFonts w:ascii="Arial" w:eastAsia="宋体" w:hAnsi="Arial" w:cs="Arial"/>
                <w:color w:val="333333"/>
                <w:sz w:val="20"/>
                <w:szCs w:val="20"/>
              </w:rPr>
              <w:t>1-(3,4-Methylenedioxyphenyl)-2-(methylamino)pentan-1-one</w:t>
            </w:r>
          </w:p>
        </w:tc>
        <w:tc>
          <w:tcPr>
            <w:tcW w:w="1548" w:type="dxa"/>
            <w:shd w:val="clear" w:color="auto" w:fill="FFFFFF"/>
            <w:tcMar>
              <w:top w:w="30" w:type="dxa"/>
              <w:left w:w="150" w:type="dxa"/>
              <w:bottom w:w="30" w:type="dxa"/>
              <w:right w:w="150" w:type="dxa"/>
            </w:tcMar>
            <w:vAlign w:val="center"/>
            <w:hideMark/>
          </w:tcPr>
          <w:p w:rsidR="00003D59" w:rsidRPr="00DE29DC" w:rsidRDefault="00003D59" w:rsidP="00003D59">
            <w:pPr>
              <w:widowControl/>
              <w:wordWrap w:val="0"/>
              <w:spacing w:line="360" w:lineRule="atLeast"/>
              <w:jc w:val="left"/>
              <w:rPr>
                <w:rFonts w:ascii="Arial" w:eastAsia="宋体" w:hAnsi="Arial" w:cs="Arial"/>
                <w:color w:val="333333"/>
                <w:sz w:val="20"/>
                <w:szCs w:val="20"/>
              </w:rPr>
            </w:pPr>
            <w:r w:rsidRPr="00DE29DC">
              <w:rPr>
                <w:rFonts w:ascii="Arial" w:eastAsia="宋体" w:hAnsi="Arial" w:cs="Arial"/>
                <w:color w:val="333333"/>
                <w:sz w:val="20"/>
                <w:szCs w:val="20"/>
              </w:rPr>
              <w:t>698963-77-8</w:t>
            </w:r>
          </w:p>
        </w:tc>
        <w:tc>
          <w:tcPr>
            <w:tcW w:w="2268" w:type="dxa"/>
            <w:shd w:val="clear" w:color="auto" w:fill="FFFFFF"/>
            <w:tcMar>
              <w:top w:w="30" w:type="dxa"/>
              <w:left w:w="150" w:type="dxa"/>
              <w:bottom w:w="30" w:type="dxa"/>
              <w:right w:w="150" w:type="dxa"/>
            </w:tcMar>
            <w:vAlign w:val="center"/>
            <w:hideMark/>
          </w:tcPr>
          <w:p w:rsidR="00003D59" w:rsidRPr="00DE29DC" w:rsidRDefault="00003D59" w:rsidP="00003D59">
            <w:pPr>
              <w:widowControl/>
              <w:wordWrap w:val="0"/>
              <w:spacing w:line="360" w:lineRule="atLeast"/>
              <w:jc w:val="left"/>
              <w:rPr>
                <w:rFonts w:ascii="Arial" w:eastAsia="宋体" w:hAnsi="Arial" w:cs="Arial"/>
                <w:color w:val="333333"/>
                <w:sz w:val="20"/>
                <w:szCs w:val="20"/>
              </w:rPr>
            </w:pPr>
            <w:r w:rsidRPr="00DE29DC">
              <w:rPr>
                <w:rFonts w:ascii="Arial" w:eastAsia="宋体" w:hAnsi="Arial" w:cs="Arial"/>
                <w:color w:val="333333"/>
                <w:sz w:val="20"/>
                <w:szCs w:val="20"/>
              </w:rPr>
              <w:t>Pentylone</w:t>
            </w:r>
          </w:p>
        </w:tc>
      </w:tr>
      <w:tr w:rsidR="00003D59" w:rsidRPr="00003D59" w:rsidTr="00DE29DC">
        <w:trPr>
          <w:trHeight w:val="330"/>
        </w:trPr>
        <w:tc>
          <w:tcPr>
            <w:tcW w:w="828" w:type="dxa"/>
            <w:shd w:val="clear" w:color="auto" w:fill="FFFFFF"/>
            <w:tcMar>
              <w:top w:w="30" w:type="dxa"/>
              <w:left w:w="150" w:type="dxa"/>
              <w:bottom w:w="30" w:type="dxa"/>
              <w:right w:w="150" w:type="dxa"/>
            </w:tcMar>
            <w:vAlign w:val="center"/>
            <w:hideMark/>
          </w:tcPr>
          <w:p w:rsidR="00003D59" w:rsidRPr="00DE29DC" w:rsidRDefault="00003D59" w:rsidP="00003D59">
            <w:pPr>
              <w:widowControl/>
              <w:wordWrap w:val="0"/>
              <w:spacing w:line="360" w:lineRule="atLeast"/>
              <w:jc w:val="left"/>
              <w:rPr>
                <w:rFonts w:ascii="Arial" w:eastAsia="宋体" w:hAnsi="Arial" w:cs="Arial"/>
                <w:color w:val="333333"/>
                <w:sz w:val="20"/>
                <w:szCs w:val="20"/>
              </w:rPr>
            </w:pPr>
            <w:r w:rsidRPr="00DE29DC">
              <w:rPr>
                <w:rFonts w:ascii="Arial" w:eastAsia="宋体" w:hAnsi="Arial" w:cs="Arial"/>
                <w:color w:val="333333"/>
                <w:sz w:val="20"/>
                <w:szCs w:val="20"/>
              </w:rPr>
              <w:t>6</w:t>
            </w:r>
          </w:p>
        </w:tc>
        <w:tc>
          <w:tcPr>
            <w:tcW w:w="2412" w:type="dxa"/>
            <w:shd w:val="clear" w:color="auto" w:fill="FFFFFF"/>
            <w:tcMar>
              <w:top w:w="30" w:type="dxa"/>
              <w:left w:w="150" w:type="dxa"/>
              <w:bottom w:w="30" w:type="dxa"/>
              <w:right w:w="150" w:type="dxa"/>
            </w:tcMar>
            <w:vAlign w:val="center"/>
            <w:hideMark/>
          </w:tcPr>
          <w:p w:rsidR="00003D59" w:rsidRPr="00DE29DC" w:rsidRDefault="00003D59" w:rsidP="00003D59">
            <w:pPr>
              <w:widowControl/>
              <w:wordWrap w:val="0"/>
              <w:spacing w:line="360" w:lineRule="atLeast"/>
              <w:jc w:val="left"/>
              <w:rPr>
                <w:rFonts w:ascii="Arial" w:eastAsia="宋体" w:hAnsi="Arial" w:cs="Arial"/>
                <w:color w:val="333333"/>
                <w:sz w:val="20"/>
                <w:szCs w:val="20"/>
              </w:rPr>
            </w:pPr>
            <w:r w:rsidRPr="00DE29DC">
              <w:rPr>
                <w:rFonts w:ascii="Arial" w:eastAsia="宋体" w:hAnsi="Arial" w:cs="Arial"/>
                <w:color w:val="333333"/>
                <w:sz w:val="20"/>
                <w:szCs w:val="20"/>
              </w:rPr>
              <w:t>1-</w:t>
            </w:r>
            <w:r w:rsidRPr="00DE29DC">
              <w:rPr>
                <w:rFonts w:ascii="Arial" w:eastAsia="宋体" w:hAnsi="Arial" w:cs="Arial" w:hint="eastAsia"/>
                <w:color w:val="333333"/>
                <w:sz w:val="20"/>
                <w:szCs w:val="20"/>
              </w:rPr>
              <w:t>苯基</w:t>
            </w:r>
            <w:r w:rsidRPr="00DE29DC">
              <w:rPr>
                <w:rFonts w:ascii="Arial" w:eastAsia="宋体" w:hAnsi="Arial" w:cs="Arial"/>
                <w:color w:val="333333"/>
                <w:sz w:val="20"/>
                <w:szCs w:val="20"/>
              </w:rPr>
              <w:t>-2-</w:t>
            </w:r>
            <w:r w:rsidRPr="00DE29DC">
              <w:rPr>
                <w:rFonts w:ascii="Arial" w:eastAsia="宋体" w:hAnsi="Arial" w:cs="Arial" w:hint="eastAsia"/>
                <w:color w:val="333333"/>
                <w:sz w:val="20"/>
                <w:szCs w:val="20"/>
              </w:rPr>
              <w:t>乙氨基</w:t>
            </w:r>
            <w:r w:rsidRPr="00DE29DC">
              <w:rPr>
                <w:rFonts w:ascii="Arial" w:eastAsia="宋体" w:hAnsi="Arial" w:cs="Arial"/>
                <w:color w:val="333333"/>
                <w:sz w:val="20"/>
                <w:szCs w:val="20"/>
              </w:rPr>
              <w:t>-1-</w:t>
            </w:r>
            <w:r w:rsidRPr="00DE29DC">
              <w:rPr>
                <w:rFonts w:ascii="Arial" w:eastAsia="宋体" w:hAnsi="Arial" w:cs="Arial" w:hint="eastAsia"/>
                <w:color w:val="333333"/>
                <w:sz w:val="20"/>
                <w:szCs w:val="20"/>
              </w:rPr>
              <w:t>己酮</w:t>
            </w:r>
          </w:p>
        </w:tc>
        <w:tc>
          <w:tcPr>
            <w:tcW w:w="2844" w:type="dxa"/>
            <w:shd w:val="clear" w:color="auto" w:fill="FFFFFF"/>
            <w:tcMar>
              <w:top w:w="30" w:type="dxa"/>
              <w:left w:w="150" w:type="dxa"/>
              <w:bottom w:w="30" w:type="dxa"/>
              <w:right w:w="150" w:type="dxa"/>
            </w:tcMar>
            <w:vAlign w:val="center"/>
            <w:hideMark/>
          </w:tcPr>
          <w:p w:rsidR="00003D59" w:rsidRPr="00DE29DC" w:rsidRDefault="00003D59" w:rsidP="00003D59">
            <w:pPr>
              <w:widowControl/>
              <w:wordWrap w:val="0"/>
              <w:spacing w:line="360" w:lineRule="atLeast"/>
              <w:jc w:val="left"/>
              <w:rPr>
                <w:rFonts w:ascii="Arial" w:eastAsia="宋体" w:hAnsi="Arial" w:cs="Arial"/>
                <w:color w:val="333333"/>
                <w:sz w:val="20"/>
                <w:szCs w:val="20"/>
              </w:rPr>
            </w:pPr>
            <w:r w:rsidRPr="00DE29DC">
              <w:rPr>
                <w:rFonts w:ascii="Arial" w:eastAsia="宋体" w:hAnsi="Arial" w:cs="Arial"/>
                <w:color w:val="333333"/>
                <w:sz w:val="20"/>
                <w:szCs w:val="20"/>
              </w:rPr>
              <w:t>1-Phenyl-2-(ethylamino)hexan-1-one</w:t>
            </w:r>
          </w:p>
        </w:tc>
        <w:tc>
          <w:tcPr>
            <w:tcW w:w="1548" w:type="dxa"/>
            <w:shd w:val="clear" w:color="auto" w:fill="FFFFFF"/>
            <w:tcMar>
              <w:top w:w="30" w:type="dxa"/>
              <w:left w:w="150" w:type="dxa"/>
              <w:bottom w:w="30" w:type="dxa"/>
              <w:right w:w="150" w:type="dxa"/>
            </w:tcMar>
            <w:vAlign w:val="center"/>
            <w:hideMark/>
          </w:tcPr>
          <w:p w:rsidR="00003D59" w:rsidRPr="00DE29DC" w:rsidRDefault="00003D59" w:rsidP="00003D59">
            <w:pPr>
              <w:widowControl/>
              <w:wordWrap w:val="0"/>
              <w:spacing w:line="360" w:lineRule="atLeast"/>
              <w:jc w:val="left"/>
              <w:rPr>
                <w:rFonts w:ascii="Arial" w:eastAsia="宋体" w:hAnsi="Arial" w:cs="Arial"/>
                <w:color w:val="333333"/>
                <w:sz w:val="20"/>
                <w:szCs w:val="20"/>
              </w:rPr>
            </w:pPr>
            <w:r w:rsidRPr="00DE29DC">
              <w:rPr>
                <w:rFonts w:ascii="Arial" w:eastAsia="宋体" w:hAnsi="Arial" w:cs="Arial"/>
                <w:color w:val="333333"/>
                <w:sz w:val="20"/>
                <w:szCs w:val="20"/>
              </w:rPr>
              <w:t>802857-66-5</w:t>
            </w:r>
          </w:p>
        </w:tc>
        <w:tc>
          <w:tcPr>
            <w:tcW w:w="2268" w:type="dxa"/>
            <w:shd w:val="clear" w:color="auto" w:fill="FFFFFF"/>
            <w:tcMar>
              <w:top w:w="30" w:type="dxa"/>
              <w:left w:w="150" w:type="dxa"/>
              <w:bottom w:w="30" w:type="dxa"/>
              <w:right w:w="150" w:type="dxa"/>
            </w:tcMar>
            <w:vAlign w:val="center"/>
            <w:hideMark/>
          </w:tcPr>
          <w:p w:rsidR="00003D59" w:rsidRPr="00DE29DC" w:rsidRDefault="00003D59" w:rsidP="00003D59">
            <w:pPr>
              <w:widowControl/>
              <w:wordWrap w:val="0"/>
              <w:spacing w:line="360" w:lineRule="atLeast"/>
              <w:jc w:val="left"/>
              <w:rPr>
                <w:rFonts w:ascii="Arial" w:eastAsia="宋体" w:hAnsi="Arial" w:cs="Arial"/>
                <w:color w:val="333333"/>
                <w:sz w:val="20"/>
                <w:szCs w:val="20"/>
              </w:rPr>
            </w:pPr>
            <w:r w:rsidRPr="00DE29DC">
              <w:rPr>
                <w:rFonts w:ascii="Arial" w:eastAsia="宋体" w:hAnsi="Arial" w:cs="Arial"/>
                <w:color w:val="333333"/>
                <w:sz w:val="20"/>
                <w:szCs w:val="20"/>
              </w:rPr>
              <w:t>N-Ethylhexedrone</w:t>
            </w:r>
          </w:p>
        </w:tc>
      </w:tr>
      <w:tr w:rsidR="00003D59" w:rsidRPr="00003D59" w:rsidTr="00DE29DC">
        <w:trPr>
          <w:trHeight w:val="330"/>
        </w:trPr>
        <w:tc>
          <w:tcPr>
            <w:tcW w:w="828" w:type="dxa"/>
            <w:shd w:val="clear" w:color="auto" w:fill="FFFFFF"/>
            <w:tcMar>
              <w:top w:w="30" w:type="dxa"/>
              <w:left w:w="150" w:type="dxa"/>
              <w:bottom w:w="30" w:type="dxa"/>
              <w:right w:w="150" w:type="dxa"/>
            </w:tcMar>
            <w:vAlign w:val="center"/>
            <w:hideMark/>
          </w:tcPr>
          <w:p w:rsidR="00003D59" w:rsidRPr="00DE29DC" w:rsidRDefault="00003D59" w:rsidP="00003D59">
            <w:pPr>
              <w:widowControl/>
              <w:wordWrap w:val="0"/>
              <w:spacing w:line="360" w:lineRule="atLeast"/>
              <w:jc w:val="left"/>
              <w:rPr>
                <w:rFonts w:ascii="Arial" w:eastAsia="宋体" w:hAnsi="Arial" w:cs="Arial"/>
                <w:color w:val="333333"/>
                <w:sz w:val="20"/>
                <w:szCs w:val="20"/>
              </w:rPr>
            </w:pPr>
            <w:r w:rsidRPr="00DE29DC">
              <w:rPr>
                <w:rFonts w:ascii="Arial" w:eastAsia="宋体" w:hAnsi="Arial" w:cs="Arial"/>
                <w:color w:val="333333"/>
                <w:sz w:val="20"/>
                <w:szCs w:val="20"/>
              </w:rPr>
              <w:t>7</w:t>
            </w:r>
          </w:p>
        </w:tc>
        <w:tc>
          <w:tcPr>
            <w:tcW w:w="2412" w:type="dxa"/>
            <w:shd w:val="clear" w:color="auto" w:fill="FFFFFF"/>
            <w:tcMar>
              <w:top w:w="30" w:type="dxa"/>
              <w:left w:w="150" w:type="dxa"/>
              <w:bottom w:w="30" w:type="dxa"/>
              <w:right w:w="150" w:type="dxa"/>
            </w:tcMar>
            <w:vAlign w:val="center"/>
            <w:hideMark/>
          </w:tcPr>
          <w:p w:rsidR="00003D59" w:rsidRPr="00DE29DC" w:rsidRDefault="00003D59" w:rsidP="00003D59">
            <w:pPr>
              <w:widowControl/>
              <w:wordWrap w:val="0"/>
              <w:spacing w:line="360" w:lineRule="atLeast"/>
              <w:jc w:val="left"/>
              <w:rPr>
                <w:rFonts w:ascii="Arial" w:eastAsia="宋体" w:hAnsi="Arial" w:cs="Arial"/>
                <w:color w:val="333333"/>
                <w:sz w:val="20"/>
                <w:szCs w:val="20"/>
              </w:rPr>
            </w:pPr>
            <w:r w:rsidRPr="00DE29DC">
              <w:rPr>
                <w:rFonts w:ascii="Arial" w:eastAsia="宋体" w:hAnsi="Arial" w:cs="Arial"/>
                <w:color w:val="333333"/>
                <w:sz w:val="20"/>
                <w:szCs w:val="20"/>
              </w:rPr>
              <w:t>1-(4-</w:t>
            </w:r>
            <w:r w:rsidRPr="00DE29DC">
              <w:rPr>
                <w:rFonts w:ascii="Arial" w:eastAsia="宋体" w:hAnsi="Arial" w:cs="Arial" w:hint="eastAsia"/>
                <w:color w:val="333333"/>
                <w:sz w:val="20"/>
                <w:szCs w:val="20"/>
              </w:rPr>
              <w:t>甲基苯基</w:t>
            </w:r>
            <w:r w:rsidRPr="00DE29DC">
              <w:rPr>
                <w:rFonts w:ascii="Arial" w:eastAsia="宋体" w:hAnsi="Arial" w:cs="Arial"/>
                <w:color w:val="333333"/>
                <w:sz w:val="20"/>
                <w:szCs w:val="20"/>
              </w:rPr>
              <w:t>)-2-(N-</w:t>
            </w:r>
            <w:r w:rsidRPr="00DE29DC">
              <w:rPr>
                <w:rFonts w:ascii="Arial" w:eastAsia="宋体" w:hAnsi="Arial" w:cs="Arial" w:hint="eastAsia"/>
                <w:color w:val="333333"/>
                <w:sz w:val="20"/>
                <w:szCs w:val="20"/>
              </w:rPr>
              <w:t>吡咯烷基</w:t>
            </w:r>
            <w:r w:rsidRPr="00DE29DC">
              <w:rPr>
                <w:rFonts w:ascii="Arial" w:eastAsia="宋体" w:hAnsi="Arial" w:cs="Arial"/>
                <w:color w:val="333333"/>
                <w:sz w:val="20"/>
                <w:szCs w:val="20"/>
              </w:rPr>
              <w:t>)-1-</w:t>
            </w:r>
            <w:r w:rsidRPr="00DE29DC">
              <w:rPr>
                <w:rFonts w:ascii="Arial" w:eastAsia="宋体" w:hAnsi="Arial" w:cs="Arial" w:hint="eastAsia"/>
                <w:color w:val="333333"/>
                <w:sz w:val="20"/>
                <w:szCs w:val="20"/>
              </w:rPr>
              <w:t>己酮</w:t>
            </w:r>
          </w:p>
        </w:tc>
        <w:tc>
          <w:tcPr>
            <w:tcW w:w="2844" w:type="dxa"/>
            <w:shd w:val="clear" w:color="auto" w:fill="FFFFFF"/>
            <w:tcMar>
              <w:top w:w="30" w:type="dxa"/>
              <w:left w:w="150" w:type="dxa"/>
              <w:bottom w:w="30" w:type="dxa"/>
              <w:right w:w="150" w:type="dxa"/>
            </w:tcMar>
            <w:vAlign w:val="center"/>
            <w:hideMark/>
          </w:tcPr>
          <w:p w:rsidR="00003D59" w:rsidRPr="00DE29DC" w:rsidRDefault="00003D59" w:rsidP="00003D59">
            <w:pPr>
              <w:widowControl/>
              <w:wordWrap w:val="0"/>
              <w:spacing w:line="360" w:lineRule="atLeast"/>
              <w:jc w:val="left"/>
              <w:rPr>
                <w:rFonts w:ascii="Arial" w:eastAsia="宋体" w:hAnsi="Arial" w:cs="Arial"/>
                <w:color w:val="333333"/>
                <w:sz w:val="20"/>
                <w:szCs w:val="20"/>
              </w:rPr>
            </w:pPr>
            <w:r w:rsidRPr="00DE29DC">
              <w:rPr>
                <w:rFonts w:ascii="Arial" w:eastAsia="宋体" w:hAnsi="Arial" w:cs="Arial"/>
                <w:color w:val="333333"/>
                <w:sz w:val="20"/>
                <w:szCs w:val="20"/>
              </w:rPr>
              <w:t>1-(4-Methylphenyl)-2-(1-pyrrolidinyl)hexan-1-one</w:t>
            </w:r>
          </w:p>
        </w:tc>
        <w:tc>
          <w:tcPr>
            <w:tcW w:w="1548" w:type="dxa"/>
            <w:shd w:val="clear" w:color="auto" w:fill="FFFFFF"/>
            <w:tcMar>
              <w:top w:w="30" w:type="dxa"/>
              <w:left w:w="150" w:type="dxa"/>
              <w:bottom w:w="30" w:type="dxa"/>
              <w:right w:w="150" w:type="dxa"/>
            </w:tcMar>
            <w:vAlign w:val="center"/>
            <w:hideMark/>
          </w:tcPr>
          <w:p w:rsidR="00003D59" w:rsidRPr="00DE29DC" w:rsidRDefault="00003D59" w:rsidP="00003D59">
            <w:pPr>
              <w:widowControl/>
              <w:wordWrap w:val="0"/>
              <w:spacing w:line="360" w:lineRule="atLeast"/>
              <w:jc w:val="left"/>
              <w:rPr>
                <w:rFonts w:ascii="Arial" w:eastAsia="宋体" w:hAnsi="Arial" w:cs="Arial"/>
                <w:color w:val="333333"/>
                <w:sz w:val="20"/>
                <w:szCs w:val="20"/>
              </w:rPr>
            </w:pPr>
            <w:r w:rsidRPr="00DE29DC">
              <w:rPr>
                <w:rFonts w:ascii="Arial" w:eastAsia="宋体" w:hAnsi="Arial" w:cs="Arial"/>
                <w:color w:val="333333"/>
                <w:sz w:val="20"/>
                <w:szCs w:val="20"/>
              </w:rPr>
              <w:t>34138-58-4</w:t>
            </w:r>
          </w:p>
        </w:tc>
        <w:tc>
          <w:tcPr>
            <w:tcW w:w="2268" w:type="dxa"/>
            <w:shd w:val="clear" w:color="auto" w:fill="FFFFFF"/>
            <w:tcMar>
              <w:top w:w="30" w:type="dxa"/>
              <w:left w:w="150" w:type="dxa"/>
              <w:bottom w:w="30" w:type="dxa"/>
              <w:right w:w="150" w:type="dxa"/>
            </w:tcMar>
            <w:vAlign w:val="center"/>
            <w:hideMark/>
          </w:tcPr>
          <w:p w:rsidR="00003D59" w:rsidRPr="00DE29DC" w:rsidRDefault="00003D59" w:rsidP="00003D59">
            <w:pPr>
              <w:widowControl/>
              <w:wordWrap w:val="0"/>
              <w:spacing w:line="360" w:lineRule="atLeast"/>
              <w:jc w:val="left"/>
              <w:rPr>
                <w:rFonts w:ascii="Arial" w:eastAsia="宋体" w:hAnsi="Arial" w:cs="Arial"/>
                <w:color w:val="333333"/>
                <w:sz w:val="20"/>
                <w:szCs w:val="20"/>
              </w:rPr>
            </w:pPr>
            <w:r w:rsidRPr="00DE29DC">
              <w:rPr>
                <w:rFonts w:ascii="Arial" w:eastAsia="宋体" w:hAnsi="Arial" w:cs="Arial"/>
                <w:color w:val="333333"/>
                <w:sz w:val="20"/>
                <w:szCs w:val="20"/>
              </w:rPr>
              <w:t>4-MPHP</w:t>
            </w:r>
          </w:p>
        </w:tc>
      </w:tr>
      <w:tr w:rsidR="00003D59" w:rsidRPr="00003D59" w:rsidTr="00DE29DC">
        <w:trPr>
          <w:trHeight w:val="330"/>
        </w:trPr>
        <w:tc>
          <w:tcPr>
            <w:tcW w:w="828" w:type="dxa"/>
            <w:shd w:val="clear" w:color="auto" w:fill="FFFFFF"/>
            <w:tcMar>
              <w:top w:w="30" w:type="dxa"/>
              <w:left w:w="150" w:type="dxa"/>
              <w:bottom w:w="30" w:type="dxa"/>
              <w:right w:w="150" w:type="dxa"/>
            </w:tcMar>
            <w:vAlign w:val="center"/>
            <w:hideMark/>
          </w:tcPr>
          <w:p w:rsidR="00003D59" w:rsidRPr="00DE29DC" w:rsidRDefault="00003D59" w:rsidP="00003D59">
            <w:pPr>
              <w:widowControl/>
              <w:wordWrap w:val="0"/>
              <w:spacing w:line="360" w:lineRule="atLeast"/>
              <w:jc w:val="left"/>
              <w:rPr>
                <w:rFonts w:ascii="Arial" w:eastAsia="宋体" w:hAnsi="Arial" w:cs="Arial"/>
                <w:color w:val="333333"/>
                <w:sz w:val="20"/>
                <w:szCs w:val="20"/>
              </w:rPr>
            </w:pPr>
            <w:r w:rsidRPr="00DE29DC">
              <w:rPr>
                <w:rFonts w:ascii="Arial" w:eastAsia="宋体" w:hAnsi="Arial" w:cs="Arial"/>
                <w:color w:val="333333"/>
                <w:sz w:val="20"/>
                <w:szCs w:val="20"/>
              </w:rPr>
              <w:t>8</w:t>
            </w:r>
          </w:p>
        </w:tc>
        <w:tc>
          <w:tcPr>
            <w:tcW w:w="2412" w:type="dxa"/>
            <w:shd w:val="clear" w:color="auto" w:fill="FFFFFF"/>
            <w:tcMar>
              <w:top w:w="30" w:type="dxa"/>
              <w:left w:w="150" w:type="dxa"/>
              <w:bottom w:w="30" w:type="dxa"/>
              <w:right w:w="150" w:type="dxa"/>
            </w:tcMar>
            <w:vAlign w:val="center"/>
            <w:hideMark/>
          </w:tcPr>
          <w:p w:rsidR="00003D59" w:rsidRPr="00DE29DC" w:rsidRDefault="00003D59" w:rsidP="00003D59">
            <w:pPr>
              <w:widowControl/>
              <w:wordWrap w:val="0"/>
              <w:spacing w:line="360" w:lineRule="atLeast"/>
              <w:jc w:val="left"/>
              <w:rPr>
                <w:rFonts w:ascii="Arial" w:eastAsia="宋体" w:hAnsi="Arial" w:cs="Arial"/>
                <w:color w:val="333333"/>
                <w:sz w:val="20"/>
                <w:szCs w:val="20"/>
              </w:rPr>
            </w:pPr>
            <w:r w:rsidRPr="00DE29DC">
              <w:rPr>
                <w:rFonts w:ascii="Arial" w:eastAsia="宋体" w:hAnsi="Arial" w:cs="Arial"/>
                <w:color w:val="333333"/>
                <w:sz w:val="20"/>
                <w:szCs w:val="20"/>
              </w:rPr>
              <w:t>1-(4-</w:t>
            </w:r>
            <w:r w:rsidRPr="00DE29DC">
              <w:rPr>
                <w:rFonts w:ascii="Arial" w:eastAsia="宋体" w:hAnsi="Arial" w:cs="Arial" w:hint="eastAsia"/>
                <w:color w:val="333333"/>
                <w:sz w:val="20"/>
                <w:szCs w:val="20"/>
              </w:rPr>
              <w:t>氯苯基</w:t>
            </w:r>
            <w:r w:rsidRPr="00DE29DC">
              <w:rPr>
                <w:rFonts w:ascii="Arial" w:eastAsia="宋体" w:hAnsi="Arial" w:cs="Arial"/>
                <w:color w:val="333333"/>
                <w:sz w:val="20"/>
                <w:szCs w:val="20"/>
              </w:rPr>
              <w:t>)-2-(N-</w:t>
            </w:r>
            <w:r w:rsidRPr="00DE29DC">
              <w:rPr>
                <w:rFonts w:ascii="Arial" w:eastAsia="宋体" w:hAnsi="Arial" w:cs="Arial" w:hint="eastAsia"/>
                <w:color w:val="333333"/>
                <w:sz w:val="20"/>
                <w:szCs w:val="20"/>
              </w:rPr>
              <w:t>吡咯烷基</w:t>
            </w:r>
            <w:r w:rsidRPr="00DE29DC">
              <w:rPr>
                <w:rFonts w:ascii="Arial" w:eastAsia="宋体" w:hAnsi="Arial" w:cs="Arial"/>
                <w:color w:val="333333"/>
                <w:sz w:val="20"/>
                <w:szCs w:val="20"/>
              </w:rPr>
              <w:t>)-1-</w:t>
            </w:r>
            <w:r w:rsidRPr="00DE29DC">
              <w:rPr>
                <w:rFonts w:ascii="Arial" w:eastAsia="宋体" w:hAnsi="Arial" w:cs="Arial" w:hint="eastAsia"/>
                <w:color w:val="333333"/>
                <w:sz w:val="20"/>
                <w:szCs w:val="20"/>
              </w:rPr>
              <w:t>丙酮</w:t>
            </w:r>
          </w:p>
        </w:tc>
        <w:tc>
          <w:tcPr>
            <w:tcW w:w="2844" w:type="dxa"/>
            <w:shd w:val="clear" w:color="auto" w:fill="FFFFFF"/>
            <w:tcMar>
              <w:top w:w="30" w:type="dxa"/>
              <w:left w:w="150" w:type="dxa"/>
              <w:bottom w:w="30" w:type="dxa"/>
              <w:right w:w="150" w:type="dxa"/>
            </w:tcMar>
            <w:vAlign w:val="center"/>
            <w:hideMark/>
          </w:tcPr>
          <w:p w:rsidR="00003D59" w:rsidRPr="00DE29DC" w:rsidRDefault="00003D59" w:rsidP="00003D59">
            <w:pPr>
              <w:widowControl/>
              <w:wordWrap w:val="0"/>
              <w:spacing w:line="360" w:lineRule="atLeast"/>
              <w:jc w:val="left"/>
              <w:rPr>
                <w:rFonts w:ascii="Arial" w:eastAsia="宋体" w:hAnsi="Arial" w:cs="Arial"/>
                <w:color w:val="333333"/>
                <w:sz w:val="20"/>
                <w:szCs w:val="20"/>
              </w:rPr>
            </w:pPr>
            <w:r w:rsidRPr="00DE29DC">
              <w:rPr>
                <w:rFonts w:ascii="Arial" w:eastAsia="宋体" w:hAnsi="Arial" w:cs="Arial"/>
                <w:color w:val="333333"/>
                <w:sz w:val="20"/>
                <w:szCs w:val="20"/>
              </w:rPr>
              <w:t>1-(4-Chlorophenyl)-2-(1-pyrrolidinyl)propan-1-one</w:t>
            </w:r>
          </w:p>
        </w:tc>
        <w:tc>
          <w:tcPr>
            <w:tcW w:w="1548" w:type="dxa"/>
            <w:shd w:val="clear" w:color="auto" w:fill="FFFFFF"/>
            <w:tcMar>
              <w:top w:w="30" w:type="dxa"/>
              <w:left w:w="150" w:type="dxa"/>
              <w:bottom w:w="30" w:type="dxa"/>
              <w:right w:w="150" w:type="dxa"/>
            </w:tcMar>
            <w:vAlign w:val="center"/>
            <w:hideMark/>
          </w:tcPr>
          <w:p w:rsidR="00003D59" w:rsidRPr="00DE29DC" w:rsidRDefault="00003D59" w:rsidP="00003D59">
            <w:pPr>
              <w:widowControl/>
              <w:wordWrap w:val="0"/>
              <w:spacing w:line="360" w:lineRule="atLeast"/>
              <w:jc w:val="left"/>
              <w:rPr>
                <w:rFonts w:ascii="Arial" w:eastAsia="宋体" w:hAnsi="Arial" w:cs="Arial"/>
                <w:color w:val="333333"/>
                <w:sz w:val="20"/>
                <w:szCs w:val="20"/>
              </w:rPr>
            </w:pPr>
            <w:r w:rsidRPr="00DE29DC">
              <w:rPr>
                <w:rFonts w:ascii="Arial" w:eastAsia="宋体" w:hAnsi="Arial" w:cs="Arial"/>
                <w:color w:val="333333"/>
                <w:sz w:val="20"/>
                <w:szCs w:val="20"/>
              </w:rPr>
              <w:t>28117-79-5</w:t>
            </w:r>
          </w:p>
        </w:tc>
        <w:tc>
          <w:tcPr>
            <w:tcW w:w="2268" w:type="dxa"/>
            <w:shd w:val="clear" w:color="auto" w:fill="FFFFFF"/>
            <w:tcMar>
              <w:top w:w="30" w:type="dxa"/>
              <w:left w:w="150" w:type="dxa"/>
              <w:bottom w:w="30" w:type="dxa"/>
              <w:right w:w="150" w:type="dxa"/>
            </w:tcMar>
            <w:vAlign w:val="center"/>
            <w:hideMark/>
          </w:tcPr>
          <w:p w:rsidR="00003D59" w:rsidRPr="00DE29DC" w:rsidRDefault="00003D59" w:rsidP="00003D59">
            <w:pPr>
              <w:widowControl/>
              <w:wordWrap w:val="0"/>
              <w:spacing w:line="360" w:lineRule="atLeast"/>
              <w:jc w:val="left"/>
              <w:rPr>
                <w:rFonts w:ascii="Arial" w:eastAsia="宋体" w:hAnsi="Arial" w:cs="Arial"/>
                <w:color w:val="333333"/>
                <w:sz w:val="20"/>
                <w:szCs w:val="20"/>
              </w:rPr>
            </w:pPr>
            <w:r w:rsidRPr="00DE29DC">
              <w:rPr>
                <w:rFonts w:ascii="Arial" w:eastAsia="宋体" w:hAnsi="Arial" w:cs="Arial"/>
                <w:color w:val="333333"/>
                <w:sz w:val="20"/>
                <w:szCs w:val="20"/>
              </w:rPr>
              <w:t>4-Cl-α-PPP</w:t>
            </w:r>
          </w:p>
        </w:tc>
      </w:tr>
      <w:tr w:rsidR="00003D59" w:rsidRPr="00003D59" w:rsidTr="00DE29DC">
        <w:trPr>
          <w:trHeight w:val="330"/>
        </w:trPr>
        <w:tc>
          <w:tcPr>
            <w:tcW w:w="828" w:type="dxa"/>
            <w:shd w:val="clear" w:color="auto" w:fill="FFFFFF"/>
            <w:tcMar>
              <w:top w:w="30" w:type="dxa"/>
              <w:left w:w="150" w:type="dxa"/>
              <w:bottom w:w="30" w:type="dxa"/>
              <w:right w:w="150" w:type="dxa"/>
            </w:tcMar>
            <w:vAlign w:val="center"/>
            <w:hideMark/>
          </w:tcPr>
          <w:p w:rsidR="00003D59" w:rsidRPr="00DE29DC" w:rsidRDefault="00003D59" w:rsidP="00003D59">
            <w:pPr>
              <w:widowControl/>
              <w:wordWrap w:val="0"/>
              <w:spacing w:line="360" w:lineRule="atLeast"/>
              <w:jc w:val="left"/>
              <w:rPr>
                <w:rFonts w:ascii="Arial" w:eastAsia="宋体" w:hAnsi="Arial" w:cs="Arial"/>
                <w:color w:val="333333"/>
                <w:sz w:val="20"/>
                <w:szCs w:val="20"/>
              </w:rPr>
            </w:pPr>
            <w:r w:rsidRPr="00DE29DC">
              <w:rPr>
                <w:rFonts w:ascii="Arial" w:eastAsia="宋体" w:hAnsi="Arial" w:cs="Arial"/>
                <w:color w:val="333333"/>
                <w:sz w:val="20"/>
                <w:szCs w:val="20"/>
              </w:rPr>
              <w:t>9</w:t>
            </w:r>
          </w:p>
        </w:tc>
        <w:tc>
          <w:tcPr>
            <w:tcW w:w="2412" w:type="dxa"/>
            <w:shd w:val="clear" w:color="auto" w:fill="FFFFFF"/>
            <w:tcMar>
              <w:top w:w="30" w:type="dxa"/>
              <w:left w:w="150" w:type="dxa"/>
              <w:bottom w:w="30" w:type="dxa"/>
              <w:right w:w="150" w:type="dxa"/>
            </w:tcMar>
            <w:vAlign w:val="center"/>
            <w:hideMark/>
          </w:tcPr>
          <w:p w:rsidR="00003D59" w:rsidRPr="00DE29DC" w:rsidRDefault="00003D59" w:rsidP="00003D59">
            <w:pPr>
              <w:widowControl/>
              <w:wordWrap w:val="0"/>
              <w:spacing w:line="360" w:lineRule="atLeast"/>
              <w:jc w:val="left"/>
              <w:rPr>
                <w:rFonts w:ascii="Arial" w:eastAsia="宋体" w:hAnsi="Arial" w:cs="Arial"/>
                <w:color w:val="333333"/>
                <w:sz w:val="20"/>
                <w:szCs w:val="20"/>
              </w:rPr>
            </w:pPr>
            <w:r w:rsidRPr="00DE29DC">
              <w:rPr>
                <w:rFonts w:ascii="Arial" w:eastAsia="宋体" w:hAnsi="Arial" w:cs="Arial"/>
                <w:color w:val="333333"/>
                <w:sz w:val="20"/>
                <w:szCs w:val="20"/>
              </w:rPr>
              <w:t>1-[2-(5,6,7,8-</w:t>
            </w:r>
            <w:r w:rsidRPr="00DE29DC">
              <w:rPr>
                <w:rFonts w:ascii="Arial" w:eastAsia="宋体" w:hAnsi="Arial" w:cs="Arial" w:hint="eastAsia"/>
                <w:color w:val="333333"/>
                <w:sz w:val="20"/>
                <w:szCs w:val="20"/>
              </w:rPr>
              <w:t>四氢萘基</w:t>
            </w:r>
            <w:r w:rsidRPr="00DE29DC">
              <w:rPr>
                <w:rFonts w:ascii="Arial" w:eastAsia="宋体" w:hAnsi="Arial" w:cs="Arial"/>
                <w:color w:val="333333"/>
                <w:sz w:val="20"/>
                <w:szCs w:val="20"/>
              </w:rPr>
              <w:t>)]-2-(N-</w:t>
            </w:r>
            <w:r w:rsidRPr="00DE29DC">
              <w:rPr>
                <w:rFonts w:ascii="Arial" w:eastAsia="宋体" w:hAnsi="Arial" w:cs="Arial" w:hint="eastAsia"/>
                <w:color w:val="333333"/>
                <w:sz w:val="20"/>
                <w:szCs w:val="20"/>
              </w:rPr>
              <w:t>吡咯烷基</w:t>
            </w:r>
            <w:r w:rsidRPr="00DE29DC">
              <w:rPr>
                <w:rFonts w:ascii="Arial" w:eastAsia="宋体" w:hAnsi="Arial" w:cs="Arial"/>
                <w:color w:val="333333"/>
                <w:sz w:val="20"/>
                <w:szCs w:val="20"/>
              </w:rPr>
              <w:t>)-1-</w:t>
            </w:r>
            <w:r w:rsidRPr="00DE29DC">
              <w:rPr>
                <w:rFonts w:ascii="Arial" w:eastAsia="宋体" w:hAnsi="Arial" w:cs="Arial" w:hint="eastAsia"/>
                <w:color w:val="333333"/>
                <w:sz w:val="20"/>
                <w:szCs w:val="20"/>
              </w:rPr>
              <w:t>戊酮</w:t>
            </w:r>
          </w:p>
        </w:tc>
        <w:tc>
          <w:tcPr>
            <w:tcW w:w="2844" w:type="dxa"/>
            <w:shd w:val="clear" w:color="auto" w:fill="FFFFFF"/>
            <w:tcMar>
              <w:top w:w="30" w:type="dxa"/>
              <w:left w:w="150" w:type="dxa"/>
              <w:bottom w:w="30" w:type="dxa"/>
              <w:right w:w="150" w:type="dxa"/>
            </w:tcMar>
            <w:vAlign w:val="center"/>
            <w:hideMark/>
          </w:tcPr>
          <w:p w:rsidR="00003D59" w:rsidRPr="00DE29DC" w:rsidRDefault="00003D59" w:rsidP="00003D59">
            <w:pPr>
              <w:widowControl/>
              <w:wordWrap w:val="0"/>
              <w:spacing w:line="360" w:lineRule="atLeast"/>
              <w:jc w:val="left"/>
              <w:rPr>
                <w:rFonts w:ascii="Arial" w:eastAsia="宋体" w:hAnsi="Arial" w:cs="Arial"/>
                <w:color w:val="333333"/>
                <w:sz w:val="20"/>
                <w:szCs w:val="20"/>
              </w:rPr>
            </w:pPr>
            <w:r w:rsidRPr="00DE29DC">
              <w:rPr>
                <w:rFonts w:ascii="Arial" w:eastAsia="宋体" w:hAnsi="Arial" w:cs="Arial"/>
                <w:color w:val="333333"/>
                <w:sz w:val="20"/>
                <w:szCs w:val="20"/>
              </w:rPr>
              <w:t>1-(5,6,7,8-Tetrahydronaphthalen-2-yl)-2-(1-pyrrolidinyl)pentan-1-one</w:t>
            </w:r>
          </w:p>
        </w:tc>
        <w:tc>
          <w:tcPr>
            <w:tcW w:w="1548" w:type="dxa"/>
            <w:shd w:val="clear" w:color="auto" w:fill="FFFFFF"/>
            <w:tcMar>
              <w:top w:w="30" w:type="dxa"/>
              <w:left w:w="150" w:type="dxa"/>
              <w:bottom w:w="30" w:type="dxa"/>
              <w:right w:w="150" w:type="dxa"/>
            </w:tcMar>
            <w:vAlign w:val="center"/>
            <w:hideMark/>
          </w:tcPr>
          <w:p w:rsidR="00003D59" w:rsidRPr="00DE29DC" w:rsidRDefault="00003D59" w:rsidP="00003D59">
            <w:pPr>
              <w:widowControl/>
              <w:spacing w:line="330" w:lineRule="atLeast"/>
              <w:jc w:val="left"/>
              <w:rPr>
                <w:rFonts w:ascii="Arial" w:eastAsia="宋体" w:hAnsi="Arial" w:cs="Arial"/>
                <w:color w:val="333333"/>
                <w:sz w:val="20"/>
                <w:szCs w:val="20"/>
              </w:rPr>
            </w:pPr>
          </w:p>
        </w:tc>
        <w:tc>
          <w:tcPr>
            <w:tcW w:w="2268" w:type="dxa"/>
            <w:shd w:val="clear" w:color="auto" w:fill="FFFFFF"/>
            <w:tcMar>
              <w:top w:w="30" w:type="dxa"/>
              <w:left w:w="150" w:type="dxa"/>
              <w:bottom w:w="30" w:type="dxa"/>
              <w:right w:w="150" w:type="dxa"/>
            </w:tcMar>
            <w:vAlign w:val="center"/>
            <w:hideMark/>
          </w:tcPr>
          <w:p w:rsidR="00003D59" w:rsidRPr="00DE29DC" w:rsidRDefault="00003D59" w:rsidP="00003D59">
            <w:pPr>
              <w:widowControl/>
              <w:wordWrap w:val="0"/>
              <w:spacing w:line="360" w:lineRule="atLeast"/>
              <w:jc w:val="left"/>
              <w:rPr>
                <w:rFonts w:ascii="Arial" w:eastAsia="宋体" w:hAnsi="Arial" w:cs="Arial"/>
                <w:color w:val="333333"/>
                <w:sz w:val="20"/>
                <w:szCs w:val="20"/>
              </w:rPr>
            </w:pPr>
            <w:r w:rsidRPr="00DE29DC">
              <w:rPr>
                <w:rFonts w:ascii="Arial" w:eastAsia="宋体" w:hAnsi="Arial" w:cs="Arial"/>
                <w:color w:val="333333"/>
                <w:sz w:val="20"/>
                <w:szCs w:val="20"/>
              </w:rPr>
              <w:t>β-TH-Naphyrone</w:t>
            </w:r>
          </w:p>
        </w:tc>
      </w:tr>
      <w:tr w:rsidR="00003D59" w:rsidRPr="00003D59" w:rsidTr="00DE29DC">
        <w:trPr>
          <w:trHeight w:val="330"/>
        </w:trPr>
        <w:tc>
          <w:tcPr>
            <w:tcW w:w="828" w:type="dxa"/>
            <w:shd w:val="clear" w:color="auto" w:fill="FFFFFF"/>
            <w:tcMar>
              <w:top w:w="30" w:type="dxa"/>
              <w:left w:w="150" w:type="dxa"/>
              <w:bottom w:w="30" w:type="dxa"/>
              <w:right w:w="150" w:type="dxa"/>
            </w:tcMar>
            <w:vAlign w:val="center"/>
            <w:hideMark/>
          </w:tcPr>
          <w:p w:rsidR="00003D59" w:rsidRPr="00DE29DC" w:rsidRDefault="00003D59" w:rsidP="00003D59">
            <w:pPr>
              <w:widowControl/>
              <w:wordWrap w:val="0"/>
              <w:spacing w:line="360" w:lineRule="atLeast"/>
              <w:jc w:val="left"/>
              <w:rPr>
                <w:rFonts w:ascii="Arial" w:eastAsia="宋体" w:hAnsi="Arial" w:cs="Arial"/>
                <w:color w:val="333333"/>
                <w:sz w:val="20"/>
                <w:szCs w:val="20"/>
              </w:rPr>
            </w:pPr>
            <w:r w:rsidRPr="00DE29DC">
              <w:rPr>
                <w:rFonts w:ascii="Arial" w:eastAsia="宋体" w:hAnsi="Arial" w:cs="Arial"/>
                <w:color w:val="333333"/>
                <w:sz w:val="20"/>
                <w:szCs w:val="20"/>
              </w:rPr>
              <w:t>10</w:t>
            </w:r>
          </w:p>
        </w:tc>
        <w:tc>
          <w:tcPr>
            <w:tcW w:w="2412" w:type="dxa"/>
            <w:shd w:val="clear" w:color="auto" w:fill="FFFFFF"/>
            <w:tcMar>
              <w:top w:w="30" w:type="dxa"/>
              <w:left w:w="150" w:type="dxa"/>
              <w:bottom w:w="30" w:type="dxa"/>
              <w:right w:w="150" w:type="dxa"/>
            </w:tcMar>
            <w:vAlign w:val="center"/>
            <w:hideMark/>
          </w:tcPr>
          <w:p w:rsidR="00003D59" w:rsidRPr="00DE29DC" w:rsidRDefault="00003D59" w:rsidP="00003D59">
            <w:pPr>
              <w:widowControl/>
              <w:wordWrap w:val="0"/>
              <w:spacing w:line="360" w:lineRule="atLeast"/>
              <w:jc w:val="left"/>
              <w:rPr>
                <w:rFonts w:ascii="Arial" w:eastAsia="宋体" w:hAnsi="Arial" w:cs="Arial"/>
                <w:color w:val="333333"/>
                <w:sz w:val="20"/>
                <w:szCs w:val="20"/>
              </w:rPr>
            </w:pPr>
            <w:r w:rsidRPr="00DE29DC">
              <w:rPr>
                <w:rFonts w:ascii="Arial" w:eastAsia="宋体" w:hAnsi="Arial" w:cs="Arial"/>
                <w:color w:val="333333"/>
                <w:sz w:val="20"/>
                <w:szCs w:val="20"/>
              </w:rPr>
              <w:t>1-(4-</w:t>
            </w:r>
            <w:r w:rsidRPr="00DE29DC">
              <w:rPr>
                <w:rFonts w:ascii="Arial" w:eastAsia="宋体" w:hAnsi="Arial" w:cs="Arial" w:hint="eastAsia"/>
                <w:color w:val="333333"/>
                <w:sz w:val="20"/>
                <w:szCs w:val="20"/>
              </w:rPr>
              <w:t>氟苯基</w:t>
            </w:r>
            <w:r w:rsidRPr="00DE29DC">
              <w:rPr>
                <w:rFonts w:ascii="Arial" w:eastAsia="宋体" w:hAnsi="Arial" w:cs="Arial"/>
                <w:color w:val="333333"/>
                <w:sz w:val="20"/>
                <w:szCs w:val="20"/>
              </w:rPr>
              <w:t>)-2-(N-</w:t>
            </w:r>
            <w:r w:rsidRPr="00DE29DC">
              <w:rPr>
                <w:rFonts w:ascii="Arial" w:eastAsia="宋体" w:hAnsi="Arial" w:cs="Arial" w:hint="eastAsia"/>
                <w:color w:val="333333"/>
                <w:sz w:val="20"/>
                <w:szCs w:val="20"/>
              </w:rPr>
              <w:t>吡咯烷基</w:t>
            </w:r>
            <w:r w:rsidRPr="00DE29DC">
              <w:rPr>
                <w:rFonts w:ascii="Arial" w:eastAsia="宋体" w:hAnsi="Arial" w:cs="Arial"/>
                <w:color w:val="333333"/>
                <w:sz w:val="20"/>
                <w:szCs w:val="20"/>
              </w:rPr>
              <w:t>)-1-</w:t>
            </w:r>
            <w:r w:rsidRPr="00DE29DC">
              <w:rPr>
                <w:rFonts w:ascii="Arial" w:eastAsia="宋体" w:hAnsi="Arial" w:cs="Arial" w:hint="eastAsia"/>
                <w:color w:val="333333"/>
                <w:sz w:val="20"/>
                <w:szCs w:val="20"/>
              </w:rPr>
              <w:t>己酮</w:t>
            </w:r>
          </w:p>
        </w:tc>
        <w:tc>
          <w:tcPr>
            <w:tcW w:w="2844" w:type="dxa"/>
            <w:shd w:val="clear" w:color="auto" w:fill="FFFFFF"/>
            <w:tcMar>
              <w:top w:w="30" w:type="dxa"/>
              <w:left w:w="150" w:type="dxa"/>
              <w:bottom w:w="30" w:type="dxa"/>
              <w:right w:w="150" w:type="dxa"/>
            </w:tcMar>
            <w:vAlign w:val="center"/>
            <w:hideMark/>
          </w:tcPr>
          <w:p w:rsidR="00003D59" w:rsidRPr="00DE29DC" w:rsidRDefault="00003D59" w:rsidP="00003D59">
            <w:pPr>
              <w:widowControl/>
              <w:wordWrap w:val="0"/>
              <w:spacing w:line="360" w:lineRule="atLeast"/>
              <w:jc w:val="left"/>
              <w:rPr>
                <w:rFonts w:ascii="Arial" w:eastAsia="宋体" w:hAnsi="Arial" w:cs="Arial"/>
                <w:color w:val="333333"/>
                <w:sz w:val="20"/>
                <w:szCs w:val="20"/>
              </w:rPr>
            </w:pPr>
            <w:r w:rsidRPr="00DE29DC">
              <w:rPr>
                <w:rFonts w:ascii="Arial" w:eastAsia="宋体" w:hAnsi="Arial" w:cs="Arial"/>
                <w:color w:val="333333"/>
                <w:sz w:val="20"/>
                <w:szCs w:val="20"/>
              </w:rPr>
              <w:t>1-(4-Fluorophenyl)-2-(1-pyrrolidinyl)hexan-1-one</w:t>
            </w:r>
          </w:p>
        </w:tc>
        <w:tc>
          <w:tcPr>
            <w:tcW w:w="1548" w:type="dxa"/>
            <w:shd w:val="clear" w:color="auto" w:fill="FFFFFF"/>
            <w:tcMar>
              <w:top w:w="30" w:type="dxa"/>
              <w:left w:w="150" w:type="dxa"/>
              <w:bottom w:w="30" w:type="dxa"/>
              <w:right w:w="150" w:type="dxa"/>
            </w:tcMar>
            <w:vAlign w:val="center"/>
            <w:hideMark/>
          </w:tcPr>
          <w:p w:rsidR="00003D59" w:rsidRPr="00DE29DC" w:rsidRDefault="00003D59" w:rsidP="00003D59">
            <w:pPr>
              <w:widowControl/>
              <w:wordWrap w:val="0"/>
              <w:spacing w:line="360" w:lineRule="atLeast"/>
              <w:jc w:val="left"/>
              <w:rPr>
                <w:rFonts w:ascii="Arial" w:eastAsia="宋体" w:hAnsi="Arial" w:cs="Arial"/>
                <w:color w:val="333333"/>
                <w:sz w:val="20"/>
                <w:szCs w:val="20"/>
              </w:rPr>
            </w:pPr>
            <w:r w:rsidRPr="00DE29DC">
              <w:rPr>
                <w:rFonts w:ascii="Arial" w:eastAsia="宋体" w:hAnsi="Arial" w:cs="Arial"/>
                <w:color w:val="333333"/>
                <w:sz w:val="20"/>
                <w:szCs w:val="20"/>
              </w:rPr>
              <w:t>2230706-09-7</w:t>
            </w:r>
          </w:p>
        </w:tc>
        <w:tc>
          <w:tcPr>
            <w:tcW w:w="2268" w:type="dxa"/>
            <w:shd w:val="clear" w:color="auto" w:fill="FFFFFF"/>
            <w:tcMar>
              <w:top w:w="30" w:type="dxa"/>
              <w:left w:w="150" w:type="dxa"/>
              <w:bottom w:w="30" w:type="dxa"/>
              <w:right w:w="150" w:type="dxa"/>
            </w:tcMar>
            <w:vAlign w:val="center"/>
            <w:hideMark/>
          </w:tcPr>
          <w:p w:rsidR="00003D59" w:rsidRPr="00DE29DC" w:rsidRDefault="00003D59" w:rsidP="00003D59">
            <w:pPr>
              <w:widowControl/>
              <w:wordWrap w:val="0"/>
              <w:spacing w:line="360" w:lineRule="atLeast"/>
              <w:jc w:val="left"/>
              <w:rPr>
                <w:rFonts w:ascii="Arial" w:eastAsia="宋体" w:hAnsi="Arial" w:cs="Arial"/>
                <w:color w:val="333333"/>
                <w:sz w:val="20"/>
                <w:szCs w:val="20"/>
              </w:rPr>
            </w:pPr>
            <w:r w:rsidRPr="00DE29DC">
              <w:rPr>
                <w:rFonts w:ascii="Arial" w:eastAsia="宋体" w:hAnsi="Arial" w:cs="Arial"/>
                <w:color w:val="333333"/>
                <w:sz w:val="20"/>
                <w:szCs w:val="20"/>
              </w:rPr>
              <w:t>4-F-α-PHP</w:t>
            </w:r>
          </w:p>
        </w:tc>
      </w:tr>
      <w:tr w:rsidR="00003D59" w:rsidRPr="00003D59" w:rsidTr="00DE29DC">
        <w:trPr>
          <w:trHeight w:val="330"/>
        </w:trPr>
        <w:tc>
          <w:tcPr>
            <w:tcW w:w="828" w:type="dxa"/>
            <w:shd w:val="clear" w:color="auto" w:fill="FFFFFF"/>
            <w:tcMar>
              <w:top w:w="30" w:type="dxa"/>
              <w:left w:w="150" w:type="dxa"/>
              <w:bottom w:w="30" w:type="dxa"/>
              <w:right w:w="150" w:type="dxa"/>
            </w:tcMar>
            <w:vAlign w:val="center"/>
            <w:hideMark/>
          </w:tcPr>
          <w:p w:rsidR="00003D59" w:rsidRPr="00DE29DC" w:rsidRDefault="00003D59" w:rsidP="00003D59">
            <w:pPr>
              <w:widowControl/>
              <w:wordWrap w:val="0"/>
              <w:spacing w:line="360" w:lineRule="atLeast"/>
              <w:jc w:val="left"/>
              <w:rPr>
                <w:rFonts w:ascii="Arial" w:eastAsia="宋体" w:hAnsi="Arial" w:cs="Arial"/>
                <w:color w:val="333333"/>
                <w:sz w:val="20"/>
                <w:szCs w:val="20"/>
              </w:rPr>
            </w:pPr>
            <w:r w:rsidRPr="00DE29DC">
              <w:rPr>
                <w:rFonts w:ascii="Arial" w:eastAsia="宋体" w:hAnsi="Arial" w:cs="Arial"/>
                <w:color w:val="333333"/>
                <w:sz w:val="20"/>
                <w:szCs w:val="20"/>
              </w:rPr>
              <w:t>11</w:t>
            </w:r>
          </w:p>
        </w:tc>
        <w:tc>
          <w:tcPr>
            <w:tcW w:w="2412" w:type="dxa"/>
            <w:shd w:val="clear" w:color="auto" w:fill="FFFFFF"/>
            <w:tcMar>
              <w:top w:w="30" w:type="dxa"/>
              <w:left w:w="150" w:type="dxa"/>
              <w:bottom w:w="30" w:type="dxa"/>
              <w:right w:w="150" w:type="dxa"/>
            </w:tcMar>
            <w:vAlign w:val="center"/>
            <w:hideMark/>
          </w:tcPr>
          <w:p w:rsidR="00003D59" w:rsidRPr="00DE29DC" w:rsidRDefault="00003D59" w:rsidP="00003D59">
            <w:pPr>
              <w:widowControl/>
              <w:wordWrap w:val="0"/>
              <w:spacing w:line="360" w:lineRule="atLeast"/>
              <w:jc w:val="left"/>
              <w:rPr>
                <w:rFonts w:ascii="Arial" w:eastAsia="宋体" w:hAnsi="Arial" w:cs="Arial"/>
                <w:color w:val="333333"/>
                <w:sz w:val="20"/>
                <w:szCs w:val="20"/>
              </w:rPr>
            </w:pPr>
            <w:r w:rsidRPr="00DE29DC">
              <w:rPr>
                <w:rFonts w:ascii="Arial" w:eastAsia="宋体" w:hAnsi="Arial" w:cs="Arial"/>
                <w:color w:val="333333"/>
                <w:sz w:val="20"/>
                <w:szCs w:val="20"/>
              </w:rPr>
              <w:t>4-</w:t>
            </w:r>
            <w:r w:rsidRPr="00DE29DC">
              <w:rPr>
                <w:rFonts w:ascii="Arial" w:eastAsia="宋体" w:hAnsi="Arial" w:cs="Arial" w:hint="eastAsia"/>
                <w:color w:val="333333"/>
                <w:sz w:val="20"/>
                <w:szCs w:val="20"/>
              </w:rPr>
              <w:t>乙基甲卡西酮</w:t>
            </w:r>
          </w:p>
        </w:tc>
        <w:tc>
          <w:tcPr>
            <w:tcW w:w="2844" w:type="dxa"/>
            <w:shd w:val="clear" w:color="auto" w:fill="FFFFFF"/>
            <w:tcMar>
              <w:top w:w="30" w:type="dxa"/>
              <w:left w:w="150" w:type="dxa"/>
              <w:bottom w:w="30" w:type="dxa"/>
              <w:right w:w="150" w:type="dxa"/>
            </w:tcMar>
            <w:vAlign w:val="center"/>
            <w:hideMark/>
          </w:tcPr>
          <w:p w:rsidR="00003D59" w:rsidRPr="00DE29DC" w:rsidRDefault="00003D59" w:rsidP="00003D59">
            <w:pPr>
              <w:widowControl/>
              <w:wordWrap w:val="0"/>
              <w:spacing w:line="360" w:lineRule="atLeast"/>
              <w:jc w:val="left"/>
              <w:rPr>
                <w:rFonts w:ascii="Arial" w:eastAsia="宋体" w:hAnsi="Arial" w:cs="Arial"/>
                <w:color w:val="333333"/>
                <w:sz w:val="20"/>
                <w:szCs w:val="20"/>
              </w:rPr>
            </w:pPr>
            <w:r w:rsidRPr="00DE29DC">
              <w:rPr>
                <w:rFonts w:ascii="Arial" w:eastAsia="宋体" w:hAnsi="Arial" w:cs="Arial"/>
                <w:color w:val="333333"/>
                <w:sz w:val="20"/>
                <w:szCs w:val="20"/>
              </w:rPr>
              <w:t>1-(4-Ethylphenyl)-2-(methylamino)propan-1-one</w:t>
            </w:r>
          </w:p>
        </w:tc>
        <w:tc>
          <w:tcPr>
            <w:tcW w:w="1548" w:type="dxa"/>
            <w:shd w:val="clear" w:color="auto" w:fill="FFFFFF"/>
            <w:tcMar>
              <w:top w:w="30" w:type="dxa"/>
              <w:left w:w="150" w:type="dxa"/>
              <w:bottom w:w="30" w:type="dxa"/>
              <w:right w:w="150" w:type="dxa"/>
            </w:tcMar>
            <w:vAlign w:val="center"/>
            <w:hideMark/>
          </w:tcPr>
          <w:p w:rsidR="00003D59" w:rsidRPr="00DE29DC" w:rsidRDefault="00003D59" w:rsidP="00003D59">
            <w:pPr>
              <w:widowControl/>
              <w:wordWrap w:val="0"/>
              <w:spacing w:line="360" w:lineRule="atLeast"/>
              <w:jc w:val="left"/>
              <w:rPr>
                <w:rFonts w:ascii="Arial" w:eastAsia="宋体" w:hAnsi="Arial" w:cs="Arial"/>
                <w:color w:val="333333"/>
                <w:sz w:val="20"/>
                <w:szCs w:val="20"/>
              </w:rPr>
            </w:pPr>
            <w:r w:rsidRPr="00DE29DC">
              <w:rPr>
                <w:rFonts w:ascii="Arial" w:eastAsia="宋体" w:hAnsi="Arial" w:cs="Arial"/>
                <w:color w:val="333333"/>
                <w:sz w:val="20"/>
                <w:szCs w:val="20"/>
              </w:rPr>
              <w:t>1225622-14-9</w:t>
            </w:r>
          </w:p>
        </w:tc>
        <w:tc>
          <w:tcPr>
            <w:tcW w:w="2268" w:type="dxa"/>
            <w:shd w:val="clear" w:color="auto" w:fill="FFFFFF"/>
            <w:tcMar>
              <w:top w:w="30" w:type="dxa"/>
              <w:left w:w="150" w:type="dxa"/>
              <w:bottom w:w="30" w:type="dxa"/>
              <w:right w:w="150" w:type="dxa"/>
            </w:tcMar>
            <w:vAlign w:val="center"/>
            <w:hideMark/>
          </w:tcPr>
          <w:p w:rsidR="00003D59" w:rsidRPr="00DE29DC" w:rsidRDefault="00003D59" w:rsidP="00003D59">
            <w:pPr>
              <w:widowControl/>
              <w:wordWrap w:val="0"/>
              <w:spacing w:line="360" w:lineRule="atLeast"/>
              <w:jc w:val="left"/>
              <w:rPr>
                <w:rFonts w:ascii="Arial" w:eastAsia="宋体" w:hAnsi="Arial" w:cs="Arial"/>
                <w:color w:val="333333"/>
                <w:sz w:val="20"/>
                <w:szCs w:val="20"/>
              </w:rPr>
            </w:pPr>
            <w:r w:rsidRPr="00DE29DC">
              <w:rPr>
                <w:rFonts w:ascii="Arial" w:eastAsia="宋体" w:hAnsi="Arial" w:cs="Arial"/>
                <w:color w:val="333333"/>
                <w:sz w:val="20"/>
                <w:szCs w:val="20"/>
              </w:rPr>
              <w:t>4-EMC</w:t>
            </w:r>
          </w:p>
        </w:tc>
      </w:tr>
      <w:tr w:rsidR="00003D59" w:rsidRPr="00003D59" w:rsidTr="00DE29DC">
        <w:trPr>
          <w:trHeight w:val="330"/>
        </w:trPr>
        <w:tc>
          <w:tcPr>
            <w:tcW w:w="828" w:type="dxa"/>
            <w:shd w:val="clear" w:color="auto" w:fill="FFFFFF"/>
            <w:tcMar>
              <w:top w:w="30" w:type="dxa"/>
              <w:left w:w="150" w:type="dxa"/>
              <w:bottom w:w="30" w:type="dxa"/>
              <w:right w:w="150" w:type="dxa"/>
            </w:tcMar>
            <w:vAlign w:val="center"/>
            <w:hideMark/>
          </w:tcPr>
          <w:p w:rsidR="00003D59" w:rsidRPr="00DE29DC" w:rsidRDefault="00003D59" w:rsidP="00003D59">
            <w:pPr>
              <w:widowControl/>
              <w:wordWrap w:val="0"/>
              <w:spacing w:line="360" w:lineRule="atLeast"/>
              <w:jc w:val="left"/>
              <w:rPr>
                <w:rFonts w:ascii="Arial" w:eastAsia="宋体" w:hAnsi="Arial" w:cs="Arial"/>
                <w:color w:val="333333"/>
                <w:sz w:val="20"/>
                <w:szCs w:val="20"/>
              </w:rPr>
            </w:pPr>
            <w:r w:rsidRPr="00DE29DC">
              <w:rPr>
                <w:rFonts w:ascii="Arial" w:eastAsia="宋体" w:hAnsi="Arial" w:cs="Arial"/>
                <w:color w:val="333333"/>
                <w:sz w:val="20"/>
                <w:szCs w:val="20"/>
              </w:rPr>
              <w:t>12</w:t>
            </w:r>
          </w:p>
        </w:tc>
        <w:tc>
          <w:tcPr>
            <w:tcW w:w="2412" w:type="dxa"/>
            <w:shd w:val="clear" w:color="auto" w:fill="FFFFFF"/>
            <w:tcMar>
              <w:top w:w="30" w:type="dxa"/>
              <w:left w:w="150" w:type="dxa"/>
              <w:bottom w:w="30" w:type="dxa"/>
              <w:right w:w="150" w:type="dxa"/>
            </w:tcMar>
            <w:vAlign w:val="center"/>
            <w:hideMark/>
          </w:tcPr>
          <w:p w:rsidR="00003D59" w:rsidRPr="00DE29DC" w:rsidRDefault="00003D59" w:rsidP="00003D59">
            <w:pPr>
              <w:widowControl/>
              <w:wordWrap w:val="0"/>
              <w:spacing w:line="360" w:lineRule="atLeast"/>
              <w:jc w:val="left"/>
              <w:rPr>
                <w:rFonts w:ascii="Arial" w:eastAsia="宋体" w:hAnsi="Arial" w:cs="Arial"/>
                <w:color w:val="333333"/>
                <w:sz w:val="20"/>
                <w:szCs w:val="20"/>
              </w:rPr>
            </w:pPr>
            <w:r w:rsidRPr="00DE29DC">
              <w:rPr>
                <w:rFonts w:ascii="Arial" w:eastAsia="宋体" w:hAnsi="Arial" w:cs="Arial"/>
                <w:color w:val="333333"/>
                <w:sz w:val="20"/>
                <w:szCs w:val="20"/>
              </w:rPr>
              <w:t>1-(4-</w:t>
            </w:r>
            <w:r w:rsidRPr="00DE29DC">
              <w:rPr>
                <w:rFonts w:ascii="Arial" w:eastAsia="宋体" w:hAnsi="Arial" w:cs="Arial" w:hint="eastAsia"/>
                <w:color w:val="333333"/>
                <w:sz w:val="20"/>
                <w:szCs w:val="20"/>
              </w:rPr>
              <w:t>甲基苯基</w:t>
            </w:r>
            <w:r w:rsidRPr="00DE29DC">
              <w:rPr>
                <w:rFonts w:ascii="Arial" w:eastAsia="宋体" w:hAnsi="Arial" w:cs="Arial"/>
                <w:color w:val="333333"/>
                <w:sz w:val="20"/>
                <w:szCs w:val="20"/>
              </w:rPr>
              <w:t>)-2-</w:t>
            </w:r>
            <w:r w:rsidRPr="00DE29DC">
              <w:rPr>
                <w:rFonts w:ascii="Arial" w:eastAsia="宋体" w:hAnsi="Arial" w:cs="Arial" w:hint="eastAsia"/>
                <w:color w:val="333333"/>
                <w:sz w:val="20"/>
                <w:szCs w:val="20"/>
              </w:rPr>
              <w:t>乙氨基</w:t>
            </w:r>
            <w:r w:rsidRPr="00DE29DC">
              <w:rPr>
                <w:rFonts w:ascii="Arial" w:eastAsia="宋体" w:hAnsi="Arial" w:cs="Arial"/>
                <w:color w:val="333333"/>
                <w:sz w:val="20"/>
                <w:szCs w:val="20"/>
              </w:rPr>
              <w:t>-1-</w:t>
            </w:r>
            <w:r w:rsidRPr="00DE29DC">
              <w:rPr>
                <w:rFonts w:ascii="Arial" w:eastAsia="宋体" w:hAnsi="Arial" w:cs="Arial" w:hint="eastAsia"/>
                <w:color w:val="333333"/>
                <w:sz w:val="20"/>
                <w:szCs w:val="20"/>
              </w:rPr>
              <w:t>戊酮</w:t>
            </w:r>
          </w:p>
        </w:tc>
        <w:tc>
          <w:tcPr>
            <w:tcW w:w="2844" w:type="dxa"/>
            <w:shd w:val="clear" w:color="auto" w:fill="FFFFFF"/>
            <w:tcMar>
              <w:top w:w="30" w:type="dxa"/>
              <w:left w:w="150" w:type="dxa"/>
              <w:bottom w:w="30" w:type="dxa"/>
              <w:right w:w="150" w:type="dxa"/>
            </w:tcMar>
            <w:vAlign w:val="center"/>
            <w:hideMark/>
          </w:tcPr>
          <w:p w:rsidR="00003D59" w:rsidRPr="00DE29DC" w:rsidRDefault="00003D59" w:rsidP="00003D59">
            <w:pPr>
              <w:widowControl/>
              <w:wordWrap w:val="0"/>
              <w:spacing w:line="360" w:lineRule="atLeast"/>
              <w:jc w:val="left"/>
              <w:rPr>
                <w:rFonts w:ascii="Arial" w:eastAsia="宋体" w:hAnsi="Arial" w:cs="Arial"/>
                <w:color w:val="333333"/>
                <w:sz w:val="20"/>
                <w:szCs w:val="20"/>
              </w:rPr>
            </w:pPr>
            <w:r w:rsidRPr="00DE29DC">
              <w:rPr>
                <w:rFonts w:ascii="Arial" w:eastAsia="宋体" w:hAnsi="Arial" w:cs="Arial"/>
                <w:color w:val="333333"/>
                <w:sz w:val="20"/>
                <w:szCs w:val="20"/>
              </w:rPr>
              <w:t>1-(4-Methylphenyl)-2-(ethylamino)pentan-1-one</w:t>
            </w:r>
          </w:p>
        </w:tc>
        <w:tc>
          <w:tcPr>
            <w:tcW w:w="1548" w:type="dxa"/>
            <w:shd w:val="clear" w:color="auto" w:fill="FFFFFF"/>
            <w:tcMar>
              <w:top w:w="30" w:type="dxa"/>
              <w:left w:w="150" w:type="dxa"/>
              <w:bottom w:w="30" w:type="dxa"/>
              <w:right w:w="150" w:type="dxa"/>
            </w:tcMar>
            <w:vAlign w:val="center"/>
            <w:hideMark/>
          </w:tcPr>
          <w:p w:rsidR="00003D59" w:rsidRPr="00DE29DC" w:rsidRDefault="00003D59" w:rsidP="00003D59">
            <w:pPr>
              <w:widowControl/>
              <w:wordWrap w:val="0"/>
              <w:spacing w:line="360" w:lineRule="atLeast"/>
              <w:jc w:val="left"/>
              <w:rPr>
                <w:rFonts w:ascii="Arial" w:eastAsia="宋体" w:hAnsi="Arial" w:cs="Arial"/>
                <w:color w:val="333333"/>
                <w:sz w:val="20"/>
                <w:szCs w:val="20"/>
              </w:rPr>
            </w:pPr>
            <w:r w:rsidRPr="00DE29DC">
              <w:rPr>
                <w:rFonts w:ascii="Arial" w:eastAsia="宋体" w:hAnsi="Arial" w:cs="Arial"/>
                <w:color w:val="333333"/>
                <w:sz w:val="20"/>
                <w:szCs w:val="20"/>
              </w:rPr>
              <w:t>746540-82-9</w:t>
            </w:r>
          </w:p>
        </w:tc>
        <w:tc>
          <w:tcPr>
            <w:tcW w:w="2268" w:type="dxa"/>
            <w:shd w:val="clear" w:color="auto" w:fill="FFFFFF"/>
            <w:tcMar>
              <w:top w:w="30" w:type="dxa"/>
              <w:left w:w="150" w:type="dxa"/>
              <w:bottom w:w="30" w:type="dxa"/>
              <w:right w:w="150" w:type="dxa"/>
            </w:tcMar>
            <w:vAlign w:val="center"/>
            <w:hideMark/>
          </w:tcPr>
          <w:p w:rsidR="00003D59" w:rsidRPr="00DE29DC" w:rsidRDefault="00003D59" w:rsidP="00003D59">
            <w:pPr>
              <w:widowControl/>
              <w:wordWrap w:val="0"/>
              <w:spacing w:line="360" w:lineRule="atLeast"/>
              <w:jc w:val="left"/>
              <w:rPr>
                <w:rFonts w:ascii="Arial" w:eastAsia="宋体" w:hAnsi="Arial" w:cs="Arial"/>
                <w:color w:val="333333"/>
                <w:sz w:val="20"/>
                <w:szCs w:val="20"/>
              </w:rPr>
            </w:pPr>
            <w:r w:rsidRPr="00DE29DC">
              <w:rPr>
                <w:rFonts w:ascii="Arial" w:eastAsia="宋体" w:hAnsi="Arial" w:cs="Arial"/>
                <w:color w:val="333333"/>
                <w:sz w:val="20"/>
                <w:szCs w:val="20"/>
              </w:rPr>
              <w:t>4-MEAPP</w:t>
            </w:r>
          </w:p>
        </w:tc>
      </w:tr>
      <w:tr w:rsidR="00003D59" w:rsidRPr="00003D59" w:rsidTr="00DE29DC">
        <w:trPr>
          <w:trHeight w:val="330"/>
        </w:trPr>
        <w:tc>
          <w:tcPr>
            <w:tcW w:w="828" w:type="dxa"/>
            <w:shd w:val="clear" w:color="auto" w:fill="FFFFFF"/>
            <w:tcMar>
              <w:top w:w="30" w:type="dxa"/>
              <w:left w:w="150" w:type="dxa"/>
              <w:bottom w:w="30" w:type="dxa"/>
              <w:right w:w="150" w:type="dxa"/>
            </w:tcMar>
            <w:vAlign w:val="center"/>
            <w:hideMark/>
          </w:tcPr>
          <w:p w:rsidR="00003D59" w:rsidRPr="00DE29DC" w:rsidRDefault="00003D59" w:rsidP="00003D59">
            <w:pPr>
              <w:widowControl/>
              <w:wordWrap w:val="0"/>
              <w:spacing w:line="360" w:lineRule="atLeast"/>
              <w:jc w:val="left"/>
              <w:rPr>
                <w:rFonts w:ascii="Arial" w:eastAsia="宋体" w:hAnsi="Arial" w:cs="Arial"/>
                <w:color w:val="333333"/>
                <w:sz w:val="20"/>
                <w:szCs w:val="20"/>
              </w:rPr>
            </w:pPr>
            <w:r w:rsidRPr="00DE29DC">
              <w:rPr>
                <w:rFonts w:ascii="Arial" w:eastAsia="宋体" w:hAnsi="Arial" w:cs="Arial"/>
                <w:color w:val="333333"/>
                <w:sz w:val="20"/>
                <w:szCs w:val="20"/>
              </w:rPr>
              <w:t>13</w:t>
            </w:r>
          </w:p>
        </w:tc>
        <w:tc>
          <w:tcPr>
            <w:tcW w:w="2412" w:type="dxa"/>
            <w:shd w:val="clear" w:color="auto" w:fill="FFFFFF"/>
            <w:tcMar>
              <w:top w:w="30" w:type="dxa"/>
              <w:left w:w="150" w:type="dxa"/>
              <w:bottom w:w="30" w:type="dxa"/>
              <w:right w:w="150" w:type="dxa"/>
            </w:tcMar>
            <w:vAlign w:val="center"/>
            <w:hideMark/>
          </w:tcPr>
          <w:p w:rsidR="00003D59" w:rsidRPr="00DE29DC" w:rsidRDefault="00003D59" w:rsidP="00003D59">
            <w:pPr>
              <w:widowControl/>
              <w:wordWrap w:val="0"/>
              <w:spacing w:line="360" w:lineRule="atLeast"/>
              <w:jc w:val="left"/>
              <w:rPr>
                <w:rFonts w:ascii="Arial" w:eastAsia="宋体" w:hAnsi="Arial" w:cs="Arial"/>
                <w:color w:val="333333"/>
                <w:sz w:val="20"/>
                <w:szCs w:val="20"/>
              </w:rPr>
            </w:pPr>
            <w:r w:rsidRPr="00DE29DC">
              <w:rPr>
                <w:rFonts w:ascii="Arial" w:eastAsia="宋体" w:hAnsi="Arial" w:cs="Arial"/>
                <w:color w:val="333333"/>
                <w:sz w:val="20"/>
                <w:szCs w:val="20"/>
              </w:rPr>
              <w:t>1-(4-</w:t>
            </w:r>
            <w:r w:rsidRPr="00DE29DC">
              <w:rPr>
                <w:rFonts w:ascii="Arial" w:eastAsia="宋体" w:hAnsi="Arial" w:cs="Arial" w:hint="eastAsia"/>
                <w:color w:val="333333"/>
                <w:sz w:val="20"/>
                <w:szCs w:val="20"/>
              </w:rPr>
              <w:t>甲基苯基</w:t>
            </w:r>
            <w:r w:rsidRPr="00DE29DC">
              <w:rPr>
                <w:rFonts w:ascii="Arial" w:eastAsia="宋体" w:hAnsi="Arial" w:cs="Arial"/>
                <w:color w:val="333333"/>
                <w:sz w:val="20"/>
                <w:szCs w:val="20"/>
              </w:rPr>
              <w:t>)-2-</w:t>
            </w:r>
            <w:r w:rsidRPr="00DE29DC">
              <w:rPr>
                <w:rFonts w:ascii="Arial" w:eastAsia="宋体" w:hAnsi="Arial" w:cs="Arial" w:hint="eastAsia"/>
                <w:color w:val="333333"/>
                <w:sz w:val="20"/>
                <w:szCs w:val="20"/>
              </w:rPr>
              <w:t>甲氨基</w:t>
            </w:r>
            <w:r w:rsidRPr="00DE29DC">
              <w:rPr>
                <w:rFonts w:ascii="Arial" w:eastAsia="宋体" w:hAnsi="Arial" w:cs="Arial"/>
                <w:color w:val="333333"/>
                <w:sz w:val="20"/>
                <w:szCs w:val="20"/>
              </w:rPr>
              <w:t>-3-</w:t>
            </w:r>
            <w:r w:rsidRPr="00DE29DC">
              <w:rPr>
                <w:rFonts w:ascii="Arial" w:eastAsia="宋体" w:hAnsi="Arial" w:cs="Arial" w:hint="eastAsia"/>
                <w:color w:val="333333"/>
                <w:sz w:val="20"/>
                <w:szCs w:val="20"/>
              </w:rPr>
              <w:t>甲氧基</w:t>
            </w:r>
            <w:r w:rsidRPr="00DE29DC">
              <w:rPr>
                <w:rFonts w:ascii="Arial" w:eastAsia="宋体" w:hAnsi="Arial" w:cs="Arial"/>
                <w:color w:val="333333"/>
                <w:sz w:val="20"/>
                <w:szCs w:val="20"/>
              </w:rPr>
              <w:t>-1-</w:t>
            </w:r>
            <w:r w:rsidRPr="00DE29DC">
              <w:rPr>
                <w:rFonts w:ascii="Arial" w:eastAsia="宋体" w:hAnsi="Arial" w:cs="Arial" w:hint="eastAsia"/>
                <w:color w:val="333333"/>
                <w:sz w:val="20"/>
                <w:szCs w:val="20"/>
              </w:rPr>
              <w:t>丙酮</w:t>
            </w:r>
          </w:p>
        </w:tc>
        <w:tc>
          <w:tcPr>
            <w:tcW w:w="2844" w:type="dxa"/>
            <w:shd w:val="clear" w:color="auto" w:fill="FFFFFF"/>
            <w:tcMar>
              <w:top w:w="30" w:type="dxa"/>
              <w:left w:w="150" w:type="dxa"/>
              <w:bottom w:w="30" w:type="dxa"/>
              <w:right w:w="150" w:type="dxa"/>
            </w:tcMar>
            <w:vAlign w:val="center"/>
            <w:hideMark/>
          </w:tcPr>
          <w:p w:rsidR="00003D59" w:rsidRPr="00DE29DC" w:rsidRDefault="00003D59" w:rsidP="00003D59">
            <w:pPr>
              <w:widowControl/>
              <w:wordWrap w:val="0"/>
              <w:spacing w:line="360" w:lineRule="atLeast"/>
              <w:jc w:val="left"/>
              <w:rPr>
                <w:rFonts w:ascii="Arial" w:eastAsia="宋体" w:hAnsi="Arial" w:cs="Arial"/>
                <w:color w:val="333333"/>
                <w:sz w:val="20"/>
                <w:szCs w:val="20"/>
              </w:rPr>
            </w:pPr>
            <w:r w:rsidRPr="00DE29DC">
              <w:rPr>
                <w:rFonts w:ascii="Arial" w:eastAsia="宋体" w:hAnsi="Arial" w:cs="Arial"/>
                <w:color w:val="333333"/>
                <w:sz w:val="20"/>
                <w:szCs w:val="20"/>
              </w:rPr>
              <w:t>1-(4-Methylphenyl)-2-(methylamino)-3-methoxypropan-1-one</w:t>
            </w:r>
          </w:p>
        </w:tc>
        <w:tc>
          <w:tcPr>
            <w:tcW w:w="1548" w:type="dxa"/>
            <w:shd w:val="clear" w:color="auto" w:fill="FFFFFF"/>
            <w:tcMar>
              <w:top w:w="30" w:type="dxa"/>
              <w:left w:w="150" w:type="dxa"/>
              <w:bottom w:w="30" w:type="dxa"/>
              <w:right w:w="150" w:type="dxa"/>
            </w:tcMar>
            <w:vAlign w:val="center"/>
            <w:hideMark/>
          </w:tcPr>
          <w:p w:rsidR="00003D59" w:rsidRPr="00DE29DC" w:rsidRDefault="00003D59" w:rsidP="00003D59">
            <w:pPr>
              <w:widowControl/>
              <w:wordWrap w:val="0"/>
              <w:spacing w:line="360" w:lineRule="atLeast"/>
              <w:jc w:val="left"/>
              <w:rPr>
                <w:rFonts w:ascii="Arial" w:eastAsia="宋体" w:hAnsi="Arial" w:cs="Arial"/>
                <w:color w:val="333333"/>
                <w:sz w:val="20"/>
                <w:szCs w:val="20"/>
              </w:rPr>
            </w:pPr>
            <w:r w:rsidRPr="00DE29DC">
              <w:rPr>
                <w:rFonts w:ascii="Arial" w:eastAsia="宋体" w:hAnsi="Arial" w:cs="Arial"/>
                <w:color w:val="333333"/>
                <w:sz w:val="20"/>
                <w:szCs w:val="20"/>
              </w:rPr>
              <w:t>2166915-02-0</w:t>
            </w:r>
          </w:p>
        </w:tc>
        <w:tc>
          <w:tcPr>
            <w:tcW w:w="2268" w:type="dxa"/>
            <w:shd w:val="clear" w:color="auto" w:fill="FFFFFF"/>
            <w:tcMar>
              <w:top w:w="30" w:type="dxa"/>
              <w:left w:w="150" w:type="dxa"/>
              <w:bottom w:w="30" w:type="dxa"/>
              <w:right w:w="150" w:type="dxa"/>
            </w:tcMar>
            <w:vAlign w:val="center"/>
            <w:hideMark/>
          </w:tcPr>
          <w:p w:rsidR="00003D59" w:rsidRPr="00DE29DC" w:rsidRDefault="00003D59" w:rsidP="00003D59">
            <w:pPr>
              <w:widowControl/>
              <w:wordWrap w:val="0"/>
              <w:spacing w:line="360" w:lineRule="atLeast"/>
              <w:jc w:val="left"/>
              <w:rPr>
                <w:rFonts w:ascii="Arial" w:eastAsia="宋体" w:hAnsi="Arial" w:cs="Arial"/>
                <w:color w:val="333333"/>
                <w:sz w:val="20"/>
                <w:szCs w:val="20"/>
              </w:rPr>
            </w:pPr>
            <w:r w:rsidRPr="00DE29DC">
              <w:rPr>
                <w:rFonts w:ascii="Arial" w:eastAsia="宋体" w:hAnsi="Arial" w:cs="Arial"/>
                <w:color w:val="333333"/>
                <w:sz w:val="20"/>
                <w:szCs w:val="20"/>
              </w:rPr>
              <w:t>Mexedrone</w:t>
            </w:r>
          </w:p>
        </w:tc>
      </w:tr>
      <w:tr w:rsidR="00003D59" w:rsidRPr="00003D59" w:rsidTr="00DE29DC">
        <w:trPr>
          <w:trHeight w:val="330"/>
        </w:trPr>
        <w:tc>
          <w:tcPr>
            <w:tcW w:w="828" w:type="dxa"/>
            <w:shd w:val="clear" w:color="auto" w:fill="FFFFFF"/>
            <w:tcMar>
              <w:top w:w="30" w:type="dxa"/>
              <w:left w:w="150" w:type="dxa"/>
              <w:bottom w:w="30" w:type="dxa"/>
              <w:right w:w="150" w:type="dxa"/>
            </w:tcMar>
            <w:vAlign w:val="center"/>
            <w:hideMark/>
          </w:tcPr>
          <w:p w:rsidR="00003D59" w:rsidRPr="00DE29DC" w:rsidRDefault="00003D59" w:rsidP="00003D59">
            <w:pPr>
              <w:widowControl/>
              <w:wordWrap w:val="0"/>
              <w:spacing w:line="360" w:lineRule="atLeast"/>
              <w:jc w:val="left"/>
              <w:rPr>
                <w:rFonts w:ascii="Arial" w:eastAsia="宋体" w:hAnsi="Arial" w:cs="Arial"/>
                <w:color w:val="333333"/>
                <w:sz w:val="20"/>
                <w:szCs w:val="20"/>
              </w:rPr>
            </w:pPr>
            <w:r w:rsidRPr="00DE29DC">
              <w:rPr>
                <w:rFonts w:ascii="Arial" w:eastAsia="宋体" w:hAnsi="Arial" w:cs="Arial"/>
                <w:color w:val="333333"/>
                <w:sz w:val="20"/>
                <w:szCs w:val="20"/>
              </w:rPr>
              <w:lastRenderedPageBreak/>
              <w:t>14</w:t>
            </w:r>
          </w:p>
        </w:tc>
        <w:tc>
          <w:tcPr>
            <w:tcW w:w="2412" w:type="dxa"/>
            <w:shd w:val="clear" w:color="auto" w:fill="FFFFFF"/>
            <w:tcMar>
              <w:top w:w="30" w:type="dxa"/>
              <w:left w:w="150" w:type="dxa"/>
              <w:bottom w:w="30" w:type="dxa"/>
              <w:right w:w="150" w:type="dxa"/>
            </w:tcMar>
            <w:vAlign w:val="center"/>
            <w:hideMark/>
          </w:tcPr>
          <w:p w:rsidR="00003D59" w:rsidRPr="00DE29DC" w:rsidRDefault="00003D59" w:rsidP="00003D59">
            <w:pPr>
              <w:widowControl/>
              <w:wordWrap w:val="0"/>
              <w:spacing w:line="360" w:lineRule="atLeast"/>
              <w:jc w:val="left"/>
              <w:rPr>
                <w:rFonts w:ascii="Arial" w:eastAsia="宋体" w:hAnsi="Arial" w:cs="Arial"/>
                <w:color w:val="333333"/>
                <w:sz w:val="20"/>
                <w:szCs w:val="20"/>
              </w:rPr>
            </w:pPr>
            <w:r w:rsidRPr="00DE29DC">
              <w:rPr>
                <w:rFonts w:ascii="Arial" w:eastAsia="宋体" w:hAnsi="Arial" w:cs="Arial"/>
                <w:color w:val="333333"/>
                <w:sz w:val="20"/>
                <w:szCs w:val="20"/>
              </w:rPr>
              <w:t>1-[3,4-(</w:t>
            </w:r>
            <w:r w:rsidRPr="00DE29DC">
              <w:rPr>
                <w:rFonts w:ascii="Arial" w:eastAsia="宋体" w:hAnsi="Arial" w:cs="Arial" w:hint="eastAsia"/>
                <w:color w:val="333333"/>
                <w:sz w:val="20"/>
                <w:szCs w:val="20"/>
              </w:rPr>
              <w:t>亚甲二氧基</w:t>
            </w:r>
            <w:r w:rsidRPr="00DE29DC">
              <w:rPr>
                <w:rFonts w:ascii="Arial" w:eastAsia="宋体" w:hAnsi="Arial" w:cs="Arial"/>
                <w:color w:val="333333"/>
                <w:sz w:val="20"/>
                <w:szCs w:val="20"/>
              </w:rPr>
              <w:t>)</w:t>
            </w:r>
            <w:r w:rsidRPr="00DE29DC">
              <w:rPr>
                <w:rFonts w:ascii="Arial" w:eastAsia="宋体" w:hAnsi="Arial" w:cs="Arial" w:hint="eastAsia"/>
                <w:color w:val="333333"/>
                <w:sz w:val="20"/>
                <w:szCs w:val="20"/>
              </w:rPr>
              <w:t>苯基</w:t>
            </w:r>
            <w:r w:rsidRPr="00DE29DC">
              <w:rPr>
                <w:rFonts w:ascii="Arial" w:eastAsia="宋体" w:hAnsi="Arial" w:cs="Arial"/>
                <w:color w:val="333333"/>
                <w:sz w:val="20"/>
                <w:szCs w:val="20"/>
              </w:rPr>
              <w:t>]-2-(N-</w:t>
            </w:r>
            <w:r w:rsidRPr="00DE29DC">
              <w:rPr>
                <w:rFonts w:ascii="Arial" w:eastAsia="宋体" w:hAnsi="Arial" w:cs="Arial" w:hint="eastAsia"/>
                <w:color w:val="333333"/>
                <w:sz w:val="20"/>
                <w:szCs w:val="20"/>
              </w:rPr>
              <w:t>吡咯烷基</w:t>
            </w:r>
            <w:r w:rsidRPr="00DE29DC">
              <w:rPr>
                <w:rFonts w:ascii="Arial" w:eastAsia="宋体" w:hAnsi="Arial" w:cs="Arial"/>
                <w:color w:val="333333"/>
                <w:sz w:val="20"/>
                <w:szCs w:val="20"/>
              </w:rPr>
              <w:t>)-1-</w:t>
            </w:r>
            <w:r w:rsidRPr="00DE29DC">
              <w:rPr>
                <w:rFonts w:ascii="Arial" w:eastAsia="宋体" w:hAnsi="Arial" w:cs="Arial" w:hint="eastAsia"/>
                <w:color w:val="333333"/>
                <w:sz w:val="20"/>
                <w:szCs w:val="20"/>
              </w:rPr>
              <w:t>己酮</w:t>
            </w:r>
          </w:p>
        </w:tc>
        <w:tc>
          <w:tcPr>
            <w:tcW w:w="2844" w:type="dxa"/>
            <w:shd w:val="clear" w:color="auto" w:fill="FFFFFF"/>
            <w:tcMar>
              <w:top w:w="30" w:type="dxa"/>
              <w:left w:w="150" w:type="dxa"/>
              <w:bottom w:w="30" w:type="dxa"/>
              <w:right w:w="150" w:type="dxa"/>
            </w:tcMar>
            <w:vAlign w:val="center"/>
            <w:hideMark/>
          </w:tcPr>
          <w:p w:rsidR="00003D59" w:rsidRPr="00DE29DC" w:rsidRDefault="00003D59" w:rsidP="00003D59">
            <w:pPr>
              <w:widowControl/>
              <w:wordWrap w:val="0"/>
              <w:spacing w:line="360" w:lineRule="atLeast"/>
              <w:jc w:val="left"/>
              <w:rPr>
                <w:rFonts w:ascii="Arial" w:eastAsia="宋体" w:hAnsi="Arial" w:cs="Arial"/>
                <w:color w:val="333333"/>
                <w:sz w:val="20"/>
                <w:szCs w:val="20"/>
              </w:rPr>
            </w:pPr>
            <w:r w:rsidRPr="00DE29DC">
              <w:rPr>
                <w:rFonts w:ascii="Arial" w:eastAsia="宋体" w:hAnsi="Arial" w:cs="Arial"/>
                <w:color w:val="333333"/>
                <w:sz w:val="20"/>
                <w:szCs w:val="20"/>
              </w:rPr>
              <w:t>1-(3,4-Methylenedioxyphenyl)-2-(1-pyrrolidinyl)hexan-1-one</w:t>
            </w:r>
          </w:p>
        </w:tc>
        <w:tc>
          <w:tcPr>
            <w:tcW w:w="1548" w:type="dxa"/>
            <w:shd w:val="clear" w:color="auto" w:fill="FFFFFF"/>
            <w:tcMar>
              <w:top w:w="30" w:type="dxa"/>
              <w:left w:w="150" w:type="dxa"/>
              <w:bottom w:w="30" w:type="dxa"/>
              <w:right w:w="150" w:type="dxa"/>
            </w:tcMar>
            <w:vAlign w:val="center"/>
            <w:hideMark/>
          </w:tcPr>
          <w:p w:rsidR="00003D59" w:rsidRPr="00DE29DC" w:rsidRDefault="00003D59" w:rsidP="00003D59">
            <w:pPr>
              <w:widowControl/>
              <w:wordWrap w:val="0"/>
              <w:spacing w:line="360" w:lineRule="atLeast"/>
              <w:jc w:val="left"/>
              <w:rPr>
                <w:rFonts w:ascii="Arial" w:eastAsia="宋体" w:hAnsi="Arial" w:cs="Arial"/>
                <w:color w:val="333333"/>
                <w:sz w:val="20"/>
                <w:szCs w:val="20"/>
              </w:rPr>
            </w:pPr>
            <w:r w:rsidRPr="00DE29DC">
              <w:rPr>
                <w:rFonts w:ascii="Arial" w:eastAsia="宋体" w:hAnsi="Arial" w:cs="Arial"/>
                <w:color w:val="333333"/>
                <w:sz w:val="20"/>
                <w:szCs w:val="20"/>
              </w:rPr>
              <w:t>776994-64-0</w:t>
            </w:r>
          </w:p>
        </w:tc>
        <w:tc>
          <w:tcPr>
            <w:tcW w:w="2268" w:type="dxa"/>
            <w:shd w:val="clear" w:color="auto" w:fill="FFFFFF"/>
            <w:tcMar>
              <w:top w:w="30" w:type="dxa"/>
              <w:left w:w="150" w:type="dxa"/>
              <w:bottom w:w="30" w:type="dxa"/>
              <w:right w:w="150" w:type="dxa"/>
            </w:tcMar>
            <w:vAlign w:val="center"/>
            <w:hideMark/>
          </w:tcPr>
          <w:p w:rsidR="00003D59" w:rsidRPr="00DE29DC" w:rsidRDefault="00003D59" w:rsidP="00003D59">
            <w:pPr>
              <w:widowControl/>
              <w:wordWrap w:val="0"/>
              <w:spacing w:line="360" w:lineRule="atLeast"/>
              <w:jc w:val="left"/>
              <w:rPr>
                <w:rFonts w:ascii="Arial" w:eastAsia="宋体" w:hAnsi="Arial" w:cs="Arial"/>
                <w:color w:val="333333"/>
                <w:sz w:val="20"/>
                <w:szCs w:val="20"/>
              </w:rPr>
            </w:pPr>
            <w:r w:rsidRPr="00DE29DC">
              <w:rPr>
                <w:rFonts w:ascii="Arial" w:eastAsia="宋体" w:hAnsi="Arial" w:cs="Arial"/>
                <w:color w:val="333333"/>
                <w:sz w:val="20"/>
                <w:szCs w:val="20"/>
              </w:rPr>
              <w:t>MDPHP</w:t>
            </w:r>
          </w:p>
        </w:tc>
      </w:tr>
      <w:tr w:rsidR="00003D59" w:rsidRPr="00003D59" w:rsidTr="00DE29DC">
        <w:trPr>
          <w:trHeight w:val="330"/>
        </w:trPr>
        <w:tc>
          <w:tcPr>
            <w:tcW w:w="828" w:type="dxa"/>
            <w:shd w:val="clear" w:color="auto" w:fill="FFFFFF"/>
            <w:tcMar>
              <w:top w:w="30" w:type="dxa"/>
              <w:left w:w="150" w:type="dxa"/>
              <w:bottom w:w="30" w:type="dxa"/>
              <w:right w:w="150" w:type="dxa"/>
            </w:tcMar>
            <w:vAlign w:val="center"/>
            <w:hideMark/>
          </w:tcPr>
          <w:p w:rsidR="00003D59" w:rsidRPr="00DE29DC" w:rsidRDefault="00003D59" w:rsidP="00003D59">
            <w:pPr>
              <w:widowControl/>
              <w:wordWrap w:val="0"/>
              <w:spacing w:line="360" w:lineRule="atLeast"/>
              <w:jc w:val="left"/>
              <w:rPr>
                <w:rFonts w:ascii="Arial" w:eastAsia="宋体" w:hAnsi="Arial" w:cs="Arial"/>
                <w:color w:val="333333"/>
                <w:sz w:val="20"/>
                <w:szCs w:val="20"/>
              </w:rPr>
            </w:pPr>
            <w:r w:rsidRPr="00DE29DC">
              <w:rPr>
                <w:rFonts w:ascii="Arial" w:eastAsia="宋体" w:hAnsi="Arial" w:cs="Arial"/>
                <w:color w:val="333333"/>
                <w:sz w:val="20"/>
                <w:szCs w:val="20"/>
              </w:rPr>
              <w:t>15</w:t>
            </w:r>
          </w:p>
        </w:tc>
        <w:tc>
          <w:tcPr>
            <w:tcW w:w="2412" w:type="dxa"/>
            <w:shd w:val="clear" w:color="auto" w:fill="FFFFFF"/>
            <w:tcMar>
              <w:top w:w="30" w:type="dxa"/>
              <w:left w:w="150" w:type="dxa"/>
              <w:bottom w:w="30" w:type="dxa"/>
              <w:right w:w="150" w:type="dxa"/>
            </w:tcMar>
            <w:vAlign w:val="center"/>
            <w:hideMark/>
          </w:tcPr>
          <w:p w:rsidR="00003D59" w:rsidRPr="00DE29DC" w:rsidRDefault="00003D59" w:rsidP="00003D59">
            <w:pPr>
              <w:widowControl/>
              <w:wordWrap w:val="0"/>
              <w:spacing w:line="360" w:lineRule="atLeast"/>
              <w:jc w:val="left"/>
              <w:rPr>
                <w:rFonts w:ascii="Arial" w:eastAsia="宋体" w:hAnsi="Arial" w:cs="Arial"/>
                <w:color w:val="333333"/>
                <w:sz w:val="20"/>
                <w:szCs w:val="20"/>
              </w:rPr>
            </w:pPr>
            <w:r w:rsidRPr="00DE29DC">
              <w:rPr>
                <w:rFonts w:ascii="Arial" w:eastAsia="宋体" w:hAnsi="Arial" w:cs="Arial"/>
                <w:color w:val="333333"/>
                <w:sz w:val="20"/>
                <w:szCs w:val="20"/>
              </w:rPr>
              <w:t>1-(4-</w:t>
            </w:r>
            <w:r w:rsidRPr="00DE29DC">
              <w:rPr>
                <w:rFonts w:ascii="Arial" w:eastAsia="宋体" w:hAnsi="Arial" w:cs="Arial" w:hint="eastAsia"/>
                <w:color w:val="333333"/>
                <w:sz w:val="20"/>
                <w:szCs w:val="20"/>
              </w:rPr>
              <w:t>甲基苯基</w:t>
            </w:r>
            <w:r w:rsidRPr="00DE29DC">
              <w:rPr>
                <w:rFonts w:ascii="Arial" w:eastAsia="宋体" w:hAnsi="Arial" w:cs="Arial"/>
                <w:color w:val="333333"/>
                <w:sz w:val="20"/>
                <w:szCs w:val="20"/>
              </w:rPr>
              <w:t>)-2-</w:t>
            </w:r>
            <w:r w:rsidRPr="00DE29DC">
              <w:rPr>
                <w:rFonts w:ascii="Arial" w:eastAsia="宋体" w:hAnsi="Arial" w:cs="Arial" w:hint="eastAsia"/>
                <w:color w:val="333333"/>
                <w:sz w:val="20"/>
                <w:szCs w:val="20"/>
              </w:rPr>
              <w:t>甲氨基</w:t>
            </w:r>
            <w:r w:rsidRPr="00DE29DC">
              <w:rPr>
                <w:rFonts w:ascii="Arial" w:eastAsia="宋体" w:hAnsi="Arial" w:cs="Arial"/>
                <w:color w:val="333333"/>
                <w:sz w:val="20"/>
                <w:szCs w:val="20"/>
              </w:rPr>
              <w:t>-1-</w:t>
            </w:r>
            <w:r w:rsidRPr="00DE29DC">
              <w:rPr>
                <w:rFonts w:ascii="Arial" w:eastAsia="宋体" w:hAnsi="Arial" w:cs="Arial" w:hint="eastAsia"/>
                <w:color w:val="333333"/>
                <w:sz w:val="20"/>
                <w:szCs w:val="20"/>
              </w:rPr>
              <w:t>戊酮</w:t>
            </w:r>
          </w:p>
        </w:tc>
        <w:tc>
          <w:tcPr>
            <w:tcW w:w="2844" w:type="dxa"/>
            <w:shd w:val="clear" w:color="auto" w:fill="FFFFFF"/>
            <w:tcMar>
              <w:top w:w="30" w:type="dxa"/>
              <w:left w:w="150" w:type="dxa"/>
              <w:bottom w:w="30" w:type="dxa"/>
              <w:right w:w="150" w:type="dxa"/>
            </w:tcMar>
            <w:vAlign w:val="center"/>
            <w:hideMark/>
          </w:tcPr>
          <w:p w:rsidR="00003D59" w:rsidRPr="00DE29DC" w:rsidRDefault="00003D59" w:rsidP="00003D59">
            <w:pPr>
              <w:widowControl/>
              <w:wordWrap w:val="0"/>
              <w:spacing w:line="360" w:lineRule="atLeast"/>
              <w:jc w:val="left"/>
              <w:rPr>
                <w:rFonts w:ascii="Arial" w:eastAsia="宋体" w:hAnsi="Arial" w:cs="Arial"/>
                <w:color w:val="333333"/>
                <w:sz w:val="20"/>
                <w:szCs w:val="20"/>
              </w:rPr>
            </w:pPr>
            <w:r w:rsidRPr="00DE29DC">
              <w:rPr>
                <w:rFonts w:ascii="Arial" w:eastAsia="宋体" w:hAnsi="Arial" w:cs="Arial"/>
                <w:color w:val="333333"/>
                <w:sz w:val="20"/>
                <w:szCs w:val="20"/>
              </w:rPr>
              <w:t>1-(4-Methylphenyl)-2-(methylamino)pentan-1-one</w:t>
            </w:r>
          </w:p>
        </w:tc>
        <w:tc>
          <w:tcPr>
            <w:tcW w:w="1548" w:type="dxa"/>
            <w:shd w:val="clear" w:color="auto" w:fill="FFFFFF"/>
            <w:tcMar>
              <w:top w:w="30" w:type="dxa"/>
              <w:left w:w="150" w:type="dxa"/>
              <w:bottom w:w="30" w:type="dxa"/>
              <w:right w:w="150" w:type="dxa"/>
            </w:tcMar>
            <w:vAlign w:val="center"/>
            <w:hideMark/>
          </w:tcPr>
          <w:p w:rsidR="00003D59" w:rsidRPr="00DE29DC" w:rsidRDefault="00003D59" w:rsidP="00003D59">
            <w:pPr>
              <w:widowControl/>
              <w:wordWrap w:val="0"/>
              <w:spacing w:line="360" w:lineRule="atLeast"/>
              <w:jc w:val="left"/>
              <w:rPr>
                <w:rFonts w:ascii="Arial" w:eastAsia="宋体" w:hAnsi="Arial" w:cs="Arial"/>
                <w:color w:val="333333"/>
                <w:sz w:val="20"/>
                <w:szCs w:val="20"/>
              </w:rPr>
            </w:pPr>
            <w:r w:rsidRPr="00DE29DC">
              <w:rPr>
                <w:rFonts w:ascii="Arial" w:eastAsia="宋体" w:hAnsi="Arial" w:cs="Arial"/>
                <w:color w:val="333333"/>
                <w:sz w:val="20"/>
                <w:szCs w:val="20"/>
              </w:rPr>
              <w:t>1373918-61-6</w:t>
            </w:r>
          </w:p>
        </w:tc>
        <w:tc>
          <w:tcPr>
            <w:tcW w:w="2268" w:type="dxa"/>
            <w:shd w:val="clear" w:color="auto" w:fill="FFFFFF"/>
            <w:tcMar>
              <w:top w:w="30" w:type="dxa"/>
              <w:left w:w="150" w:type="dxa"/>
              <w:bottom w:w="30" w:type="dxa"/>
              <w:right w:w="150" w:type="dxa"/>
            </w:tcMar>
            <w:vAlign w:val="center"/>
            <w:hideMark/>
          </w:tcPr>
          <w:p w:rsidR="00003D59" w:rsidRPr="00DE29DC" w:rsidRDefault="00003D59" w:rsidP="00003D59">
            <w:pPr>
              <w:widowControl/>
              <w:wordWrap w:val="0"/>
              <w:spacing w:line="360" w:lineRule="atLeast"/>
              <w:jc w:val="left"/>
              <w:rPr>
                <w:rFonts w:ascii="Arial" w:eastAsia="宋体" w:hAnsi="Arial" w:cs="Arial"/>
                <w:color w:val="333333"/>
                <w:sz w:val="20"/>
                <w:szCs w:val="20"/>
              </w:rPr>
            </w:pPr>
            <w:r w:rsidRPr="00DE29DC">
              <w:rPr>
                <w:rFonts w:ascii="Arial" w:eastAsia="宋体" w:hAnsi="Arial" w:cs="Arial"/>
                <w:color w:val="333333"/>
                <w:sz w:val="20"/>
                <w:szCs w:val="20"/>
              </w:rPr>
              <w:t>4-MPD</w:t>
            </w:r>
          </w:p>
        </w:tc>
      </w:tr>
      <w:tr w:rsidR="00003D59" w:rsidRPr="00003D59" w:rsidTr="00DE29DC">
        <w:trPr>
          <w:trHeight w:val="330"/>
        </w:trPr>
        <w:tc>
          <w:tcPr>
            <w:tcW w:w="828" w:type="dxa"/>
            <w:shd w:val="clear" w:color="auto" w:fill="FFFFFF"/>
            <w:tcMar>
              <w:top w:w="30" w:type="dxa"/>
              <w:left w:w="150" w:type="dxa"/>
              <w:bottom w:w="30" w:type="dxa"/>
              <w:right w:w="150" w:type="dxa"/>
            </w:tcMar>
            <w:vAlign w:val="center"/>
            <w:hideMark/>
          </w:tcPr>
          <w:p w:rsidR="00003D59" w:rsidRPr="00DE29DC" w:rsidRDefault="00003D59" w:rsidP="00003D59">
            <w:pPr>
              <w:widowControl/>
              <w:wordWrap w:val="0"/>
              <w:spacing w:line="360" w:lineRule="atLeast"/>
              <w:jc w:val="left"/>
              <w:rPr>
                <w:rFonts w:ascii="Arial" w:eastAsia="宋体" w:hAnsi="Arial" w:cs="Arial"/>
                <w:color w:val="333333"/>
                <w:sz w:val="20"/>
                <w:szCs w:val="20"/>
              </w:rPr>
            </w:pPr>
            <w:r w:rsidRPr="00DE29DC">
              <w:rPr>
                <w:rFonts w:ascii="Arial" w:eastAsia="宋体" w:hAnsi="Arial" w:cs="Arial"/>
                <w:color w:val="333333"/>
                <w:sz w:val="20"/>
                <w:szCs w:val="20"/>
              </w:rPr>
              <w:t>16</w:t>
            </w:r>
          </w:p>
        </w:tc>
        <w:tc>
          <w:tcPr>
            <w:tcW w:w="2412" w:type="dxa"/>
            <w:shd w:val="clear" w:color="auto" w:fill="FFFFFF"/>
            <w:tcMar>
              <w:top w:w="30" w:type="dxa"/>
              <w:left w:w="150" w:type="dxa"/>
              <w:bottom w:w="30" w:type="dxa"/>
              <w:right w:w="150" w:type="dxa"/>
            </w:tcMar>
            <w:vAlign w:val="center"/>
            <w:hideMark/>
          </w:tcPr>
          <w:p w:rsidR="00003D59" w:rsidRPr="00DE29DC" w:rsidRDefault="00003D59" w:rsidP="00003D59">
            <w:pPr>
              <w:widowControl/>
              <w:wordWrap w:val="0"/>
              <w:spacing w:line="360" w:lineRule="atLeast"/>
              <w:jc w:val="left"/>
              <w:rPr>
                <w:rFonts w:ascii="Arial" w:eastAsia="宋体" w:hAnsi="Arial" w:cs="Arial"/>
                <w:color w:val="333333"/>
                <w:sz w:val="20"/>
                <w:szCs w:val="20"/>
              </w:rPr>
            </w:pPr>
            <w:r w:rsidRPr="00DE29DC">
              <w:rPr>
                <w:rFonts w:ascii="Arial" w:eastAsia="宋体" w:hAnsi="Arial" w:cs="Arial"/>
                <w:color w:val="333333"/>
                <w:sz w:val="20"/>
                <w:szCs w:val="20"/>
              </w:rPr>
              <w:t>1-(4-</w:t>
            </w:r>
            <w:r w:rsidRPr="00DE29DC">
              <w:rPr>
                <w:rFonts w:ascii="Arial" w:eastAsia="宋体" w:hAnsi="Arial" w:cs="Arial" w:hint="eastAsia"/>
                <w:color w:val="333333"/>
                <w:sz w:val="20"/>
                <w:szCs w:val="20"/>
              </w:rPr>
              <w:t>甲基苯基</w:t>
            </w:r>
            <w:r w:rsidRPr="00DE29DC">
              <w:rPr>
                <w:rFonts w:ascii="Arial" w:eastAsia="宋体" w:hAnsi="Arial" w:cs="Arial"/>
                <w:color w:val="333333"/>
                <w:sz w:val="20"/>
                <w:szCs w:val="20"/>
              </w:rPr>
              <w:t>)-2-</w:t>
            </w:r>
            <w:r w:rsidRPr="00DE29DC">
              <w:rPr>
                <w:rFonts w:ascii="Arial" w:eastAsia="宋体" w:hAnsi="Arial" w:cs="Arial" w:hint="eastAsia"/>
                <w:color w:val="333333"/>
                <w:sz w:val="20"/>
                <w:szCs w:val="20"/>
              </w:rPr>
              <w:t>二甲氨基</w:t>
            </w:r>
            <w:r w:rsidRPr="00DE29DC">
              <w:rPr>
                <w:rFonts w:ascii="Arial" w:eastAsia="宋体" w:hAnsi="Arial" w:cs="Arial"/>
                <w:color w:val="333333"/>
                <w:sz w:val="20"/>
                <w:szCs w:val="20"/>
              </w:rPr>
              <w:t>-1-</w:t>
            </w:r>
            <w:r w:rsidRPr="00DE29DC">
              <w:rPr>
                <w:rFonts w:ascii="Arial" w:eastAsia="宋体" w:hAnsi="Arial" w:cs="Arial" w:hint="eastAsia"/>
                <w:color w:val="333333"/>
                <w:sz w:val="20"/>
                <w:szCs w:val="20"/>
              </w:rPr>
              <w:t>丙酮</w:t>
            </w:r>
          </w:p>
        </w:tc>
        <w:tc>
          <w:tcPr>
            <w:tcW w:w="2844" w:type="dxa"/>
            <w:shd w:val="clear" w:color="auto" w:fill="FFFFFF"/>
            <w:tcMar>
              <w:top w:w="30" w:type="dxa"/>
              <w:left w:w="150" w:type="dxa"/>
              <w:bottom w:w="30" w:type="dxa"/>
              <w:right w:w="150" w:type="dxa"/>
            </w:tcMar>
            <w:vAlign w:val="center"/>
            <w:hideMark/>
          </w:tcPr>
          <w:p w:rsidR="00003D59" w:rsidRPr="00DE29DC" w:rsidRDefault="00003D59" w:rsidP="00003D59">
            <w:pPr>
              <w:widowControl/>
              <w:wordWrap w:val="0"/>
              <w:spacing w:line="360" w:lineRule="atLeast"/>
              <w:jc w:val="left"/>
              <w:rPr>
                <w:rFonts w:ascii="Arial" w:eastAsia="宋体" w:hAnsi="Arial" w:cs="Arial"/>
                <w:color w:val="333333"/>
                <w:sz w:val="20"/>
                <w:szCs w:val="20"/>
              </w:rPr>
            </w:pPr>
            <w:r w:rsidRPr="00DE29DC">
              <w:rPr>
                <w:rFonts w:ascii="Arial" w:eastAsia="宋体" w:hAnsi="Arial" w:cs="Arial"/>
                <w:color w:val="333333"/>
                <w:sz w:val="20"/>
                <w:szCs w:val="20"/>
              </w:rPr>
              <w:t>1-(4-Methylphenyl)-2-(dimethylamino)propan-1-one</w:t>
            </w:r>
          </w:p>
        </w:tc>
        <w:tc>
          <w:tcPr>
            <w:tcW w:w="1548" w:type="dxa"/>
            <w:shd w:val="clear" w:color="auto" w:fill="FFFFFF"/>
            <w:tcMar>
              <w:top w:w="30" w:type="dxa"/>
              <w:left w:w="150" w:type="dxa"/>
              <w:bottom w:w="30" w:type="dxa"/>
              <w:right w:w="150" w:type="dxa"/>
            </w:tcMar>
            <w:vAlign w:val="center"/>
            <w:hideMark/>
          </w:tcPr>
          <w:p w:rsidR="00003D59" w:rsidRPr="00DE29DC" w:rsidRDefault="00003D59" w:rsidP="00003D59">
            <w:pPr>
              <w:widowControl/>
              <w:wordWrap w:val="0"/>
              <w:spacing w:line="360" w:lineRule="atLeast"/>
              <w:jc w:val="left"/>
              <w:rPr>
                <w:rFonts w:ascii="Arial" w:eastAsia="宋体" w:hAnsi="Arial" w:cs="Arial"/>
                <w:color w:val="333333"/>
                <w:sz w:val="20"/>
                <w:szCs w:val="20"/>
              </w:rPr>
            </w:pPr>
            <w:r w:rsidRPr="00DE29DC">
              <w:rPr>
                <w:rFonts w:ascii="Arial" w:eastAsia="宋体" w:hAnsi="Arial" w:cs="Arial"/>
                <w:color w:val="333333"/>
                <w:sz w:val="20"/>
                <w:szCs w:val="20"/>
              </w:rPr>
              <w:t>1157738-08-3</w:t>
            </w:r>
          </w:p>
        </w:tc>
        <w:tc>
          <w:tcPr>
            <w:tcW w:w="2268" w:type="dxa"/>
            <w:shd w:val="clear" w:color="auto" w:fill="FFFFFF"/>
            <w:tcMar>
              <w:top w:w="30" w:type="dxa"/>
              <w:left w:w="150" w:type="dxa"/>
              <w:bottom w:w="30" w:type="dxa"/>
              <w:right w:w="150" w:type="dxa"/>
            </w:tcMar>
            <w:vAlign w:val="center"/>
            <w:hideMark/>
          </w:tcPr>
          <w:p w:rsidR="00003D59" w:rsidRPr="00DE29DC" w:rsidRDefault="00003D59" w:rsidP="00003D59">
            <w:pPr>
              <w:widowControl/>
              <w:wordWrap w:val="0"/>
              <w:spacing w:line="360" w:lineRule="atLeast"/>
              <w:jc w:val="left"/>
              <w:rPr>
                <w:rFonts w:ascii="Arial" w:eastAsia="宋体" w:hAnsi="Arial" w:cs="Arial"/>
                <w:color w:val="333333"/>
                <w:sz w:val="20"/>
                <w:szCs w:val="20"/>
              </w:rPr>
            </w:pPr>
            <w:r w:rsidRPr="00DE29DC">
              <w:rPr>
                <w:rFonts w:ascii="Arial" w:eastAsia="宋体" w:hAnsi="Arial" w:cs="Arial"/>
                <w:color w:val="333333"/>
                <w:sz w:val="20"/>
                <w:szCs w:val="20"/>
              </w:rPr>
              <w:t>4-MDMC</w:t>
            </w:r>
          </w:p>
        </w:tc>
      </w:tr>
      <w:tr w:rsidR="00003D59" w:rsidRPr="00003D59" w:rsidTr="00DE29DC">
        <w:trPr>
          <w:trHeight w:val="330"/>
        </w:trPr>
        <w:tc>
          <w:tcPr>
            <w:tcW w:w="828" w:type="dxa"/>
            <w:shd w:val="clear" w:color="auto" w:fill="FFFFFF"/>
            <w:tcMar>
              <w:top w:w="30" w:type="dxa"/>
              <w:left w:w="150" w:type="dxa"/>
              <w:bottom w:w="30" w:type="dxa"/>
              <w:right w:w="150" w:type="dxa"/>
            </w:tcMar>
            <w:vAlign w:val="center"/>
            <w:hideMark/>
          </w:tcPr>
          <w:p w:rsidR="00003D59" w:rsidRPr="00DE29DC" w:rsidRDefault="00003D59" w:rsidP="00003D59">
            <w:pPr>
              <w:widowControl/>
              <w:wordWrap w:val="0"/>
              <w:spacing w:line="360" w:lineRule="atLeast"/>
              <w:jc w:val="left"/>
              <w:rPr>
                <w:rFonts w:ascii="Arial" w:eastAsia="宋体" w:hAnsi="Arial" w:cs="Arial"/>
                <w:color w:val="333333"/>
                <w:sz w:val="20"/>
                <w:szCs w:val="20"/>
              </w:rPr>
            </w:pPr>
            <w:r w:rsidRPr="00DE29DC">
              <w:rPr>
                <w:rFonts w:ascii="Arial" w:eastAsia="宋体" w:hAnsi="Arial" w:cs="Arial"/>
                <w:color w:val="333333"/>
                <w:sz w:val="20"/>
                <w:szCs w:val="20"/>
              </w:rPr>
              <w:t>17</w:t>
            </w:r>
          </w:p>
        </w:tc>
        <w:tc>
          <w:tcPr>
            <w:tcW w:w="2412" w:type="dxa"/>
            <w:shd w:val="clear" w:color="auto" w:fill="FFFFFF"/>
            <w:tcMar>
              <w:top w:w="30" w:type="dxa"/>
              <w:left w:w="150" w:type="dxa"/>
              <w:bottom w:w="30" w:type="dxa"/>
              <w:right w:w="150" w:type="dxa"/>
            </w:tcMar>
            <w:vAlign w:val="center"/>
            <w:hideMark/>
          </w:tcPr>
          <w:p w:rsidR="00003D59" w:rsidRPr="00DE29DC" w:rsidRDefault="00003D59" w:rsidP="00003D59">
            <w:pPr>
              <w:widowControl/>
              <w:wordWrap w:val="0"/>
              <w:spacing w:line="360" w:lineRule="atLeast"/>
              <w:jc w:val="left"/>
              <w:rPr>
                <w:rFonts w:ascii="Arial" w:eastAsia="宋体" w:hAnsi="Arial" w:cs="Arial"/>
                <w:color w:val="333333"/>
                <w:sz w:val="20"/>
                <w:szCs w:val="20"/>
              </w:rPr>
            </w:pPr>
            <w:r w:rsidRPr="00DE29DC">
              <w:rPr>
                <w:rFonts w:ascii="Arial" w:eastAsia="宋体" w:hAnsi="Arial" w:cs="Arial"/>
                <w:color w:val="333333"/>
                <w:sz w:val="20"/>
                <w:szCs w:val="20"/>
              </w:rPr>
              <w:t>3,4-</w:t>
            </w:r>
            <w:r w:rsidRPr="00DE29DC">
              <w:rPr>
                <w:rFonts w:ascii="Arial" w:eastAsia="宋体" w:hAnsi="Arial" w:cs="Arial" w:hint="eastAsia"/>
                <w:color w:val="333333"/>
                <w:sz w:val="20"/>
                <w:szCs w:val="20"/>
              </w:rPr>
              <w:t>亚甲二氧基丙卡西酮</w:t>
            </w:r>
          </w:p>
        </w:tc>
        <w:tc>
          <w:tcPr>
            <w:tcW w:w="2844" w:type="dxa"/>
            <w:shd w:val="clear" w:color="auto" w:fill="FFFFFF"/>
            <w:tcMar>
              <w:top w:w="30" w:type="dxa"/>
              <w:left w:w="150" w:type="dxa"/>
              <w:bottom w:w="30" w:type="dxa"/>
              <w:right w:w="150" w:type="dxa"/>
            </w:tcMar>
            <w:vAlign w:val="center"/>
            <w:hideMark/>
          </w:tcPr>
          <w:p w:rsidR="00003D59" w:rsidRPr="00DE29DC" w:rsidRDefault="00003D59" w:rsidP="00003D59">
            <w:pPr>
              <w:widowControl/>
              <w:wordWrap w:val="0"/>
              <w:spacing w:line="360" w:lineRule="atLeast"/>
              <w:jc w:val="left"/>
              <w:rPr>
                <w:rFonts w:ascii="Arial" w:eastAsia="宋体" w:hAnsi="Arial" w:cs="Arial"/>
                <w:color w:val="333333"/>
                <w:sz w:val="20"/>
                <w:szCs w:val="20"/>
              </w:rPr>
            </w:pPr>
            <w:r w:rsidRPr="00DE29DC">
              <w:rPr>
                <w:rFonts w:ascii="Arial" w:eastAsia="宋体" w:hAnsi="Arial" w:cs="Arial"/>
                <w:color w:val="333333"/>
                <w:sz w:val="20"/>
                <w:szCs w:val="20"/>
              </w:rPr>
              <w:t>1-(3,4-Methylenedioxyphenyl)-2-(propylamino)propan-1-one</w:t>
            </w:r>
          </w:p>
        </w:tc>
        <w:tc>
          <w:tcPr>
            <w:tcW w:w="1548" w:type="dxa"/>
            <w:shd w:val="clear" w:color="auto" w:fill="FFFFFF"/>
            <w:tcMar>
              <w:top w:w="30" w:type="dxa"/>
              <w:left w:w="150" w:type="dxa"/>
              <w:bottom w:w="30" w:type="dxa"/>
              <w:right w:w="150" w:type="dxa"/>
            </w:tcMar>
            <w:vAlign w:val="center"/>
            <w:hideMark/>
          </w:tcPr>
          <w:p w:rsidR="00003D59" w:rsidRPr="00DE29DC" w:rsidRDefault="00003D59" w:rsidP="00003D59">
            <w:pPr>
              <w:widowControl/>
              <w:wordWrap w:val="0"/>
              <w:spacing w:line="360" w:lineRule="atLeast"/>
              <w:jc w:val="left"/>
              <w:rPr>
                <w:rFonts w:ascii="Arial" w:eastAsia="宋体" w:hAnsi="Arial" w:cs="Arial"/>
                <w:color w:val="333333"/>
                <w:sz w:val="20"/>
                <w:szCs w:val="20"/>
              </w:rPr>
            </w:pPr>
            <w:r w:rsidRPr="00DE29DC">
              <w:rPr>
                <w:rFonts w:ascii="Arial" w:eastAsia="宋体" w:hAnsi="Arial" w:cs="Arial"/>
                <w:color w:val="333333"/>
                <w:sz w:val="20"/>
                <w:szCs w:val="20"/>
              </w:rPr>
              <w:t>201474-93-3</w:t>
            </w:r>
          </w:p>
        </w:tc>
        <w:tc>
          <w:tcPr>
            <w:tcW w:w="2268" w:type="dxa"/>
            <w:shd w:val="clear" w:color="auto" w:fill="FFFFFF"/>
            <w:tcMar>
              <w:top w:w="30" w:type="dxa"/>
              <w:left w:w="150" w:type="dxa"/>
              <w:bottom w:w="30" w:type="dxa"/>
              <w:right w:w="150" w:type="dxa"/>
            </w:tcMar>
            <w:vAlign w:val="center"/>
            <w:hideMark/>
          </w:tcPr>
          <w:p w:rsidR="00003D59" w:rsidRPr="00DE29DC" w:rsidRDefault="00003D59" w:rsidP="00003D59">
            <w:pPr>
              <w:widowControl/>
              <w:wordWrap w:val="0"/>
              <w:spacing w:line="360" w:lineRule="atLeast"/>
              <w:jc w:val="left"/>
              <w:rPr>
                <w:rFonts w:ascii="Arial" w:eastAsia="宋体" w:hAnsi="Arial" w:cs="Arial"/>
                <w:color w:val="333333"/>
                <w:sz w:val="20"/>
                <w:szCs w:val="20"/>
              </w:rPr>
            </w:pPr>
            <w:r w:rsidRPr="00DE29DC">
              <w:rPr>
                <w:rFonts w:ascii="Arial" w:eastAsia="宋体" w:hAnsi="Arial" w:cs="Arial"/>
                <w:color w:val="333333"/>
                <w:sz w:val="20"/>
                <w:szCs w:val="20"/>
              </w:rPr>
              <w:t>Propylone</w:t>
            </w:r>
          </w:p>
        </w:tc>
      </w:tr>
      <w:tr w:rsidR="00003D59" w:rsidRPr="00003D59" w:rsidTr="00DE29DC">
        <w:trPr>
          <w:trHeight w:val="330"/>
        </w:trPr>
        <w:tc>
          <w:tcPr>
            <w:tcW w:w="828" w:type="dxa"/>
            <w:shd w:val="clear" w:color="auto" w:fill="FFFFFF"/>
            <w:tcMar>
              <w:top w:w="30" w:type="dxa"/>
              <w:left w:w="150" w:type="dxa"/>
              <w:bottom w:w="30" w:type="dxa"/>
              <w:right w:w="150" w:type="dxa"/>
            </w:tcMar>
            <w:vAlign w:val="center"/>
            <w:hideMark/>
          </w:tcPr>
          <w:p w:rsidR="00003D59" w:rsidRPr="00DE29DC" w:rsidRDefault="00003D59" w:rsidP="00003D59">
            <w:pPr>
              <w:widowControl/>
              <w:wordWrap w:val="0"/>
              <w:spacing w:line="360" w:lineRule="atLeast"/>
              <w:jc w:val="left"/>
              <w:rPr>
                <w:rFonts w:ascii="Arial" w:eastAsia="宋体" w:hAnsi="Arial" w:cs="Arial"/>
                <w:color w:val="333333"/>
                <w:sz w:val="20"/>
                <w:szCs w:val="20"/>
              </w:rPr>
            </w:pPr>
            <w:r w:rsidRPr="00DE29DC">
              <w:rPr>
                <w:rFonts w:ascii="Arial" w:eastAsia="宋体" w:hAnsi="Arial" w:cs="Arial"/>
                <w:color w:val="333333"/>
                <w:sz w:val="20"/>
                <w:szCs w:val="20"/>
              </w:rPr>
              <w:t>18</w:t>
            </w:r>
          </w:p>
        </w:tc>
        <w:tc>
          <w:tcPr>
            <w:tcW w:w="2412" w:type="dxa"/>
            <w:shd w:val="clear" w:color="auto" w:fill="FFFFFF"/>
            <w:tcMar>
              <w:top w:w="30" w:type="dxa"/>
              <w:left w:w="150" w:type="dxa"/>
              <w:bottom w:w="30" w:type="dxa"/>
              <w:right w:w="150" w:type="dxa"/>
            </w:tcMar>
            <w:vAlign w:val="center"/>
            <w:hideMark/>
          </w:tcPr>
          <w:p w:rsidR="00003D59" w:rsidRPr="00DE29DC" w:rsidRDefault="00003D59" w:rsidP="00003D59">
            <w:pPr>
              <w:widowControl/>
              <w:wordWrap w:val="0"/>
              <w:spacing w:line="360" w:lineRule="atLeast"/>
              <w:jc w:val="left"/>
              <w:rPr>
                <w:rFonts w:ascii="Arial" w:eastAsia="宋体" w:hAnsi="Arial" w:cs="Arial"/>
                <w:color w:val="333333"/>
                <w:sz w:val="20"/>
                <w:szCs w:val="20"/>
              </w:rPr>
            </w:pPr>
            <w:r w:rsidRPr="00DE29DC">
              <w:rPr>
                <w:rFonts w:ascii="Arial" w:eastAsia="宋体" w:hAnsi="Arial" w:cs="Arial"/>
                <w:color w:val="333333"/>
                <w:sz w:val="20"/>
                <w:szCs w:val="20"/>
              </w:rPr>
              <w:t>1-(4-</w:t>
            </w:r>
            <w:r w:rsidRPr="00DE29DC">
              <w:rPr>
                <w:rFonts w:ascii="Arial" w:eastAsia="宋体" w:hAnsi="Arial" w:cs="Arial" w:hint="eastAsia"/>
                <w:color w:val="333333"/>
                <w:sz w:val="20"/>
                <w:szCs w:val="20"/>
              </w:rPr>
              <w:t>氯苯基</w:t>
            </w:r>
            <w:r w:rsidRPr="00DE29DC">
              <w:rPr>
                <w:rFonts w:ascii="Arial" w:eastAsia="宋体" w:hAnsi="Arial" w:cs="Arial"/>
                <w:color w:val="333333"/>
                <w:sz w:val="20"/>
                <w:szCs w:val="20"/>
              </w:rPr>
              <w:t>)-2-</w:t>
            </w:r>
            <w:r w:rsidRPr="00DE29DC">
              <w:rPr>
                <w:rFonts w:ascii="Arial" w:eastAsia="宋体" w:hAnsi="Arial" w:cs="Arial" w:hint="eastAsia"/>
                <w:color w:val="333333"/>
                <w:sz w:val="20"/>
                <w:szCs w:val="20"/>
              </w:rPr>
              <w:t>乙氨基</w:t>
            </w:r>
            <w:r w:rsidRPr="00DE29DC">
              <w:rPr>
                <w:rFonts w:ascii="Arial" w:eastAsia="宋体" w:hAnsi="Arial" w:cs="Arial"/>
                <w:color w:val="333333"/>
                <w:sz w:val="20"/>
                <w:szCs w:val="20"/>
              </w:rPr>
              <w:t>-1-</w:t>
            </w:r>
            <w:r w:rsidRPr="00DE29DC">
              <w:rPr>
                <w:rFonts w:ascii="Arial" w:eastAsia="宋体" w:hAnsi="Arial" w:cs="Arial" w:hint="eastAsia"/>
                <w:color w:val="333333"/>
                <w:sz w:val="20"/>
                <w:szCs w:val="20"/>
              </w:rPr>
              <w:t>戊酮</w:t>
            </w:r>
          </w:p>
        </w:tc>
        <w:tc>
          <w:tcPr>
            <w:tcW w:w="2844" w:type="dxa"/>
            <w:shd w:val="clear" w:color="auto" w:fill="FFFFFF"/>
            <w:tcMar>
              <w:top w:w="30" w:type="dxa"/>
              <w:left w:w="150" w:type="dxa"/>
              <w:bottom w:w="30" w:type="dxa"/>
              <w:right w:w="150" w:type="dxa"/>
            </w:tcMar>
            <w:vAlign w:val="center"/>
            <w:hideMark/>
          </w:tcPr>
          <w:p w:rsidR="00003D59" w:rsidRPr="00DE29DC" w:rsidRDefault="00003D59" w:rsidP="00003D59">
            <w:pPr>
              <w:widowControl/>
              <w:wordWrap w:val="0"/>
              <w:spacing w:line="360" w:lineRule="atLeast"/>
              <w:jc w:val="left"/>
              <w:rPr>
                <w:rFonts w:ascii="Arial" w:eastAsia="宋体" w:hAnsi="Arial" w:cs="Arial"/>
                <w:color w:val="333333"/>
                <w:sz w:val="20"/>
                <w:szCs w:val="20"/>
              </w:rPr>
            </w:pPr>
            <w:r w:rsidRPr="00DE29DC">
              <w:rPr>
                <w:rFonts w:ascii="Arial" w:eastAsia="宋体" w:hAnsi="Arial" w:cs="Arial"/>
                <w:color w:val="333333"/>
                <w:sz w:val="20"/>
                <w:szCs w:val="20"/>
              </w:rPr>
              <w:t>1-(4-Chlorophenyl)-2-(ethylamino)pentan-1-one</w:t>
            </w:r>
          </w:p>
        </w:tc>
        <w:tc>
          <w:tcPr>
            <w:tcW w:w="1548" w:type="dxa"/>
            <w:shd w:val="clear" w:color="auto" w:fill="FFFFFF"/>
            <w:tcMar>
              <w:top w:w="30" w:type="dxa"/>
              <w:left w:w="150" w:type="dxa"/>
              <w:bottom w:w="30" w:type="dxa"/>
              <w:right w:w="150" w:type="dxa"/>
            </w:tcMar>
            <w:vAlign w:val="center"/>
            <w:hideMark/>
          </w:tcPr>
          <w:p w:rsidR="00003D59" w:rsidRPr="00DE29DC" w:rsidRDefault="00003D59" w:rsidP="00003D59">
            <w:pPr>
              <w:widowControl/>
              <w:spacing w:line="330" w:lineRule="atLeast"/>
              <w:jc w:val="left"/>
              <w:rPr>
                <w:rFonts w:ascii="Arial" w:eastAsia="宋体" w:hAnsi="Arial" w:cs="Arial"/>
                <w:color w:val="333333"/>
                <w:sz w:val="20"/>
                <w:szCs w:val="20"/>
              </w:rPr>
            </w:pPr>
          </w:p>
        </w:tc>
        <w:tc>
          <w:tcPr>
            <w:tcW w:w="2268" w:type="dxa"/>
            <w:shd w:val="clear" w:color="auto" w:fill="FFFFFF"/>
            <w:tcMar>
              <w:top w:w="30" w:type="dxa"/>
              <w:left w:w="150" w:type="dxa"/>
              <w:bottom w:w="30" w:type="dxa"/>
              <w:right w:w="150" w:type="dxa"/>
            </w:tcMar>
            <w:vAlign w:val="center"/>
            <w:hideMark/>
          </w:tcPr>
          <w:p w:rsidR="00003D59" w:rsidRPr="00DE29DC" w:rsidRDefault="00003D59" w:rsidP="00003D59">
            <w:pPr>
              <w:widowControl/>
              <w:wordWrap w:val="0"/>
              <w:spacing w:line="360" w:lineRule="atLeast"/>
              <w:jc w:val="left"/>
              <w:rPr>
                <w:rFonts w:ascii="Arial" w:eastAsia="宋体" w:hAnsi="Arial" w:cs="Arial"/>
                <w:color w:val="333333"/>
                <w:sz w:val="20"/>
                <w:szCs w:val="20"/>
              </w:rPr>
            </w:pPr>
            <w:r w:rsidRPr="00DE29DC">
              <w:rPr>
                <w:rFonts w:ascii="Arial" w:eastAsia="宋体" w:hAnsi="Arial" w:cs="Arial"/>
                <w:color w:val="333333"/>
                <w:sz w:val="20"/>
                <w:szCs w:val="20"/>
              </w:rPr>
              <w:t>4-Cl-EAPP</w:t>
            </w:r>
          </w:p>
        </w:tc>
      </w:tr>
      <w:tr w:rsidR="00003D59" w:rsidRPr="00003D59" w:rsidTr="00DE29DC">
        <w:trPr>
          <w:trHeight w:val="330"/>
        </w:trPr>
        <w:tc>
          <w:tcPr>
            <w:tcW w:w="828" w:type="dxa"/>
            <w:shd w:val="clear" w:color="auto" w:fill="FFFFFF"/>
            <w:tcMar>
              <w:top w:w="30" w:type="dxa"/>
              <w:left w:w="150" w:type="dxa"/>
              <w:bottom w:w="30" w:type="dxa"/>
              <w:right w:w="150" w:type="dxa"/>
            </w:tcMar>
            <w:vAlign w:val="center"/>
            <w:hideMark/>
          </w:tcPr>
          <w:p w:rsidR="00003D59" w:rsidRPr="00DE29DC" w:rsidRDefault="00003D59" w:rsidP="00003D59">
            <w:pPr>
              <w:widowControl/>
              <w:wordWrap w:val="0"/>
              <w:spacing w:line="360" w:lineRule="atLeast"/>
              <w:jc w:val="left"/>
              <w:rPr>
                <w:rFonts w:ascii="Arial" w:eastAsia="宋体" w:hAnsi="Arial" w:cs="Arial"/>
                <w:color w:val="333333"/>
                <w:sz w:val="20"/>
                <w:szCs w:val="20"/>
              </w:rPr>
            </w:pPr>
            <w:r w:rsidRPr="00DE29DC">
              <w:rPr>
                <w:rFonts w:ascii="Arial" w:eastAsia="宋体" w:hAnsi="Arial" w:cs="Arial"/>
                <w:color w:val="333333"/>
                <w:sz w:val="20"/>
                <w:szCs w:val="20"/>
              </w:rPr>
              <w:t>19</w:t>
            </w:r>
          </w:p>
        </w:tc>
        <w:tc>
          <w:tcPr>
            <w:tcW w:w="2412" w:type="dxa"/>
            <w:shd w:val="clear" w:color="auto" w:fill="FFFFFF"/>
            <w:tcMar>
              <w:top w:w="30" w:type="dxa"/>
              <w:left w:w="150" w:type="dxa"/>
              <w:bottom w:w="30" w:type="dxa"/>
              <w:right w:w="150" w:type="dxa"/>
            </w:tcMar>
            <w:vAlign w:val="center"/>
            <w:hideMark/>
          </w:tcPr>
          <w:p w:rsidR="00003D59" w:rsidRPr="00DE29DC" w:rsidRDefault="00003D59" w:rsidP="00003D59">
            <w:pPr>
              <w:widowControl/>
              <w:wordWrap w:val="0"/>
              <w:spacing w:line="360" w:lineRule="atLeast"/>
              <w:jc w:val="left"/>
              <w:rPr>
                <w:rFonts w:ascii="Arial" w:eastAsia="宋体" w:hAnsi="Arial" w:cs="Arial"/>
                <w:color w:val="333333"/>
                <w:sz w:val="20"/>
                <w:szCs w:val="20"/>
              </w:rPr>
            </w:pPr>
            <w:r w:rsidRPr="00DE29DC">
              <w:rPr>
                <w:rFonts w:ascii="Arial" w:eastAsia="宋体" w:hAnsi="Arial" w:cs="Arial"/>
                <w:color w:val="333333"/>
                <w:sz w:val="20"/>
                <w:szCs w:val="20"/>
              </w:rPr>
              <w:t>1-</w:t>
            </w:r>
            <w:r w:rsidRPr="00DE29DC">
              <w:rPr>
                <w:rFonts w:ascii="Arial" w:eastAsia="宋体" w:hAnsi="Arial" w:cs="Arial" w:hint="eastAsia"/>
                <w:color w:val="333333"/>
                <w:sz w:val="20"/>
                <w:szCs w:val="20"/>
              </w:rPr>
              <w:t>苯基</w:t>
            </w:r>
            <w:r w:rsidRPr="00DE29DC">
              <w:rPr>
                <w:rFonts w:ascii="Arial" w:eastAsia="宋体" w:hAnsi="Arial" w:cs="Arial"/>
                <w:color w:val="333333"/>
                <w:sz w:val="20"/>
                <w:szCs w:val="20"/>
              </w:rPr>
              <w:t>-2-(N-</w:t>
            </w:r>
            <w:r w:rsidRPr="00DE29DC">
              <w:rPr>
                <w:rFonts w:ascii="Arial" w:eastAsia="宋体" w:hAnsi="Arial" w:cs="Arial" w:hint="eastAsia"/>
                <w:color w:val="333333"/>
                <w:sz w:val="20"/>
                <w:szCs w:val="20"/>
              </w:rPr>
              <w:t>吡咯烷基</w:t>
            </w:r>
            <w:r w:rsidRPr="00DE29DC">
              <w:rPr>
                <w:rFonts w:ascii="Arial" w:eastAsia="宋体" w:hAnsi="Arial" w:cs="Arial"/>
                <w:color w:val="333333"/>
                <w:sz w:val="20"/>
                <w:szCs w:val="20"/>
              </w:rPr>
              <w:t>)-1-</w:t>
            </w:r>
            <w:r w:rsidRPr="00DE29DC">
              <w:rPr>
                <w:rFonts w:ascii="Arial" w:eastAsia="宋体" w:hAnsi="Arial" w:cs="Arial" w:hint="eastAsia"/>
                <w:color w:val="333333"/>
                <w:sz w:val="20"/>
                <w:szCs w:val="20"/>
              </w:rPr>
              <w:t>丙酮</w:t>
            </w:r>
          </w:p>
        </w:tc>
        <w:tc>
          <w:tcPr>
            <w:tcW w:w="2844" w:type="dxa"/>
            <w:shd w:val="clear" w:color="auto" w:fill="FFFFFF"/>
            <w:tcMar>
              <w:top w:w="30" w:type="dxa"/>
              <w:left w:w="150" w:type="dxa"/>
              <w:bottom w:w="30" w:type="dxa"/>
              <w:right w:w="150" w:type="dxa"/>
            </w:tcMar>
            <w:vAlign w:val="center"/>
            <w:hideMark/>
          </w:tcPr>
          <w:p w:rsidR="00003D59" w:rsidRPr="00DE29DC" w:rsidRDefault="00003D59" w:rsidP="00003D59">
            <w:pPr>
              <w:widowControl/>
              <w:wordWrap w:val="0"/>
              <w:spacing w:line="360" w:lineRule="atLeast"/>
              <w:jc w:val="left"/>
              <w:rPr>
                <w:rFonts w:ascii="Arial" w:eastAsia="宋体" w:hAnsi="Arial" w:cs="Arial"/>
                <w:color w:val="333333"/>
                <w:sz w:val="20"/>
                <w:szCs w:val="20"/>
              </w:rPr>
            </w:pPr>
            <w:r w:rsidRPr="00DE29DC">
              <w:rPr>
                <w:rFonts w:ascii="Arial" w:eastAsia="宋体" w:hAnsi="Arial" w:cs="Arial"/>
                <w:color w:val="333333"/>
                <w:sz w:val="20"/>
                <w:szCs w:val="20"/>
              </w:rPr>
              <w:t>1-Phenyl-2-(1-pyrrolidinyl)propan-1-one</w:t>
            </w:r>
          </w:p>
        </w:tc>
        <w:tc>
          <w:tcPr>
            <w:tcW w:w="1548" w:type="dxa"/>
            <w:shd w:val="clear" w:color="auto" w:fill="FFFFFF"/>
            <w:tcMar>
              <w:top w:w="30" w:type="dxa"/>
              <w:left w:w="150" w:type="dxa"/>
              <w:bottom w:w="30" w:type="dxa"/>
              <w:right w:w="150" w:type="dxa"/>
            </w:tcMar>
            <w:vAlign w:val="center"/>
            <w:hideMark/>
          </w:tcPr>
          <w:p w:rsidR="00003D59" w:rsidRPr="00DE29DC" w:rsidRDefault="00003D59" w:rsidP="00003D59">
            <w:pPr>
              <w:widowControl/>
              <w:wordWrap w:val="0"/>
              <w:spacing w:line="360" w:lineRule="atLeast"/>
              <w:jc w:val="left"/>
              <w:rPr>
                <w:rFonts w:ascii="Arial" w:eastAsia="宋体" w:hAnsi="Arial" w:cs="Arial"/>
                <w:color w:val="333333"/>
                <w:sz w:val="20"/>
                <w:szCs w:val="20"/>
              </w:rPr>
            </w:pPr>
            <w:r w:rsidRPr="00DE29DC">
              <w:rPr>
                <w:rFonts w:ascii="Arial" w:eastAsia="宋体" w:hAnsi="Arial" w:cs="Arial"/>
                <w:color w:val="333333"/>
                <w:sz w:val="20"/>
                <w:szCs w:val="20"/>
              </w:rPr>
              <w:t>19134-50-0</w:t>
            </w:r>
          </w:p>
        </w:tc>
        <w:tc>
          <w:tcPr>
            <w:tcW w:w="2268" w:type="dxa"/>
            <w:shd w:val="clear" w:color="auto" w:fill="FFFFFF"/>
            <w:tcMar>
              <w:top w:w="30" w:type="dxa"/>
              <w:left w:w="150" w:type="dxa"/>
              <w:bottom w:w="30" w:type="dxa"/>
              <w:right w:w="150" w:type="dxa"/>
            </w:tcMar>
            <w:vAlign w:val="center"/>
            <w:hideMark/>
          </w:tcPr>
          <w:p w:rsidR="00003D59" w:rsidRPr="00DE29DC" w:rsidRDefault="00003D59" w:rsidP="00003D59">
            <w:pPr>
              <w:widowControl/>
              <w:wordWrap w:val="0"/>
              <w:spacing w:line="360" w:lineRule="atLeast"/>
              <w:jc w:val="left"/>
              <w:rPr>
                <w:rFonts w:ascii="Arial" w:eastAsia="宋体" w:hAnsi="Arial" w:cs="Arial"/>
                <w:color w:val="333333"/>
                <w:sz w:val="20"/>
                <w:szCs w:val="20"/>
              </w:rPr>
            </w:pPr>
            <w:r w:rsidRPr="00DE29DC">
              <w:rPr>
                <w:rFonts w:ascii="Arial" w:eastAsia="宋体" w:hAnsi="Arial" w:cs="Arial"/>
                <w:color w:val="333333"/>
                <w:sz w:val="20"/>
                <w:szCs w:val="20"/>
              </w:rPr>
              <w:t>α-PPP</w:t>
            </w:r>
          </w:p>
        </w:tc>
      </w:tr>
      <w:tr w:rsidR="00003D59" w:rsidRPr="00003D59" w:rsidTr="00DE29DC">
        <w:trPr>
          <w:trHeight w:val="330"/>
        </w:trPr>
        <w:tc>
          <w:tcPr>
            <w:tcW w:w="828" w:type="dxa"/>
            <w:shd w:val="clear" w:color="auto" w:fill="FFFFFF"/>
            <w:tcMar>
              <w:top w:w="30" w:type="dxa"/>
              <w:left w:w="150" w:type="dxa"/>
              <w:bottom w:w="30" w:type="dxa"/>
              <w:right w:w="150" w:type="dxa"/>
            </w:tcMar>
            <w:vAlign w:val="center"/>
            <w:hideMark/>
          </w:tcPr>
          <w:p w:rsidR="00003D59" w:rsidRPr="00DE29DC" w:rsidRDefault="00003D59" w:rsidP="00003D59">
            <w:pPr>
              <w:widowControl/>
              <w:wordWrap w:val="0"/>
              <w:spacing w:line="360" w:lineRule="atLeast"/>
              <w:jc w:val="left"/>
              <w:rPr>
                <w:rFonts w:ascii="Arial" w:eastAsia="宋体" w:hAnsi="Arial" w:cs="Arial"/>
                <w:color w:val="333333"/>
                <w:sz w:val="20"/>
                <w:szCs w:val="20"/>
              </w:rPr>
            </w:pPr>
            <w:r w:rsidRPr="00DE29DC">
              <w:rPr>
                <w:rFonts w:ascii="Arial" w:eastAsia="宋体" w:hAnsi="Arial" w:cs="Arial"/>
                <w:color w:val="333333"/>
                <w:sz w:val="20"/>
                <w:szCs w:val="20"/>
              </w:rPr>
              <w:t>20</w:t>
            </w:r>
          </w:p>
        </w:tc>
        <w:tc>
          <w:tcPr>
            <w:tcW w:w="2412" w:type="dxa"/>
            <w:shd w:val="clear" w:color="auto" w:fill="FFFFFF"/>
            <w:tcMar>
              <w:top w:w="30" w:type="dxa"/>
              <w:left w:w="150" w:type="dxa"/>
              <w:bottom w:w="30" w:type="dxa"/>
              <w:right w:w="150" w:type="dxa"/>
            </w:tcMar>
            <w:vAlign w:val="center"/>
            <w:hideMark/>
          </w:tcPr>
          <w:p w:rsidR="00003D59" w:rsidRPr="00DE29DC" w:rsidRDefault="00003D59" w:rsidP="00003D59">
            <w:pPr>
              <w:widowControl/>
              <w:wordWrap w:val="0"/>
              <w:spacing w:line="360" w:lineRule="atLeast"/>
              <w:jc w:val="left"/>
              <w:rPr>
                <w:rFonts w:ascii="Arial" w:eastAsia="宋体" w:hAnsi="Arial" w:cs="Arial"/>
                <w:color w:val="333333"/>
                <w:sz w:val="20"/>
                <w:szCs w:val="20"/>
              </w:rPr>
            </w:pPr>
            <w:r w:rsidRPr="00DE29DC">
              <w:rPr>
                <w:rFonts w:ascii="Arial" w:eastAsia="宋体" w:hAnsi="Arial" w:cs="Arial"/>
                <w:color w:val="333333"/>
                <w:sz w:val="20"/>
                <w:szCs w:val="20"/>
              </w:rPr>
              <w:t>1-(4-</w:t>
            </w:r>
            <w:r w:rsidRPr="00DE29DC">
              <w:rPr>
                <w:rFonts w:ascii="Arial" w:eastAsia="宋体" w:hAnsi="Arial" w:cs="Arial" w:hint="eastAsia"/>
                <w:color w:val="333333"/>
                <w:sz w:val="20"/>
                <w:szCs w:val="20"/>
              </w:rPr>
              <w:t>氯苯基</w:t>
            </w:r>
            <w:r w:rsidRPr="00DE29DC">
              <w:rPr>
                <w:rFonts w:ascii="Arial" w:eastAsia="宋体" w:hAnsi="Arial" w:cs="Arial"/>
                <w:color w:val="333333"/>
                <w:sz w:val="20"/>
                <w:szCs w:val="20"/>
              </w:rPr>
              <w:t>)-2-</w:t>
            </w:r>
            <w:r w:rsidRPr="00DE29DC">
              <w:rPr>
                <w:rFonts w:ascii="Arial" w:eastAsia="宋体" w:hAnsi="Arial" w:cs="Arial" w:hint="eastAsia"/>
                <w:color w:val="333333"/>
                <w:sz w:val="20"/>
                <w:szCs w:val="20"/>
              </w:rPr>
              <w:t>甲氨基</w:t>
            </w:r>
            <w:r w:rsidRPr="00DE29DC">
              <w:rPr>
                <w:rFonts w:ascii="Arial" w:eastAsia="宋体" w:hAnsi="Arial" w:cs="Arial"/>
                <w:color w:val="333333"/>
                <w:sz w:val="20"/>
                <w:szCs w:val="20"/>
              </w:rPr>
              <w:t>-1-</w:t>
            </w:r>
            <w:r w:rsidRPr="00DE29DC">
              <w:rPr>
                <w:rFonts w:ascii="Arial" w:eastAsia="宋体" w:hAnsi="Arial" w:cs="Arial" w:hint="eastAsia"/>
                <w:color w:val="333333"/>
                <w:sz w:val="20"/>
                <w:szCs w:val="20"/>
              </w:rPr>
              <w:t>戊酮</w:t>
            </w:r>
          </w:p>
        </w:tc>
        <w:tc>
          <w:tcPr>
            <w:tcW w:w="2844" w:type="dxa"/>
            <w:shd w:val="clear" w:color="auto" w:fill="FFFFFF"/>
            <w:tcMar>
              <w:top w:w="30" w:type="dxa"/>
              <w:left w:w="150" w:type="dxa"/>
              <w:bottom w:w="30" w:type="dxa"/>
              <w:right w:w="150" w:type="dxa"/>
            </w:tcMar>
            <w:vAlign w:val="center"/>
            <w:hideMark/>
          </w:tcPr>
          <w:p w:rsidR="00003D59" w:rsidRPr="00DE29DC" w:rsidRDefault="00003D59" w:rsidP="00003D59">
            <w:pPr>
              <w:widowControl/>
              <w:wordWrap w:val="0"/>
              <w:spacing w:line="360" w:lineRule="atLeast"/>
              <w:jc w:val="left"/>
              <w:rPr>
                <w:rFonts w:ascii="Arial" w:eastAsia="宋体" w:hAnsi="Arial" w:cs="Arial"/>
                <w:color w:val="333333"/>
                <w:sz w:val="20"/>
                <w:szCs w:val="20"/>
              </w:rPr>
            </w:pPr>
            <w:r w:rsidRPr="00DE29DC">
              <w:rPr>
                <w:rFonts w:ascii="Arial" w:eastAsia="宋体" w:hAnsi="Arial" w:cs="Arial"/>
                <w:color w:val="333333"/>
                <w:sz w:val="20"/>
                <w:szCs w:val="20"/>
              </w:rPr>
              <w:t>1-(4-Chlorophenyl)-2-(methylamino)pentan-1-one</w:t>
            </w:r>
          </w:p>
        </w:tc>
        <w:tc>
          <w:tcPr>
            <w:tcW w:w="1548" w:type="dxa"/>
            <w:shd w:val="clear" w:color="auto" w:fill="FFFFFF"/>
            <w:tcMar>
              <w:top w:w="30" w:type="dxa"/>
              <w:left w:w="150" w:type="dxa"/>
              <w:bottom w:w="30" w:type="dxa"/>
              <w:right w:w="150" w:type="dxa"/>
            </w:tcMar>
            <w:vAlign w:val="center"/>
            <w:hideMark/>
          </w:tcPr>
          <w:p w:rsidR="00003D59" w:rsidRPr="00DE29DC" w:rsidRDefault="00003D59" w:rsidP="00003D59">
            <w:pPr>
              <w:widowControl/>
              <w:wordWrap w:val="0"/>
              <w:spacing w:line="360" w:lineRule="atLeast"/>
              <w:jc w:val="left"/>
              <w:rPr>
                <w:rFonts w:ascii="Arial" w:eastAsia="宋体" w:hAnsi="Arial" w:cs="Arial"/>
                <w:color w:val="333333"/>
                <w:sz w:val="20"/>
                <w:szCs w:val="20"/>
              </w:rPr>
            </w:pPr>
            <w:r w:rsidRPr="00DE29DC">
              <w:rPr>
                <w:rFonts w:ascii="Arial" w:eastAsia="宋体" w:hAnsi="Arial" w:cs="Arial"/>
                <w:color w:val="333333"/>
                <w:sz w:val="20"/>
                <w:szCs w:val="20"/>
              </w:rPr>
              <w:t>2167949-43-9</w:t>
            </w:r>
          </w:p>
        </w:tc>
        <w:tc>
          <w:tcPr>
            <w:tcW w:w="2268" w:type="dxa"/>
            <w:shd w:val="clear" w:color="auto" w:fill="FFFFFF"/>
            <w:tcMar>
              <w:top w:w="30" w:type="dxa"/>
              <w:left w:w="150" w:type="dxa"/>
              <w:bottom w:w="30" w:type="dxa"/>
              <w:right w:w="150" w:type="dxa"/>
            </w:tcMar>
            <w:vAlign w:val="center"/>
            <w:hideMark/>
          </w:tcPr>
          <w:p w:rsidR="00003D59" w:rsidRPr="00DE29DC" w:rsidRDefault="00003D59" w:rsidP="00003D59">
            <w:pPr>
              <w:widowControl/>
              <w:wordWrap w:val="0"/>
              <w:spacing w:line="360" w:lineRule="atLeast"/>
              <w:jc w:val="left"/>
              <w:rPr>
                <w:rFonts w:ascii="Arial" w:eastAsia="宋体" w:hAnsi="Arial" w:cs="Arial"/>
                <w:color w:val="333333"/>
                <w:sz w:val="20"/>
                <w:szCs w:val="20"/>
              </w:rPr>
            </w:pPr>
            <w:r w:rsidRPr="00DE29DC">
              <w:rPr>
                <w:rFonts w:ascii="Arial" w:eastAsia="宋体" w:hAnsi="Arial" w:cs="Arial"/>
                <w:color w:val="333333"/>
                <w:sz w:val="20"/>
                <w:szCs w:val="20"/>
              </w:rPr>
              <w:t>4-Cl-Pentedrone</w:t>
            </w:r>
          </w:p>
        </w:tc>
      </w:tr>
      <w:tr w:rsidR="00003D59" w:rsidRPr="00003D59" w:rsidTr="00DE29DC">
        <w:trPr>
          <w:trHeight w:val="330"/>
        </w:trPr>
        <w:tc>
          <w:tcPr>
            <w:tcW w:w="828" w:type="dxa"/>
            <w:shd w:val="clear" w:color="auto" w:fill="FFFFFF"/>
            <w:tcMar>
              <w:top w:w="30" w:type="dxa"/>
              <w:left w:w="150" w:type="dxa"/>
              <w:bottom w:w="30" w:type="dxa"/>
              <w:right w:w="150" w:type="dxa"/>
            </w:tcMar>
            <w:vAlign w:val="center"/>
            <w:hideMark/>
          </w:tcPr>
          <w:p w:rsidR="00003D59" w:rsidRPr="00DE29DC" w:rsidRDefault="00003D59" w:rsidP="00003D59">
            <w:pPr>
              <w:widowControl/>
              <w:wordWrap w:val="0"/>
              <w:spacing w:line="360" w:lineRule="atLeast"/>
              <w:jc w:val="left"/>
              <w:rPr>
                <w:rFonts w:ascii="Arial" w:eastAsia="宋体" w:hAnsi="Arial" w:cs="Arial"/>
                <w:color w:val="333333"/>
                <w:sz w:val="20"/>
                <w:szCs w:val="20"/>
              </w:rPr>
            </w:pPr>
            <w:r w:rsidRPr="00DE29DC">
              <w:rPr>
                <w:rFonts w:ascii="Arial" w:eastAsia="宋体" w:hAnsi="Arial" w:cs="Arial"/>
                <w:color w:val="333333"/>
                <w:sz w:val="20"/>
                <w:szCs w:val="20"/>
              </w:rPr>
              <w:t>21</w:t>
            </w:r>
          </w:p>
        </w:tc>
        <w:tc>
          <w:tcPr>
            <w:tcW w:w="2412" w:type="dxa"/>
            <w:shd w:val="clear" w:color="auto" w:fill="FFFFFF"/>
            <w:tcMar>
              <w:top w:w="30" w:type="dxa"/>
              <w:left w:w="150" w:type="dxa"/>
              <w:bottom w:w="30" w:type="dxa"/>
              <w:right w:w="150" w:type="dxa"/>
            </w:tcMar>
            <w:vAlign w:val="center"/>
            <w:hideMark/>
          </w:tcPr>
          <w:p w:rsidR="00003D59" w:rsidRPr="00DE29DC" w:rsidRDefault="00003D59" w:rsidP="00003D59">
            <w:pPr>
              <w:widowControl/>
              <w:wordWrap w:val="0"/>
              <w:spacing w:line="360" w:lineRule="atLeast"/>
              <w:jc w:val="left"/>
              <w:rPr>
                <w:rFonts w:ascii="Arial" w:eastAsia="宋体" w:hAnsi="Arial" w:cs="Arial"/>
                <w:color w:val="333333"/>
                <w:sz w:val="20"/>
                <w:szCs w:val="20"/>
              </w:rPr>
            </w:pPr>
            <w:r w:rsidRPr="00DE29DC">
              <w:rPr>
                <w:rFonts w:ascii="Arial" w:eastAsia="宋体" w:hAnsi="Arial" w:cs="Arial"/>
                <w:color w:val="333333"/>
                <w:sz w:val="20"/>
                <w:szCs w:val="20"/>
              </w:rPr>
              <w:t>3-</w:t>
            </w:r>
            <w:r w:rsidRPr="00DE29DC">
              <w:rPr>
                <w:rFonts w:ascii="Arial" w:eastAsia="宋体" w:hAnsi="Arial" w:cs="Arial" w:hint="eastAsia"/>
                <w:color w:val="333333"/>
                <w:sz w:val="20"/>
                <w:szCs w:val="20"/>
              </w:rPr>
              <w:t>甲基</w:t>
            </w:r>
            <w:r w:rsidRPr="00DE29DC">
              <w:rPr>
                <w:rFonts w:ascii="Arial" w:eastAsia="宋体" w:hAnsi="Arial" w:cs="Arial"/>
                <w:color w:val="333333"/>
                <w:sz w:val="20"/>
                <w:szCs w:val="20"/>
              </w:rPr>
              <w:t>-2-[1-(4-</w:t>
            </w:r>
            <w:r w:rsidRPr="00DE29DC">
              <w:rPr>
                <w:rFonts w:ascii="Arial" w:eastAsia="宋体" w:hAnsi="Arial" w:cs="Arial" w:hint="eastAsia"/>
                <w:color w:val="333333"/>
                <w:sz w:val="20"/>
                <w:szCs w:val="20"/>
              </w:rPr>
              <w:t>氟苄基</w:t>
            </w:r>
            <w:r w:rsidRPr="00DE29DC">
              <w:rPr>
                <w:rFonts w:ascii="Arial" w:eastAsia="宋体" w:hAnsi="Arial" w:cs="Arial"/>
                <w:color w:val="333333"/>
                <w:sz w:val="20"/>
                <w:szCs w:val="20"/>
              </w:rPr>
              <w:t>)</w:t>
            </w:r>
            <w:r w:rsidRPr="00DE29DC">
              <w:rPr>
                <w:rFonts w:ascii="Arial" w:eastAsia="宋体" w:hAnsi="Arial" w:cs="Arial" w:hint="eastAsia"/>
                <w:color w:val="333333"/>
                <w:sz w:val="20"/>
                <w:szCs w:val="20"/>
              </w:rPr>
              <w:t>吲唑</w:t>
            </w:r>
            <w:r w:rsidRPr="00DE29DC">
              <w:rPr>
                <w:rFonts w:ascii="Arial" w:eastAsia="宋体" w:hAnsi="Arial" w:cs="Arial"/>
                <w:color w:val="333333"/>
                <w:sz w:val="20"/>
                <w:szCs w:val="20"/>
              </w:rPr>
              <w:t>-3-</w:t>
            </w:r>
            <w:r w:rsidRPr="00DE29DC">
              <w:rPr>
                <w:rFonts w:ascii="Arial" w:eastAsia="宋体" w:hAnsi="Arial" w:cs="Arial" w:hint="eastAsia"/>
                <w:color w:val="333333"/>
                <w:sz w:val="20"/>
                <w:szCs w:val="20"/>
              </w:rPr>
              <w:t>甲酰氨基</w:t>
            </w:r>
            <w:r w:rsidRPr="00DE29DC">
              <w:rPr>
                <w:rFonts w:ascii="Arial" w:eastAsia="宋体" w:hAnsi="Arial" w:cs="Arial"/>
                <w:color w:val="333333"/>
                <w:sz w:val="20"/>
                <w:szCs w:val="20"/>
              </w:rPr>
              <w:t>]</w:t>
            </w:r>
            <w:r w:rsidRPr="00DE29DC">
              <w:rPr>
                <w:rFonts w:ascii="Arial" w:eastAsia="宋体" w:hAnsi="Arial" w:cs="Arial" w:hint="eastAsia"/>
                <w:color w:val="333333"/>
                <w:sz w:val="20"/>
                <w:szCs w:val="20"/>
              </w:rPr>
              <w:t>丁酸甲酯</w:t>
            </w:r>
          </w:p>
        </w:tc>
        <w:tc>
          <w:tcPr>
            <w:tcW w:w="2844" w:type="dxa"/>
            <w:shd w:val="clear" w:color="auto" w:fill="FFFFFF"/>
            <w:tcMar>
              <w:top w:w="30" w:type="dxa"/>
              <w:left w:w="150" w:type="dxa"/>
              <w:bottom w:w="30" w:type="dxa"/>
              <w:right w:w="150" w:type="dxa"/>
            </w:tcMar>
            <w:vAlign w:val="center"/>
            <w:hideMark/>
          </w:tcPr>
          <w:p w:rsidR="00003D59" w:rsidRPr="00DE29DC" w:rsidRDefault="00003D59" w:rsidP="00003D59">
            <w:pPr>
              <w:widowControl/>
              <w:wordWrap w:val="0"/>
              <w:spacing w:line="360" w:lineRule="atLeast"/>
              <w:jc w:val="left"/>
              <w:rPr>
                <w:rFonts w:ascii="Arial" w:eastAsia="宋体" w:hAnsi="Arial" w:cs="Arial"/>
                <w:color w:val="333333"/>
                <w:sz w:val="20"/>
                <w:szCs w:val="20"/>
              </w:rPr>
            </w:pPr>
            <w:r w:rsidRPr="00DE29DC">
              <w:rPr>
                <w:rFonts w:ascii="Arial" w:eastAsia="宋体" w:hAnsi="Arial" w:cs="Arial"/>
                <w:color w:val="333333"/>
                <w:sz w:val="20"/>
                <w:szCs w:val="20"/>
              </w:rPr>
              <w:t>N-(1-Methoxy-3-methyl-1-oxobutan-2-yl)-1-(4-fluorobenzyl)-1</w:t>
            </w:r>
            <w:r w:rsidRPr="00DE29DC">
              <w:rPr>
                <w:rFonts w:ascii="Arial" w:eastAsia="宋体" w:hAnsi="Arial" w:cs="Arial"/>
                <w:i/>
                <w:iCs/>
                <w:color w:val="333333"/>
                <w:sz w:val="20"/>
                <w:szCs w:val="20"/>
              </w:rPr>
              <w:t>H</w:t>
            </w:r>
            <w:r w:rsidRPr="00DE29DC">
              <w:rPr>
                <w:rFonts w:ascii="Arial" w:eastAsia="宋体" w:hAnsi="Arial" w:cs="Arial"/>
                <w:color w:val="333333"/>
                <w:sz w:val="20"/>
                <w:szCs w:val="20"/>
              </w:rPr>
              <w:t>-indazole-3-carboxamide</w:t>
            </w:r>
          </w:p>
        </w:tc>
        <w:tc>
          <w:tcPr>
            <w:tcW w:w="1548" w:type="dxa"/>
            <w:shd w:val="clear" w:color="auto" w:fill="FFFFFF"/>
            <w:tcMar>
              <w:top w:w="30" w:type="dxa"/>
              <w:left w:w="150" w:type="dxa"/>
              <w:bottom w:w="30" w:type="dxa"/>
              <w:right w:w="150" w:type="dxa"/>
            </w:tcMar>
            <w:vAlign w:val="center"/>
            <w:hideMark/>
          </w:tcPr>
          <w:p w:rsidR="00003D59" w:rsidRPr="00DE29DC" w:rsidRDefault="00003D59" w:rsidP="00003D59">
            <w:pPr>
              <w:widowControl/>
              <w:wordWrap w:val="0"/>
              <w:spacing w:line="360" w:lineRule="atLeast"/>
              <w:jc w:val="left"/>
              <w:rPr>
                <w:rFonts w:ascii="Arial" w:eastAsia="宋体" w:hAnsi="Arial" w:cs="Arial"/>
                <w:color w:val="333333"/>
                <w:sz w:val="20"/>
                <w:szCs w:val="20"/>
              </w:rPr>
            </w:pPr>
            <w:r w:rsidRPr="00DE29DC">
              <w:rPr>
                <w:rFonts w:ascii="Arial" w:eastAsia="宋体" w:hAnsi="Arial" w:cs="Arial"/>
                <w:color w:val="333333"/>
                <w:sz w:val="20"/>
                <w:szCs w:val="20"/>
              </w:rPr>
              <w:t>1715016-76-4</w:t>
            </w:r>
          </w:p>
        </w:tc>
        <w:tc>
          <w:tcPr>
            <w:tcW w:w="2268" w:type="dxa"/>
            <w:shd w:val="clear" w:color="auto" w:fill="FFFFFF"/>
            <w:tcMar>
              <w:top w:w="30" w:type="dxa"/>
              <w:left w:w="150" w:type="dxa"/>
              <w:bottom w:w="30" w:type="dxa"/>
              <w:right w:w="150" w:type="dxa"/>
            </w:tcMar>
            <w:vAlign w:val="center"/>
            <w:hideMark/>
          </w:tcPr>
          <w:p w:rsidR="00003D59" w:rsidRPr="00DE29DC" w:rsidRDefault="00003D59" w:rsidP="00003D59">
            <w:pPr>
              <w:widowControl/>
              <w:wordWrap w:val="0"/>
              <w:spacing w:line="360" w:lineRule="atLeast"/>
              <w:jc w:val="left"/>
              <w:rPr>
                <w:rFonts w:ascii="Arial" w:eastAsia="宋体" w:hAnsi="Arial" w:cs="Arial"/>
                <w:color w:val="333333"/>
                <w:sz w:val="20"/>
                <w:szCs w:val="20"/>
              </w:rPr>
            </w:pPr>
            <w:r w:rsidRPr="00DE29DC">
              <w:rPr>
                <w:rFonts w:ascii="Arial" w:eastAsia="宋体" w:hAnsi="Arial" w:cs="Arial"/>
                <w:color w:val="333333"/>
                <w:sz w:val="20"/>
                <w:szCs w:val="20"/>
              </w:rPr>
              <w:t>AMB-FUBINACA</w:t>
            </w:r>
          </w:p>
        </w:tc>
      </w:tr>
      <w:tr w:rsidR="00003D59" w:rsidRPr="00003D59" w:rsidTr="00DE29DC">
        <w:trPr>
          <w:trHeight w:val="330"/>
        </w:trPr>
        <w:tc>
          <w:tcPr>
            <w:tcW w:w="828" w:type="dxa"/>
            <w:shd w:val="clear" w:color="auto" w:fill="FFFFFF"/>
            <w:tcMar>
              <w:top w:w="30" w:type="dxa"/>
              <w:left w:w="150" w:type="dxa"/>
              <w:bottom w:w="30" w:type="dxa"/>
              <w:right w:w="150" w:type="dxa"/>
            </w:tcMar>
            <w:vAlign w:val="center"/>
            <w:hideMark/>
          </w:tcPr>
          <w:p w:rsidR="00003D59" w:rsidRPr="00DE29DC" w:rsidRDefault="00003D59" w:rsidP="00003D59">
            <w:pPr>
              <w:widowControl/>
              <w:wordWrap w:val="0"/>
              <w:spacing w:line="360" w:lineRule="atLeast"/>
              <w:jc w:val="left"/>
              <w:rPr>
                <w:rFonts w:ascii="Arial" w:eastAsia="宋体" w:hAnsi="Arial" w:cs="Arial"/>
                <w:color w:val="333333"/>
                <w:sz w:val="20"/>
                <w:szCs w:val="20"/>
              </w:rPr>
            </w:pPr>
            <w:r w:rsidRPr="00DE29DC">
              <w:rPr>
                <w:rFonts w:ascii="Arial" w:eastAsia="宋体" w:hAnsi="Arial" w:cs="Arial"/>
                <w:color w:val="333333"/>
                <w:sz w:val="20"/>
                <w:szCs w:val="20"/>
              </w:rPr>
              <w:t>22</w:t>
            </w:r>
          </w:p>
        </w:tc>
        <w:tc>
          <w:tcPr>
            <w:tcW w:w="2412" w:type="dxa"/>
            <w:shd w:val="clear" w:color="auto" w:fill="FFFFFF"/>
            <w:tcMar>
              <w:top w:w="30" w:type="dxa"/>
              <w:left w:w="150" w:type="dxa"/>
              <w:bottom w:w="30" w:type="dxa"/>
              <w:right w:w="150" w:type="dxa"/>
            </w:tcMar>
            <w:vAlign w:val="center"/>
            <w:hideMark/>
          </w:tcPr>
          <w:p w:rsidR="00003D59" w:rsidRPr="00DE29DC" w:rsidRDefault="00003D59" w:rsidP="00003D59">
            <w:pPr>
              <w:widowControl/>
              <w:wordWrap w:val="0"/>
              <w:spacing w:line="360" w:lineRule="atLeast"/>
              <w:jc w:val="left"/>
              <w:rPr>
                <w:rFonts w:ascii="Arial" w:eastAsia="宋体" w:hAnsi="Arial" w:cs="Arial"/>
                <w:color w:val="333333"/>
                <w:sz w:val="20"/>
                <w:szCs w:val="20"/>
              </w:rPr>
            </w:pPr>
            <w:r w:rsidRPr="00DE29DC">
              <w:rPr>
                <w:rFonts w:ascii="Arial" w:eastAsia="宋体" w:hAnsi="Arial" w:cs="Arial"/>
                <w:color w:val="333333"/>
                <w:sz w:val="20"/>
                <w:szCs w:val="20"/>
              </w:rPr>
              <w:t>1-(4-</w:t>
            </w:r>
            <w:r w:rsidRPr="00DE29DC">
              <w:rPr>
                <w:rFonts w:ascii="Arial" w:eastAsia="宋体" w:hAnsi="Arial" w:cs="Arial" w:hint="eastAsia"/>
                <w:color w:val="333333"/>
                <w:sz w:val="20"/>
                <w:szCs w:val="20"/>
              </w:rPr>
              <w:t>氟苄基</w:t>
            </w:r>
            <w:r w:rsidRPr="00DE29DC">
              <w:rPr>
                <w:rFonts w:ascii="Arial" w:eastAsia="宋体" w:hAnsi="Arial" w:cs="Arial"/>
                <w:color w:val="333333"/>
                <w:sz w:val="20"/>
                <w:szCs w:val="20"/>
              </w:rPr>
              <w:t>)-N-(1-</w:t>
            </w:r>
            <w:r w:rsidRPr="00DE29DC">
              <w:rPr>
                <w:rFonts w:ascii="Arial" w:eastAsia="宋体" w:hAnsi="Arial" w:cs="Arial" w:hint="eastAsia"/>
                <w:color w:val="333333"/>
                <w:sz w:val="20"/>
                <w:szCs w:val="20"/>
              </w:rPr>
              <w:t>金刚烷基</w:t>
            </w:r>
            <w:r w:rsidRPr="00DE29DC">
              <w:rPr>
                <w:rFonts w:ascii="Arial" w:eastAsia="宋体" w:hAnsi="Arial" w:cs="Arial"/>
                <w:color w:val="333333"/>
                <w:sz w:val="20"/>
                <w:szCs w:val="20"/>
              </w:rPr>
              <w:t>)</w:t>
            </w:r>
            <w:r w:rsidRPr="00DE29DC">
              <w:rPr>
                <w:rFonts w:ascii="Arial" w:eastAsia="宋体" w:hAnsi="Arial" w:cs="Arial" w:hint="eastAsia"/>
                <w:color w:val="333333"/>
                <w:sz w:val="20"/>
                <w:szCs w:val="20"/>
              </w:rPr>
              <w:t>吲唑</w:t>
            </w:r>
            <w:r w:rsidRPr="00DE29DC">
              <w:rPr>
                <w:rFonts w:ascii="Arial" w:eastAsia="宋体" w:hAnsi="Arial" w:cs="Arial"/>
                <w:color w:val="333333"/>
                <w:sz w:val="20"/>
                <w:szCs w:val="20"/>
              </w:rPr>
              <w:t>-3-</w:t>
            </w:r>
            <w:r w:rsidRPr="00DE29DC">
              <w:rPr>
                <w:rFonts w:ascii="Arial" w:eastAsia="宋体" w:hAnsi="Arial" w:cs="Arial" w:hint="eastAsia"/>
                <w:color w:val="333333"/>
                <w:sz w:val="20"/>
                <w:szCs w:val="20"/>
              </w:rPr>
              <w:t>甲酰胺</w:t>
            </w:r>
          </w:p>
        </w:tc>
        <w:tc>
          <w:tcPr>
            <w:tcW w:w="2844" w:type="dxa"/>
            <w:shd w:val="clear" w:color="auto" w:fill="FFFFFF"/>
            <w:tcMar>
              <w:top w:w="30" w:type="dxa"/>
              <w:left w:w="150" w:type="dxa"/>
              <w:bottom w:w="30" w:type="dxa"/>
              <w:right w:w="150" w:type="dxa"/>
            </w:tcMar>
            <w:vAlign w:val="center"/>
            <w:hideMark/>
          </w:tcPr>
          <w:p w:rsidR="00003D59" w:rsidRPr="00DE29DC" w:rsidRDefault="00003D59" w:rsidP="00003D59">
            <w:pPr>
              <w:widowControl/>
              <w:wordWrap w:val="0"/>
              <w:spacing w:line="360" w:lineRule="atLeast"/>
              <w:jc w:val="left"/>
              <w:rPr>
                <w:rFonts w:ascii="Arial" w:eastAsia="宋体" w:hAnsi="Arial" w:cs="Arial"/>
                <w:color w:val="333333"/>
                <w:sz w:val="20"/>
                <w:szCs w:val="20"/>
              </w:rPr>
            </w:pPr>
            <w:r w:rsidRPr="00DE29DC">
              <w:rPr>
                <w:rFonts w:ascii="Arial" w:eastAsia="宋体" w:hAnsi="Arial" w:cs="Arial"/>
                <w:color w:val="333333"/>
                <w:sz w:val="20"/>
                <w:szCs w:val="20"/>
              </w:rPr>
              <w:t>N-(1-Adamantyl)-1-(4-fluorobenzyl)-1</w:t>
            </w:r>
            <w:r w:rsidRPr="00DE29DC">
              <w:rPr>
                <w:rFonts w:ascii="Arial" w:eastAsia="宋体" w:hAnsi="Arial" w:cs="Arial"/>
                <w:i/>
                <w:iCs/>
                <w:color w:val="333333"/>
                <w:sz w:val="20"/>
                <w:szCs w:val="20"/>
              </w:rPr>
              <w:t>H</w:t>
            </w:r>
            <w:r w:rsidRPr="00DE29DC">
              <w:rPr>
                <w:rFonts w:ascii="Arial" w:eastAsia="宋体" w:hAnsi="Arial" w:cs="Arial"/>
                <w:color w:val="333333"/>
                <w:sz w:val="20"/>
                <w:szCs w:val="20"/>
              </w:rPr>
              <w:t>-indazole-3-carboxamide</w:t>
            </w:r>
          </w:p>
        </w:tc>
        <w:tc>
          <w:tcPr>
            <w:tcW w:w="1548" w:type="dxa"/>
            <w:shd w:val="clear" w:color="auto" w:fill="FFFFFF"/>
            <w:tcMar>
              <w:top w:w="30" w:type="dxa"/>
              <w:left w:w="150" w:type="dxa"/>
              <w:bottom w:w="30" w:type="dxa"/>
              <w:right w:w="150" w:type="dxa"/>
            </w:tcMar>
            <w:vAlign w:val="center"/>
            <w:hideMark/>
          </w:tcPr>
          <w:p w:rsidR="00003D59" w:rsidRPr="00DE29DC" w:rsidRDefault="00003D59" w:rsidP="00003D59">
            <w:pPr>
              <w:widowControl/>
              <w:wordWrap w:val="0"/>
              <w:spacing w:line="360" w:lineRule="atLeast"/>
              <w:jc w:val="left"/>
              <w:rPr>
                <w:rFonts w:ascii="Arial" w:eastAsia="宋体" w:hAnsi="Arial" w:cs="Arial"/>
                <w:color w:val="333333"/>
                <w:sz w:val="20"/>
                <w:szCs w:val="20"/>
              </w:rPr>
            </w:pPr>
            <w:r w:rsidRPr="00DE29DC">
              <w:rPr>
                <w:rFonts w:ascii="Arial" w:eastAsia="宋体" w:hAnsi="Arial" w:cs="Arial"/>
                <w:color w:val="333333"/>
                <w:sz w:val="20"/>
                <w:szCs w:val="20"/>
              </w:rPr>
              <w:t>2180933-90-6</w:t>
            </w:r>
          </w:p>
        </w:tc>
        <w:tc>
          <w:tcPr>
            <w:tcW w:w="2268" w:type="dxa"/>
            <w:shd w:val="clear" w:color="auto" w:fill="FFFFFF"/>
            <w:tcMar>
              <w:top w:w="30" w:type="dxa"/>
              <w:left w:w="150" w:type="dxa"/>
              <w:bottom w:w="30" w:type="dxa"/>
              <w:right w:w="150" w:type="dxa"/>
            </w:tcMar>
            <w:vAlign w:val="center"/>
            <w:hideMark/>
          </w:tcPr>
          <w:p w:rsidR="00003D59" w:rsidRPr="00DE29DC" w:rsidRDefault="00003D59" w:rsidP="00003D59">
            <w:pPr>
              <w:widowControl/>
              <w:wordWrap w:val="0"/>
              <w:spacing w:line="360" w:lineRule="atLeast"/>
              <w:jc w:val="left"/>
              <w:rPr>
                <w:rFonts w:ascii="Arial" w:eastAsia="宋体" w:hAnsi="Arial" w:cs="Arial"/>
                <w:color w:val="333333"/>
                <w:sz w:val="20"/>
                <w:szCs w:val="20"/>
              </w:rPr>
            </w:pPr>
            <w:r w:rsidRPr="00DE29DC">
              <w:rPr>
                <w:rFonts w:ascii="Arial" w:eastAsia="宋体" w:hAnsi="Arial" w:cs="Arial"/>
                <w:color w:val="333333"/>
                <w:sz w:val="20"/>
                <w:szCs w:val="20"/>
              </w:rPr>
              <w:t>FUB-APINACA</w:t>
            </w:r>
          </w:p>
        </w:tc>
      </w:tr>
      <w:tr w:rsidR="00003D59" w:rsidRPr="00003D59" w:rsidTr="00DE29DC">
        <w:trPr>
          <w:trHeight w:val="330"/>
        </w:trPr>
        <w:tc>
          <w:tcPr>
            <w:tcW w:w="828" w:type="dxa"/>
            <w:shd w:val="clear" w:color="auto" w:fill="FFFFFF"/>
            <w:tcMar>
              <w:top w:w="30" w:type="dxa"/>
              <w:left w:w="150" w:type="dxa"/>
              <w:bottom w:w="30" w:type="dxa"/>
              <w:right w:w="150" w:type="dxa"/>
            </w:tcMar>
            <w:vAlign w:val="center"/>
            <w:hideMark/>
          </w:tcPr>
          <w:p w:rsidR="00003D59" w:rsidRPr="00DE29DC" w:rsidRDefault="00003D59" w:rsidP="00003D59">
            <w:pPr>
              <w:widowControl/>
              <w:wordWrap w:val="0"/>
              <w:spacing w:line="360" w:lineRule="atLeast"/>
              <w:jc w:val="left"/>
              <w:rPr>
                <w:rFonts w:ascii="Arial" w:eastAsia="宋体" w:hAnsi="Arial" w:cs="Arial"/>
                <w:color w:val="333333"/>
                <w:sz w:val="20"/>
                <w:szCs w:val="20"/>
              </w:rPr>
            </w:pPr>
            <w:r w:rsidRPr="00DE29DC">
              <w:rPr>
                <w:rFonts w:ascii="Arial" w:eastAsia="宋体" w:hAnsi="Arial" w:cs="Arial"/>
                <w:color w:val="333333"/>
                <w:sz w:val="20"/>
                <w:szCs w:val="20"/>
              </w:rPr>
              <w:t>23</w:t>
            </w:r>
          </w:p>
        </w:tc>
        <w:tc>
          <w:tcPr>
            <w:tcW w:w="2412" w:type="dxa"/>
            <w:shd w:val="clear" w:color="auto" w:fill="FFFFFF"/>
            <w:tcMar>
              <w:top w:w="30" w:type="dxa"/>
              <w:left w:w="150" w:type="dxa"/>
              <w:bottom w:w="30" w:type="dxa"/>
              <w:right w:w="150" w:type="dxa"/>
            </w:tcMar>
            <w:vAlign w:val="center"/>
            <w:hideMark/>
          </w:tcPr>
          <w:p w:rsidR="00003D59" w:rsidRPr="00DE29DC" w:rsidRDefault="00003D59" w:rsidP="00003D59">
            <w:pPr>
              <w:widowControl/>
              <w:wordWrap w:val="0"/>
              <w:spacing w:line="360" w:lineRule="atLeast"/>
              <w:jc w:val="left"/>
              <w:rPr>
                <w:rFonts w:ascii="Arial" w:eastAsia="宋体" w:hAnsi="Arial" w:cs="Arial"/>
                <w:color w:val="333333"/>
                <w:sz w:val="20"/>
                <w:szCs w:val="20"/>
              </w:rPr>
            </w:pPr>
            <w:r w:rsidRPr="00DE29DC">
              <w:rPr>
                <w:rFonts w:ascii="Arial" w:eastAsia="宋体" w:hAnsi="Arial" w:cs="Arial"/>
                <w:color w:val="333333"/>
                <w:sz w:val="20"/>
                <w:szCs w:val="20"/>
              </w:rPr>
              <w:t>N-(1-</w:t>
            </w:r>
            <w:r w:rsidRPr="00DE29DC">
              <w:rPr>
                <w:rFonts w:ascii="Arial" w:eastAsia="宋体" w:hAnsi="Arial" w:cs="Arial" w:hint="eastAsia"/>
                <w:color w:val="333333"/>
                <w:sz w:val="20"/>
                <w:szCs w:val="20"/>
              </w:rPr>
              <w:t>氨甲酰基</w:t>
            </w:r>
            <w:r w:rsidRPr="00DE29DC">
              <w:rPr>
                <w:rFonts w:ascii="Arial" w:eastAsia="宋体" w:hAnsi="Arial" w:cs="Arial"/>
                <w:color w:val="333333"/>
                <w:sz w:val="20"/>
                <w:szCs w:val="20"/>
              </w:rPr>
              <w:t>-2,2-</w:t>
            </w:r>
            <w:r w:rsidRPr="00DE29DC">
              <w:rPr>
                <w:rFonts w:ascii="Arial" w:eastAsia="宋体" w:hAnsi="Arial" w:cs="Arial" w:hint="eastAsia"/>
                <w:color w:val="333333"/>
                <w:sz w:val="20"/>
                <w:szCs w:val="20"/>
              </w:rPr>
              <w:t>二甲基丙基</w:t>
            </w:r>
            <w:r w:rsidRPr="00DE29DC">
              <w:rPr>
                <w:rFonts w:ascii="Arial" w:eastAsia="宋体" w:hAnsi="Arial" w:cs="Arial"/>
                <w:color w:val="333333"/>
                <w:sz w:val="20"/>
                <w:szCs w:val="20"/>
              </w:rPr>
              <w:t>)-1-(</w:t>
            </w:r>
            <w:r w:rsidRPr="00DE29DC">
              <w:rPr>
                <w:rFonts w:ascii="Arial" w:eastAsia="宋体" w:hAnsi="Arial" w:cs="Arial" w:hint="eastAsia"/>
                <w:color w:val="333333"/>
                <w:sz w:val="20"/>
                <w:szCs w:val="20"/>
              </w:rPr>
              <w:t>环己基甲基</w:t>
            </w:r>
            <w:r w:rsidRPr="00DE29DC">
              <w:rPr>
                <w:rFonts w:ascii="Arial" w:eastAsia="宋体" w:hAnsi="Arial" w:cs="Arial"/>
                <w:color w:val="333333"/>
                <w:sz w:val="20"/>
                <w:szCs w:val="20"/>
              </w:rPr>
              <w:t>)</w:t>
            </w:r>
            <w:r w:rsidRPr="00DE29DC">
              <w:rPr>
                <w:rFonts w:ascii="Arial" w:eastAsia="宋体" w:hAnsi="Arial" w:cs="Arial" w:hint="eastAsia"/>
                <w:color w:val="333333"/>
                <w:sz w:val="20"/>
                <w:szCs w:val="20"/>
              </w:rPr>
              <w:t>吲唑</w:t>
            </w:r>
            <w:r w:rsidRPr="00DE29DC">
              <w:rPr>
                <w:rFonts w:ascii="Arial" w:eastAsia="宋体" w:hAnsi="Arial" w:cs="Arial"/>
                <w:color w:val="333333"/>
                <w:sz w:val="20"/>
                <w:szCs w:val="20"/>
              </w:rPr>
              <w:t>-3-</w:t>
            </w:r>
            <w:r w:rsidRPr="00DE29DC">
              <w:rPr>
                <w:rFonts w:ascii="Arial" w:eastAsia="宋体" w:hAnsi="Arial" w:cs="Arial" w:hint="eastAsia"/>
                <w:color w:val="333333"/>
                <w:sz w:val="20"/>
                <w:szCs w:val="20"/>
              </w:rPr>
              <w:t>甲酰胺</w:t>
            </w:r>
          </w:p>
        </w:tc>
        <w:tc>
          <w:tcPr>
            <w:tcW w:w="2844" w:type="dxa"/>
            <w:shd w:val="clear" w:color="auto" w:fill="FFFFFF"/>
            <w:tcMar>
              <w:top w:w="30" w:type="dxa"/>
              <w:left w:w="150" w:type="dxa"/>
              <w:bottom w:w="30" w:type="dxa"/>
              <w:right w:w="150" w:type="dxa"/>
            </w:tcMar>
            <w:vAlign w:val="center"/>
            <w:hideMark/>
          </w:tcPr>
          <w:p w:rsidR="00003D59" w:rsidRPr="00DE29DC" w:rsidRDefault="00003D59" w:rsidP="00003D59">
            <w:pPr>
              <w:widowControl/>
              <w:wordWrap w:val="0"/>
              <w:spacing w:line="360" w:lineRule="atLeast"/>
              <w:jc w:val="left"/>
              <w:rPr>
                <w:rFonts w:ascii="Arial" w:eastAsia="宋体" w:hAnsi="Arial" w:cs="Arial"/>
                <w:color w:val="333333"/>
                <w:sz w:val="20"/>
                <w:szCs w:val="20"/>
              </w:rPr>
            </w:pPr>
            <w:r w:rsidRPr="00DE29DC">
              <w:rPr>
                <w:rFonts w:ascii="Arial" w:eastAsia="宋体" w:hAnsi="Arial" w:cs="Arial"/>
                <w:color w:val="333333"/>
                <w:sz w:val="20"/>
                <w:szCs w:val="20"/>
              </w:rPr>
              <w:t>N-(1-Amino-3,3-dimethyl-1-oxobutan-2-yl)-1-(cyclohexylmethyl)-1</w:t>
            </w:r>
            <w:r w:rsidRPr="00DE29DC">
              <w:rPr>
                <w:rFonts w:ascii="Arial" w:eastAsia="宋体" w:hAnsi="Arial" w:cs="Arial"/>
                <w:i/>
                <w:iCs/>
                <w:color w:val="333333"/>
                <w:sz w:val="20"/>
                <w:szCs w:val="20"/>
              </w:rPr>
              <w:t>H</w:t>
            </w:r>
            <w:r w:rsidRPr="00DE29DC">
              <w:rPr>
                <w:rFonts w:ascii="Arial" w:eastAsia="宋体" w:hAnsi="Arial" w:cs="Arial"/>
                <w:color w:val="333333"/>
                <w:sz w:val="20"/>
                <w:szCs w:val="20"/>
              </w:rPr>
              <w:t>-indazole-3-carboxamide</w:t>
            </w:r>
          </w:p>
        </w:tc>
        <w:tc>
          <w:tcPr>
            <w:tcW w:w="1548" w:type="dxa"/>
            <w:shd w:val="clear" w:color="auto" w:fill="FFFFFF"/>
            <w:tcMar>
              <w:top w:w="30" w:type="dxa"/>
              <w:left w:w="150" w:type="dxa"/>
              <w:bottom w:w="30" w:type="dxa"/>
              <w:right w:w="150" w:type="dxa"/>
            </w:tcMar>
            <w:vAlign w:val="center"/>
            <w:hideMark/>
          </w:tcPr>
          <w:p w:rsidR="00003D59" w:rsidRPr="00DE29DC" w:rsidRDefault="00003D59" w:rsidP="00003D59">
            <w:pPr>
              <w:widowControl/>
              <w:wordWrap w:val="0"/>
              <w:spacing w:line="360" w:lineRule="atLeast"/>
              <w:jc w:val="left"/>
              <w:rPr>
                <w:rFonts w:ascii="Arial" w:eastAsia="宋体" w:hAnsi="Arial" w:cs="Arial"/>
                <w:color w:val="333333"/>
                <w:sz w:val="20"/>
                <w:szCs w:val="20"/>
              </w:rPr>
            </w:pPr>
            <w:r w:rsidRPr="00DE29DC">
              <w:rPr>
                <w:rFonts w:ascii="Arial" w:eastAsia="宋体" w:hAnsi="Arial" w:cs="Arial"/>
                <w:color w:val="333333"/>
                <w:sz w:val="20"/>
                <w:szCs w:val="20"/>
              </w:rPr>
              <w:t>1863065-92-2</w:t>
            </w:r>
          </w:p>
        </w:tc>
        <w:tc>
          <w:tcPr>
            <w:tcW w:w="2268" w:type="dxa"/>
            <w:shd w:val="clear" w:color="auto" w:fill="FFFFFF"/>
            <w:tcMar>
              <w:top w:w="30" w:type="dxa"/>
              <w:left w:w="150" w:type="dxa"/>
              <w:bottom w:w="30" w:type="dxa"/>
              <w:right w:w="150" w:type="dxa"/>
            </w:tcMar>
            <w:vAlign w:val="center"/>
            <w:hideMark/>
          </w:tcPr>
          <w:p w:rsidR="00003D59" w:rsidRPr="00DE29DC" w:rsidRDefault="00003D59" w:rsidP="00003D59">
            <w:pPr>
              <w:widowControl/>
              <w:wordWrap w:val="0"/>
              <w:spacing w:line="360" w:lineRule="atLeast"/>
              <w:jc w:val="left"/>
              <w:rPr>
                <w:rFonts w:ascii="Arial" w:eastAsia="宋体" w:hAnsi="Arial" w:cs="Arial"/>
                <w:color w:val="333333"/>
                <w:sz w:val="20"/>
                <w:szCs w:val="20"/>
              </w:rPr>
            </w:pPr>
            <w:r w:rsidRPr="00DE29DC">
              <w:rPr>
                <w:rFonts w:ascii="Arial" w:eastAsia="宋体" w:hAnsi="Arial" w:cs="Arial"/>
                <w:color w:val="333333"/>
                <w:sz w:val="20"/>
                <w:szCs w:val="20"/>
              </w:rPr>
              <w:t>ADB-CHMINACA</w:t>
            </w:r>
          </w:p>
        </w:tc>
      </w:tr>
      <w:tr w:rsidR="00003D59" w:rsidRPr="00003D59" w:rsidTr="00DE29DC">
        <w:trPr>
          <w:trHeight w:val="330"/>
        </w:trPr>
        <w:tc>
          <w:tcPr>
            <w:tcW w:w="828" w:type="dxa"/>
            <w:shd w:val="clear" w:color="auto" w:fill="FFFFFF"/>
            <w:tcMar>
              <w:top w:w="30" w:type="dxa"/>
              <w:left w:w="150" w:type="dxa"/>
              <w:bottom w:w="30" w:type="dxa"/>
              <w:right w:w="150" w:type="dxa"/>
            </w:tcMar>
            <w:vAlign w:val="center"/>
            <w:hideMark/>
          </w:tcPr>
          <w:p w:rsidR="00003D59" w:rsidRPr="00DE29DC" w:rsidRDefault="00003D59" w:rsidP="00003D59">
            <w:pPr>
              <w:widowControl/>
              <w:wordWrap w:val="0"/>
              <w:spacing w:line="360" w:lineRule="atLeast"/>
              <w:jc w:val="left"/>
              <w:rPr>
                <w:rFonts w:ascii="Arial" w:eastAsia="宋体" w:hAnsi="Arial" w:cs="Arial"/>
                <w:color w:val="333333"/>
                <w:sz w:val="20"/>
                <w:szCs w:val="20"/>
              </w:rPr>
            </w:pPr>
            <w:r w:rsidRPr="00DE29DC">
              <w:rPr>
                <w:rFonts w:ascii="Arial" w:eastAsia="宋体" w:hAnsi="Arial" w:cs="Arial"/>
                <w:color w:val="333333"/>
                <w:sz w:val="20"/>
                <w:szCs w:val="20"/>
              </w:rPr>
              <w:t>24</w:t>
            </w:r>
          </w:p>
        </w:tc>
        <w:tc>
          <w:tcPr>
            <w:tcW w:w="2412" w:type="dxa"/>
            <w:shd w:val="clear" w:color="auto" w:fill="FFFFFF"/>
            <w:tcMar>
              <w:top w:w="30" w:type="dxa"/>
              <w:left w:w="150" w:type="dxa"/>
              <w:bottom w:w="30" w:type="dxa"/>
              <w:right w:w="150" w:type="dxa"/>
            </w:tcMar>
            <w:vAlign w:val="center"/>
            <w:hideMark/>
          </w:tcPr>
          <w:p w:rsidR="00003D59" w:rsidRPr="00DE29DC" w:rsidRDefault="00003D59" w:rsidP="00003D59">
            <w:pPr>
              <w:widowControl/>
              <w:wordWrap w:val="0"/>
              <w:spacing w:line="360" w:lineRule="atLeast"/>
              <w:jc w:val="left"/>
              <w:rPr>
                <w:rFonts w:ascii="Arial" w:eastAsia="宋体" w:hAnsi="Arial" w:cs="Arial"/>
                <w:color w:val="333333"/>
                <w:sz w:val="20"/>
                <w:szCs w:val="20"/>
              </w:rPr>
            </w:pPr>
            <w:r w:rsidRPr="00DE29DC">
              <w:rPr>
                <w:rFonts w:ascii="Arial" w:eastAsia="宋体" w:hAnsi="Arial" w:cs="Arial"/>
                <w:color w:val="333333"/>
                <w:sz w:val="20"/>
                <w:szCs w:val="20"/>
              </w:rPr>
              <w:t>N-(1-</w:t>
            </w:r>
            <w:r w:rsidRPr="00DE29DC">
              <w:rPr>
                <w:rFonts w:ascii="Arial" w:eastAsia="宋体" w:hAnsi="Arial" w:cs="Arial" w:hint="eastAsia"/>
                <w:color w:val="333333"/>
                <w:sz w:val="20"/>
                <w:szCs w:val="20"/>
              </w:rPr>
              <w:t>氨甲酰基</w:t>
            </w:r>
            <w:r w:rsidRPr="00DE29DC">
              <w:rPr>
                <w:rFonts w:ascii="Arial" w:eastAsia="宋体" w:hAnsi="Arial" w:cs="Arial"/>
                <w:color w:val="333333"/>
                <w:sz w:val="20"/>
                <w:szCs w:val="20"/>
              </w:rPr>
              <w:t>-2,2-</w:t>
            </w:r>
            <w:r w:rsidRPr="00DE29DC">
              <w:rPr>
                <w:rFonts w:ascii="Arial" w:eastAsia="宋体" w:hAnsi="Arial" w:cs="Arial" w:hint="eastAsia"/>
                <w:color w:val="333333"/>
                <w:sz w:val="20"/>
                <w:szCs w:val="20"/>
              </w:rPr>
              <w:t>二甲基丙基</w:t>
            </w:r>
            <w:r w:rsidRPr="00DE29DC">
              <w:rPr>
                <w:rFonts w:ascii="Arial" w:eastAsia="宋体" w:hAnsi="Arial" w:cs="Arial"/>
                <w:color w:val="333333"/>
                <w:sz w:val="20"/>
                <w:szCs w:val="20"/>
              </w:rPr>
              <w:t>)-1-(4-</w:t>
            </w:r>
            <w:r w:rsidRPr="00DE29DC">
              <w:rPr>
                <w:rFonts w:ascii="Arial" w:eastAsia="宋体" w:hAnsi="Arial" w:cs="Arial" w:hint="eastAsia"/>
                <w:color w:val="333333"/>
                <w:sz w:val="20"/>
                <w:szCs w:val="20"/>
              </w:rPr>
              <w:t>氟苄基</w:t>
            </w:r>
            <w:r w:rsidRPr="00DE29DC">
              <w:rPr>
                <w:rFonts w:ascii="Arial" w:eastAsia="宋体" w:hAnsi="Arial" w:cs="Arial"/>
                <w:color w:val="333333"/>
                <w:sz w:val="20"/>
                <w:szCs w:val="20"/>
              </w:rPr>
              <w:t>)</w:t>
            </w:r>
            <w:r w:rsidRPr="00DE29DC">
              <w:rPr>
                <w:rFonts w:ascii="Arial" w:eastAsia="宋体" w:hAnsi="Arial" w:cs="Arial" w:hint="eastAsia"/>
                <w:color w:val="333333"/>
                <w:sz w:val="20"/>
                <w:szCs w:val="20"/>
              </w:rPr>
              <w:t>吲唑</w:t>
            </w:r>
            <w:r w:rsidRPr="00DE29DC">
              <w:rPr>
                <w:rFonts w:ascii="Arial" w:eastAsia="宋体" w:hAnsi="Arial" w:cs="Arial"/>
                <w:color w:val="333333"/>
                <w:sz w:val="20"/>
                <w:szCs w:val="20"/>
              </w:rPr>
              <w:t>-3-</w:t>
            </w:r>
            <w:r w:rsidRPr="00DE29DC">
              <w:rPr>
                <w:rFonts w:ascii="Arial" w:eastAsia="宋体" w:hAnsi="Arial" w:cs="Arial" w:hint="eastAsia"/>
                <w:color w:val="333333"/>
                <w:sz w:val="20"/>
                <w:szCs w:val="20"/>
              </w:rPr>
              <w:t>甲酰胺</w:t>
            </w:r>
          </w:p>
        </w:tc>
        <w:tc>
          <w:tcPr>
            <w:tcW w:w="2844" w:type="dxa"/>
            <w:shd w:val="clear" w:color="auto" w:fill="FFFFFF"/>
            <w:tcMar>
              <w:top w:w="30" w:type="dxa"/>
              <w:left w:w="150" w:type="dxa"/>
              <w:bottom w:w="30" w:type="dxa"/>
              <w:right w:w="150" w:type="dxa"/>
            </w:tcMar>
            <w:vAlign w:val="center"/>
            <w:hideMark/>
          </w:tcPr>
          <w:p w:rsidR="00003D59" w:rsidRPr="00DE29DC" w:rsidRDefault="00003D59" w:rsidP="00003D59">
            <w:pPr>
              <w:widowControl/>
              <w:wordWrap w:val="0"/>
              <w:spacing w:line="360" w:lineRule="atLeast"/>
              <w:jc w:val="left"/>
              <w:rPr>
                <w:rFonts w:ascii="Arial" w:eastAsia="宋体" w:hAnsi="Arial" w:cs="Arial"/>
                <w:color w:val="333333"/>
                <w:sz w:val="20"/>
                <w:szCs w:val="20"/>
              </w:rPr>
            </w:pPr>
            <w:r w:rsidRPr="00DE29DC">
              <w:rPr>
                <w:rFonts w:ascii="Arial" w:eastAsia="宋体" w:hAnsi="Arial" w:cs="Arial"/>
                <w:color w:val="333333"/>
                <w:sz w:val="20"/>
                <w:szCs w:val="20"/>
              </w:rPr>
              <w:t>N-(1-Amino-3,3-dimethyl-1-oxobutan-2-yl)-1-(4-fluorobenzyl)-1</w:t>
            </w:r>
            <w:r w:rsidRPr="00DE29DC">
              <w:rPr>
                <w:rFonts w:ascii="Arial" w:eastAsia="宋体" w:hAnsi="Arial" w:cs="Arial"/>
                <w:i/>
                <w:iCs/>
                <w:color w:val="333333"/>
                <w:sz w:val="20"/>
                <w:szCs w:val="20"/>
              </w:rPr>
              <w:t>H</w:t>
            </w:r>
            <w:r w:rsidRPr="00DE29DC">
              <w:rPr>
                <w:rFonts w:ascii="Arial" w:eastAsia="宋体" w:hAnsi="Arial" w:cs="Arial"/>
                <w:color w:val="333333"/>
                <w:sz w:val="20"/>
                <w:szCs w:val="20"/>
              </w:rPr>
              <w:t>-indazole-3-carboxamide</w:t>
            </w:r>
          </w:p>
        </w:tc>
        <w:tc>
          <w:tcPr>
            <w:tcW w:w="1548" w:type="dxa"/>
            <w:shd w:val="clear" w:color="auto" w:fill="FFFFFF"/>
            <w:tcMar>
              <w:top w:w="30" w:type="dxa"/>
              <w:left w:w="150" w:type="dxa"/>
              <w:bottom w:w="30" w:type="dxa"/>
              <w:right w:w="150" w:type="dxa"/>
            </w:tcMar>
            <w:vAlign w:val="center"/>
            <w:hideMark/>
          </w:tcPr>
          <w:p w:rsidR="00003D59" w:rsidRPr="00DE29DC" w:rsidRDefault="00003D59" w:rsidP="00003D59">
            <w:pPr>
              <w:widowControl/>
              <w:wordWrap w:val="0"/>
              <w:spacing w:line="360" w:lineRule="atLeast"/>
              <w:jc w:val="left"/>
              <w:rPr>
                <w:rFonts w:ascii="Arial" w:eastAsia="宋体" w:hAnsi="Arial" w:cs="Arial"/>
                <w:color w:val="333333"/>
                <w:sz w:val="20"/>
                <w:szCs w:val="20"/>
              </w:rPr>
            </w:pPr>
            <w:r w:rsidRPr="00DE29DC">
              <w:rPr>
                <w:rFonts w:ascii="Arial" w:eastAsia="宋体" w:hAnsi="Arial" w:cs="Arial"/>
                <w:color w:val="333333"/>
                <w:sz w:val="20"/>
                <w:szCs w:val="20"/>
              </w:rPr>
              <w:t>1445583-51-6</w:t>
            </w:r>
          </w:p>
        </w:tc>
        <w:tc>
          <w:tcPr>
            <w:tcW w:w="2268" w:type="dxa"/>
            <w:shd w:val="clear" w:color="auto" w:fill="FFFFFF"/>
            <w:tcMar>
              <w:top w:w="30" w:type="dxa"/>
              <w:left w:w="150" w:type="dxa"/>
              <w:bottom w:w="30" w:type="dxa"/>
              <w:right w:w="150" w:type="dxa"/>
            </w:tcMar>
            <w:vAlign w:val="center"/>
            <w:hideMark/>
          </w:tcPr>
          <w:p w:rsidR="00003D59" w:rsidRPr="00DE29DC" w:rsidRDefault="00003D59" w:rsidP="00003D59">
            <w:pPr>
              <w:widowControl/>
              <w:wordWrap w:val="0"/>
              <w:spacing w:line="360" w:lineRule="atLeast"/>
              <w:jc w:val="left"/>
              <w:rPr>
                <w:rFonts w:ascii="Arial" w:eastAsia="宋体" w:hAnsi="Arial" w:cs="Arial"/>
                <w:color w:val="333333"/>
                <w:sz w:val="20"/>
                <w:szCs w:val="20"/>
              </w:rPr>
            </w:pPr>
            <w:r w:rsidRPr="00DE29DC">
              <w:rPr>
                <w:rFonts w:ascii="Arial" w:eastAsia="宋体" w:hAnsi="Arial" w:cs="Arial"/>
                <w:color w:val="333333"/>
                <w:sz w:val="20"/>
                <w:szCs w:val="20"/>
              </w:rPr>
              <w:t>ADB-FUBINACA</w:t>
            </w:r>
          </w:p>
        </w:tc>
      </w:tr>
      <w:tr w:rsidR="00003D59" w:rsidRPr="00003D59" w:rsidTr="00DE29DC">
        <w:trPr>
          <w:trHeight w:val="330"/>
        </w:trPr>
        <w:tc>
          <w:tcPr>
            <w:tcW w:w="828" w:type="dxa"/>
            <w:shd w:val="clear" w:color="auto" w:fill="FFFFFF"/>
            <w:tcMar>
              <w:top w:w="30" w:type="dxa"/>
              <w:left w:w="150" w:type="dxa"/>
              <w:bottom w:w="30" w:type="dxa"/>
              <w:right w:w="150" w:type="dxa"/>
            </w:tcMar>
            <w:vAlign w:val="center"/>
            <w:hideMark/>
          </w:tcPr>
          <w:p w:rsidR="00003D59" w:rsidRPr="00DE29DC" w:rsidRDefault="00003D59" w:rsidP="00003D59">
            <w:pPr>
              <w:widowControl/>
              <w:wordWrap w:val="0"/>
              <w:spacing w:line="360" w:lineRule="atLeast"/>
              <w:jc w:val="left"/>
              <w:rPr>
                <w:rFonts w:ascii="Arial" w:eastAsia="宋体" w:hAnsi="Arial" w:cs="Arial"/>
                <w:color w:val="333333"/>
                <w:sz w:val="20"/>
                <w:szCs w:val="20"/>
              </w:rPr>
            </w:pPr>
            <w:r w:rsidRPr="00DE29DC">
              <w:rPr>
                <w:rFonts w:ascii="Arial" w:eastAsia="宋体" w:hAnsi="Arial" w:cs="Arial"/>
                <w:color w:val="333333"/>
                <w:sz w:val="20"/>
                <w:szCs w:val="20"/>
              </w:rPr>
              <w:t>25</w:t>
            </w:r>
          </w:p>
        </w:tc>
        <w:tc>
          <w:tcPr>
            <w:tcW w:w="2412" w:type="dxa"/>
            <w:shd w:val="clear" w:color="auto" w:fill="FFFFFF"/>
            <w:tcMar>
              <w:top w:w="30" w:type="dxa"/>
              <w:left w:w="150" w:type="dxa"/>
              <w:bottom w:w="30" w:type="dxa"/>
              <w:right w:w="150" w:type="dxa"/>
            </w:tcMar>
            <w:vAlign w:val="center"/>
            <w:hideMark/>
          </w:tcPr>
          <w:p w:rsidR="00003D59" w:rsidRPr="00DE29DC" w:rsidRDefault="00003D59" w:rsidP="00003D59">
            <w:pPr>
              <w:widowControl/>
              <w:wordWrap w:val="0"/>
              <w:spacing w:line="360" w:lineRule="atLeast"/>
              <w:jc w:val="left"/>
              <w:rPr>
                <w:rFonts w:ascii="Arial" w:eastAsia="宋体" w:hAnsi="Arial" w:cs="Arial"/>
                <w:color w:val="333333"/>
                <w:sz w:val="20"/>
                <w:szCs w:val="20"/>
              </w:rPr>
            </w:pPr>
            <w:r w:rsidRPr="00DE29DC">
              <w:rPr>
                <w:rFonts w:ascii="Arial" w:eastAsia="宋体" w:hAnsi="Arial" w:cs="Arial"/>
                <w:color w:val="333333"/>
                <w:sz w:val="20"/>
                <w:szCs w:val="20"/>
              </w:rPr>
              <w:t>3,3-</w:t>
            </w:r>
            <w:r w:rsidRPr="00DE29DC">
              <w:rPr>
                <w:rFonts w:ascii="Arial" w:eastAsia="宋体" w:hAnsi="Arial" w:cs="Arial" w:hint="eastAsia"/>
                <w:color w:val="333333"/>
                <w:sz w:val="20"/>
                <w:szCs w:val="20"/>
              </w:rPr>
              <w:t>二甲基</w:t>
            </w:r>
            <w:r w:rsidRPr="00DE29DC">
              <w:rPr>
                <w:rFonts w:ascii="Arial" w:eastAsia="宋体" w:hAnsi="Arial" w:cs="Arial"/>
                <w:color w:val="333333"/>
                <w:sz w:val="20"/>
                <w:szCs w:val="20"/>
              </w:rPr>
              <w:t>-2-[1-(5-</w:t>
            </w:r>
            <w:r w:rsidRPr="00DE29DC">
              <w:rPr>
                <w:rFonts w:ascii="Arial" w:eastAsia="宋体" w:hAnsi="Arial" w:cs="Arial" w:hint="eastAsia"/>
                <w:color w:val="333333"/>
                <w:sz w:val="20"/>
                <w:szCs w:val="20"/>
              </w:rPr>
              <w:t>氟戊基</w:t>
            </w:r>
            <w:r w:rsidRPr="00DE29DC">
              <w:rPr>
                <w:rFonts w:ascii="Arial" w:eastAsia="宋体" w:hAnsi="Arial" w:cs="Arial"/>
                <w:color w:val="333333"/>
                <w:sz w:val="20"/>
                <w:szCs w:val="20"/>
              </w:rPr>
              <w:t>)</w:t>
            </w:r>
            <w:r w:rsidRPr="00DE29DC">
              <w:rPr>
                <w:rFonts w:ascii="Arial" w:eastAsia="宋体" w:hAnsi="Arial" w:cs="Arial" w:hint="eastAsia"/>
                <w:color w:val="333333"/>
                <w:sz w:val="20"/>
                <w:szCs w:val="20"/>
              </w:rPr>
              <w:t>吲唑</w:t>
            </w:r>
            <w:r w:rsidRPr="00DE29DC">
              <w:rPr>
                <w:rFonts w:ascii="Arial" w:eastAsia="宋体" w:hAnsi="Arial" w:cs="Arial"/>
                <w:color w:val="333333"/>
                <w:sz w:val="20"/>
                <w:szCs w:val="20"/>
              </w:rPr>
              <w:t>-3-</w:t>
            </w:r>
            <w:r w:rsidRPr="00DE29DC">
              <w:rPr>
                <w:rFonts w:ascii="Arial" w:eastAsia="宋体" w:hAnsi="Arial" w:cs="Arial" w:hint="eastAsia"/>
                <w:color w:val="333333"/>
                <w:sz w:val="20"/>
                <w:szCs w:val="20"/>
              </w:rPr>
              <w:t>甲酰</w:t>
            </w:r>
            <w:r w:rsidRPr="00DE29DC">
              <w:rPr>
                <w:rFonts w:ascii="Arial" w:eastAsia="宋体" w:hAnsi="Arial" w:cs="Arial" w:hint="eastAsia"/>
                <w:color w:val="333333"/>
                <w:sz w:val="20"/>
                <w:szCs w:val="20"/>
              </w:rPr>
              <w:lastRenderedPageBreak/>
              <w:t>氨基</w:t>
            </w:r>
            <w:r w:rsidRPr="00DE29DC">
              <w:rPr>
                <w:rFonts w:ascii="Arial" w:eastAsia="宋体" w:hAnsi="Arial" w:cs="Arial"/>
                <w:color w:val="333333"/>
                <w:sz w:val="20"/>
                <w:szCs w:val="20"/>
              </w:rPr>
              <w:t>]</w:t>
            </w:r>
            <w:r w:rsidRPr="00DE29DC">
              <w:rPr>
                <w:rFonts w:ascii="Arial" w:eastAsia="宋体" w:hAnsi="Arial" w:cs="Arial" w:hint="eastAsia"/>
                <w:color w:val="333333"/>
                <w:sz w:val="20"/>
                <w:szCs w:val="20"/>
              </w:rPr>
              <w:t>丁酸甲酯</w:t>
            </w:r>
          </w:p>
        </w:tc>
        <w:tc>
          <w:tcPr>
            <w:tcW w:w="2844" w:type="dxa"/>
            <w:shd w:val="clear" w:color="auto" w:fill="FFFFFF"/>
            <w:tcMar>
              <w:top w:w="30" w:type="dxa"/>
              <w:left w:w="150" w:type="dxa"/>
              <w:bottom w:w="30" w:type="dxa"/>
              <w:right w:w="150" w:type="dxa"/>
            </w:tcMar>
            <w:vAlign w:val="center"/>
            <w:hideMark/>
          </w:tcPr>
          <w:p w:rsidR="00003D59" w:rsidRPr="00DE29DC" w:rsidRDefault="00003D59" w:rsidP="00003D59">
            <w:pPr>
              <w:widowControl/>
              <w:wordWrap w:val="0"/>
              <w:spacing w:line="360" w:lineRule="atLeast"/>
              <w:jc w:val="left"/>
              <w:rPr>
                <w:rFonts w:ascii="Arial" w:eastAsia="宋体" w:hAnsi="Arial" w:cs="Arial"/>
                <w:color w:val="333333"/>
                <w:sz w:val="20"/>
                <w:szCs w:val="20"/>
              </w:rPr>
            </w:pPr>
            <w:r w:rsidRPr="00DE29DC">
              <w:rPr>
                <w:rFonts w:ascii="Arial" w:eastAsia="宋体" w:hAnsi="Arial" w:cs="Arial"/>
                <w:color w:val="333333"/>
                <w:sz w:val="20"/>
                <w:szCs w:val="20"/>
              </w:rPr>
              <w:lastRenderedPageBreak/>
              <w:t>N-(1-Methoxy-3,3-dimethyl-1-oxobutan-2-yl)-1-</w:t>
            </w:r>
            <w:r w:rsidRPr="00DE29DC">
              <w:rPr>
                <w:rFonts w:ascii="Arial" w:eastAsia="宋体" w:hAnsi="Arial" w:cs="Arial"/>
                <w:color w:val="333333"/>
                <w:sz w:val="20"/>
                <w:szCs w:val="20"/>
              </w:rPr>
              <w:lastRenderedPageBreak/>
              <w:t>(5-fluoropentyl)-1</w:t>
            </w:r>
            <w:r w:rsidRPr="00DE29DC">
              <w:rPr>
                <w:rFonts w:ascii="Arial" w:eastAsia="宋体" w:hAnsi="Arial" w:cs="Arial"/>
                <w:i/>
                <w:iCs/>
                <w:color w:val="333333"/>
                <w:sz w:val="20"/>
                <w:szCs w:val="20"/>
              </w:rPr>
              <w:t>H</w:t>
            </w:r>
            <w:r w:rsidRPr="00DE29DC">
              <w:rPr>
                <w:rFonts w:ascii="Arial" w:eastAsia="宋体" w:hAnsi="Arial" w:cs="Arial"/>
                <w:color w:val="333333"/>
                <w:sz w:val="20"/>
                <w:szCs w:val="20"/>
              </w:rPr>
              <w:t>-indazole-3-carboxamide</w:t>
            </w:r>
          </w:p>
        </w:tc>
        <w:tc>
          <w:tcPr>
            <w:tcW w:w="1548" w:type="dxa"/>
            <w:shd w:val="clear" w:color="auto" w:fill="FFFFFF"/>
            <w:tcMar>
              <w:top w:w="30" w:type="dxa"/>
              <w:left w:w="150" w:type="dxa"/>
              <w:bottom w:w="30" w:type="dxa"/>
              <w:right w:w="150" w:type="dxa"/>
            </w:tcMar>
            <w:vAlign w:val="center"/>
            <w:hideMark/>
          </w:tcPr>
          <w:p w:rsidR="00003D59" w:rsidRPr="00DE29DC" w:rsidRDefault="00003D59" w:rsidP="00003D59">
            <w:pPr>
              <w:widowControl/>
              <w:wordWrap w:val="0"/>
              <w:spacing w:line="360" w:lineRule="atLeast"/>
              <w:jc w:val="left"/>
              <w:rPr>
                <w:rFonts w:ascii="Arial" w:eastAsia="宋体" w:hAnsi="Arial" w:cs="Arial"/>
                <w:color w:val="333333"/>
                <w:sz w:val="20"/>
                <w:szCs w:val="20"/>
              </w:rPr>
            </w:pPr>
            <w:r w:rsidRPr="00DE29DC">
              <w:rPr>
                <w:rFonts w:ascii="Arial" w:eastAsia="宋体" w:hAnsi="Arial" w:cs="Arial"/>
                <w:color w:val="333333"/>
                <w:sz w:val="20"/>
                <w:szCs w:val="20"/>
              </w:rPr>
              <w:lastRenderedPageBreak/>
              <w:t>1715016-75-3</w:t>
            </w:r>
          </w:p>
        </w:tc>
        <w:tc>
          <w:tcPr>
            <w:tcW w:w="2268" w:type="dxa"/>
            <w:shd w:val="clear" w:color="auto" w:fill="FFFFFF"/>
            <w:tcMar>
              <w:top w:w="30" w:type="dxa"/>
              <w:left w:w="150" w:type="dxa"/>
              <w:bottom w:w="30" w:type="dxa"/>
              <w:right w:w="150" w:type="dxa"/>
            </w:tcMar>
            <w:vAlign w:val="center"/>
            <w:hideMark/>
          </w:tcPr>
          <w:p w:rsidR="00003D59" w:rsidRPr="00DE29DC" w:rsidRDefault="00003D59" w:rsidP="00003D59">
            <w:pPr>
              <w:widowControl/>
              <w:wordWrap w:val="0"/>
              <w:spacing w:line="360" w:lineRule="atLeast"/>
              <w:jc w:val="left"/>
              <w:rPr>
                <w:rFonts w:ascii="Arial" w:eastAsia="宋体" w:hAnsi="Arial" w:cs="Arial"/>
                <w:color w:val="333333"/>
                <w:sz w:val="20"/>
                <w:szCs w:val="20"/>
              </w:rPr>
            </w:pPr>
            <w:r w:rsidRPr="00DE29DC">
              <w:rPr>
                <w:rFonts w:ascii="Arial" w:eastAsia="宋体" w:hAnsi="Arial" w:cs="Arial"/>
                <w:color w:val="333333"/>
                <w:sz w:val="20"/>
                <w:szCs w:val="20"/>
              </w:rPr>
              <w:t>5F-ADB</w:t>
            </w:r>
          </w:p>
        </w:tc>
      </w:tr>
      <w:tr w:rsidR="00003D59" w:rsidRPr="00003D59" w:rsidTr="00DE29DC">
        <w:trPr>
          <w:trHeight w:val="330"/>
        </w:trPr>
        <w:tc>
          <w:tcPr>
            <w:tcW w:w="828" w:type="dxa"/>
            <w:shd w:val="clear" w:color="auto" w:fill="FFFFFF"/>
            <w:tcMar>
              <w:top w:w="30" w:type="dxa"/>
              <w:left w:w="150" w:type="dxa"/>
              <w:bottom w:w="30" w:type="dxa"/>
              <w:right w:w="150" w:type="dxa"/>
            </w:tcMar>
            <w:vAlign w:val="center"/>
            <w:hideMark/>
          </w:tcPr>
          <w:p w:rsidR="00003D59" w:rsidRPr="00DE29DC" w:rsidRDefault="00003D59" w:rsidP="00003D59">
            <w:pPr>
              <w:widowControl/>
              <w:wordWrap w:val="0"/>
              <w:spacing w:line="360" w:lineRule="atLeast"/>
              <w:jc w:val="left"/>
              <w:rPr>
                <w:rFonts w:ascii="Arial" w:eastAsia="宋体" w:hAnsi="Arial" w:cs="Arial"/>
                <w:color w:val="333333"/>
                <w:sz w:val="20"/>
                <w:szCs w:val="20"/>
              </w:rPr>
            </w:pPr>
            <w:r w:rsidRPr="00DE29DC">
              <w:rPr>
                <w:rFonts w:ascii="Arial" w:eastAsia="宋体" w:hAnsi="Arial" w:cs="Arial"/>
                <w:color w:val="333333"/>
                <w:sz w:val="20"/>
                <w:szCs w:val="20"/>
              </w:rPr>
              <w:lastRenderedPageBreak/>
              <w:t>26</w:t>
            </w:r>
          </w:p>
        </w:tc>
        <w:tc>
          <w:tcPr>
            <w:tcW w:w="2412" w:type="dxa"/>
            <w:shd w:val="clear" w:color="auto" w:fill="FFFFFF"/>
            <w:tcMar>
              <w:top w:w="30" w:type="dxa"/>
              <w:left w:w="150" w:type="dxa"/>
              <w:bottom w:w="30" w:type="dxa"/>
              <w:right w:w="150" w:type="dxa"/>
            </w:tcMar>
            <w:vAlign w:val="center"/>
            <w:hideMark/>
          </w:tcPr>
          <w:p w:rsidR="00003D59" w:rsidRPr="00DE29DC" w:rsidRDefault="00003D59" w:rsidP="00003D59">
            <w:pPr>
              <w:widowControl/>
              <w:wordWrap w:val="0"/>
              <w:spacing w:line="360" w:lineRule="atLeast"/>
              <w:jc w:val="left"/>
              <w:rPr>
                <w:rFonts w:ascii="Arial" w:eastAsia="宋体" w:hAnsi="Arial" w:cs="Arial"/>
                <w:color w:val="333333"/>
                <w:sz w:val="20"/>
                <w:szCs w:val="20"/>
              </w:rPr>
            </w:pPr>
            <w:r w:rsidRPr="00DE29DC">
              <w:rPr>
                <w:rFonts w:ascii="Arial" w:eastAsia="宋体" w:hAnsi="Arial" w:cs="Arial"/>
                <w:color w:val="333333"/>
                <w:sz w:val="20"/>
                <w:szCs w:val="20"/>
              </w:rPr>
              <w:t>3-</w:t>
            </w:r>
            <w:r w:rsidRPr="00DE29DC">
              <w:rPr>
                <w:rFonts w:ascii="Arial" w:eastAsia="宋体" w:hAnsi="Arial" w:cs="Arial" w:hint="eastAsia"/>
                <w:color w:val="333333"/>
                <w:sz w:val="20"/>
                <w:szCs w:val="20"/>
              </w:rPr>
              <w:t>甲基</w:t>
            </w:r>
            <w:r w:rsidRPr="00DE29DC">
              <w:rPr>
                <w:rFonts w:ascii="Arial" w:eastAsia="宋体" w:hAnsi="Arial" w:cs="Arial"/>
                <w:color w:val="333333"/>
                <w:sz w:val="20"/>
                <w:szCs w:val="20"/>
              </w:rPr>
              <w:t>-2-[1-(</w:t>
            </w:r>
            <w:r w:rsidRPr="00DE29DC">
              <w:rPr>
                <w:rFonts w:ascii="Arial" w:eastAsia="宋体" w:hAnsi="Arial" w:cs="Arial" w:hint="eastAsia"/>
                <w:color w:val="333333"/>
                <w:sz w:val="20"/>
                <w:szCs w:val="20"/>
              </w:rPr>
              <w:t>环己基甲基</w:t>
            </w:r>
            <w:r w:rsidRPr="00DE29DC">
              <w:rPr>
                <w:rFonts w:ascii="Arial" w:eastAsia="宋体" w:hAnsi="Arial" w:cs="Arial"/>
                <w:color w:val="333333"/>
                <w:sz w:val="20"/>
                <w:szCs w:val="20"/>
              </w:rPr>
              <w:t>)</w:t>
            </w:r>
            <w:r w:rsidRPr="00DE29DC">
              <w:rPr>
                <w:rFonts w:ascii="Arial" w:eastAsia="宋体" w:hAnsi="Arial" w:cs="Arial" w:hint="eastAsia"/>
                <w:color w:val="333333"/>
                <w:sz w:val="20"/>
                <w:szCs w:val="20"/>
              </w:rPr>
              <w:t>吲哚</w:t>
            </w:r>
            <w:r w:rsidRPr="00DE29DC">
              <w:rPr>
                <w:rFonts w:ascii="Arial" w:eastAsia="宋体" w:hAnsi="Arial" w:cs="Arial"/>
                <w:color w:val="333333"/>
                <w:sz w:val="20"/>
                <w:szCs w:val="20"/>
              </w:rPr>
              <w:t>-3-</w:t>
            </w:r>
            <w:r w:rsidRPr="00DE29DC">
              <w:rPr>
                <w:rFonts w:ascii="Arial" w:eastAsia="宋体" w:hAnsi="Arial" w:cs="Arial" w:hint="eastAsia"/>
                <w:color w:val="333333"/>
                <w:sz w:val="20"/>
                <w:szCs w:val="20"/>
              </w:rPr>
              <w:t>甲酰氨基</w:t>
            </w:r>
            <w:r w:rsidRPr="00DE29DC">
              <w:rPr>
                <w:rFonts w:ascii="Arial" w:eastAsia="宋体" w:hAnsi="Arial" w:cs="Arial"/>
                <w:color w:val="333333"/>
                <w:sz w:val="20"/>
                <w:szCs w:val="20"/>
              </w:rPr>
              <w:t>]</w:t>
            </w:r>
            <w:r w:rsidRPr="00DE29DC">
              <w:rPr>
                <w:rFonts w:ascii="Arial" w:eastAsia="宋体" w:hAnsi="Arial" w:cs="Arial" w:hint="eastAsia"/>
                <w:color w:val="333333"/>
                <w:sz w:val="20"/>
                <w:szCs w:val="20"/>
              </w:rPr>
              <w:t>丁酸甲酯</w:t>
            </w:r>
          </w:p>
        </w:tc>
        <w:tc>
          <w:tcPr>
            <w:tcW w:w="2844" w:type="dxa"/>
            <w:shd w:val="clear" w:color="auto" w:fill="FFFFFF"/>
            <w:tcMar>
              <w:top w:w="30" w:type="dxa"/>
              <w:left w:w="150" w:type="dxa"/>
              <w:bottom w:w="30" w:type="dxa"/>
              <w:right w:w="150" w:type="dxa"/>
            </w:tcMar>
            <w:vAlign w:val="center"/>
            <w:hideMark/>
          </w:tcPr>
          <w:p w:rsidR="00003D59" w:rsidRPr="00DE29DC" w:rsidRDefault="00003D59" w:rsidP="00003D59">
            <w:pPr>
              <w:widowControl/>
              <w:wordWrap w:val="0"/>
              <w:spacing w:line="360" w:lineRule="atLeast"/>
              <w:jc w:val="left"/>
              <w:rPr>
                <w:rFonts w:ascii="Arial" w:eastAsia="宋体" w:hAnsi="Arial" w:cs="Arial"/>
                <w:color w:val="333333"/>
                <w:sz w:val="20"/>
                <w:szCs w:val="20"/>
              </w:rPr>
            </w:pPr>
            <w:r w:rsidRPr="00DE29DC">
              <w:rPr>
                <w:rFonts w:ascii="Arial" w:eastAsia="宋体" w:hAnsi="Arial" w:cs="Arial"/>
                <w:color w:val="333333"/>
                <w:sz w:val="20"/>
                <w:szCs w:val="20"/>
              </w:rPr>
              <w:t>N-(1-Methoxy-3-methyl-1-oxobutan-2-yl)-1-(cyclohexylmethyl)-1</w:t>
            </w:r>
            <w:r w:rsidRPr="00DE29DC">
              <w:rPr>
                <w:rFonts w:ascii="Arial" w:eastAsia="宋体" w:hAnsi="Arial" w:cs="Arial"/>
                <w:i/>
                <w:iCs/>
                <w:color w:val="333333"/>
                <w:sz w:val="20"/>
                <w:szCs w:val="20"/>
              </w:rPr>
              <w:t>H</w:t>
            </w:r>
            <w:r w:rsidRPr="00DE29DC">
              <w:rPr>
                <w:rFonts w:ascii="Arial" w:eastAsia="宋体" w:hAnsi="Arial" w:cs="Arial"/>
                <w:color w:val="333333"/>
                <w:sz w:val="20"/>
                <w:szCs w:val="20"/>
              </w:rPr>
              <w:t>-indole-3-carboxamide</w:t>
            </w:r>
          </w:p>
        </w:tc>
        <w:tc>
          <w:tcPr>
            <w:tcW w:w="1548" w:type="dxa"/>
            <w:shd w:val="clear" w:color="auto" w:fill="FFFFFF"/>
            <w:tcMar>
              <w:top w:w="30" w:type="dxa"/>
              <w:left w:w="150" w:type="dxa"/>
              <w:bottom w:w="30" w:type="dxa"/>
              <w:right w:w="150" w:type="dxa"/>
            </w:tcMar>
            <w:vAlign w:val="center"/>
            <w:hideMark/>
          </w:tcPr>
          <w:p w:rsidR="00003D59" w:rsidRPr="00DE29DC" w:rsidRDefault="00003D59" w:rsidP="00003D59">
            <w:pPr>
              <w:widowControl/>
              <w:wordWrap w:val="0"/>
              <w:spacing w:line="360" w:lineRule="atLeast"/>
              <w:jc w:val="left"/>
              <w:rPr>
                <w:rFonts w:ascii="Arial" w:eastAsia="宋体" w:hAnsi="Arial" w:cs="Arial"/>
                <w:color w:val="333333"/>
                <w:sz w:val="20"/>
                <w:szCs w:val="20"/>
              </w:rPr>
            </w:pPr>
            <w:r w:rsidRPr="00DE29DC">
              <w:rPr>
                <w:rFonts w:ascii="Arial" w:eastAsia="宋体" w:hAnsi="Arial" w:cs="Arial"/>
                <w:color w:val="333333"/>
                <w:sz w:val="20"/>
                <w:szCs w:val="20"/>
              </w:rPr>
              <w:t>1971007-94-9</w:t>
            </w:r>
          </w:p>
        </w:tc>
        <w:tc>
          <w:tcPr>
            <w:tcW w:w="2268" w:type="dxa"/>
            <w:shd w:val="clear" w:color="auto" w:fill="FFFFFF"/>
            <w:tcMar>
              <w:top w:w="30" w:type="dxa"/>
              <w:left w:w="150" w:type="dxa"/>
              <w:bottom w:w="30" w:type="dxa"/>
              <w:right w:w="150" w:type="dxa"/>
            </w:tcMar>
            <w:vAlign w:val="center"/>
            <w:hideMark/>
          </w:tcPr>
          <w:p w:rsidR="00003D59" w:rsidRPr="00DE29DC" w:rsidRDefault="00003D59" w:rsidP="00003D59">
            <w:pPr>
              <w:widowControl/>
              <w:wordWrap w:val="0"/>
              <w:spacing w:line="360" w:lineRule="atLeast"/>
              <w:jc w:val="left"/>
              <w:rPr>
                <w:rFonts w:ascii="Arial" w:eastAsia="宋体" w:hAnsi="Arial" w:cs="Arial"/>
                <w:color w:val="333333"/>
                <w:sz w:val="20"/>
                <w:szCs w:val="20"/>
              </w:rPr>
            </w:pPr>
            <w:r w:rsidRPr="00DE29DC">
              <w:rPr>
                <w:rFonts w:ascii="Arial" w:eastAsia="宋体" w:hAnsi="Arial" w:cs="Arial"/>
                <w:color w:val="333333"/>
                <w:sz w:val="20"/>
                <w:szCs w:val="20"/>
              </w:rPr>
              <w:t>AMB-CHMICA</w:t>
            </w:r>
          </w:p>
        </w:tc>
      </w:tr>
      <w:tr w:rsidR="00003D59" w:rsidRPr="00003D59" w:rsidTr="00DE29DC">
        <w:trPr>
          <w:trHeight w:val="330"/>
        </w:trPr>
        <w:tc>
          <w:tcPr>
            <w:tcW w:w="828" w:type="dxa"/>
            <w:shd w:val="clear" w:color="auto" w:fill="FFFFFF"/>
            <w:tcMar>
              <w:top w:w="30" w:type="dxa"/>
              <w:left w:w="150" w:type="dxa"/>
              <w:bottom w:w="30" w:type="dxa"/>
              <w:right w:w="150" w:type="dxa"/>
            </w:tcMar>
            <w:vAlign w:val="center"/>
            <w:hideMark/>
          </w:tcPr>
          <w:p w:rsidR="00003D59" w:rsidRPr="00DE29DC" w:rsidRDefault="00003D59" w:rsidP="00003D59">
            <w:pPr>
              <w:widowControl/>
              <w:wordWrap w:val="0"/>
              <w:spacing w:line="360" w:lineRule="atLeast"/>
              <w:jc w:val="left"/>
              <w:rPr>
                <w:rFonts w:ascii="Arial" w:eastAsia="宋体" w:hAnsi="Arial" w:cs="Arial"/>
                <w:color w:val="333333"/>
                <w:sz w:val="20"/>
                <w:szCs w:val="20"/>
              </w:rPr>
            </w:pPr>
            <w:r w:rsidRPr="00DE29DC">
              <w:rPr>
                <w:rFonts w:ascii="Arial" w:eastAsia="宋体" w:hAnsi="Arial" w:cs="Arial"/>
                <w:color w:val="333333"/>
                <w:sz w:val="20"/>
                <w:szCs w:val="20"/>
              </w:rPr>
              <w:t>27</w:t>
            </w:r>
          </w:p>
        </w:tc>
        <w:tc>
          <w:tcPr>
            <w:tcW w:w="2412" w:type="dxa"/>
            <w:shd w:val="clear" w:color="auto" w:fill="FFFFFF"/>
            <w:tcMar>
              <w:top w:w="30" w:type="dxa"/>
              <w:left w:w="150" w:type="dxa"/>
              <w:bottom w:w="30" w:type="dxa"/>
              <w:right w:w="150" w:type="dxa"/>
            </w:tcMar>
            <w:vAlign w:val="center"/>
            <w:hideMark/>
          </w:tcPr>
          <w:p w:rsidR="00003D59" w:rsidRPr="00DE29DC" w:rsidRDefault="00003D59" w:rsidP="00003D59">
            <w:pPr>
              <w:widowControl/>
              <w:wordWrap w:val="0"/>
              <w:spacing w:line="360" w:lineRule="atLeast"/>
              <w:jc w:val="left"/>
              <w:rPr>
                <w:rFonts w:ascii="Arial" w:eastAsia="宋体" w:hAnsi="Arial" w:cs="Arial"/>
                <w:color w:val="333333"/>
                <w:sz w:val="20"/>
                <w:szCs w:val="20"/>
              </w:rPr>
            </w:pPr>
            <w:r w:rsidRPr="00DE29DC">
              <w:rPr>
                <w:rFonts w:ascii="Arial" w:eastAsia="宋体" w:hAnsi="Arial" w:cs="Arial"/>
                <w:color w:val="333333"/>
                <w:sz w:val="20"/>
                <w:szCs w:val="20"/>
              </w:rPr>
              <w:t>1-(5-</w:t>
            </w:r>
            <w:r w:rsidRPr="00DE29DC">
              <w:rPr>
                <w:rFonts w:ascii="Arial" w:eastAsia="宋体" w:hAnsi="Arial" w:cs="Arial" w:hint="eastAsia"/>
                <w:color w:val="333333"/>
                <w:sz w:val="20"/>
                <w:szCs w:val="20"/>
              </w:rPr>
              <w:t>氟戊基</w:t>
            </w:r>
            <w:r w:rsidRPr="00DE29DC">
              <w:rPr>
                <w:rFonts w:ascii="Arial" w:eastAsia="宋体" w:hAnsi="Arial" w:cs="Arial"/>
                <w:color w:val="333333"/>
                <w:sz w:val="20"/>
                <w:szCs w:val="20"/>
              </w:rPr>
              <w:t>)-2-(1-</w:t>
            </w:r>
            <w:r w:rsidRPr="00DE29DC">
              <w:rPr>
                <w:rFonts w:ascii="Arial" w:eastAsia="宋体" w:hAnsi="Arial" w:cs="Arial" w:hint="eastAsia"/>
                <w:color w:val="333333"/>
                <w:sz w:val="20"/>
                <w:szCs w:val="20"/>
              </w:rPr>
              <w:t>萘甲酰基</w:t>
            </w:r>
            <w:r w:rsidRPr="00DE29DC">
              <w:rPr>
                <w:rFonts w:ascii="Arial" w:eastAsia="宋体" w:hAnsi="Arial" w:cs="Arial"/>
                <w:color w:val="333333"/>
                <w:sz w:val="20"/>
                <w:szCs w:val="20"/>
              </w:rPr>
              <w:t>)</w:t>
            </w:r>
            <w:r w:rsidRPr="00DE29DC">
              <w:rPr>
                <w:rFonts w:ascii="Arial" w:eastAsia="宋体" w:hAnsi="Arial" w:cs="Arial" w:hint="eastAsia"/>
                <w:color w:val="333333"/>
                <w:sz w:val="20"/>
                <w:szCs w:val="20"/>
              </w:rPr>
              <w:t>苯并咪唑</w:t>
            </w:r>
          </w:p>
        </w:tc>
        <w:tc>
          <w:tcPr>
            <w:tcW w:w="2844" w:type="dxa"/>
            <w:shd w:val="clear" w:color="auto" w:fill="FFFFFF"/>
            <w:tcMar>
              <w:top w:w="30" w:type="dxa"/>
              <w:left w:w="150" w:type="dxa"/>
              <w:bottom w:w="30" w:type="dxa"/>
              <w:right w:w="150" w:type="dxa"/>
            </w:tcMar>
            <w:vAlign w:val="center"/>
            <w:hideMark/>
          </w:tcPr>
          <w:p w:rsidR="00003D59" w:rsidRPr="00DE29DC" w:rsidRDefault="00003D59" w:rsidP="00003D59">
            <w:pPr>
              <w:widowControl/>
              <w:wordWrap w:val="0"/>
              <w:spacing w:line="360" w:lineRule="atLeast"/>
              <w:jc w:val="left"/>
              <w:rPr>
                <w:rFonts w:ascii="Arial" w:eastAsia="宋体" w:hAnsi="Arial" w:cs="Arial"/>
                <w:color w:val="333333"/>
                <w:sz w:val="20"/>
                <w:szCs w:val="20"/>
              </w:rPr>
            </w:pPr>
            <w:r w:rsidRPr="00DE29DC">
              <w:rPr>
                <w:rFonts w:ascii="Arial" w:eastAsia="宋体" w:hAnsi="Arial" w:cs="Arial"/>
                <w:color w:val="333333"/>
                <w:sz w:val="20"/>
                <w:szCs w:val="20"/>
              </w:rPr>
              <w:t>(1-(5-Fluoropentyl)-1</w:t>
            </w:r>
            <w:r w:rsidRPr="00DE29DC">
              <w:rPr>
                <w:rFonts w:ascii="Arial" w:eastAsia="宋体" w:hAnsi="Arial" w:cs="Arial"/>
                <w:i/>
                <w:iCs/>
                <w:color w:val="333333"/>
                <w:sz w:val="20"/>
                <w:szCs w:val="20"/>
              </w:rPr>
              <w:t>H</w:t>
            </w:r>
            <w:r w:rsidRPr="00DE29DC">
              <w:rPr>
                <w:rFonts w:ascii="Arial" w:eastAsia="宋体" w:hAnsi="Arial" w:cs="Arial"/>
                <w:color w:val="333333"/>
                <w:sz w:val="20"/>
                <w:szCs w:val="20"/>
              </w:rPr>
              <w:t>-benzimidazol-2-yl)(naphthalen-1-yl)methanone</w:t>
            </w:r>
          </w:p>
        </w:tc>
        <w:tc>
          <w:tcPr>
            <w:tcW w:w="1548" w:type="dxa"/>
            <w:shd w:val="clear" w:color="auto" w:fill="FFFFFF"/>
            <w:tcMar>
              <w:top w:w="30" w:type="dxa"/>
              <w:left w:w="150" w:type="dxa"/>
              <w:bottom w:w="30" w:type="dxa"/>
              <w:right w:w="150" w:type="dxa"/>
            </w:tcMar>
            <w:vAlign w:val="center"/>
            <w:hideMark/>
          </w:tcPr>
          <w:p w:rsidR="00003D59" w:rsidRPr="00DE29DC" w:rsidRDefault="00003D59" w:rsidP="00003D59">
            <w:pPr>
              <w:widowControl/>
              <w:wordWrap w:val="0"/>
              <w:spacing w:line="360" w:lineRule="atLeast"/>
              <w:jc w:val="left"/>
              <w:rPr>
                <w:rFonts w:ascii="Arial" w:eastAsia="宋体" w:hAnsi="Arial" w:cs="Arial"/>
                <w:color w:val="333333"/>
                <w:sz w:val="20"/>
                <w:szCs w:val="20"/>
              </w:rPr>
            </w:pPr>
            <w:r w:rsidRPr="00DE29DC">
              <w:rPr>
                <w:rFonts w:ascii="Arial" w:eastAsia="宋体" w:hAnsi="Arial" w:cs="Arial"/>
                <w:color w:val="333333"/>
                <w:sz w:val="20"/>
                <w:szCs w:val="20"/>
              </w:rPr>
              <w:t>1984789-90-3</w:t>
            </w:r>
          </w:p>
        </w:tc>
        <w:tc>
          <w:tcPr>
            <w:tcW w:w="2268" w:type="dxa"/>
            <w:shd w:val="clear" w:color="auto" w:fill="FFFFFF"/>
            <w:tcMar>
              <w:top w:w="30" w:type="dxa"/>
              <w:left w:w="150" w:type="dxa"/>
              <w:bottom w:w="30" w:type="dxa"/>
              <w:right w:w="150" w:type="dxa"/>
            </w:tcMar>
            <w:vAlign w:val="center"/>
            <w:hideMark/>
          </w:tcPr>
          <w:p w:rsidR="00003D59" w:rsidRPr="00DE29DC" w:rsidRDefault="00003D59" w:rsidP="00003D59">
            <w:pPr>
              <w:widowControl/>
              <w:wordWrap w:val="0"/>
              <w:spacing w:line="360" w:lineRule="atLeast"/>
              <w:jc w:val="left"/>
              <w:rPr>
                <w:rFonts w:ascii="Arial" w:eastAsia="宋体" w:hAnsi="Arial" w:cs="Arial"/>
                <w:color w:val="333333"/>
                <w:sz w:val="20"/>
                <w:szCs w:val="20"/>
              </w:rPr>
            </w:pPr>
            <w:r w:rsidRPr="00DE29DC">
              <w:rPr>
                <w:rFonts w:ascii="Arial" w:eastAsia="宋体" w:hAnsi="Arial" w:cs="Arial"/>
                <w:color w:val="333333"/>
                <w:sz w:val="20"/>
                <w:szCs w:val="20"/>
              </w:rPr>
              <w:t>BIM-2201</w:t>
            </w:r>
          </w:p>
        </w:tc>
      </w:tr>
      <w:tr w:rsidR="00003D59" w:rsidRPr="00003D59" w:rsidTr="00DE29DC">
        <w:trPr>
          <w:trHeight w:val="330"/>
        </w:trPr>
        <w:tc>
          <w:tcPr>
            <w:tcW w:w="828" w:type="dxa"/>
            <w:shd w:val="clear" w:color="auto" w:fill="FFFFFF"/>
            <w:tcMar>
              <w:top w:w="30" w:type="dxa"/>
              <w:left w:w="150" w:type="dxa"/>
              <w:bottom w:w="30" w:type="dxa"/>
              <w:right w:w="150" w:type="dxa"/>
            </w:tcMar>
            <w:vAlign w:val="center"/>
            <w:hideMark/>
          </w:tcPr>
          <w:p w:rsidR="00003D59" w:rsidRPr="00DE29DC" w:rsidRDefault="00003D59" w:rsidP="00003D59">
            <w:pPr>
              <w:widowControl/>
              <w:wordWrap w:val="0"/>
              <w:spacing w:line="360" w:lineRule="atLeast"/>
              <w:jc w:val="left"/>
              <w:rPr>
                <w:rFonts w:ascii="Arial" w:eastAsia="宋体" w:hAnsi="Arial" w:cs="Arial"/>
                <w:color w:val="333333"/>
                <w:sz w:val="20"/>
                <w:szCs w:val="20"/>
              </w:rPr>
            </w:pPr>
            <w:r w:rsidRPr="00DE29DC">
              <w:rPr>
                <w:rFonts w:ascii="Arial" w:eastAsia="宋体" w:hAnsi="Arial" w:cs="Arial"/>
                <w:color w:val="333333"/>
                <w:sz w:val="20"/>
                <w:szCs w:val="20"/>
              </w:rPr>
              <w:t>28</w:t>
            </w:r>
          </w:p>
        </w:tc>
        <w:tc>
          <w:tcPr>
            <w:tcW w:w="2412" w:type="dxa"/>
            <w:shd w:val="clear" w:color="auto" w:fill="FFFFFF"/>
            <w:tcMar>
              <w:top w:w="30" w:type="dxa"/>
              <w:left w:w="150" w:type="dxa"/>
              <w:bottom w:w="30" w:type="dxa"/>
              <w:right w:w="150" w:type="dxa"/>
            </w:tcMar>
            <w:vAlign w:val="center"/>
            <w:hideMark/>
          </w:tcPr>
          <w:p w:rsidR="00003D59" w:rsidRPr="00DE29DC" w:rsidRDefault="00003D59" w:rsidP="00003D59">
            <w:pPr>
              <w:widowControl/>
              <w:wordWrap w:val="0"/>
              <w:spacing w:line="360" w:lineRule="atLeast"/>
              <w:jc w:val="left"/>
              <w:rPr>
                <w:rFonts w:ascii="Arial" w:eastAsia="宋体" w:hAnsi="Arial" w:cs="Arial"/>
                <w:color w:val="333333"/>
                <w:sz w:val="20"/>
                <w:szCs w:val="20"/>
              </w:rPr>
            </w:pPr>
            <w:r w:rsidRPr="00DE29DC">
              <w:rPr>
                <w:rFonts w:ascii="Arial" w:eastAsia="宋体" w:hAnsi="Arial" w:cs="Arial"/>
                <w:color w:val="333333"/>
                <w:sz w:val="20"/>
                <w:szCs w:val="20"/>
              </w:rPr>
              <w:t>1-(5-</w:t>
            </w:r>
            <w:r w:rsidRPr="00DE29DC">
              <w:rPr>
                <w:rFonts w:ascii="Arial" w:eastAsia="宋体" w:hAnsi="Arial" w:cs="Arial" w:hint="eastAsia"/>
                <w:color w:val="333333"/>
                <w:sz w:val="20"/>
                <w:szCs w:val="20"/>
              </w:rPr>
              <w:t>氟戊基</w:t>
            </w:r>
            <w:r w:rsidRPr="00DE29DC">
              <w:rPr>
                <w:rFonts w:ascii="Arial" w:eastAsia="宋体" w:hAnsi="Arial" w:cs="Arial"/>
                <w:color w:val="333333"/>
                <w:sz w:val="20"/>
                <w:szCs w:val="20"/>
              </w:rPr>
              <w:t>)</w:t>
            </w:r>
            <w:r w:rsidRPr="00DE29DC">
              <w:rPr>
                <w:rFonts w:ascii="Arial" w:eastAsia="宋体" w:hAnsi="Arial" w:cs="Arial" w:hint="eastAsia"/>
                <w:color w:val="333333"/>
                <w:sz w:val="20"/>
                <w:szCs w:val="20"/>
              </w:rPr>
              <w:t>吲哚</w:t>
            </w:r>
            <w:r w:rsidRPr="00DE29DC">
              <w:rPr>
                <w:rFonts w:ascii="Arial" w:eastAsia="宋体" w:hAnsi="Arial" w:cs="Arial"/>
                <w:color w:val="333333"/>
                <w:sz w:val="20"/>
                <w:szCs w:val="20"/>
              </w:rPr>
              <w:t>-3-</w:t>
            </w:r>
            <w:r w:rsidRPr="00DE29DC">
              <w:rPr>
                <w:rFonts w:ascii="Arial" w:eastAsia="宋体" w:hAnsi="Arial" w:cs="Arial" w:hint="eastAsia"/>
                <w:color w:val="333333"/>
                <w:sz w:val="20"/>
                <w:szCs w:val="20"/>
              </w:rPr>
              <w:t>甲酸</w:t>
            </w:r>
            <w:r w:rsidRPr="00DE29DC">
              <w:rPr>
                <w:rFonts w:ascii="Arial" w:eastAsia="宋体" w:hAnsi="Arial" w:cs="Arial"/>
                <w:color w:val="333333"/>
                <w:sz w:val="20"/>
                <w:szCs w:val="20"/>
              </w:rPr>
              <w:t>-1-</w:t>
            </w:r>
            <w:r w:rsidRPr="00DE29DC">
              <w:rPr>
                <w:rFonts w:ascii="Arial" w:eastAsia="宋体" w:hAnsi="Arial" w:cs="Arial" w:hint="eastAsia"/>
                <w:color w:val="333333"/>
                <w:sz w:val="20"/>
                <w:szCs w:val="20"/>
              </w:rPr>
              <w:t>萘酯</w:t>
            </w:r>
          </w:p>
        </w:tc>
        <w:tc>
          <w:tcPr>
            <w:tcW w:w="2844" w:type="dxa"/>
            <w:shd w:val="clear" w:color="auto" w:fill="FFFFFF"/>
            <w:tcMar>
              <w:top w:w="30" w:type="dxa"/>
              <w:left w:w="150" w:type="dxa"/>
              <w:bottom w:w="30" w:type="dxa"/>
              <w:right w:w="150" w:type="dxa"/>
            </w:tcMar>
            <w:vAlign w:val="center"/>
            <w:hideMark/>
          </w:tcPr>
          <w:p w:rsidR="00003D59" w:rsidRPr="00DE29DC" w:rsidRDefault="00003D59" w:rsidP="00003D59">
            <w:pPr>
              <w:widowControl/>
              <w:wordWrap w:val="0"/>
              <w:spacing w:line="360" w:lineRule="atLeast"/>
              <w:jc w:val="left"/>
              <w:rPr>
                <w:rFonts w:ascii="Arial" w:eastAsia="宋体" w:hAnsi="Arial" w:cs="Arial"/>
                <w:color w:val="333333"/>
                <w:sz w:val="20"/>
                <w:szCs w:val="20"/>
              </w:rPr>
            </w:pPr>
            <w:r w:rsidRPr="00DE29DC">
              <w:rPr>
                <w:rFonts w:ascii="Arial" w:eastAsia="宋体" w:hAnsi="Arial" w:cs="Arial"/>
                <w:color w:val="333333"/>
                <w:sz w:val="20"/>
                <w:szCs w:val="20"/>
              </w:rPr>
              <w:t>Naphthalen-1-yl 1-(5-fluoropentyl)-1</w:t>
            </w:r>
            <w:r w:rsidRPr="00DE29DC">
              <w:rPr>
                <w:rFonts w:ascii="Arial" w:eastAsia="宋体" w:hAnsi="Arial" w:cs="Arial"/>
                <w:i/>
                <w:iCs/>
                <w:color w:val="333333"/>
                <w:sz w:val="20"/>
                <w:szCs w:val="20"/>
              </w:rPr>
              <w:t>H</w:t>
            </w:r>
            <w:r w:rsidRPr="00DE29DC">
              <w:rPr>
                <w:rFonts w:ascii="Arial" w:eastAsia="宋体" w:hAnsi="Arial" w:cs="Arial"/>
                <w:color w:val="333333"/>
                <w:sz w:val="20"/>
                <w:szCs w:val="20"/>
              </w:rPr>
              <w:t>-indole-3-carboxylate</w:t>
            </w:r>
          </w:p>
        </w:tc>
        <w:tc>
          <w:tcPr>
            <w:tcW w:w="1548" w:type="dxa"/>
            <w:shd w:val="clear" w:color="auto" w:fill="FFFFFF"/>
            <w:tcMar>
              <w:top w:w="30" w:type="dxa"/>
              <w:left w:w="150" w:type="dxa"/>
              <w:bottom w:w="30" w:type="dxa"/>
              <w:right w:w="150" w:type="dxa"/>
            </w:tcMar>
            <w:vAlign w:val="center"/>
            <w:hideMark/>
          </w:tcPr>
          <w:p w:rsidR="00003D59" w:rsidRPr="00DE29DC" w:rsidRDefault="00003D59" w:rsidP="00003D59">
            <w:pPr>
              <w:widowControl/>
              <w:wordWrap w:val="0"/>
              <w:spacing w:line="360" w:lineRule="atLeast"/>
              <w:jc w:val="left"/>
              <w:rPr>
                <w:rFonts w:ascii="Arial" w:eastAsia="宋体" w:hAnsi="Arial" w:cs="Arial"/>
                <w:color w:val="333333"/>
                <w:sz w:val="20"/>
                <w:szCs w:val="20"/>
              </w:rPr>
            </w:pPr>
            <w:r w:rsidRPr="00DE29DC">
              <w:rPr>
                <w:rFonts w:ascii="Arial" w:eastAsia="宋体" w:hAnsi="Arial" w:cs="Arial"/>
                <w:color w:val="333333"/>
                <w:sz w:val="20"/>
                <w:szCs w:val="20"/>
              </w:rPr>
              <w:t>2042201-16-9</w:t>
            </w:r>
          </w:p>
        </w:tc>
        <w:tc>
          <w:tcPr>
            <w:tcW w:w="2268" w:type="dxa"/>
            <w:shd w:val="clear" w:color="auto" w:fill="FFFFFF"/>
            <w:tcMar>
              <w:top w:w="30" w:type="dxa"/>
              <w:left w:w="150" w:type="dxa"/>
              <w:bottom w:w="30" w:type="dxa"/>
              <w:right w:w="150" w:type="dxa"/>
            </w:tcMar>
            <w:vAlign w:val="center"/>
            <w:hideMark/>
          </w:tcPr>
          <w:p w:rsidR="00003D59" w:rsidRPr="00DE29DC" w:rsidRDefault="00003D59" w:rsidP="00003D59">
            <w:pPr>
              <w:widowControl/>
              <w:wordWrap w:val="0"/>
              <w:spacing w:line="360" w:lineRule="atLeast"/>
              <w:jc w:val="left"/>
              <w:rPr>
                <w:rFonts w:ascii="Arial" w:eastAsia="宋体" w:hAnsi="Arial" w:cs="Arial"/>
                <w:color w:val="333333"/>
                <w:sz w:val="20"/>
                <w:szCs w:val="20"/>
              </w:rPr>
            </w:pPr>
            <w:r w:rsidRPr="00DE29DC">
              <w:rPr>
                <w:rFonts w:ascii="Arial" w:eastAsia="宋体" w:hAnsi="Arial" w:cs="Arial"/>
                <w:color w:val="333333"/>
                <w:sz w:val="20"/>
                <w:szCs w:val="20"/>
              </w:rPr>
              <w:t>NM-2201</w:t>
            </w:r>
          </w:p>
        </w:tc>
      </w:tr>
      <w:tr w:rsidR="00003D59" w:rsidRPr="00003D59" w:rsidTr="00DE29DC">
        <w:trPr>
          <w:trHeight w:val="330"/>
        </w:trPr>
        <w:tc>
          <w:tcPr>
            <w:tcW w:w="828" w:type="dxa"/>
            <w:shd w:val="clear" w:color="auto" w:fill="FFFFFF"/>
            <w:tcMar>
              <w:top w:w="30" w:type="dxa"/>
              <w:left w:w="150" w:type="dxa"/>
              <w:bottom w:w="30" w:type="dxa"/>
              <w:right w:w="150" w:type="dxa"/>
            </w:tcMar>
            <w:vAlign w:val="center"/>
            <w:hideMark/>
          </w:tcPr>
          <w:p w:rsidR="00003D59" w:rsidRPr="00DE29DC" w:rsidRDefault="00003D59" w:rsidP="00003D59">
            <w:pPr>
              <w:widowControl/>
              <w:wordWrap w:val="0"/>
              <w:spacing w:line="360" w:lineRule="atLeast"/>
              <w:jc w:val="left"/>
              <w:rPr>
                <w:rFonts w:ascii="Arial" w:eastAsia="宋体" w:hAnsi="Arial" w:cs="Arial"/>
                <w:color w:val="333333"/>
                <w:sz w:val="20"/>
                <w:szCs w:val="20"/>
              </w:rPr>
            </w:pPr>
            <w:r w:rsidRPr="00DE29DC">
              <w:rPr>
                <w:rFonts w:ascii="Arial" w:eastAsia="宋体" w:hAnsi="Arial" w:cs="Arial"/>
                <w:color w:val="333333"/>
                <w:sz w:val="20"/>
                <w:szCs w:val="20"/>
              </w:rPr>
              <w:t>29</w:t>
            </w:r>
          </w:p>
        </w:tc>
        <w:tc>
          <w:tcPr>
            <w:tcW w:w="2412" w:type="dxa"/>
            <w:shd w:val="clear" w:color="auto" w:fill="FFFFFF"/>
            <w:tcMar>
              <w:top w:w="30" w:type="dxa"/>
              <w:left w:w="150" w:type="dxa"/>
              <w:bottom w:w="30" w:type="dxa"/>
              <w:right w:w="150" w:type="dxa"/>
            </w:tcMar>
            <w:vAlign w:val="center"/>
            <w:hideMark/>
          </w:tcPr>
          <w:p w:rsidR="00003D59" w:rsidRPr="00DE29DC" w:rsidRDefault="00003D59" w:rsidP="00003D59">
            <w:pPr>
              <w:widowControl/>
              <w:wordWrap w:val="0"/>
              <w:spacing w:line="360" w:lineRule="atLeast"/>
              <w:jc w:val="left"/>
              <w:rPr>
                <w:rFonts w:ascii="Arial" w:eastAsia="宋体" w:hAnsi="Arial" w:cs="Arial"/>
                <w:color w:val="333333"/>
                <w:sz w:val="20"/>
                <w:szCs w:val="20"/>
              </w:rPr>
            </w:pPr>
            <w:r w:rsidRPr="00DE29DC">
              <w:rPr>
                <w:rFonts w:ascii="Arial" w:eastAsia="宋体" w:hAnsi="Arial" w:cs="Arial"/>
                <w:color w:val="333333"/>
                <w:sz w:val="20"/>
                <w:szCs w:val="20"/>
              </w:rPr>
              <w:t>2-</w:t>
            </w:r>
            <w:r w:rsidRPr="00DE29DC">
              <w:rPr>
                <w:rFonts w:ascii="Arial" w:eastAsia="宋体" w:hAnsi="Arial" w:cs="Arial" w:hint="eastAsia"/>
                <w:color w:val="333333"/>
                <w:sz w:val="20"/>
                <w:szCs w:val="20"/>
              </w:rPr>
              <w:t>苯基</w:t>
            </w:r>
            <w:r w:rsidRPr="00DE29DC">
              <w:rPr>
                <w:rFonts w:ascii="Arial" w:eastAsia="宋体" w:hAnsi="Arial" w:cs="Arial"/>
                <w:color w:val="333333"/>
                <w:sz w:val="20"/>
                <w:szCs w:val="20"/>
              </w:rPr>
              <w:t>-2-</w:t>
            </w:r>
            <w:r w:rsidRPr="00DE29DC">
              <w:rPr>
                <w:rFonts w:ascii="Arial" w:eastAsia="宋体" w:hAnsi="Arial" w:cs="Arial" w:hint="eastAsia"/>
                <w:color w:val="333333"/>
                <w:sz w:val="20"/>
                <w:szCs w:val="20"/>
              </w:rPr>
              <w:t>甲氨基环己酮</w:t>
            </w:r>
          </w:p>
        </w:tc>
        <w:tc>
          <w:tcPr>
            <w:tcW w:w="2844" w:type="dxa"/>
            <w:shd w:val="clear" w:color="auto" w:fill="FFFFFF"/>
            <w:tcMar>
              <w:top w:w="30" w:type="dxa"/>
              <w:left w:w="150" w:type="dxa"/>
              <w:bottom w:w="30" w:type="dxa"/>
              <w:right w:w="150" w:type="dxa"/>
            </w:tcMar>
            <w:vAlign w:val="center"/>
            <w:hideMark/>
          </w:tcPr>
          <w:p w:rsidR="00003D59" w:rsidRPr="00DE29DC" w:rsidRDefault="00003D59" w:rsidP="00003D59">
            <w:pPr>
              <w:widowControl/>
              <w:wordWrap w:val="0"/>
              <w:spacing w:line="360" w:lineRule="atLeast"/>
              <w:jc w:val="left"/>
              <w:rPr>
                <w:rFonts w:ascii="Arial" w:eastAsia="宋体" w:hAnsi="Arial" w:cs="Arial"/>
                <w:color w:val="333333"/>
                <w:sz w:val="20"/>
                <w:szCs w:val="20"/>
              </w:rPr>
            </w:pPr>
            <w:r w:rsidRPr="00DE29DC">
              <w:rPr>
                <w:rFonts w:ascii="Arial" w:eastAsia="宋体" w:hAnsi="Arial" w:cs="Arial"/>
                <w:color w:val="333333"/>
                <w:sz w:val="20"/>
                <w:szCs w:val="20"/>
              </w:rPr>
              <w:t>2-Phenyl-2-(methylamino)cyclohexanone</w:t>
            </w:r>
          </w:p>
        </w:tc>
        <w:tc>
          <w:tcPr>
            <w:tcW w:w="1548" w:type="dxa"/>
            <w:shd w:val="clear" w:color="auto" w:fill="FFFFFF"/>
            <w:tcMar>
              <w:top w:w="30" w:type="dxa"/>
              <w:left w:w="150" w:type="dxa"/>
              <w:bottom w:w="30" w:type="dxa"/>
              <w:right w:w="150" w:type="dxa"/>
            </w:tcMar>
            <w:vAlign w:val="center"/>
            <w:hideMark/>
          </w:tcPr>
          <w:p w:rsidR="00003D59" w:rsidRPr="00DE29DC" w:rsidRDefault="00003D59" w:rsidP="00003D59">
            <w:pPr>
              <w:widowControl/>
              <w:wordWrap w:val="0"/>
              <w:spacing w:line="360" w:lineRule="atLeast"/>
              <w:jc w:val="left"/>
              <w:rPr>
                <w:rFonts w:ascii="Arial" w:eastAsia="宋体" w:hAnsi="Arial" w:cs="Arial"/>
                <w:color w:val="333333"/>
                <w:sz w:val="20"/>
                <w:szCs w:val="20"/>
              </w:rPr>
            </w:pPr>
            <w:r w:rsidRPr="00DE29DC">
              <w:rPr>
                <w:rFonts w:ascii="Arial" w:eastAsia="宋体" w:hAnsi="Arial" w:cs="Arial"/>
                <w:color w:val="333333"/>
                <w:sz w:val="20"/>
                <w:szCs w:val="20"/>
              </w:rPr>
              <w:t>7063-30-1</w:t>
            </w:r>
          </w:p>
        </w:tc>
        <w:tc>
          <w:tcPr>
            <w:tcW w:w="2268" w:type="dxa"/>
            <w:shd w:val="clear" w:color="auto" w:fill="FFFFFF"/>
            <w:tcMar>
              <w:top w:w="30" w:type="dxa"/>
              <w:left w:w="150" w:type="dxa"/>
              <w:bottom w:w="30" w:type="dxa"/>
              <w:right w:w="150" w:type="dxa"/>
            </w:tcMar>
            <w:vAlign w:val="center"/>
            <w:hideMark/>
          </w:tcPr>
          <w:p w:rsidR="00003D59" w:rsidRPr="00DE29DC" w:rsidRDefault="00003D59" w:rsidP="00003D59">
            <w:pPr>
              <w:widowControl/>
              <w:wordWrap w:val="0"/>
              <w:spacing w:line="360" w:lineRule="atLeast"/>
              <w:jc w:val="left"/>
              <w:rPr>
                <w:rFonts w:ascii="Arial" w:eastAsia="宋体" w:hAnsi="Arial" w:cs="Arial"/>
                <w:color w:val="333333"/>
                <w:sz w:val="20"/>
                <w:szCs w:val="20"/>
              </w:rPr>
            </w:pPr>
            <w:r w:rsidRPr="00DE29DC">
              <w:rPr>
                <w:rFonts w:ascii="Arial" w:eastAsia="宋体" w:hAnsi="Arial" w:cs="Arial"/>
                <w:color w:val="333333"/>
                <w:sz w:val="20"/>
                <w:szCs w:val="20"/>
              </w:rPr>
              <w:t>DCK</w:t>
            </w:r>
          </w:p>
        </w:tc>
      </w:tr>
      <w:tr w:rsidR="00003D59" w:rsidRPr="00003D59" w:rsidTr="00DE29DC">
        <w:trPr>
          <w:trHeight w:val="330"/>
        </w:trPr>
        <w:tc>
          <w:tcPr>
            <w:tcW w:w="828" w:type="dxa"/>
            <w:shd w:val="clear" w:color="auto" w:fill="FFFFFF"/>
            <w:tcMar>
              <w:top w:w="30" w:type="dxa"/>
              <w:left w:w="150" w:type="dxa"/>
              <w:bottom w:w="30" w:type="dxa"/>
              <w:right w:w="150" w:type="dxa"/>
            </w:tcMar>
            <w:vAlign w:val="center"/>
            <w:hideMark/>
          </w:tcPr>
          <w:p w:rsidR="00003D59" w:rsidRPr="00DE29DC" w:rsidRDefault="00003D59" w:rsidP="00003D59">
            <w:pPr>
              <w:widowControl/>
              <w:wordWrap w:val="0"/>
              <w:spacing w:line="360" w:lineRule="atLeast"/>
              <w:jc w:val="left"/>
              <w:rPr>
                <w:rFonts w:ascii="Arial" w:eastAsia="宋体" w:hAnsi="Arial" w:cs="Arial"/>
                <w:color w:val="333333"/>
                <w:sz w:val="20"/>
                <w:szCs w:val="20"/>
              </w:rPr>
            </w:pPr>
            <w:r w:rsidRPr="00DE29DC">
              <w:rPr>
                <w:rFonts w:ascii="Arial" w:eastAsia="宋体" w:hAnsi="Arial" w:cs="Arial"/>
                <w:color w:val="333333"/>
                <w:sz w:val="20"/>
                <w:szCs w:val="20"/>
              </w:rPr>
              <w:t>30</w:t>
            </w:r>
          </w:p>
        </w:tc>
        <w:tc>
          <w:tcPr>
            <w:tcW w:w="2412" w:type="dxa"/>
            <w:shd w:val="clear" w:color="auto" w:fill="FFFFFF"/>
            <w:tcMar>
              <w:top w:w="30" w:type="dxa"/>
              <w:left w:w="150" w:type="dxa"/>
              <w:bottom w:w="30" w:type="dxa"/>
              <w:right w:w="150" w:type="dxa"/>
            </w:tcMar>
            <w:vAlign w:val="center"/>
            <w:hideMark/>
          </w:tcPr>
          <w:p w:rsidR="00003D59" w:rsidRPr="00DE29DC" w:rsidRDefault="00003D59" w:rsidP="00003D59">
            <w:pPr>
              <w:widowControl/>
              <w:wordWrap w:val="0"/>
              <w:spacing w:line="360" w:lineRule="atLeast"/>
              <w:jc w:val="left"/>
              <w:rPr>
                <w:rFonts w:ascii="Arial" w:eastAsia="宋体" w:hAnsi="Arial" w:cs="Arial"/>
                <w:color w:val="333333"/>
                <w:sz w:val="20"/>
                <w:szCs w:val="20"/>
              </w:rPr>
            </w:pPr>
            <w:r w:rsidRPr="00DE29DC">
              <w:rPr>
                <w:rFonts w:ascii="Arial" w:eastAsia="宋体" w:hAnsi="Arial" w:cs="Arial"/>
                <w:color w:val="333333"/>
                <w:sz w:val="20"/>
                <w:szCs w:val="20"/>
              </w:rPr>
              <w:t>3-</w:t>
            </w:r>
            <w:r w:rsidRPr="00DE29DC">
              <w:rPr>
                <w:rFonts w:ascii="Arial" w:eastAsia="宋体" w:hAnsi="Arial" w:cs="Arial" w:hint="eastAsia"/>
                <w:color w:val="333333"/>
                <w:sz w:val="20"/>
                <w:szCs w:val="20"/>
              </w:rPr>
              <w:t>甲基</w:t>
            </w:r>
            <w:r w:rsidRPr="00DE29DC">
              <w:rPr>
                <w:rFonts w:ascii="Arial" w:eastAsia="宋体" w:hAnsi="Arial" w:cs="Arial"/>
                <w:color w:val="333333"/>
                <w:sz w:val="20"/>
                <w:szCs w:val="20"/>
              </w:rPr>
              <w:t>-5-[2-(8-</w:t>
            </w:r>
            <w:r w:rsidRPr="00DE29DC">
              <w:rPr>
                <w:rFonts w:ascii="Arial" w:eastAsia="宋体" w:hAnsi="Arial" w:cs="Arial" w:hint="eastAsia"/>
                <w:color w:val="333333"/>
                <w:sz w:val="20"/>
                <w:szCs w:val="20"/>
              </w:rPr>
              <w:t>甲基</w:t>
            </w:r>
            <w:r w:rsidRPr="00DE29DC">
              <w:rPr>
                <w:rFonts w:ascii="Arial" w:eastAsia="宋体" w:hAnsi="Arial" w:cs="Arial"/>
                <w:color w:val="333333"/>
                <w:sz w:val="20"/>
                <w:szCs w:val="20"/>
              </w:rPr>
              <w:t>-3-</w:t>
            </w:r>
            <w:r w:rsidRPr="00DE29DC">
              <w:rPr>
                <w:rFonts w:ascii="Arial" w:eastAsia="宋体" w:hAnsi="Arial" w:cs="Arial" w:hint="eastAsia"/>
                <w:color w:val="333333"/>
                <w:sz w:val="20"/>
                <w:szCs w:val="20"/>
              </w:rPr>
              <w:t>苯基</w:t>
            </w:r>
            <w:r w:rsidRPr="00DE29DC">
              <w:rPr>
                <w:rFonts w:ascii="Arial" w:eastAsia="宋体" w:hAnsi="Arial" w:cs="Arial"/>
                <w:color w:val="333333"/>
                <w:sz w:val="20"/>
                <w:szCs w:val="20"/>
              </w:rPr>
              <w:t>-8-</w:t>
            </w:r>
            <w:r w:rsidRPr="00DE29DC">
              <w:rPr>
                <w:rFonts w:ascii="Arial" w:eastAsia="宋体" w:hAnsi="Arial" w:cs="Arial" w:hint="eastAsia"/>
                <w:color w:val="333333"/>
                <w:sz w:val="20"/>
                <w:szCs w:val="20"/>
              </w:rPr>
              <w:t>氮杂环</w:t>
            </w:r>
            <w:r w:rsidRPr="00DE29DC">
              <w:rPr>
                <w:rFonts w:ascii="Arial" w:eastAsia="宋体" w:hAnsi="Arial" w:cs="Arial"/>
                <w:color w:val="333333"/>
                <w:sz w:val="20"/>
                <w:szCs w:val="20"/>
              </w:rPr>
              <w:t>[3,2,1]</w:t>
            </w:r>
            <w:r w:rsidRPr="00DE29DC">
              <w:rPr>
                <w:rFonts w:ascii="Arial" w:eastAsia="宋体" w:hAnsi="Arial" w:cs="Arial" w:hint="eastAsia"/>
                <w:color w:val="333333"/>
                <w:sz w:val="20"/>
                <w:szCs w:val="20"/>
              </w:rPr>
              <w:t>辛烷基）</w:t>
            </w:r>
            <w:r w:rsidRPr="00DE29DC">
              <w:rPr>
                <w:rFonts w:ascii="Arial" w:eastAsia="宋体" w:hAnsi="Arial" w:cs="Arial"/>
                <w:color w:val="333333"/>
                <w:sz w:val="20"/>
                <w:szCs w:val="20"/>
              </w:rPr>
              <w:t>]-1,2,4-</w:t>
            </w:r>
            <w:r w:rsidRPr="00DE29DC">
              <w:rPr>
                <w:rFonts w:ascii="Arial" w:eastAsia="宋体" w:hAnsi="Arial" w:cs="Arial" w:hint="eastAsia"/>
                <w:color w:val="333333"/>
                <w:sz w:val="20"/>
                <w:szCs w:val="20"/>
              </w:rPr>
              <w:t>噁二唑</w:t>
            </w:r>
          </w:p>
        </w:tc>
        <w:tc>
          <w:tcPr>
            <w:tcW w:w="2844" w:type="dxa"/>
            <w:shd w:val="clear" w:color="auto" w:fill="FFFFFF"/>
            <w:tcMar>
              <w:top w:w="30" w:type="dxa"/>
              <w:left w:w="150" w:type="dxa"/>
              <w:bottom w:w="30" w:type="dxa"/>
              <w:right w:w="150" w:type="dxa"/>
            </w:tcMar>
            <w:vAlign w:val="center"/>
            <w:hideMark/>
          </w:tcPr>
          <w:p w:rsidR="00003D59" w:rsidRPr="00DE29DC" w:rsidRDefault="00003D59" w:rsidP="00003D59">
            <w:pPr>
              <w:widowControl/>
              <w:wordWrap w:val="0"/>
              <w:spacing w:line="360" w:lineRule="atLeast"/>
              <w:jc w:val="left"/>
              <w:rPr>
                <w:rFonts w:ascii="Arial" w:eastAsia="宋体" w:hAnsi="Arial" w:cs="Arial"/>
                <w:color w:val="333333"/>
                <w:sz w:val="20"/>
                <w:szCs w:val="20"/>
              </w:rPr>
            </w:pPr>
            <w:r w:rsidRPr="00DE29DC">
              <w:rPr>
                <w:rFonts w:ascii="Arial" w:eastAsia="宋体" w:hAnsi="Arial" w:cs="Arial"/>
                <w:color w:val="333333"/>
                <w:sz w:val="20"/>
                <w:szCs w:val="20"/>
              </w:rPr>
              <w:t>8-Methyl-2-(3-methyl-1,2,4-oxadiazol-5-yl)-3-phenyl-8-aza-bicyclo[3.2.1]octane</w:t>
            </w:r>
          </w:p>
        </w:tc>
        <w:tc>
          <w:tcPr>
            <w:tcW w:w="1548" w:type="dxa"/>
            <w:shd w:val="clear" w:color="auto" w:fill="FFFFFF"/>
            <w:tcMar>
              <w:top w:w="30" w:type="dxa"/>
              <w:left w:w="150" w:type="dxa"/>
              <w:bottom w:w="30" w:type="dxa"/>
              <w:right w:w="150" w:type="dxa"/>
            </w:tcMar>
            <w:vAlign w:val="center"/>
            <w:hideMark/>
          </w:tcPr>
          <w:p w:rsidR="00003D59" w:rsidRPr="00DE29DC" w:rsidRDefault="00003D59" w:rsidP="00003D59">
            <w:pPr>
              <w:widowControl/>
              <w:wordWrap w:val="0"/>
              <w:spacing w:line="360" w:lineRule="atLeast"/>
              <w:jc w:val="left"/>
              <w:rPr>
                <w:rFonts w:ascii="Arial" w:eastAsia="宋体" w:hAnsi="Arial" w:cs="Arial"/>
                <w:color w:val="333333"/>
                <w:sz w:val="20"/>
                <w:szCs w:val="20"/>
              </w:rPr>
            </w:pPr>
            <w:r w:rsidRPr="00DE29DC">
              <w:rPr>
                <w:rFonts w:ascii="Arial" w:eastAsia="宋体" w:hAnsi="Arial" w:cs="Arial"/>
                <w:color w:val="333333"/>
                <w:sz w:val="20"/>
                <w:szCs w:val="20"/>
              </w:rPr>
              <w:t>146659-37-2</w:t>
            </w:r>
          </w:p>
        </w:tc>
        <w:tc>
          <w:tcPr>
            <w:tcW w:w="2268" w:type="dxa"/>
            <w:shd w:val="clear" w:color="auto" w:fill="FFFFFF"/>
            <w:tcMar>
              <w:top w:w="30" w:type="dxa"/>
              <w:left w:w="150" w:type="dxa"/>
              <w:bottom w:w="30" w:type="dxa"/>
              <w:right w:w="150" w:type="dxa"/>
            </w:tcMar>
            <w:vAlign w:val="center"/>
            <w:hideMark/>
          </w:tcPr>
          <w:p w:rsidR="00003D59" w:rsidRPr="00DE29DC" w:rsidRDefault="00003D59" w:rsidP="00003D59">
            <w:pPr>
              <w:widowControl/>
              <w:wordWrap w:val="0"/>
              <w:spacing w:line="360" w:lineRule="atLeast"/>
              <w:jc w:val="left"/>
              <w:rPr>
                <w:rFonts w:ascii="Arial" w:eastAsia="宋体" w:hAnsi="Arial" w:cs="Arial"/>
                <w:color w:val="333333"/>
                <w:sz w:val="20"/>
                <w:szCs w:val="20"/>
              </w:rPr>
            </w:pPr>
            <w:r w:rsidRPr="00DE29DC">
              <w:rPr>
                <w:rFonts w:ascii="Arial" w:eastAsia="宋体" w:hAnsi="Arial" w:cs="Arial"/>
                <w:color w:val="333333"/>
                <w:sz w:val="20"/>
                <w:szCs w:val="20"/>
              </w:rPr>
              <w:t>RTI-126</w:t>
            </w:r>
          </w:p>
        </w:tc>
      </w:tr>
      <w:tr w:rsidR="00003D59" w:rsidRPr="00003D59" w:rsidTr="00DE29DC">
        <w:trPr>
          <w:trHeight w:val="330"/>
        </w:trPr>
        <w:tc>
          <w:tcPr>
            <w:tcW w:w="828" w:type="dxa"/>
            <w:shd w:val="clear" w:color="auto" w:fill="FFFFFF"/>
            <w:tcMar>
              <w:top w:w="30" w:type="dxa"/>
              <w:left w:w="150" w:type="dxa"/>
              <w:bottom w:w="30" w:type="dxa"/>
              <w:right w:w="150" w:type="dxa"/>
            </w:tcMar>
            <w:vAlign w:val="center"/>
            <w:hideMark/>
          </w:tcPr>
          <w:p w:rsidR="00003D59" w:rsidRPr="00DE29DC" w:rsidRDefault="00003D59" w:rsidP="00003D59">
            <w:pPr>
              <w:widowControl/>
              <w:wordWrap w:val="0"/>
              <w:spacing w:line="360" w:lineRule="atLeast"/>
              <w:jc w:val="left"/>
              <w:rPr>
                <w:rFonts w:ascii="Arial" w:eastAsia="宋体" w:hAnsi="Arial" w:cs="Arial"/>
                <w:color w:val="333333"/>
                <w:sz w:val="20"/>
                <w:szCs w:val="20"/>
              </w:rPr>
            </w:pPr>
            <w:r w:rsidRPr="00DE29DC">
              <w:rPr>
                <w:rFonts w:ascii="Arial" w:eastAsia="宋体" w:hAnsi="Arial" w:cs="Arial"/>
                <w:color w:val="333333"/>
                <w:sz w:val="20"/>
                <w:szCs w:val="20"/>
              </w:rPr>
              <w:t>31</w:t>
            </w:r>
          </w:p>
        </w:tc>
        <w:tc>
          <w:tcPr>
            <w:tcW w:w="2412" w:type="dxa"/>
            <w:shd w:val="clear" w:color="auto" w:fill="FFFFFF"/>
            <w:tcMar>
              <w:top w:w="30" w:type="dxa"/>
              <w:left w:w="150" w:type="dxa"/>
              <w:bottom w:w="30" w:type="dxa"/>
              <w:right w:w="150" w:type="dxa"/>
            </w:tcMar>
            <w:vAlign w:val="center"/>
            <w:hideMark/>
          </w:tcPr>
          <w:p w:rsidR="00003D59" w:rsidRPr="00DE29DC" w:rsidRDefault="00003D59" w:rsidP="00003D59">
            <w:pPr>
              <w:widowControl/>
              <w:wordWrap w:val="0"/>
              <w:spacing w:line="360" w:lineRule="atLeast"/>
              <w:jc w:val="left"/>
              <w:rPr>
                <w:rFonts w:ascii="Arial" w:eastAsia="宋体" w:hAnsi="Arial" w:cs="Arial"/>
                <w:color w:val="333333"/>
                <w:sz w:val="20"/>
                <w:szCs w:val="20"/>
              </w:rPr>
            </w:pPr>
            <w:r w:rsidRPr="00DE29DC">
              <w:rPr>
                <w:rFonts w:ascii="Arial" w:eastAsia="宋体" w:hAnsi="Arial" w:cs="Arial"/>
                <w:color w:val="333333"/>
                <w:sz w:val="20"/>
                <w:szCs w:val="20"/>
              </w:rPr>
              <w:t>4-</w:t>
            </w:r>
            <w:r w:rsidRPr="00DE29DC">
              <w:rPr>
                <w:rFonts w:ascii="Arial" w:eastAsia="宋体" w:hAnsi="Arial" w:cs="Arial" w:hint="eastAsia"/>
                <w:color w:val="333333"/>
                <w:sz w:val="20"/>
                <w:szCs w:val="20"/>
              </w:rPr>
              <w:t>氟异丁酰芬太尼</w:t>
            </w:r>
          </w:p>
        </w:tc>
        <w:tc>
          <w:tcPr>
            <w:tcW w:w="2844" w:type="dxa"/>
            <w:shd w:val="clear" w:color="auto" w:fill="FFFFFF"/>
            <w:tcMar>
              <w:top w:w="30" w:type="dxa"/>
              <w:left w:w="150" w:type="dxa"/>
              <w:bottom w:w="30" w:type="dxa"/>
              <w:right w:w="150" w:type="dxa"/>
            </w:tcMar>
            <w:vAlign w:val="center"/>
            <w:hideMark/>
          </w:tcPr>
          <w:p w:rsidR="00003D59" w:rsidRPr="00DE29DC" w:rsidRDefault="00003D59" w:rsidP="00003D59">
            <w:pPr>
              <w:widowControl/>
              <w:wordWrap w:val="0"/>
              <w:spacing w:line="360" w:lineRule="atLeast"/>
              <w:jc w:val="left"/>
              <w:rPr>
                <w:rFonts w:ascii="Arial" w:eastAsia="宋体" w:hAnsi="Arial" w:cs="Arial"/>
                <w:color w:val="333333"/>
                <w:sz w:val="20"/>
                <w:szCs w:val="20"/>
              </w:rPr>
            </w:pPr>
            <w:r w:rsidRPr="00DE29DC">
              <w:rPr>
                <w:rFonts w:ascii="Arial" w:eastAsia="宋体" w:hAnsi="Arial" w:cs="Arial"/>
                <w:color w:val="333333"/>
                <w:sz w:val="20"/>
                <w:szCs w:val="20"/>
              </w:rPr>
              <w:t>N-(4-Fluorophenyl)-N-(1-phenethylpiperidin-4-yl)isobutyramide</w:t>
            </w:r>
          </w:p>
        </w:tc>
        <w:tc>
          <w:tcPr>
            <w:tcW w:w="1548" w:type="dxa"/>
            <w:shd w:val="clear" w:color="auto" w:fill="FFFFFF"/>
            <w:tcMar>
              <w:top w:w="30" w:type="dxa"/>
              <w:left w:w="150" w:type="dxa"/>
              <w:bottom w:w="30" w:type="dxa"/>
              <w:right w:w="150" w:type="dxa"/>
            </w:tcMar>
            <w:vAlign w:val="center"/>
            <w:hideMark/>
          </w:tcPr>
          <w:p w:rsidR="00003D59" w:rsidRPr="00DE29DC" w:rsidRDefault="00003D59" w:rsidP="00003D59">
            <w:pPr>
              <w:widowControl/>
              <w:wordWrap w:val="0"/>
              <w:spacing w:line="360" w:lineRule="atLeast"/>
              <w:jc w:val="left"/>
              <w:rPr>
                <w:rFonts w:ascii="Arial" w:eastAsia="宋体" w:hAnsi="Arial" w:cs="Arial"/>
                <w:color w:val="333333"/>
                <w:sz w:val="20"/>
                <w:szCs w:val="20"/>
              </w:rPr>
            </w:pPr>
            <w:r w:rsidRPr="00DE29DC">
              <w:rPr>
                <w:rFonts w:ascii="Arial" w:eastAsia="宋体" w:hAnsi="Arial" w:cs="Arial"/>
                <w:color w:val="333333"/>
                <w:sz w:val="20"/>
                <w:szCs w:val="20"/>
              </w:rPr>
              <w:t>244195-32-2</w:t>
            </w:r>
          </w:p>
        </w:tc>
        <w:tc>
          <w:tcPr>
            <w:tcW w:w="2268" w:type="dxa"/>
            <w:shd w:val="clear" w:color="auto" w:fill="FFFFFF"/>
            <w:tcMar>
              <w:top w:w="30" w:type="dxa"/>
              <w:left w:w="150" w:type="dxa"/>
              <w:bottom w:w="30" w:type="dxa"/>
              <w:right w:w="150" w:type="dxa"/>
            </w:tcMar>
            <w:vAlign w:val="center"/>
            <w:hideMark/>
          </w:tcPr>
          <w:p w:rsidR="00003D59" w:rsidRPr="00DE29DC" w:rsidRDefault="00003D59" w:rsidP="00003D59">
            <w:pPr>
              <w:widowControl/>
              <w:wordWrap w:val="0"/>
              <w:spacing w:line="360" w:lineRule="atLeast"/>
              <w:jc w:val="left"/>
              <w:rPr>
                <w:rFonts w:ascii="Arial" w:eastAsia="宋体" w:hAnsi="Arial" w:cs="Arial"/>
                <w:color w:val="333333"/>
                <w:sz w:val="20"/>
                <w:szCs w:val="20"/>
              </w:rPr>
            </w:pPr>
            <w:r w:rsidRPr="00DE29DC">
              <w:rPr>
                <w:rFonts w:ascii="Arial" w:eastAsia="宋体" w:hAnsi="Arial" w:cs="Arial"/>
                <w:color w:val="333333"/>
                <w:sz w:val="20"/>
                <w:szCs w:val="20"/>
              </w:rPr>
              <w:t>4-FIBF</w:t>
            </w:r>
          </w:p>
        </w:tc>
      </w:tr>
      <w:tr w:rsidR="00003D59" w:rsidRPr="00003D59" w:rsidTr="00DE29DC">
        <w:trPr>
          <w:trHeight w:val="330"/>
        </w:trPr>
        <w:tc>
          <w:tcPr>
            <w:tcW w:w="828" w:type="dxa"/>
            <w:shd w:val="clear" w:color="auto" w:fill="FFFFFF"/>
            <w:tcMar>
              <w:top w:w="30" w:type="dxa"/>
              <w:left w:w="150" w:type="dxa"/>
              <w:bottom w:w="30" w:type="dxa"/>
              <w:right w:w="150" w:type="dxa"/>
            </w:tcMar>
            <w:vAlign w:val="center"/>
            <w:hideMark/>
          </w:tcPr>
          <w:p w:rsidR="00003D59" w:rsidRPr="00DE29DC" w:rsidRDefault="00003D59" w:rsidP="00003D59">
            <w:pPr>
              <w:widowControl/>
              <w:wordWrap w:val="0"/>
              <w:spacing w:line="360" w:lineRule="atLeast"/>
              <w:jc w:val="left"/>
              <w:rPr>
                <w:rFonts w:ascii="Arial" w:eastAsia="宋体" w:hAnsi="Arial" w:cs="Arial"/>
                <w:color w:val="333333"/>
                <w:sz w:val="20"/>
                <w:szCs w:val="20"/>
              </w:rPr>
            </w:pPr>
            <w:r w:rsidRPr="00DE29DC">
              <w:rPr>
                <w:rFonts w:ascii="Arial" w:eastAsia="宋体" w:hAnsi="Arial" w:cs="Arial"/>
                <w:color w:val="333333"/>
                <w:sz w:val="20"/>
                <w:szCs w:val="20"/>
              </w:rPr>
              <w:t>32</w:t>
            </w:r>
          </w:p>
        </w:tc>
        <w:tc>
          <w:tcPr>
            <w:tcW w:w="2412" w:type="dxa"/>
            <w:shd w:val="clear" w:color="auto" w:fill="FFFFFF"/>
            <w:tcMar>
              <w:top w:w="30" w:type="dxa"/>
              <w:left w:w="150" w:type="dxa"/>
              <w:bottom w:w="30" w:type="dxa"/>
              <w:right w:w="150" w:type="dxa"/>
            </w:tcMar>
            <w:vAlign w:val="center"/>
            <w:hideMark/>
          </w:tcPr>
          <w:p w:rsidR="00003D59" w:rsidRPr="00DE29DC" w:rsidRDefault="00003D59" w:rsidP="00003D59">
            <w:pPr>
              <w:widowControl/>
              <w:wordWrap w:val="0"/>
              <w:spacing w:line="360" w:lineRule="atLeast"/>
              <w:jc w:val="left"/>
              <w:rPr>
                <w:rFonts w:ascii="Arial" w:eastAsia="宋体" w:hAnsi="Arial" w:cs="Arial"/>
                <w:color w:val="333333"/>
                <w:sz w:val="20"/>
                <w:szCs w:val="20"/>
              </w:rPr>
            </w:pPr>
            <w:r w:rsidRPr="00DE29DC">
              <w:rPr>
                <w:rFonts w:ascii="Arial" w:eastAsia="宋体" w:hAnsi="Arial" w:cs="Arial" w:hint="eastAsia"/>
                <w:color w:val="333333"/>
                <w:sz w:val="20"/>
                <w:szCs w:val="20"/>
              </w:rPr>
              <w:t>四氢呋喃芬太尼</w:t>
            </w:r>
          </w:p>
        </w:tc>
        <w:tc>
          <w:tcPr>
            <w:tcW w:w="2844" w:type="dxa"/>
            <w:shd w:val="clear" w:color="auto" w:fill="FFFFFF"/>
            <w:tcMar>
              <w:top w:w="30" w:type="dxa"/>
              <w:left w:w="150" w:type="dxa"/>
              <w:bottom w:w="30" w:type="dxa"/>
              <w:right w:w="150" w:type="dxa"/>
            </w:tcMar>
            <w:vAlign w:val="center"/>
            <w:hideMark/>
          </w:tcPr>
          <w:p w:rsidR="00003D59" w:rsidRPr="00DE29DC" w:rsidRDefault="00003D59" w:rsidP="00003D59">
            <w:pPr>
              <w:widowControl/>
              <w:wordWrap w:val="0"/>
              <w:spacing w:line="360" w:lineRule="atLeast"/>
              <w:jc w:val="left"/>
              <w:rPr>
                <w:rFonts w:ascii="Arial" w:eastAsia="宋体" w:hAnsi="Arial" w:cs="Arial"/>
                <w:color w:val="333333"/>
                <w:sz w:val="20"/>
                <w:szCs w:val="20"/>
              </w:rPr>
            </w:pPr>
            <w:r w:rsidRPr="00DE29DC">
              <w:rPr>
                <w:rFonts w:ascii="Arial" w:eastAsia="宋体" w:hAnsi="Arial" w:cs="Arial"/>
                <w:color w:val="333333"/>
                <w:sz w:val="20"/>
                <w:szCs w:val="20"/>
              </w:rPr>
              <w:t>N-Phenyl-N-(1-phenethylpiperidin-4-yl)tetrahydrofuran-2-carboxamide</w:t>
            </w:r>
          </w:p>
        </w:tc>
        <w:tc>
          <w:tcPr>
            <w:tcW w:w="1548" w:type="dxa"/>
            <w:shd w:val="clear" w:color="auto" w:fill="FFFFFF"/>
            <w:tcMar>
              <w:top w:w="30" w:type="dxa"/>
              <w:left w:w="150" w:type="dxa"/>
              <w:bottom w:w="30" w:type="dxa"/>
              <w:right w:w="150" w:type="dxa"/>
            </w:tcMar>
            <w:vAlign w:val="center"/>
            <w:hideMark/>
          </w:tcPr>
          <w:p w:rsidR="00003D59" w:rsidRPr="00DE29DC" w:rsidRDefault="00003D59" w:rsidP="00003D59">
            <w:pPr>
              <w:widowControl/>
              <w:wordWrap w:val="0"/>
              <w:spacing w:line="360" w:lineRule="atLeast"/>
              <w:jc w:val="left"/>
              <w:rPr>
                <w:rFonts w:ascii="Arial" w:eastAsia="宋体" w:hAnsi="Arial" w:cs="Arial"/>
                <w:color w:val="333333"/>
                <w:sz w:val="20"/>
                <w:szCs w:val="20"/>
              </w:rPr>
            </w:pPr>
            <w:r w:rsidRPr="00DE29DC">
              <w:rPr>
                <w:rFonts w:ascii="Arial" w:eastAsia="宋体" w:hAnsi="Arial" w:cs="Arial"/>
                <w:color w:val="333333"/>
                <w:sz w:val="20"/>
                <w:szCs w:val="20"/>
              </w:rPr>
              <w:t>2142571-01-3</w:t>
            </w:r>
          </w:p>
        </w:tc>
        <w:tc>
          <w:tcPr>
            <w:tcW w:w="2268" w:type="dxa"/>
            <w:shd w:val="clear" w:color="auto" w:fill="FFFFFF"/>
            <w:tcMar>
              <w:top w:w="30" w:type="dxa"/>
              <w:left w:w="150" w:type="dxa"/>
              <w:bottom w:w="30" w:type="dxa"/>
              <w:right w:w="150" w:type="dxa"/>
            </w:tcMar>
            <w:vAlign w:val="center"/>
            <w:hideMark/>
          </w:tcPr>
          <w:p w:rsidR="00003D59" w:rsidRPr="00DE29DC" w:rsidRDefault="00003D59" w:rsidP="00003D59">
            <w:pPr>
              <w:widowControl/>
              <w:wordWrap w:val="0"/>
              <w:spacing w:line="360" w:lineRule="atLeast"/>
              <w:jc w:val="left"/>
              <w:rPr>
                <w:rFonts w:ascii="Arial" w:eastAsia="宋体" w:hAnsi="Arial" w:cs="Arial"/>
                <w:color w:val="333333"/>
                <w:sz w:val="20"/>
                <w:szCs w:val="20"/>
              </w:rPr>
            </w:pPr>
            <w:r w:rsidRPr="00DE29DC">
              <w:rPr>
                <w:rFonts w:ascii="Arial" w:eastAsia="宋体" w:hAnsi="Arial" w:cs="Arial"/>
                <w:color w:val="333333"/>
                <w:sz w:val="20"/>
                <w:szCs w:val="20"/>
              </w:rPr>
              <w:t>THF-F</w:t>
            </w:r>
          </w:p>
        </w:tc>
      </w:tr>
    </w:tbl>
    <w:p w:rsidR="00003D59" w:rsidRPr="00C87CB6" w:rsidRDefault="00003D59" w:rsidP="00DE29DC"/>
    <w:p w:rsidR="00C87CB6" w:rsidRPr="00C87CB6" w:rsidRDefault="00C87CB6" w:rsidP="00C87CB6">
      <w:pPr>
        <w:widowControl/>
        <w:shd w:val="clear" w:color="auto" w:fill="FFFFFF"/>
        <w:spacing w:after="225" w:line="420" w:lineRule="atLeast"/>
        <w:ind w:firstLine="480"/>
        <w:jc w:val="center"/>
        <w:rPr>
          <w:rFonts w:ascii="Verdana" w:eastAsia="宋体" w:hAnsi="Verdana" w:cs="宋体"/>
          <w:color w:val="222222"/>
          <w:sz w:val="24"/>
          <w:szCs w:val="24"/>
        </w:rPr>
      </w:pPr>
    </w:p>
    <w:p w:rsidR="00C87CB6" w:rsidRPr="00C87CB6" w:rsidRDefault="00C87CB6" w:rsidP="00DE29DC">
      <w:pPr>
        <w:pStyle w:val="1"/>
      </w:pPr>
      <w:bookmarkStart w:id="24" w:name="_Toc127951944"/>
      <w:r w:rsidRPr="00C87CB6">
        <w:t>芬太尼类物质列入《非药用类麻醉药品和精神药品管制品种增补目录》（</w:t>
      </w:r>
      <w:r w:rsidRPr="00C87CB6">
        <w:t>2019</w:t>
      </w:r>
      <w:r w:rsidRPr="00C87CB6">
        <w:t>年</w:t>
      </w:r>
      <w:r w:rsidRPr="00C87CB6">
        <w:t>5</w:t>
      </w:r>
      <w:r w:rsidRPr="00C87CB6">
        <w:t>月</w:t>
      </w:r>
      <w:r w:rsidRPr="00C87CB6">
        <w:t>1</w:t>
      </w:r>
      <w:r w:rsidRPr="00C87CB6">
        <w:t>日起施行）【整类】</w:t>
      </w:r>
      <w:bookmarkEnd w:id="24"/>
    </w:p>
    <w:p w:rsidR="00C87CB6" w:rsidRPr="00C87CB6" w:rsidRDefault="00C87CB6" w:rsidP="00C87CB6">
      <w:pPr>
        <w:widowControl/>
        <w:shd w:val="clear" w:color="auto" w:fill="FFFFFF"/>
        <w:spacing w:line="420" w:lineRule="atLeast"/>
        <w:ind w:firstLine="480"/>
        <w:rPr>
          <w:rFonts w:ascii="Verdana" w:eastAsia="宋体" w:hAnsi="Verdana" w:cs="宋体"/>
          <w:color w:val="222222"/>
          <w:sz w:val="24"/>
          <w:szCs w:val="24"/>
        </w:rPr>
      </w:pPr>
      <w:r w:rsidRPr="00C87CB6">
        <w:rPr>
          <w:rFonts w:ascii="宋体" w:eastAsia="宋体" w:hAnsi="宋体" w:cs="宋体" w:hint="eastAsia"/>
          <w:color w:val="000000"/>
          <w:sz w:val="24"/>
          <w:szCs w:val="24"/>
        </w:rPr>
        <w:t>关于将芬太尼类物质列入《非药用类麻醉药品和精神药品管制品种增补目录》的公告</w:t>
      </w:r>
    </w:p>
    <w:p w:rsidR="00C87CB6" w:rsidRPr="00C87CB6" w:rsidRDefault="00C87CB6" w:rsidP="00C87CB6">
      <w:pPr>
        <w:widowControl/>
        <w:shd w:val="clear" w:color="auto" w:fill="FFFFFF"/>
        <w:spacing w:line="420" w:lineRule="atLeast"/>
        <w:ind w:firstLine="480"/>
        <w:rPr>
          <w:rFonts w:ascii="Verdana" w:eastAsia="宋体" w:hAnsi="Verdana" w:cs="宋体"/>
          <w:color w:val="222222"/>
          <w:sz w:val="24"/>
          <w:szCs w:val="24"/>
        </w:rPr>
      </w:pPr>
      <w:r w:rsidRPr="00C87CB6">
        <w:rPr>
          <w:rFonts w:ascii="宋体" w:eastAsia="宋体" w:hAnsi="宋体" w:cs="宋体" w:hint="eastAsia"/>
          <w:color w:val="000000"/>
          <w:sz w:val="24"/>
          <w:szCs w:val="24"/>
        </w:rPr>
        <w:t>根据《麻醉药品和精神药品管理条例》《非药用类麻醉药品和精神药品列管办法》有关规定，公安部、国家卫生健康委员会和国家药品监督管理局决定将芬太尼类物质列入《非药用类麻醉药品和精神药品管制品种增补目录》。</w:t>
      </w:r>
      <w:r w:rsidRPr="00C87CB6">
        <w:rPr>
          <w:rFonts w:ascii="宋体" w:eastAsia="宋体" w:hAnsi="宋体" w:cs="宋体" w:hint="eastAsia"/>
          <w:color w:val="000000"/>
          <w:sz w:val="24"/>
          <w:szCs w:val="24"/>
        </w:rPr>
        <w:lastRenderedPageBreak/>
        <w:t>“芬太尼类物质”是指化学结构与芬太尼（N-[1-（2-苯乙基）-4-哌啶基]-N-苯基丙酰胺）相比，符合以下一个或多个条件的物质：</w:t>
      </w:r>
    </w:p>
    <w:p w:rsidR="00C87CB6" w:rsidRPr="00C87CB6" w:rsidRDefault="00C87CB6" w:rsidP="00C87CB6">
      <w:pPr>
        <w:widowControl/>
        <w:shd w:val="clear" w:color="auto" w:fill="FFFFFF"/>
        <w:spacing w:line="420" w:lineRule="atLeast"/>
        <w:ind w:firstLine="480"/>
        <w:rPr>
          <w:rFonts w:ascii="Verdana" w:eastAsia="宋体" w:hAnsi="Verdana" w:cs="宋体"/>
          <w:color w:val="222222"/>
          <w:sz w:val="24"/>
          <w:szCs w:val="24"/>
        </w:rPr>
      </w:pPr>
      <w:r w:rsidRPr="00C87CB6">
        <w:rPr>
          <w:rFonts w:ascii="宋体" w:eastAsia="宋体" w:hAnsi="宋体" w:cs="宋体" w:hint="eastAsia"/>
          <w:color w:val="000000"/>
          <w:sz w:val="24"/>
          <w:szCs w:val="24"/>
        </w:rPr>
        <w:t>一、使用其他酰基替代丙酰基；</w:t>
      </w:r>
    </w:p>
    <w:p w:rsidR="00C87CB6" w:rsidRPr="00C87CB6" w:rsidRDefault="00C87CB6" w:rsidP="00C87CB6">
      <w:pPr>
        <w:widowControl/>
        <w:shd w:val="clear" w:color="auto" w:fill="FFFFFF"/>
        <w:spacing w:line="420" w:lineRule="atLeast"/>
        <w:ind w:firstLine="480"/>
        <w:rPr>
          <w:rFonts w:ascii="Verdana" w:eastAsia="宋体" w:hAnsi="Verdana" w:cs="宋体"/>
          <w:color w:val="222222"/>
          <w:sz w:val="24"/>
          <w:szCs w:val="24"/>
        </w:rPr>
      </w:pPr>
      <w:r w:rsidRPr="00C87CB6">
        <w:rPr>
          <w:rFonts w:ascii="宋体" w:eastAsia="宋体" w:hAnsi="宋体" w:cs="宋体" w:hint="eastAsia"/>
          <w:color w:val="000000"/>
          <w:sz w:val="24"/>
          <w:szCs w:val="24"/>
        </w:rPr>
        <w:t>二、使用任何取代或未取代的单环芳香基团替代与氮原子直接相连的苯基；</w:t>
      </w:r>
    </w:p>
    <w:p w:rsidR="00C87CB6" w:rsidRPr="00C87CB6" w:rsidRDefault="00C87CB6" w:rsidP="00C87CB6">
      <w:pPr>
        <w:widowControl/>
        <w:shd w:val="clear" w:color="auto" w:fill="FFFFFF"/>
        <w:spacing w:line="420" w:lineRule="atLeast"/>
        <w:ind w:firstLine="480"/>
        <w:rPr>
          <w:rFonts w:ascii="Verdana" w:eastAsia="宋体" w:hAnsi="Verdana" w:cs="宋体"/>
          <w:color w:val="222222"/>
          <w:sz w:val="24"/>
          <w:szCs w:val="24"/>
        </w:rPr>
      </w:pPr>
      <w:r w:rsidRPr="00C87CB6">
        <w:rPr>
          <w:rFonts w:ascii="宋体" w:eastAsia="宋体" w:hAnsi="宋体" w:cs="宋体" w:hint="eastAsia"/>
          <w:color w:val="000000"/>
          <w:sz w:val="24"/>
          <w:szCs w:val="24"/>
        </w:rPr>
        <w:t>三、哌啶环上存在烷基、烯基、烷氧基、酯基、醚基、羟基、卤素、卤代烷基、氨基及硝基等取代基；</w:t>
      </w:r>
    </w:p>
    <w:p w:rsidR="00C87CB6" w:rsidRPr="00C87CB6" w:rsidRDefault="00C87CB6" w:rsidP="00C87CB6">
      <w:pPr>
        <w:widowControl/>
        <w:shd w:val="clear" w:color="auto" w:fill="FFFFFF"/>
        <w:spacing w:line="420" w:lineRule="atLeast"/>
        <w:ind w:firstLine="480"/>
        <w:rPr>
          <w:rFonts w:ascii="Verdana" w:eastAsia="宋体" w:hAnsi="Verdana" w:cs="宋体"/>
          <w:color w:val="222222"/>
          <w:sz w:val="24"/>
          <w:szCs w:val="24"/>
        </w:rPr>
      </w:pPr>
      <w:r w:rsidRPr="00C87CB6">
        <w:rPr>
          <w:rFonts w:ascii="宋体" w:eastAsia="宋体" w:hAnsi="宋体" w:cs="宋体" w:hint="eastAsia"/>
          <w:color w:val="000000"/>
          <w:sz w:val="24"/>
          <w:szCs w:val="24"/>
        </w:rPr>
        <w:t>四、使用其他任意基团（氢原子除外）替代苯乙基。</w:t>
      </w:r>
    </w:p>
    <w:p w:rsidR="00C87CB6" w:rsidRPr="00C87CB6" w:rsidRDefault="00C87CB6" w:rsidP="00C87CB6">
      <w:pPr>
        <w:widowControl/>
        <w:shd w:val="clear" w:color="auto" w:fill="FFFFFF"/>
        <w:spacing w:line="420" w:lineRule="atLeast"/>
        <w:ind w:firstLine="480"/>
        <w:rPr>
          <w:rFonts w:ascii="Verdana" w:eastAsia="宋体" w:hAnsi="Verdana" w:cs="宋体"/>
          <w:color w:val="222222"/>
          <w:sz w:val="24"/>
          <w:szCs w:val="24"/>
        </w:rPr>
      </w:pPr>
      <w:r w:rsidRPr="00C87CB6">
        <w:rPr>
          <w:rFonts w:ascii="宋体" w:eastAsia="宋体" w:hAnsi="宋体" w:cs="宋体" w:hint="eastAsia"/>
          <w:color w:val="000000"/>
          <w:sz w:val="24"/>
          <w:szCs w:val="24"/>
        </w:rPr>
        <w:t>上述所列管物质如果发现有医药、工业、科研或者其他合法用途，按照《非药用类麻醉药品和精神药品列管办法》第三条第二款规定予以调整。</w:t>
      </w:r>
    </w:p>
    <w:p w:rsidR="00C87CB6" w:rsidRPr="00C87CB6" w:rsidRDefault="00C87CB6" w:rsidP="00C87CB6">
      <w:pPr>
        <w:widowControl/>
        <w:shd w:val="clear" w:color="auto" w:fill="FFFFFF"/>
        <w:spacing w:line="420" w:lineRule="atLeast"/>
        <w:ind w:firstLine="480"/>
        <w:rPr>
          <w:rFonts w:ascii="Verdana" w:eastAsia="宋体" w:hAnsi="Verdana" w:cs="宋体"/>
          <w:color w:val="222222"/>
          <w:sz w:val="24"/>
          <w:szCs w:val="24"/>
        </w:rPr>
      </w:pPr>
      <w:r w:rsidRPr="00C87CB6">
        <w:rPr>
          <w:rFonts w:ascii="宋体" w:eastAsia="宋体" w:hAnsi="宋体" w:cs="宋体" w:hint="eastAsia"/>
          <w:color w:val="000000"/>
          <w:sz w:val="24"/>
          <w:szCs w:val="24"/>
        </w:rPr>
        <w:t>已列入《麻醉药品和精神药品品种目录》和《非药用类麻醉药品和精神药品管制品种增补目录》的芬太尼类物质依原有目录予以管制。</w:t>
      </w:r>
    </w:p>
    <w:p w:rsidR="00C87CB6" w:rsidRPr="00C87CB6" w:rsidRDefault="00C87CB6" w:rsidP="00C87CB6">
      <w:pPr>
        <w:widowControl/>
        <w:shd w:val="clear" w:color="auto" w:fill="FFFFFF"/>
        <w:spacing w:line="420" w:lineRule="atLeast"/>
        <w:ind w:firstLine="480"/>
        <w:rPr>
          <w:rFonts w:ascii="Verdana" w:eastAsia="宋体" w:hAnsi="Verdana" w:cs="宋体"/>
          <w:color w:val="222222"/>
          <w:sz w:val="24"/>
          <w:szCs w:val="24"/>
        </w:rPr>
      </w:pPr>
      <w:r w:rsidRPr="00C87CB6">
        <w:rPr>
          <w:rFonts w:ascii="宋体" w:eastAsia="宋体" w:hAnsi="宋体" w:cs="宋体" w:hint="eastAsia"/>
          <w:color w:val="000000"/>
          <w:sz w:val="24"/>
          <w:szCs w:val="24"/>
        </w:rPr>
        <w:t>本公告自2019年5月1日起施行。</w:t>
      </w:r>
    </w:p>
    <w:p w:rsidR="00C87CB6" w:rsidRPr="00C87CB6" w:rsidRDefault="00C87CB6" w:rsidP="00C87CB6">
      <w:pPr>
        <w:widowControl/>
        <w:shd w:val="clear" w:color="auto" w:fill="FFFFFF"/>
        <w:spacing w:line="420" w:lineRule="atLeast"/>
        <w:ind w:firstLine="480"/>
        <w:jc w:val="right"/>
        <w:rPr>
          <w:rFonts w:ascii="Verdana" w:eastAsia="宋体" w:hAnsi="Verdana" w:cs="宋体"/>
          <w:color w:val="222222"/>
          <w:sz w:val="24"/>
          <w:szCs w:val="24"/>
        </w:rPr>
      </w:pPr>
      <w:r w:rsidRPr="00C87CB6">
        <w:rPr>
          <w:rFonts w:ascii="宋体" w:eastAsia="宋体" w:hAnsi="宋体" w:cs="宋体" w:hint="eastAsia"/>
          <w:color w:val="000000"/>
          <w:sz w:val="24"/>
          <w:szCs w:val="24"/>
        </w:rPr>
        <w:t> </w:t>
      </w:r>
      <w:r w:rsidRPr="00C87CB6">
        <w:rPr>
          <w:rFonts w:ascii="宋体" w:eastAsia="宋体" w:hAnsi="宋体" w:cs="宋体" w:hint="eastAsia"/>
          <w:color w:val="000000"/>
          <w:sz w:val="24"/>
          <w:szCs w:val="24"/>
        </w:rPr>
        <w:t> </w:t>
      </w:r>
      <w:r w:rsidRPr="00C87CB6">
        <w:rPr>
          <w:rFonts w:ascii="宋体" w:eastAsia="宋体" w:hAnsi="宋体" w:cs="宋体" w:hint="eastAsia"/>
          <w:color w:val="000000"/>
          <w:sz w:val="24"/>
          <w:szCs w:val="24"/>
        </w:rPr>
        <w:t> </w:t>
      </w:r>
      <w:r w:rsidRPr="00C87CB6">
        <w:rPr>
          <w:rFonts w:ascii="宋体" w:eastAsia="宋体" w:hAnsi="宋体" w:cs="宋体" w:hint="eastAsia"/>
          <w:color w:val="000000"/>
          <w:sz w:val="24"/>
          <w:szCs w:val="24"/>
        </w:rPr>
        <w:t> </w:t>
      </w:r>
      <w:r w:rsidRPr="00C87CB6">
        <w:rPr>
          <w:rFonts w:ascii="宋体" w:eastAsia="宋体" w:hAnsi="宋体" w:cs="宋体" w:hint="eastAsia"/>
          <w:color w:val="000000"/>
          <w:sz w:val="24"/>
          <w:szCs w:val="24"/>
        </w:rPr>
        <w:t> </w:t>
      </w:r>
      <w:r w:rsidRPr="00C87CB6">
        <w:rPr>
          <w:rFonts w:ascii="宋体" w:eastAsia="宋体" w:hAnsi="宋体" w:cs="宋体" w:hint="eastAsia"/>
          <w:color w:val="000000"/>
          <w:sz w:val="24"/>
          <w:szCs w:val="24"/>
        </w:rPr>
        <w:t> </w:t>
      </w:r>
      <w:r w:rsidRPr="00C87CB6">
        <w:rPr>
          <w:rFonts w:ascii="宋体" w:eastAsia="宋体" w:hAnsi="宋体" w:cs="宋体" w:hint="eastAsia"/>
          <w:color w:val="000000"/>
          <w:sz w:val="24"/>
          <w:szCs w:val="24"/>
        </w:rPr>
        <w:t> </w:t>
      </w:r>
      <w:r w:rsidRPr="00C87CB6">
        <w:rPr>
          <w:rFonts w:ascii="宋体" w:eastAsia="宋体" w:hAnsi="宋体" w:cs="宋体" w:hint="eastAsia"/>
          <w:color w:val="000000"/>
          <w:sz w:val="24"/>
          <w:szCs w:val="24"/>
        </w:rPr>
        <w:t>中华人民共和国公安部</w:t>
      </w:r>
      <w:r w:rsidRPr="00C87CB6">
        <w:rPr>
          <w:rFonts w:ascii="宋体" w:eastAsia="宋体" w:hAnsi="宋体" w:cs="宋体" w:hint="eastAsia"/>
          <w:color w:val="000000"/>
          <w:sz w:val="24"/>
          <w:szCs w:val="24"/>
        </w:rPr>
        <w:t> </w:t>
      </w:r>
      <w:r w:rsidRPr="00C87CB6">
        <w:rPr>
          <w:rFonts w:ascii="宋体" w:eastAsia="宋体" w:hAnsi="宋体" w:cs="宋体" w:hint="eastAsia"/>
          <w:color w:val="000000"/>
          <w:sz w:val="24"/>
          <w:szCs w:val="24"/>
        </w:rPr>
        <w:t> </w:t>
      </w:r>
      <w:r w:rsidRPr="00C87CB6">
        <w:rPr>
          <w:rFonts w:ascii="宋体" w:eastAsia="宋体" w:hAnsi="宋体" w:cs="宋体" w:hint="eastAsia"/>
          <w:color w:val="000000"/>
          <w:sz w:val="24"/>
          <w:szCs w:val="24"/>
        </w:rPr>
        <w:t> </w:t>
      </w:r>
      <w:r w:rsidRPr="00C87CB6">
        <w:rPr>
          <w:rFonts w:ascii="宋体" w:eastAsia="宋体" w:hAnsi="宋体" w:cs="宋体" w:hint="eastAsia"/>
          <w:color w:val="000000"/>
          <w:sz w:val="24"/>
          <w:szCs w:val="24"/>
        </w:rPr>
        <w:t> </w:t>
      </w:r>
      <w:r w:rsidRPr="00C87CB6">
        <w:rPr>
          <w:rFonts w:ascii="宋体" w:eastAsia="宋体" w:hAnsi="宋体" w:cs="宋体" w:hint="eastAsia"/>
          <w:color w:val="000000"/>
          <w:sz w:val="24"/>
          <w:szCs w:val="24"/>
        </w:rPr>
        <w:t>国家卫生健康委员会</w:t>
      </w:r>
      <w:r w:rsidRPr="00C87CB6">
        <w:rPr>
          <w:rFonts w:ascii="宋体" w:eastAsia="宋体" w:hAnsi="宋体" w:cs="宋体" w:hint="eastAsia"/>
          <w:color w:val="000000"/>
          <w:sz w:val="24"/>
          <w:szCs w:val="24"/>
        </w:rPr>
        <w:t> </w:t>
      </w:r>
      <w:r w:rsidRPr="00C87CB6">
        <w:rPr>
          <w:rFonts w:ascii="宋体" w:eastAsia="宋体" w:hAnsi="宋体" w:cs="宋体" w:hint="eastAsia"/>
          <w:color w:val="000000"/>
          <w:sz w:val="24"/>
          <w:szCs w:val="24"/>
        </w:rPr>
        <w:t> </w:t>
      </w:r>
      <w:r w:rsidRPr="00C87CB6">
        <w:rPr>
          <w:rFonts w:ascii="宋体" w:eastAsia="宋体" w:hAnsi="宋体" w:cs="宋体" w:hint="eastAsia"/>
          <w:color w:val="000000"/>
          <w:sz w:val="24"/>
          <w:szCs w:val="24"/>
        </w:rPr>
        <w:t> </w:t>
      </w:r>
      <w:r w:rsidRPr="00C87CB6">
        <w:rPr>
          <w:rFonts w:ascii="宋体" w:eastAsia="宋体" w:hAnsi="宋体" w:cs="宋体" w:hint="eastAsia"/>
          <w:color w:val="000000"/>
          <w:sz w:val="24"/>
          <w:szCs w:val="24"/>
        </w:rPr>
        <w:t> </w:t>
      </w:r>
      <w:r w:rsidRPr="00C87CB6">
        <w:rPr>
          <w:rFonts w:ascii="宋体" w:eastAsia="宋体" w:hAnsi="宋体" w:cs="宋体" w:hint="eastAsia"/>
          <w:color w:val="000000"/>
          <w:sz w:val="24"/>
          <w:szCs w:val="24"/>
        </w:rPr>
        <w:t> </w:t>
      </w:r>
      <w:r w:rsidRPr="00C87CB6">
        <w:rPr>
          <w:rFonts w:ascii="宋体" w:eastAsia="宋体" w:hAnsi="宋体" w:cs="宋体" w:hint="eastAsia"/>
          <w:color w:val="000000"/>
          <w:sz w:val="24"/>
          <w:szCs w:val="24"/>
        </w:rPr>
        <w:t>国家药品监督管理局</w:t>
      </w:r>
    </w:p>
    <w:p w:rsidR="00C87CB6" w:rsidRPr="00C87CB6" w:rsidRDefault="00C87CB6" w:rsidP="00C87CB6">
      <w:pPr>
        <w:widowControl/>
        <w:shd w:val="clear" w:color="auto" w:fill="FFFFFF"/>
        <w:spacing w:line="420" w:lineRule="atLeast"/>
        <w:ind w:firstLine="480"/>
        <w:jc w:val="right"/>
        <w:rPr>
          <w:rFonts w:ascii="Verdana" w:eastAsia="宋体" w:hAnsi="Verdana" w:cs="宋体"/>
          <w:color w:val="222222"/>
          <w:sz w:val="24"/>
          <w:szCs w:val="24"/>
        </w:rPr>
      </w:pPr>
      <w:r w:rsidRPr="00C87CB6">
        <w:rPr>
          <w:rFonts w:ascii="宋体" w:eastAsia="宋体" w:hAnsi="宋体" w:cs="宋体" w:hint="eastAsia"/>
          <w:color w:val="000000"/>
          <w:sz w:val="24"/>
          <w:szCs w:val="24"/>
        </w:rPr>
        <w:t> </w:t>
      </w:r>
      <w:r w:rsidRPr="00C87CB6">
        <w:rPr>
          <w:rFonts w:ascii="宋体" w:eastAsia="宋体" w:hAnsi="宋体" w:cs="宋体" w:hint="eastAsia"/>
          <w:color w:val="000000"/>
          <w:sz w:val="24"/>
          <w:szCs w:val="24"/>
        </w:rPr>
        <w:t> </w:t>
      </w:r>
      <w:r w:rsidRPr="00C87CB6">
        <w:rPr>
          <w:rFonts w:ascii="宋体" w:eastAsia="宋体" w:hAnsi="宋体" w:cs="宋体" w:hint="eastAsia"/>
          <w:color w:val="000000"/>
          <w:sz w:val="24"/>
          <w:szCs w:val="24"/>
        </w:rPr>
        <w:t> </w:t>
      </w:r>
      <w:r w:rsidRPr="00C87CB6">
        <w:rPr>
          <w:rFonts w:ascii="宋体" w:eastAsia="宋体" w:hAnsi="宋体" w:cs="宋体" w:hint="eastAsia"/>
          <w:color w:val="000000"/>
          <w:sz w:val="24"/>
          <w:szCs w:val="24"/>
        </w:rPr>
        <w:t> </w:t>
      </w:r>
      <w:r w:rsidRPr="00C87CB6">
        <w:rPr>
          <w:rFonts w:ascii="宋体" w:eastAsia="宋体" w:hAnsi="宋体" w:cs="宋体" w:hint="eastAsia"/>
          <w:color w:val="000000"/>
          <w:sz w:val="24"/>
          <w:szCs w:val="24"/>
        </w:rPr>
        <w:t> </w:t>
      </w:r>
      <w:r w:rsidRPr="00C87CB6">
        <w:rPr>
          <w:rFonts w:ascii="宋体" w:eastAsia="宋体" w:hAnsi="宋体" w:cs="宋体" w:hint="eastAsia"/>
          <w:color w:val="000000"/>
          <w:sz w:val="24"/>
          <w:szCs w:val="24"/>
        </w:rPr>
        <w:t> </w:t>
      </w:r>
      <w:r w:rsidRPr="00C87CB6">
        <w:rPr>
          <w:rFonts w:ascii="宋体" w:eastAsia="宋体" w:hAnsi="宋体" w:cs="宋体" w:hint="eastAsia"/>
          <w:color w:val="000000"/>
          <w:sz w:val="24"/>
          <w:szCs w:val="24"/>
        </w:rPr>
        <w:t> </w:t>
      </w:r>
      <w:r w:rsidRPr="00C87CB6">
        <w:rPr>
          <w:rFonts w:ascii="宋体" w:eastAsia="宋体" w:hAnsi="宋体" w:cs="宋体" w:hint="eastAsia"/>
          <w:color w:val="000000"/>
          <w:sz w:val="24"/>
          <w:szCs w:val="24"/>
        </w:rPr>
        <w:t> </w:t>
      </w:r>
      <w:r w:rsidRPr="00C87CB6">
        <w:rPr>
          <w:rFonts w:ascii="宋体" w:eastAsia="宋体" w:hAnsi="宋体" w:cs="宋体" w:hint="eastAsia"/>
          <w:color w:val="000000"/>
          <w:sz w:val="24"/>
          <w:szCs w:val="24"/>
        </w:rPr>
        <w:t> </w:t>
      </w:r>
      <w:r w:rsidRPr="00C87CB6">
        <w:rPr>
          <w:rFonts w:ascii="宋体" w:eastAsia="宋体" w:hAnsi="宋体" w:cs="宋体" w:hint="eastAsia"/>
          <w:color w:val="000000"/>
          <w:sz w:val="24"/>
          <w:szCs w:val="24"/>
        </w:rPr>
        <w:t> </w:t>
      </w:r>
      <w:r w:rsidRPr="00C87CB6">
        <w:rPr>
          <w:rFonts w:ascii="宋体" w:eastAsia="宋体" w:hAnsi="宋体" w:cs="宋体" w:hint="eastAsia"/>
          <w:color w:val="000000"/>
          <w:sz w:val="24"/>
          <w:szCs w:val="24"/>
        </w:rPr>
        <w:t> </w:t>
      </w:r>
      <w:r w:rsidRPr="00C87CB6">
        <w:rPr>
          <w:rFonts w:ascii="宋体" w:eastAsia="宋体" w:hAnsi="宋体" w:cs="宋体" w:hint="eastAsia"/>
          <w:color w:val="000000"/>
          <w:sz w:val="24"/>
          <w:szCs w:val="24"/>
        </w:rPr>
        <w:t> </w:t>
      </w:r>
      <w:r w:rsidRPr="00C87CB6">
        <w:rPr>
          <w:rFonts w:ascii="宋体" w:eastAsia="宋体" w:hAnsi="宋体" w:cs="宋体" w:hint="eastAsia"/>
          <w:color w:val="000000"/>
          <w:sz w:val="24"/>
          <w:szCs w:val="24"/>
        </w:rPr>
        <w:t> </w:t>
      </w:r>
      <w:r w:rsidRPr="00C87CB6">
        <w:rPr>
          <w:rFonts w:ascii="宋体" w:eastAsia="宋体" w:hAnsi="宋体" w:cs="宋体" w:hint="eastAsia"/>
          <w:color w:val="000000"/>
          <w:sz w:val="24"/>
          <w:szCs w:val="24"/>
        </w:rPr>
        <w:t> </w:t>
      </w:r>
      <w:r w:rsidRPr="00C87CB6">
        <w:rPr>
          <w:rFonts w:ascii="宋体" w:eastAsia="宋体" w:hAnsi="宋体" w:cs="宋体" w:hint="eastAsia"/>
          <w:color w:val="000000"/>
          <w:sz w:val="24"/>
          <w:szCs w:val="24"/>
        </w:rPr>
        <w:t> </w:t>
      </w:r>
      <w:r w:rsidRPr="00C87CB6">
        <w:rPr>
          <w:rFonts w:ascii="宋体" w:eastAsia="宋体" w:hAnsi="宋体" w:cs="宋体" w:hint="eastAsia"/>
          <w:color w:val="000000"/>
          <w:sz w:val="24"/>
          <w:szCs w:val="24"/>
        </w:rPr>
        <w:t> </w:t>
      </w:r>
      <w:r w:rsidRPr="00C87CB6">
        <w:rPr>
          <w:rFonts w:ascii="宋体" w:eastAsia="宋体" w:hAnsi="宋体" w:cs="宋体" w:hint="eastAsia"/>
          <w:color w:val="000000"/>
          <w:sz w:val="24"/>
          <w:szCs w:val="24"/>
        </w:rPr>
        <w:t> </w:t>
      </w:r>
      <w:r w:rsidRPr="00C87CB6">
        <w:rPr>
          <w:rFonts w:ascii="宋体" w:eastAsia="宋体" w:hAnsi="宋体" w:cs="宋体" w:hint="eastAsia"/>
          <w:color w:val="000000"/>
          <w:sz w:val="24"/>
          <w:szCs w:val="24"/>
        </w:rPr>
        <w:t> </w:t>
      </w:r>
      <w:r w:rsidRPr="00C87CB6">
        <w:rPr>
          <w:rFonts w:ascii="宋体" w:eastAsia="宋体" w:hAnsi="宋体" w:cs="宋体" w:hint="eastAsia"/>
          <w:color w:val="000000"/>
          <w:sz w:val="24"/>
          <w:szCs w:val="24"/>
        </w:rPr>
        <w:t> </w:t>
      </w:r>
      <w:r w:rsidRPr="00C87CB6">
        <w:rPr>
          <w:rFonts w:ascii="宋体" w:eastAsia="宋体" w:hAnsi="宋体" w:cs="宋体" w:hint="eastAsia"/>
          <w:color w:val="000000"/>
          <w:sz w:val="24"/>
          <w:szCs w:val="24"/>
        </w:rPr>
        <w:t> </w:t>
      </w:r>
      <w:r w:rsidRPr="00C87CB6">
        <w:rPr>
          <w:rFonts w:ascii="宋体" w:eastAsia="宋体" w:hAnsi="宋体" w:cs="宋体" w:hint="eastAsia"/>
          <w:color w:val="000000"/>
          <w:sz w:val="24"/>
          <w:szCs w:val="24"/>
        </w:rPr>
        <w:t> </w:t>
      </w:r>
      <w:r w:rsidRPr="00C87CB6">
        <w:rPr>
          <w:rFonts w:ascii="宋体" w:eastAsia="宋体" w:hAnsi="宋体" w:cs="宋体" w:hint="eastAsia"/>
          <w:color w:val="000000"/>
          <w:sz w:val="24"/>
          <w:szCs w:val="24"/>
        </w:rPr>
        <w:t> </w:t>
      </w:r>
      <w:r w:rsidRPr="00C87CB6">
        <w:rPr>
          <w:rFonts w:ascii="宋体" w:eastAsia="宋体" w:hAnsi="宋体" w:cs="宋体" w:hint="eastAsia"/>
          <w:color w:val="000000"/>
          <w:sz w:val="24"/>
          <w:szCs w:val="24"/>
        </w:rPr>
        <w:t> </w:t>
      </w:r>
      <w:r w:rsidRPr="00C87CB6">
        <w:rPr>
          <w:rFonts w:ascii="宋体" w:eastAsia="宋体" w:hAnsi="宋体" w:cs="宋体" w:hint="eastAsia"/>
          <w:color w:val="000000"/>
          <w:sz w:val="24"/>
          <w:szCs w:val="24"/>
        </w:rPr>
        <w:t> </w:t>
      </w:r>
      <w:r w:rsidRPr="00C87CB6">
        <w:rPr>
          <w:rFonts w:ascii="宋体" w:eastAsia="宋体" w:hAnsi="宋体" w:cs="宋体" w:hint="eastAsia"/>
          <w:color w:val="000000"/>
          <w:sz w:val="24"/>
          <w:szCs w:val="24"/>
        </w:rPr>
        <w:t> </w:t>
      </w:r>
      <w:r w:rsidRPr="00C87CB6">
        <w:rPr>
          <w:rFonts w:ascii="宋体" w:eastAsia="宋体" w:hAnsi="宋体" w:cs="宋体" w:hint="eastAsia"/>
          <w:color w:val="000000"/>
          <w:sz w:val="24"/>
          <w:szCs w:val="24"/>
        </w:rPr>
        <w:t> </w:t>
      </w:r>
      <w:r w:rsidRPr="00C87CB6">
        <w:rPr>
          <w:rFonts w:ascii="宋体" w:eastAsia="宋体" w:hAnsi="宋体" w:cs="宋体" w:hint="eastAsia"/>
          <w:color w:val="000000"/>
          <w:sz w:val="24"/>
          <w:szCs w:val="24"/>
        </w:rPr>
        <w:t> </w:t>
      </w:r>
      <w:r w:rsidRPr="00C87CB6">
        <w:rPr>
          <w:rFonts w:ascii="宋体" w:eastAsia="宋体" w:hAnsi="宋体" w:cs="宋体" w:hint="eastAsia"/>
          <w:color w:val="000000"/>
          <w:sz w:val="24"/>
          <w:szCs w:val="24"/>
        </w:rPr>
        <w:t> </w:t>
      </w:r>
      <w:r w:rsidRPr="00C87CB6">
        <w:rPr>
          <w:rFonts w:ascii="宋体" w:eastAsia="宋体" w:hAnsi="宋体" w:cs="宋体" w:hint="eastAsia"/>
          <w:color w:val="000000"/>
          <w:sz w:val="24"/>
          <w:szCs w:val="24"/>
        </w:rPr>
        <w:t> </w:t>
      </w:r>
      <w:r w:rsidRPr="00C87CB6">
        <w:rPr>
          <w:rFonts w:ascii="宋体" w:eastAsia="宋体" w:hAnsi="宋体" w:cs="宋体" w:hint="eastAsia"/>
          <w:color w:val="000000"/>
          <w:sz w:val="24"/>
          <w:szCs w:val="24"/>
        </w:rPr>
        <w:t> </w:t>
      </w:r>
      <w:r w:rsidRPr="00C87CB6">
        <w:rPr>
          <w:rFonts w:ascii="宋体" w:eastAsia="宋体" w:hAnsi="宋体" w:cs="宋体" w:hint="eastAsia"/>
          <w:color w:val="000000"/>
          <w:sz w:val="24"/>
          <w:szCs w:val="24"/>
        </w:rPr>
        <w:t> </w:t>
      </w:r>
      <w:r w:rsidRPr="00C87CB6">
        <w:rPr>
          <w:rFonts w:ascii="宋体" w:eastAsia="宋体" w:hAnsi="宋体" w:cs="宋体" w:hint="eastAsia"/>
          <w:color w:val="000000"/>
          <w:sz w:val="24"/>
          <w:szCs w:val="24"/>
        </w:rPr>
        <w:t> </w:t>
      </w:r>
      <w:r w:rsidRPr="00C87CB6">
        <w:rPr>
          <w:rFonts w:ascii="宋体" w:eastAsia="宋体" w:hAnsi="宋体" w:cs="宋体" w:hint="eastAsia"/>
          <w:color w:val="000000"/>
          <w:sz w:val="24"/>
          <w:szCs w:val="24"/>
        </w:rPr>
        <w:t> </w:t>
      </w:r>
      <w:r w:rsidRPr="00C87CB6">
        <w:rPr>
          <w:rFonts w:ascii="宋体" w:eastAsia="宋体" w:hAnsi="宋体" w:cs="宋体" w:hint="eastAsia"/>
          <w:color w:val="000000"/>
          <w:sz w:val="24"/>
          <w:szCs w:val="24"/>
        </w:rPr>
        <w:t> </w:t>
      </w:r>
      <w:r w:rsidRPr="00C87CB6">
        <w:rPr>
          <w:rFonts w:ascii="宋体" w:eastAsia="宋体" w:hAnsi="宋体" w:cs="宋体" w:hint="eastAsia"/>
          <w:color w:val="000000"/>
          <w:sz w:val="24"/>
          <w:szCs w:val="24"/>
        </w:rPr>
        <w:t> </w:t>
      </w:r>
      <w:r w:rsidRPr="00C87CB6">
        <w:rPr>
          <w:rFonts w:ascii="宋体" w:eastAsia="宋体" w:hAnsi="宋体" w:cs="宋体" w:hint="eastAsia"/>
          <w:color w:val="000000"/>
          <w:sz w:val="24"/>
          <w:szCs w:val="24"/>
        </w:rPr>
        <w:t> </w:t>
      </w:r>
      <w:r w:rsidRPr="00C87CB6">
        <w:rPr>
          <w:rFonts w:ascii="宋体" w:eastAsia="宋体" w:hAnsi="宋体" w:cs="宋体" w:hint="eastAsia"/>
          <w:color w:val="000000"/>
          <w:sz w:val="24"/>
          <w:szCs w:val="24"/>
        </w:rPr>
        <w:t> </w:t>
      </w:r>
      <w:r w:rsidRPr="00C87CB6">
        <w:rPr>
          <w:rFonts w:ascii="宋体" w:eastAsia="宋体" w:hAnsi="宋体" w:cs="宋体" w:hint="eastAsia"/>
          <w:color w:val="000000"/>
          <w:sz w:val="24"/>
          <w:szCs w:val="24"/>
        </w:rPr>
        <w:t> </w:t>
      </w:r>
      <w:r w:rsidRPr="00C87CB6">
        <w:rPr>
          <w:rFonts w:ascii="宋体" w:eastAsia="宋体" w:hAnsi="宋体" w:cs="宋体" w:hint="eastAsia"/>
          <w:color w:val="000000"/>
          <w:sz w:val="24"/>
          <w:szCs w:val="24"/>
        </w:rPr>
        <w:t> </w:t>
      </w:r>
      <w:r w:rsidRPr="00C87CB6">
        <w:rPr>
          <w:rFonts w:ascii="宋体" w:eastAsia="宋体" w:hAnsi="宋体" w:cs="宋体" w:hint="eastAsia"/>
          <w:color w:val="000000"/>
          <w:sz w:val="24"/>
          <w:szCs w:val="24"/>
        </w:rPr>
        <w:t> </w:t>
      </w:r>
      <w:r w:rsidRPr="00C87CB6">
        <w:rPr>
          <w:rFonts w:ascii="宋体" w:eastAsia="宋体" w:hAnsi="宋体" w:cs="宋体" w:hint="eastAsia"/>
          <w:color w:val="000000"/>
          <w:sz w:val="24"/>
          <w:szCs w:val="24"/>
        </w:rPr>
        <w:t> </w:t>
      </w:r>
      <w:r w:rsidRPr="00C87CB6">
        <w:rPr>
          <w:rFonts w:ascii="宋体" w:eastAsia="宋体" w:hAnsi="宋体" w:cs="宋体" w:hint="eastAsia"/>
          <w:color w:val="000000"/>
          <w:sz w:val="24"/>
          <w:szCs w:val="24"/>
        </w:rPr>
        <w:t> </w:t>
      </w:r>
      <w:r w:rsidRPr="00C87CB6">
        <w:rPr>
          <w:rFonts w:ascii="宋体" w:eastAsia="宋体" w:hAnsi="宋体" w:cs="宋体" w:hint="eastAsia"/>
          <w:color w:val="000000"/>
          <w:sz w:val="24"/>
          <w:szCs w:val="24"/>
        </w:rPr>
        <w:t> </w:t>
      </w:r>
      <w:r w:rsidRPr="00C87CB6">
        <w:rPr>
          <w:rFonts w:ascii="宋体" w:eastAsia="宋体" w:hAnsi="宋体" w:cs="宋体" w:hint="eastAsia"/>
          <w:color w:val="000000"/>
          <w:sz w:val="24"/>
          <w:szCs w:val="24"/>
        </w:rPr>
        <w:t> </w:t>
      </w:r>
      <w:r w:rsidRPr="00C87CB6">
        <w:rPr>
          <w:rFonts w:ascii="宋体" w:eastAsia="宋体" w:hAnsi="宋体" w:cs="宋体" w:hint="eastAsia"/>
          <w:color w:val="000000"/>
          <w:sz w:val="24"/>
          <w:szCs w:val="24"/>
        </w:rPr>
        <w:t> </w:t>
      </w:r>
      <w:r w:rsidRPr="00C87CB6">
        <w:rPr>
          <w:rFonts w:ascii="宋体" w:eastAsia="宋体" w:hAnsi="宋体" w:cs="宋体" w:hint="eastAsia"/>
          <w:color w:val="000000"/>
          <w:sz w:val="24"/>
          <w:szCs w:val="24"/>
        </w:rPr>
        <w:t> </w:t>
      </w:r>
      <w:r w:rsidRPr="00C87CB6">
        <w:rPr>
          <w:rFonts w:ascii="宋体" w:eastAsia="宋体" w:hAnsi="宋体" w:cs="宋体" w:hint="eastAsia"/>
          <w:color w:val="000000"/>
          <w:sz w:val="24"/>
          <w:szCs w:val="24"/>
        </w:rPr>
        <w:t> </w:t>
      </w:r>
      <w:r w:rsidRPr="00C87CB6">
        <w:rPr>
          <w:rFonts w:ascii="宋体" w:eastAsia="宋体" w:hAnsi="宋体" w:cs="宋体" w:hint="eastAsia"/>
          <w:color w:val="000000"/>
          <w:sz w:val="24"/>
          <w:szCs w:val="24"/>
        </w:rPr>
        <w:t> </w:t>
      </w:r>
      <w:r w:rsidRPr="00C87CB6">
        <w:rPr>
          <w:rFonts w:ascii="宋体" w:eastAsia="宋体" w:hAnsi="宋体" w:cs="宋体" w:hint="eastAsia"/>
          <w:color w:val="000000"/>
          <w:sz w:val="24"/>
          <w:szCs w:val="24"/>
        </w:rPr>
        <w:t> </w:t>
      </w:r>
      <w:r w:rsidRPr="00C87CB6">
        <w:rPr>
          <w:rFonts w:ascii="宋体" w:eastAsia="宋体" w:hAnsi="宋体" w:cs="宋体" w:hint="eastAsia"/>
          <w:color w:val="000000"/>
          <w:sz w:val="24"/>
          <w:szCs w:val="24"/>
        </w:rPr>
        <w:t> </w:t>
      </w:r>
      <w:r w:rsidRPr="00C87CB6">
        <w:rPr>
          <w:rFonts w:ascii="宋体" w:eastAsia="宋体" w:hAnsi="宋体" w:cs="宋体" w:hint="eastAsia"/>
          <w:color w:val="000000"/>
          <w:sz w:val="24"/>
          <w:szCs w:val="24"/>
        </w:rPr>
        <w:t> </w:t>
      </w:r>
      <w:r w:rsidRPr="00C87CB6">
        <w:rPr>
          <w:rFonts w:ascii="宋体" w:eastAsia="宋体" w:hAnsi="宋体" w:cs="宋体" w:hint="eastAsia"/>
          <w:color w:val="000000"/>
          <w:sz w:val="24"/>
          <w:szCs w:val="24"/>
        </w:rPr>
        <w:t> </w:t>
      </w:r>
      <w:r w:rsidRPr="00C87CB6">
        <w:rPr>
          <w:rFonts w:ascii="宋体" w:eastAsia="宋体" w:hAnsi="宋体" w:cs="宋体" w:hint="eastAsia"/>
          <w:color w:val="000000"/>
          <w:sz w:val="24"/>
          <w:szCs w:val="24"/>
        </w:rPr>
        <w:t> </w:t>
      </w:r>
      <w:r w:rsidRPr="00C87CB6">
        <w:rPr>
          <w:rFonts w:ascii="宋体" w:eastAsia="宋体" w:hAnsi="宋体" w:cs="宋体" w:hint="eastAsia"/>
          <w:color w:val="000000"/>
          <w:sz w:val="24"/>
          <w:szCs w:val="24"/>
        </w:rPr>
        <w:t> </w:t>
      </w:r>
      <w:r w:rsidRPr="00C87CB6">
        <w:rPr>
          <w:rFonts w:ascii="宋体" w:eastAsia="宋体" w:hAnsi="宋体" w:cs="宋体" w:hint="eastAsia"/>
          <w:color w:val="000000"/>
          <w:sz w:val="24"/>
          <w:szCs w:val="24"/>
        </w:rPr>
        <w:t> </w:t>
      </w:r>
      <w:r w:rsidRPr="00C87CB6">
        <w:rPr>
          <w:rFonts w:ascii="宋体" w:eastAsia="宋体" w:hAnsi="宋体" w:cs="宋体" w:hint="eastAsia"/>
          <w:color w:val="000000"/>
          <w:sz w:val="24"/>
          <w:szCs w:val="24"/>
        </w:rPr>
        <w:t> </w:t>
      </w:r>
      <w:r w:rsidRPr="00C87CB6">
        <w:rPr>
          <w:rFonts w:ascii="宋体" w:eastAsia="宋体" w:hAnsi="宋体" w:cs="宋体" w:hint="eastAsia"/>
          <w:color w:val="000000"/>
          <w:sz w:val="24"/>
          <w:szCs w:val="24"/>
        </w:rPr>
        <w:t> </w:t>
      </w:r>
      <w:r w:rsidRPr="00C87CB6">
        <w:rPr>
          <w:rFonts w:ascii="宋体" w:eastAsia="宋体" w:hAnsi="宋体" w:cs="宋体" w:hint="eastAsia"/>
          <w:color w:val="000000"/>
          <w:sz w:val="24"/>
          <w:szCs w:val="24"/>
        </w:rPr>
        <w:t> </w:t>
      </w:r>
      <w:r w:rsidRPr="00C87CB6">
        <w:rPr>
          <w:rFonts w:ascii="宋体" w:eastAsia="宋体" w:hAnsi="宋体" w:cs="宋体" w:hint="eastAsia"/>
          <w:color w:val="000000"/>
          <w:sz w:val="24"/>
          <w:szCs w:val="24"/>
        </w:rPr>
        <w:t>2019年3月12日</w:t>
      </w:r>
    </w:p>
    <w:p w:rsidR="00C87CB6" w:rsidRPr="00C87CB6" w:rsidRDefault="00C87CB6" w:rsidP="00C87CB6">
      <w:pPr>
        <w:widowControl/>
        <w:shd w:val="clear" w:color="auto" w:fill="FFFFFF"/>
        <w:spacing w:after="225" w:line="420" w:lineRule="atLeast"/>
        <w:ind w:firstLine="480"/>
        <w:jc w:val="right"/>
        <w:rPr>
          <w:rFonts w:ascii="Verdana" w:eastAsia="宋体" w:hAnsi="Verdana" w:cs="宋体"/>
          <w:color w:val="222222"/>
          <w:sz w:val="24"/>
          <w:szCs w:val="24"/>
        </w:rPr>
      </w:pPr>
      <w:r w:rsidRPr="00C87CB6">
        <w:rPr>
          <w:rFonts w:ascii="Verdana" w:eastAsia="宋体" w:hAnsi="Verdana" w:cs="宋体"/>
          <w:color w:val="222222"/>
          <w:sz w:val="24"/>
          <w:szCs w:val="24"/>
        </w:rPr>
        <w:t> </w:t>
      </w:r>
    </w:p>
    <w:p w:rsidR="00C87CB6" w:rsidRPr="00C87CB6" w:rsidRDefault="00C87CB6" w:rsidP="00DE29DC">
      <w:pPr>
        <w:pStyle w:val="1"/>
        <w:rPr>
          <w:color w:val="222222"/>
        </w:rPr>
      </w:pPr>
      <w:bookmarkStart w:id="25" w:name="_Toc127951945"/>
      <w:r w:rsidRPr="00C87CB6">
        <w:t>含羟考酮复方制剂等品种列入精神药品管理（</w:t>
      </w:r>
      <w:r w:rsidRPr="00C87CB6">
        <w:t>2019</w:t>
      </w:r>
      <w:r w:rsidRPr="00C87CB6">
        <w:t>年</w:t>
      </w:r>
      <w:r w:rsidRPr="00C87CB6">
        <w:t>9</w:t>
      </w:r>
      <w:r w:rsidRPr="00C87CB6">
        <w:t>月</w:t>
      </w:r>
      <w:r w:rsidRPr="00C87CB6">
        <w:t>1</w:t>
      </w:r>
      <w:r w:rsidRPr="00C87CB6">
        <w:t>日起施行）【</w:t>
      </w:r>
      <w:r w:rsidRPr="00C87CB6">
        <w:t>3</w:t>
      </w:r>
      <w:r w:rsidRPr="00C87CB6">
        <w:t>种】</w:t>
      </w:r>
      <w:bookmarkEnd w:id="25"/>
    </w:p>
    <w:p w:rsidR="00C87CB6" w:rsidRPr="00C87CB6" w:rsidRDefault="00C87CB6" w:rsidP="00C87CB6">
      <w:pPr>
        <w:widowControl/>
        <w:shd w:val="clear" w:color="auto" w:fill="FFFFFF"/>
        <w:spacing w:line="420" w:lineRule="atLeast"/>
        <w:ind w:firstLine="480"/>
        <w:jc w:val="left"/>
        <w:rPr>
          <w:rFonts w:ascii="Verdana" w:eastAsia="宋体" w:hAnsi="Verdana" w:cs="宋体"/>
          <w:color w:val="222222"/>
          <w:sz w:val="24"/>
          <w:szCs w:val="24"/>
        </w:rPr>
      </w:pPr>
      <w:r w:rsidRPr="00C87CB6">
        <w:rPr>
          <w:rFonts w:ascii="宋体" w:eastAsia="宋体" w:hAnsi="宋体" w:cs="宋体" w:hint="eastAsia"/>
          <w:color w:val="000000"/>
          <w:sz w:val="24"/>
          <w:szCs w:val="24"/>
        </w:rPr>
        <w:t>关于将含羟考酮复方制剂等品种列入精神药品管理的公告（2019年第63号）</w:t>
      </w:r>
    </w:p>
    <w:p w:rsidR="00C87CB6" w:rsidRPr="00C87CB6" w:rsidRDefault="00C87CB6" w:rsidP="00C87CB6">
      <w:pPr>
        <w:widowControl/>
        <w:shd w:val="clear" w:color="auto" w:fill="FFFFFF"/>
        <w:spacing w:line="420" w:lineRule="atLeast"/>
        <w:ind w:firstLine="480"/>
        <w:rPr>
          <w:rFonts w:ascii="Verdana" w:eastAsia="宋体" w:hAnsi="Verdana" w:cs="宋体"/>
          <w:color w:val="222222"/>
          <w:sz w:val="24"/>
          <w:szCs w:val="24"/>
        </w:rPr>
      </w:pPr>
      <w:r w:rsidRPr="00C87CB6">
        <w:rPr>
          <w:rFonts w:ascii="宋体" w:eastAsia="宋体" w:hAnsi="宋体" w:cs="宋体" w:hint="eastAsia"/>
          <w:color w:val="000000"/>
          <w:sz w:val="24"/>
          <w:szCs w:val="24"/>
        </w:rPr>
        <w:t>根据《麻醉药品和精神药品管理条例》有关规定，国家药品监督管理局、公安部、国家卫生健康委员会决定将含羟考酮复方制剂等品种列入精神药品管理。现公告如下：</w:t>
      </w:r>
    </w:p>
    <w:p w:rsidR="00C87CB6" w:rsidRPr="00C87CB6" w:rsidRDefault="00C87CB6" w:rsidP="00C87CB6">
      <w:pPr>
        <w:widowControl/>
        <w:shd w:val="clear" w:color="auto" w:fill="FFFFFF"/>
        <w:spacing w:line="420" w:lineRule="atLeast"/>
        <w:ind w:firstLine="480"/>
        <w:rPr>
          <w:rFonts w:ascii="Verdana" w:eastAsia="宋体" w:hAnsi="Verdana" w:cs="宋体"/>
          <w:color w:val="222222"/>
          <w:sz w:val="24"/>
          <w:szCs w:val="24"/>
        </w:rPr>
      </w:pPr>
      <w:r w:rsidRPr="00C87CB6">
        <w:rPr>
          <w:rFonts w:ascii="宋体" w:eastAsia="宋体" w:hAnsi="宋体" w:cs="宋体" w:hint="eastAsia"/>
          <w:color w:val="000000"/>
          <w:sz w:val="24"/>
          <w:szCs w:val="24"/>
        </w:rPr>
        <w:t>一、口服固体制剂每剂量单位含羟考酮碱大于5毫克，且不含其它麻醉药品、精神药品或药品类易制毒化学品的复方制剂列入第一类精神药品管理；</w:t>
      </w:r>
    </w:p>
    <w:p w:rsidR="00C87CB6" w:rsidRPr="00C87CB6" w:rsidRDefault="00C87CB6" w:rsidP="00C87CB6">
      <w:pPr>
        <w:widowControl/>
        <w:shd w:val="clear" w:color="auto" w:fill="FFFFFF"/>
        <w:spacing w:line="420" w:lineRule="atLeast"/>
        <w:ind w:firstLine="480"/>
        <w:rPr>
          <w:rFonts w:ascii="Verdana" w:eastAsia="宋体" w:hAnsi="Verdana" w:cs="宋体"/>
          <w:color w:val="222222"/>
          <w:sz w:val="24"/>
          <w:szCs w:val="24"/>
        </w:rPr>
      </w:pPr>
      <w:r w:rsidRPr="00C87CB6">
        <w:rPr>
          <w:rFonts w:ascii="宋体" w:eastAsia="宋体" w:hAnsi="宋体" w:cs="宋体" w:hint="eastAsia"/>
          <w:color w:val="000000"/>
          <w:sz w:val="24"/>
          <w:szCs w:val="24"/>
        </w:rPr>
        <w:t>二、口服固体制剂每剂量单位含羟考酮碱不超过5毫克，且不含其它麻醉药品、精神药品或药品类易制毒化学品的复方制剂列入第二类精神药品管理； </w:t>
      </w:r>
    </w:p>
    <w:p w:rsidR="00C87CB6" w:rsidRPr="00C87CB6" w:rsidRDefault="00C87CB6" w:rsidP="00C87CB6">
      <w:pPr>
        <w:widowControl/>
        <w:shd w:val="clear" w:color="auto" w:fill="FFFFFF"/>
        <w:spacing w:line="420" w:lineRule="atLeast"/>
        <w:ind w:firstLine="480"/>
        <w:rPr>
          <w:rFonts w:ascii="Verdana" w:eastAsia="宋体" w:hAnsi="Verdana" w:cs="宋体"/>
          <w:color w:val="222222"/>
          <w:sz w:val="24"/>
          <w:szCs w:val="24"/>
        </w:rPr>
      </w:pPr>
      <w:r w:rsidRPr="00C87CB6">
        <w:rPr>
          <w:rFonts w:ascii="宋体" w:eastAsia="宋体" w:hAnsi="宋体" w:cs="宋体" w:hint="eastAsia"/>
          <w:color w:val="000000"/>
          <w:sz w:val="24"/>
          <w:szCs w:val="24"/>
        </w:rPr>
        <w:t>三、丁丙诺啡与纳洛酮的复方口服固体制剂列入第二类精神药品管理。</w:t>
      </w:r>
    </w:p>
    <w:p w:rsidR="00C87CB6" w:rsidRPr="00C87CB6" w:rsidRDefault="00C87CB6" w:rsidP="00C87CB6">
      <w:pPr>
        <w:widowControl/>
        <w:shd w:val="clear" w:color="auto" w:fill="FFFFFF"/>
        <w:spacing w:line="420" w:lineRule="atLeast"/>
        <w:ind w:firstLine="480"/>
        <w:rPr>
          <w:rFonts w:ascii="Verdana" w:eastAsia="宋体" w:hAnsi="Verdana" w:cs="宋体"/>
          <w:color w:val="222222"/>
          <w:sz w:val="24"/>
          <w:szCs w:val="24"/>
        </w:rPr>
      </w:pPr>
      <w:r w:rsidRPr="00C87CB6">
        <w:rPr>
          <w:rFonts w:ascii="宋体" w:eastAsia="宋体" w:hAnsi="宋体" w:cs="宋体" w:hint="eastAsia"/>
          <w:color w:val="000000"/>
          <w:sz w:val="24"/>
          <w:szCs w:val="24"/>
        </w:rPr>
        <w:t>本公告自 2019年9月1日起施行。</w:t>
      </w:r>
    </w:p>
    <w:p w:rsidR="00C87CB6" w:rsidRPr="00C87CB6" w:rsidRDefault="00C87CB6" w:rsidP="00C87CB6">
      <w:pPr>
        <w:widowControl/>
        <w:shd w:val="clear" w:color="auto" w:fill="FFFFFF"/>
        <w:spacing w:line="420" w:lineRule="atLeast"/>
        <w:ind w:firstLine="480"/>
        <w:rPr>
          <w:rFonts w:ascii="Verdana" w:eastAsia="宋体" w:hAnsi="Verdana" w:cs="宋体"/>
          <w:color w:val="222222"/>
          <w:sz w:val="24"/>
          <w:szCs w:val="24"/>
        </w:rPr>
      </w:pPr>
      <w:r w:rsidRPr="00C87CB6">
        <w:rPr>
          <w:rFonts w:ascii="宋体" w:eastAsia="宋体" w:hAnsi="宋体" w:cs="宋体" w:hint="eastAsia"/>
          <w:color w:val="000000"/>
          <w:sz w:val="24"/>
          <w:szCs w:val="24"/>
        </w:rPr>
        <w:lastRenderedPageBreak/>
        <w:t>特此公告。</w:t>
      </w:r>
    </w:p>
    <w:p w:rsidR="00C87CB6" w:rsidRPr="00C87CB6" w:rsidRDefault="00C87CB6" w:rsidP="00C87CB6">
      <w:pPr>
        <w:widowControl/>
        <w:shd w:val="clear" w:color="auto" w:fill="FFFFFF"/>
        <w:spacing w:after="225" w:line="420" w:lineRule="atLeast"/>
        <w:ind w:firstLine="480"/>
        <w:rPr>
          <w:rFonts w:ascii="Verdana" w:eastAsia="宋体" w:hAnsi="Verdana" w:cs="宋体"/>
          <w:color w:val="222222"/>
          <w:sz w:val="24"/>
          <w:szCs w:val="24"/>
        </w:rPr>
      </w:pPr>
      <w:r w:rsidRPr="00C87CB6">
        <w:rPr>
          <w:rFonts w:ascii="Verdana" w:eastAsia="宋体" w:hAnsi="Verdana" w:cs="宋体"/>
          <w:color w:val="222222"/>
          <w:sz w:val="24"/>
          <w:szCs w:val="24"/>
        </w:rPr>
        <w:t> </w:t>
      </w:r>
    </w:p>
    <w:p w:rsidR="00C87CB6" w:rsidRPr="00C87CB6" w:rsidRDefault="00C87CB6" w:rsidP="00C87CB6">
      <w:pPr>
        <w:widowControl/>
        <w:shd w:val="clear" w:color="auto" w:fill="FFFFFF"/>
        <w:spacing w:line="420" w:lineRule="atLeast"/>
        <w:ind w:firstLine="480"/>
        <w:jc w:val="right"/>
        <w:rPr>
          <w:rFonts w:ascii="Verdana" w:eastAsia="宋体" w:hAnsi="Verdana" w:cs="宋体"/>
          <w:color w:val="222222"/>
          <w:sz w:val="24"/>
          <w:szCs w:val="24"/>
        </w:rPr>
      </w:pPr>
      <w:r w:rsidRPr="00C87CB6">
        <w:rPr>
          <w:rFonts w:ascii="宋体" w:eastAsia="宋体" w:hAnsi="宋体" w:cs="宋体" w:hint="eastAsia"/>
          <w:color w:val="000000"/>
          <w:sz w:val="24"/>
          <w:szCs w:val="24"/>
        </w:rPr>
        <w:t> 国家药监局　公安部　国家卫生健康委</w:t>
      </w:r>
    </w:p>
    <w:p w:rsidR="00C87CB6" w:rsidRPr="00C87CB6" w:rsidRDefault="00C87CB6" w:rsidP="00C87CB6">
      <w:pPr>
        <w:widowControl/>
        <w:shd w:val="clear" w:color="auto" w:fill="FFFFFF"/>
        <w:spacing w:line="420" w:lineRule="atLeast"/>
        <w:ind w:firstLine="480"/>
        <w:jc w:val="right"/>
        <w:rPr>
          <w:rFonts w:ascii="Verdana" w:eastAsia="宋体" w:hAnsi="Verdana" w:cs="宋体"/>
          <w:color w:val="222222"/>
          <w:sz w:val="24"/>
          <w:szCs w:val="24"/>
        </w:rPr>
      </w:pPr>
      <w:r w:rsidRPr="00C87CB6">
        <w:rPr>
          <w:rFonts w:ascii="宋体" w:eastAsia="宋体" w:hAnsi="宋体" w:cs="宋体" w:hint="eastAsia"/>
          <w:color w:val="000000"/>
          <w:sz w:val="24"/>
          <w:szCs w:val="24"/>
        </w:rPr>
        <w:t>2019年7月11日</w:t>
      </w:r>
    </w:p>
    <w:p w:rsidR="00C87CB6" w:rsidRPr="00C87CB6" w:rsidRDefault="00C87CB6" w:rsidP="00C87CB6">
      <w:pPr>
        <w:widowControl/>
        <w:shd w:val="clear" w:color="auto" w:fill="FFFFFF"/>
        <w:spacing w:after="225" w:line="420" w:lineRule="atLeast"/>
        <w:ind w:firstLine="480"/>
        <w:jc w:val="left"/>
        <w:rPr>
          <w:rFonts w:ascii="Verdana" w:eastAsia="宋体" w:hAnsi="Verdana" w:cs="宋体"/>
          <w:color w:val="222222"/>
          <w:sz w:val="24"/>
          <w:szCs w:val="24"/>
        </w:rPr>
      </w:pPr>
      <w:r w:rsidRPr="00C87CB6">
        <w:rPr>
          <w:rFonts w:ascii="Verdana" w:eastAsia="宋体" w:hAnsi="Verdana" w:cs="宋体"/>
          <w:color w:val="222222"/>
          <w:sz w:val="24"/>
          <w:szCs w:val="24"/>
        </w:rPr>
        <w:t> </w:t>
      </w:r>
    </w:p>
    <w:p w:rsidR="00C87CB6" w:rsidRPr="00C87CB6" w:rsidRDefault="00C87CB6" w:rsidP="00DE29DC">
      <w:pPr>
        <w:pStyle w:val="1"/>
        <w:rPr>
          <w:color w:val="222222"/>
        </w:rPr>
      </w:pPr>
      <w:bookmarkStart w:id="26" w:name="_Toc127951946"/>
      <w:r w:rsidRPr="00C87CB6">
        <w:t>瑞马唑仑列入第二类精神药品管理（</w:t>
      </w:r>
      <w:r w:rsidRPr="00C87CB6">
        <w:t>2020</w:t>
      </w:r>
      <w:r w:rsidRPr="00C87CB6">
        <w:t>年</w:t>
      </w:r>
      <w:r w:rsidRPr="00C87CB6">
        <w:t>1</w:t>
      </w:r>
      <w:r w:rsidRPr="00C87CB6">
        <w:t>月</w:t>
      </w:r>
      <w:r w:rsidRPr="00C87CB6">
        <w:t>1</w:t>
      </w:r>
      <w:r w:rsidRPr="00C87CB6">
        <w:t>日起施行）【</w:t>
      </w:r>
      <w:r w:rsidRPr="00C87CB6">
        <w:t>1</w:t>
      </w:r>
      <w:r w:rsidRPr="00C87CB6">
        <w:t>种】</w:t>
      </w:r>
      <w:bookmarkEnd w:id="26"/>
    </w:p>
    <w:p w:rsidR="00C87CB6" w:rsidRPr="00C87CB6" w:rsidRDefault="00C87CB6" w:rsidP="00C87CB6">
      <w:pPr>
        <w:widowControl/>
        <w:shd w:val="clear" w:color="auto" w:fill="FFFFFF"/>
        <w:spacing w:line="420" w:lineRule="atLeast"/>
        <w:ind w:firstLine="480"/>
        <w:jc w:val="left"/>
        <w:rPr>
          <w:rFonts w:ascii="Verdana" w:eastAsia="宋体" w:hAnsi="Verdana" w:cs="宋体"/>
          <w:color w:val="222222"/>
          <w:sz w:val="24"/>
          <w:szCs w:val="24"/>
        </w:rPr>
      </w:pPr>
      <w:r w:rsidRPr="00C87CB6">
        <w:rPr>
          <w:rFonts w:ascii="宋体" w:eastAsia="宋体" w:hAnsi="宋体" w:cs="宋体" w:hint="eastAsia"/>
          <w:color w:val="000000"/>
          <w:sz w:val="24"/>
          <w:szCs w:val="24"/>
        </w:rPr>
        <w:t>关于将瑞马唑仑列入第二类精神药品管理的公告(2019年第108号)</w:t>
      </w:r>
    </w:p>
    <w:p w:rsidR="00C87CB6" w:rsidRPr="00C87CB6" w:rsidRDefault="00C87CB6" w:rsidP="00C87CB6">
      <w:pPr>
        <w:widowControl/>
        <w:shd w:val="clear" w:color="auto" w:fill="FFFFFF"/>
        <w:spacing w:line="420" w:lineRule="atLeast"/>
        <w:ind w:firstLine="480"/>
        <w:rPr>
          <w:rFonts w:ascii="Verdana" w:eastAsia="宋体" w:hAnsi="Verdana" w:cs="宋体"/>
          <w:color w:val="222222"/>
          <w:sz w:val="24"/>
          <w:szCs w:val="24"/>
        </w:rPr>
      </w:pPr>
      <w:r w:rsidRPr="00C87CB6">
        <w:rPr>
          <w:rFonts w:ascii="宋体" w:eastAsia="宋体" w:hAnsi="宋体" w:cs="宋体" w:hint="eastAsia"/>
          <w:color w:val="000000"/>
          <w:sz w:val="24"/>
          <w:szCs w:val="24"/>
        </w:rPr>
        <w:t>根据《麻醉药品和精神药品管理条例》有关规定，国家药品监管局、公安部、国家卫生健康委决定将瑞马唑仑（包括其可能存在的盐、单方制剂和异构体）列入第二类精神药品管理。</w:t>
      </w:r>
    </w:p>
    <w:p w:rsidR="00C87CB6" w:rsidRPr="00C87CB6" w:rsidRDefault="00C87CB6" w:rsidP="00C87CB6">
      <w:pPr>
        <w:widowControl/>
        <w:shd w:val="clear" w:color="auto" w:fill="FFFFFF"/>
        <w:spacing w:line="420" w:lineRule="atLeast"/>
        <w:ind w:firstLine="480"/>
        <w:jc w:val="left"/>
        <w:rPr>
          <w:rFonts w:ascii="Verdana" w:eastAsia="宋体" w:hAnsi="Verdana" w:cs="宋体"/>
          <w:color w:val="222222"/>
          <w:sz w:val="24"/>
          <w:szCs w:val="24"/>
        </w:rPr>
      </w:pPr>
      <w:r w:rsidRPr="00C87CB6">
        <w:rPr>
          <w:rFonts w:ascii="宋体" w:eastAsia="宋体" w:hAnsi="宋体" w:cs="宋体" w:hint="eastAsia"/>
          <w:color w:val="000000"/>
          <w:sz w:val="24"/>
          <w:szCs w:val="24"/>
        </w:rPr>
        <w:t>本公告自2020年1月1日起实行。</w:t>
      </w:r>
    </w:p>
    <w:p w:rsidR="00C87CB6" w:rsidRPr="00C87CB6" w:rsidRDefault="00C87CB6" w:rsidP="00C87CB6">
      <w:pPr>
        <w:widowControl/>
        <w:shd w:val="clear" w:color="auto" w:fill="FFFFFF"/>
        <w:spacing w:line="420" w:lineRule="atLeast"/>
        <w:ind w:firstLine="480"/>
        <w:jc w:val="left"/>
        <w:rPr>
          <w:rFonts w:ascii="Verdana" w:eastAsia="宋体" w:hAnsi="Verdana" w:cs="宋体"/>
          <w:color w:val="222222"/>
          <w:sz w:val="24"/>
          <w:szCs w:val="24"/>
        </w:rPr>
      </w:pPr>
      <w:r w:rsidRPr="00C87CB6">
        <w:rPr>
          <w:rFonts w:ascii="宋体" w:eastAsia="宋体" w:hAnsi="宋体" w:cs="宋体" w:hint="eastAsia"/>
          <w:color w:val="000000"/>
          <w:sz w:val="24"/>
          <w:szCs w:val="24"/>
        </w:rPr>
        <w:t>特此公告。</w:t>
      </w:r>
    </w:p>
    <w:p w:rsidR="00C87CB6" w:rsidRPr="00C87CB6" w:rsidRDefault="00C87CB6" w:rsidP="00C87CB6">
      <w:pPr>
        <w:widowControl/>
        <w:shd w:val="clear" w:color="auto" w:fill="FFFFFF"/>
        <w:spacing w:line="420" w:lineRule="atLeast"/>
        <w:ind w:firstLine="480"/>
        <w:jc w:val="right"/>
        <w:rPr>
          <w:rFonts w:ascii="Verdana" w:eastAsia="宋体" w:hAnsi="Verdana" w:cs="宋体"/>
          <w:color w:val="222222"/>
          <w:sz w:val="24"/>
          <w:szCs w:val="24"/>
        </w:rPr>
      </w:pPr>
      <w:r w:rsidRPr="00C87CB6">
        <w:rPr>
          <w:rFonts w:ascii="宋体" w:eastAsia="宋体" w:hAnsi="宋体" w:cs="宋体" w:hint="eastAsia"/>
          <w:color w:val="000000"/>
          <w:sz w:val="24"/>
          <w:szCs w:val="24"/>
        </w:rPr>
        <w:t xml:space="preserve">　　国家药监局 公安部 国家卫生健康委</w:t>
      </w:r>
    </w:p>
    <w:p w:rsidR="00C87CB6" w:rsidRPr="00C87CB6" w:rsidRDefault="00C87CB6" w:rsidP="00C87CB6">
      <w:pPr>
        <w:widowControl/>
        <w:shd w:val="clear" w:color="auto" w:fill="FFFFFF"/>
        <w:spacing w:line="420" w:lineRule="atLeast"/>
        <w:ind w:firstLine="480"/>
        <w:jc w:val="right"/>
        <w:rPr>
          <w:rFonts w:ascii="Verdana" w:eastAsia="宋体" w:hAnsi="Verdana" w:cs="宋体"/>
          <w:color w:val="222222"/>
          <w:sz w:val="24"/>
          <w:szCs w:val="24"/>
        </w:rPr>
      </w:pPr>
      <w:r w:rsidRPr="00C87CB6">
        <w:rPr>
          <w:rFonts w:ascii="宋体" w:eastAsia="宋体" w:hAnsi="宋体" w:cs="宋体" w:hint="eastAsia"/>
          <w:color w:val="000000"/>
          <w:sz w:val="24"/>
          <w:szCs w:val="24"/>
        </w:rPr>
        <w:t xml:space="preserve">　　2019年12月16日</w:t>
      </w:r>
    </w:p>
    <w:p w:rsidR="00C87CB6" w:rsidRPr="00C87CB6" w:rsidRDefault="00C87CB6" w:rsidP="00C87CB6">
      <w:pPr>
        <w:widowControl/>
        <w:shd w:val="clear" w:color="auto" w:fill="FFFFFF"/>
        <w:spacing w:after="225" w:line="420" w:lineRule="atLeast"/>
        <w:ind w:firstLine="480"/>
        <w:rPr>
          <w:rFonts w:ascii="Verdana" w:eastAsia="宋体" w:hAnsi="Verdana" w:cs="宋体"/>
          <w:color w:val="222222"/>
          <w:sz w:val="24"/>
          <w:szCs w:val="24"/>
        </w:rPr>
      </w:pPr>
      <w:r w:rsidRPr="00C87CB6">
        <w:rPr>
          <w:rFonts w:ascii="Verdana" w:eastAsia="宋体" w:hAnsi="Verdana" w:cs="宋体"/>
          <w:color w:val="222222"/>
          <w:sz w:val="24"/>
          <w:szCs w:val="24"/>
        </w:rPr>
        <w:t> </w:t>
      </w:r>
    </w:p>
    <w:p w:rsidR="00C87CB6" w:rsidRPr="00C87CB6" w:rsidRDefault="00C87CB6" w:rsidP="00DE29DC">
      <w:pPr>
        <w:pStyle w:val="1"/>
        <w:rPr>
          <w:color w:val="222222"/>
        </w:rPr>
      </w:pPr>
      <w:bookmarkStart w:id="27" w:name="_Toc127951947"/>
      <w:r w:rsidRPr="00C87CB6">
        <w:t>合成大麻素类物质和氟胺酮等</w:t>
      </w:r>
      <w:r w:rsidRPr="00C87CB6">
        <w:t>18</w:t>
      </w:r>
      <w:r w:rsidRPr="00C87CB6">
        <w:t>种物质列入《非药用类麻醉药品和精神药品管制品种增补目录》（</w:t>
      </w:r>
      <w:r w:rsidRPr="00C87CB6">
        <w:t>2021</w:t>
      </w:r>
      <w:r w:rsidRPr="00C87CB6">
        <w:t>年</w:t>
      </w:r>
      <w:r w:rsidRPr="00C87CB6">
        <w:t>7</w:t>
      </w:r>
      <w:r w:rsidRPr="00C87CB6">
        <w:t>月</w:t>
      </w:r>
      <w:r w:rsidRPr="00C87CB6">
        <w:t>1</w:t>
      </w:r>
      <w:r w:rsidRPr="00C87CB6">
        <w:t>日起施行）【</w:t>
      </w:r>
      <w:r w:rsidRPr="00C87CB6">
        <w:t>18</w:t>
      </w:r>
      <w:r w:rsidRPr="00C87CB6">
        <w:t>种</w:t>
      </w:r>
      <w:r w:rsidRPr="00C87CB6">
        <w:t>+</w:t>
      </w:r>
      <w:r w:rsidRPr="00C87CB6">
        <w:t>整类】</w:t>
      </w:r>
      <w:bookmarkEnd w:id="27"/>
    </w:p>
    <w:p w:rsidR="00C87CB6" w:rsidRPr="00C87CB6" w:rsidRDefault="00C87CB6" w:rsidP="00C87CB6">
      <w:pPr>
        <w:widowControl/>
        <w:shd w:val="clear" w:color="auto" w:fill="FFFFFF"/>
        <w:spacing w:line="420" w:lineRule="atLeast"/>
        <w:ind w:firstLine="480"/>
        <w:jc w:val="left"/>
        <w:rPr>
          <w:rFonts w:ascii="Verdana" w:eastAsia="宋体" w:hAnsi="Verdana" w:cs="宋体"/>
          <w:color w:val="222222"/>
          <w:sz w:val="24"/>
          <w:szCs w:val="24"/>
        </w:rPr>
      </w:pPr>
      <w:r w:rsidRPr="00C87CB6">
        <w:rPr>
          <w:rFonts w:ascii="宋体" w:eastAsia="宋体" w:hAnsi="宋体" w:cs="宋体" w:hint="eastAsia"/>
          <w:color w:val="000000"/>
          <w:sz w:val="24"/>
          <w:szCs w:val="24"/>
        </w:rPr>
        <w:t>关于将合成大麻素类物质和氟胺酮等18种物质列入《非药用类麻醉药品和精神药品管制品种增补目录》的公告</w:t>
      </w:r>
    </w:p>
    <w:p w:rsidR="00C87CB6" w:rsidRPr="00C87CB6" w:rsidRDefault="00C87CB6" w:rsidP="00C87CB6">
      <w:pPr>
        <w:widowControl/>
        <w:shd w:val="clear" w:color="auto" w:fill="FFFFFF"/>
        <w:spacing w:line="420" w:lineRule="atLeast"/>
        <w:ind w:firstLine="480"/>
        <w:jc w:val="left"/>
        <w:rPr>
          <w:rFonts w:ascii="Verdana" w:eastAsia="宋体" w:hAnsi="Verdana" w:cs="宋体"/>
          <w:color w:val="222222"/>
          <w:sz w:val="24"/>
          <w:szCs w:val="24"/>
        </w:rPr>
      </w:pPr>
      <w:r w:rsidRPr="00C87CB6">
        <w:rPr>
          <w:rFonts w:ascii="宋体" w:eastAsia="宋体" w:hAnsi="宋体" w:cs="宋体" w:hint="eastAsia"/>
          <w:color w:val="000000"/>
          <w:sz w:val="24"/>
          <w:szCs w:val="24"/>
        </w:rPr>
        <w:t>根据《麻醉药品和精神药品管理条例》《非药用类麻醉药品和精神药品列管办法》有关规定，公安部、国家卫生健康委员会和国家药品监督管理局决定将合成大麻素类物质和氟胺酮等18种物质列入《非药用类麻醉药品和精神药品管制品种增补目录》。</w:t>
      </w:r>
    </w:p>
    <w:p w:rsidR="00C87CB6" w:rsidRPr="00C87CB6" w:rsidRDefault="00C87CB6" w:rsidP="00C87CB6">
      <w:pPr>
        <w:widowControl/>
        <w:shd w:val="clear" w:color="auto" w:fill="FFFFFF"/>
        <w:spacing w:line="420" w:lineRule="atLeast"/>
        <w:ind w:firstLine="480"/>
        <w:jc w:val="left"/>
        <w:rPr>
          <w:rFonts w:ascii="Verdana" w:eastAsia="宋体" w:hAnsi="Verdana" w:cs="宋体"/>
          <w:color w:val="222222"/>
          <w:sz w:val="24"/>
          <w:szCs w:val="24"/>
        </w:rPr>
      </w:pPr>
      <w:r w:rsidRPr="00C87CB6">
        <w:rPr>
          <w:rFonts w:ascii="宋体" w:eastAsia="宋体" w:hAnsi="宋体" w:cs="宋体" w:hint="eastAsia"/>
          <w:color w:val="000000"/>
          <w:sz w:val="24"/>
          <w:szCs w:val="24"/>
        </w:rPr>
        <w:t>一、合成大麻素类物质。“合成大麻素类物质”是指具有下列化学结构通式的物质：</w:t>
      </w:r>
    </w:p>
    <w:p w:rsidR="00C87CB6" w:rsidRPr="00C87CB6" w:rsidRDefault="00C87CB6" w:rsidP="00C87CB6">
      <w:pPr>
        <w:widowControl/>
        <w:shd w:val="clear" w:color="auto" w:fill="FFFFFF"/>
        <w:spacing w:line="420" w:lineRule="atLeast"/>
        <w:ind w:firstLine="480"/>
        <w:jc w:val="center"/>
        <w:rPr>
          <w:rFonts w:ascii="Verdana" w:eastAsia="宋体" w:hAnsi="Verdana" w:cs="宋体"/>
          <w:color w:val="222222"/>
          <w:sz w:val="24"/>
          <w:szCs w:val="24"/>
        </w:rPr>
      </w:pPr>
      <w:r w:rsidRPr="00C87CB6">
        <w:rPr>
          <w:rFonts w:ascii="宋体" w:eastAsia="宋体" w:hAnsi="宋体" w:cs="宋体"/>
          <w:noProof/>
          <w:color w:val="000000"/>
          <w:sz w:val="24"/>
          <w:szCs w:val="24"/>
        </w:rPr>
        <w:lastRenderedPageBreak/>
        <w:drawing>
          <wp:inline distT="0" distB="0" distL="0" distR="0" wp14:anchorId="4F88DDD4" wp14:editId="50B2DF16">
            <wp:extent cx="4716780" cy="2301240"/>
            <wp:effectExtent l="0" t="0" r="0" b="0"/>
            <wp:docPr id="2" name="图片 2" descr="https://dcppc.swupl.edu.cn/pub/dpfzydcyjzx/images/content/2021-06/2021062620040091207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dcppc.swupl.edu.cn/pub/dpfzydcyjzx/images/content/2021-06/20210626200400912078.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716780" cy="2301240"/>
                    </a:xfrm>
                    <a:prstGeom prst="rect">
                      <a:avLst/>
                    </a:prstGeom>
                    <a:noFill/>
                    <a:ln>
                      <a:noFill/>
                    </a:ln>
                  </pic:spPr>
                </pic:pic>
              </a:graphicData>
            </a:graphic>
          </wp:inline>
        </w:drawing>
      </w:r>
    </w:p>
    <w:p w:rsidR="00C87CB6" w:rsidRPr="00C87CB6" w:rsidRDefault="00C87CB6" w:rsidP="00C87CB6">
      <w:pPr>
        <w:widowControl/>
        <w:shd w:val="clear" w:color="auto" w:fill="FFFFFF"/>
        <w:spacing w:after="225" w:line="420" w:lineRule="atLeast"/>
        <w:ind w:firstLine="480"/>
        <w:jc w:val="left"/>
        <w:rPr>
          <w:rFonts w:ascii="Verdana" w:eastAsia="宋体" w:hAnsi="Verdana" w:cs="宋体"/>
          <w:color w:val="222222"/>
          <w:sz w:val="24"/>
          <w:szCs w:val="24"/>
        </w:rPr>
      </w:pPr>
      <w:r w:rsidRPr="00C87CB6">
        <w:rPr>
          <w:rFonts w:ascii="Verdana" w:eastAsia="宋体" w:hAnsi="Verdana" w:cs="宋体"/>
          <w:color w:val="222222"/>
          <w:sz w:val="24"/>
          <w:szCs w:val="24"/>
        </w:rPr>
        <w:t> </w:t>
      </w:r>
    </w:p>
    <w:p w:rsidR="00C87CB6" w:rsidRPr="00C87CB6" w:rsidRDefault="00C87CB6" w:rsidP="00C87CB6">
      <w:pPr>
        <w:widowControl/>
        <w:shd w:val="clear" w:color="auto" w:fill="FFFFFF"/>
        <w:spacing w:line="420" w:lineRule="atLeast"/>
        <w:ind w:firstLine="480"/>
        <w:jc w:val="left"/>
        <w:rPr>
          <w:rFonts w:ascii="Verdana" w:eastAsia="宋体" w:hAnsi="Verdana" w:cs="宋体"/>
          <w:color w:val="222222"/>
          <w:sz w:val="24"/>
          <w:szCs w:val="24"/>
        </w:rPr>
      </w:pPr>
      <w:r w:rsidRPr="00C87CB6">
        <w:rPr>
          <w:rFonts w:ascii="宋体" w:eastAsia="宋体" w:hAnsi="宋体" w:cs="宋体" w:hint="eastAsia"/>
          <w:color w:val="000000"/>
          <w:sz w:val="24"/>
          <w:szCs w:val="24"/>
        </w:rPr>
        <w:t>R1 代表取代或未取代的C3-C8烃基；取代或未取代的含有1-3个杂原子的杂环基；取代或未取代的含有1-3个杂原子的杂环基取代的甲基或乙基。</w:t>
      </w:r>
    </w:p>
    <w:p w:rsidR="00C87CB6" w:rsidRPr="00C87CB6" w:rsidRDefault="00C87CB6" w:rsidP="00C87CB6">
      <w:pPr>
        <w:widowControl/>
        <w:shd w:val="clear" w:color="auto" w:fill="FFFFFF"/>
        <w:spacing w:line="420" w:lineRule="atLeast"/>
        <w:ind w:firstLine="480"/>
        <w:jc w:val="left"/>
        <w:rPr>
          <w:rFonts w:ascii="Verdana" w:eastAsia="宋体" w:hAnsi="Verdana" w:cs="宋体"/>
          <w:color w:val="222222"/>
          <w:sz w:val="24"/>
          <w:szCs w:val="24"/>
        </w:rPr>
      </w:pPr>
      <w:r w:rsidRPr="00C87CB6">
        <w:rPr>
          <w:rFonts w:ascii="宋体" w:eastAsia="宋体" w:hAnsi="宋体" w:cs="宋体" w:hint="eastAsia"/>
          <w:color w:val="000000"/>
          <w:sz w:val="24"/>
          <w:szCs w:val="24"/>
        </w:rPr>
        <w:t>R2 代表氢或甲基或无任何原子。</w:t>
      </w:r>
    </w:p>
    <w:p w:rsidR="00C87CB6" w:rsidRPr="00C87CB6" w:rsidRDefault="00C87CB6" w:rsidP="00C87CB6">
      <w:pPr>
        <w:widowControl/>
        <w:shd w:val="clear" w:color="auto" w:fill="FFFFFF"/>
        <w:spacing w:line="420" w:lineRule="atLeast"/>
        <w:ind w:firstLine="480"/>
        <w:jc w:val="left"/>
        <w:rPr>
          <w:rFonts w:ascii="Verdana" w:eastAsia="宋体" w:hAnsi="Verdana" w:cs="宋体"/>
          <w:color w:val="222222"/>
          <w:sz w:val="24"/>
          <w:szCs w:val="24"/>
        </w:rPr>
      </w:pPr>
      <w:r w:rsidRPr="00C87CB6">
        <w:rPr>
          <w:rFonts w:ascii="宋体" w:eastAsia="宋体" w:hAnsi="宋体" w:cs="宋体" w:hint="eastAsia"/>
          <w:color w:val="000000"/>
          <w:sz w:val="24"/>
          <w:szCs w:val="24"/>
        </w:rPr>
        <w:t>R3 代表取代或未取代的C6-C10的芳基；取代或未取代的C3-C10的烃基；取代或未取代的含有1-3个杂原子的杂环基；取代或未取代的含有1-3个杂原子的杂环基取代的甲基或乙基。</w:t>
      </w:r>
    </w:p>
    <w:p w:rsidR="00C87CB6" w:rsidRPr="00C87CB6" w:rsidRDefault="00C87CB6" w:rsidP="00C87CB6">
      <w:pPr>
        <w:widowControl/>
        <w:shd w:val="clear" w:color="auto" w:fill="FFFFFF"/>
        <w:spacing w:line="420" w:lineRule="atLeast"/>
        <w:ind w:firstLine="480"/>
        <w:jc w:val="left"/>
        <w:rPr>
          <w:rFonts w:ascii="Verdana" w:eastAsia="宋体" w:hAnsi="Verdana" w:cs="宋体"/>
          <w:color w:val="222222"/>
          <w:sz w:val="24"/>
          <w:szCs w:val="24"/>
        </w:rPr>
      </w:pPr>
      <w:r w:rsidRPr="00C87CB6">
        <w:rPr>
          <w:rFonts w:ascii="宋体" w:eastAsia="宋体" w:hAnsi="宋体" w:cs="宋体" w:hint="eastAsia"/>
          <w:color w:val="000000"/>
          <w:sz w:val="24"/>
          <w:szCs w:val="24"/>
        </w:rPr>
        <w:t>R4 代表氢；取代或未取代的苯基；取代或未取代的苯甲基。</w:t>
      </w:r>
    </w:p>
    <w:p w:rsidR="00C87CB6" w:rsidRPr="00C87CB6" w:rsidRDefault="00C87CB6" w:rsidP="00C87CB6">
      <w:pPr>
        <w:widowControl/>
        <w:shd w:val="clear" w:color="auto" w:fill="FFFFFF"/>
        <w:spacing w:line="420" w:lineRule="atLeast"/>
        <w:ind w:firstLine="480"/>
        <w:jc w:val="left"/>
        <w:rPr>
          <w:rFonts w:ascii="Verdana" w:eastAsia="宋体" w:hAnsi="Verdana" w:cs="宋体"/>
          <w:color w:val="222222"/>
          <w:sz w:val="24"/>
          <w:szCs w:val="24"/>
        </w:rPr>
      </w:pPr>
      <w:r w:rsidRPr="00C87CB6">
        <w:rPr>
          <w:rFonts w:ascii="宋体" w:eastAsia="宋体" w:hAnsi="宋体" w:cs="宋体" w:hint="eastAsia"/>
          <w:color w:val="000000"/>
          <w:sz w:val="24"/>
          <w:szCs w:val="24"/>
        </w:rPr>
        <w:t>R5 代表取代或未取代的C3-C10的烃基。</w:t>
      </w:r>
    </w:p>
    <w:p w:rsidR="00C87CB6" w:rsidRPr="00C87CB6" w:rsidRDefault="00C87CB6" w:rsidP="00C87CB6">
      <w:pPr>
        <w:widowControl/>
        <w:shd w:val="clear" w:color="auto" w:fill="FFFFFF"/>
        <w:spacing w:line="420" w:lineRule="atLeast"/>
        <w:ind w:firstLine="480"/>
        <w:jc w:val="left"/>
        <w:rPr>
          <w:rFonts w:ascii="Verdana" w:eastAsia="宋体" w:hAnsi="Verdana" w:cs="宋体"/>
          <w:color w:val="222222"/>
          <w:sz w:val="24"/>
          <w:szCs w:val="24"/>
        </w:rPr>
      </w:pPr>
      <w:r w:rsidRPr="00C87CB6">
        <w:rPr>
          <w:rFonts w:ascii="宋体" w:eastAsia="宋体" w:hAnsi="宋体" w:cs="宋体" w:hint="eastAsia"/>
          <w:color w:val="000000"/>
          <w:sz w:val="24"/>
          <w:szCs w:val="24"/>
        </w:rPr>
        <w:t>X代表 N或C。</w:t>
      </w:r>
    </w:p>
    <w:p w:rsidR="00C87CB6" w:rsidRPr="00C87CB6" w:rsidRDefault="00C87CB6" w:rsidP="00C87CB6">
      <w:pPr>
        <w:widowControl/>
        <w:shd w:val="clear" w:color="auto" w:fill="FFFFFF"/>
        <w:spacing w:line="420" w:lineRule="atLeast"/>
        <w:ind w:firstLine="480"/>
        <w:jc w:val="left"/>
        <w:rPr>
          <w:rFonts w:ascii="Verdana" w:eastAsia="宋体" w:hAnsi="Verdana" w:cs="宋体"/>
          <w:color w:val="222222"/>
          <w:sz w:val="24"/>
          <w:szCs w:val="24"/>
        </w:rPr>
      </w:pPr>
      <w:r w:rsidRPr="00C87CB6">
        <w:rPr>
          <w:rFonts w:ascii="宋体" w:eastAsia="宋体" w:hAnsi="宋体" w:cs="宋体" w:hint="eastAsia"/>
          <w:color w:val="000000"/>
          <w:sz w:val="24"/>
          <w:szCs w:val="24"/>
        </w:rPr>
        <w:t>Y代表 N或CH。</w:t>
      </w:r>
    </w:p>
    <w:p w:rsidR="00C87CB6" w:rsidRPr="00C87CB6" w:rsidRDefault="00C87CB6" w:rsidP="00C87CB6">
      <w:pPr>
        <w:widowControl/>
        <w:shd w:val="clear" w:color="auto" w:fill="FFFFFF"/>
        <w:spacing w:line="420" w:lineRule="atLeast"/>
        <w:ind w:firstLine="480"/>
        <w:jc w:val="left"/>
        <w:rPr>
          <w:rFonts w:ascii="Verdana" w:eastAsia="宋体" w:hAnsi="Verdana" w:cs="宋体"/>
          <w:color w:val="222222"/>
          <w:sz w:val="24"/>
          <w:szCs w:val="24"/>
        </w:rPr>
      </w:pPr>
      <w:r w:rsidRPr="00C87CB6">
        <w:rPr>
          <w:rFonts w:ascii="宋体" w:eastAsia="宋体" w:hAnsi="宋体" w:cs="宋体" w:hint="eastAsia"/>
          <w:color w:val="000000"/>
          <w:sz w:val="24"/>
          <w:szCs w:val="24"/>
        </w:rPr>
        <w:t>Z代表O或NH或无任何原子。</w:t>
      </w:r>
    </w:p>
    <w:p w:rsidR="00C87CB6" w:rsidRPr="00C87CB6" w:rsidRDefault="00C87CB6" w:rsidP="00C87CB6">
      <w:pPr>
        <w:widowControl/>
        <w:shd w:val="clear" w:color="auto" w:fill="FFFFFF"/>
        <w:spacing w:line="420" w:lineRule="atLeast"/>
        <w:ind w:firstLine="480"/>
        <w:jc w:val="left"/>
        <w:rPr>
          <w:rFonts w:ascii="Verdana" w:eastAsia="宋体" w:hAnsi="Verdana" w:cs="宋体"/>
          <w:color w:val="222222"/>
          <w:sz w:val="24"/>
          <w:szCs w:val="24"/>
        </w:rPr>
      </w:pPr>
      <w:r w:rsidRPr="00C87CB6">
        <w:rPr>
          <w:rFonts w:ascii="宋体" w:eastAsia="宋体" w:hAnsi="宋体" w:cs="宋体" w:hint="eastAsia"/>
          <w:color w:val="000000"/>
          <w:sz w:val="24"/>
          <w:szCs w:val="24"/>
        </w:rPr>
        <w:t>上述所列管物质如果发现医药、工业、科研或者其他合法用途，按照《非药用类麻醉药品和精神药品列管办法》第三条第二款规定予以调整。已列入《麻醉药品和精神药品品种目录》和《非药用类麻醉药品和精神药品管制品种增补目录》的合成大麻素类物质依原有目录予以管制。</w:t>
      </w:r>
    </w:p>
    <w:p w:rsidR="00C87CB6" w:rsidRPr="00C87CB6" w:rsidRDefault="00C87CB6" w:rsidP="00C87CB6">
      <w:pPr>
        <w:widowControl/>
        <w:shd w:val="clear" w:color="auto" w:fill="FFFFFF"/>
        <w:spacing w:line="420" w:lineRule="atLeast"/>
        <w:ind w:firstLine="480"/>
        <w:jc w:val="left"/>
        <w:rPr>
          <w:rFonts w:ascii="Verdana" w:eastAsia="宋体" w:hAnsi="Verdana" w:cs="宋体"/>
          <w:color w:val="222222"/>
          <w:sz w:val="24"/>
          <w:szCs w:val="24"/>
        </w:rPr>
      </w:pPr>
      <w:r w:rsidRPr="00C87CB6">
        <w:rPr>
          <w:rFonts w:ascii="宋体" w:eastAsia="宋体" w:hAnsi="宋体" w:cs="宋体" w:hint="eastAsia"/>
          <w:color w:val="000000"/>
          <w:sz w:val="24"/>
          <w:szCs w:val="24"/>
        </w:rPr>
        <w:t>二、氟胺酮等18种物质。（详见附表）</w:t>
      </w:r>
    </w:p>
    <w:p w:rsidR="00C87CB6" w:rsidRPr="00C87CB6" w:rsidRDefault="00C87CB6" w:rsidP="00C87CB6">
      <w:pPr>
        <w:widowControl/>
        <w:shd w:val="clear" w:color="auto" w:fill="FFFFFF"/>
        <w:spacing w:line="420" w:lineRule="atLeast"/>
        <w:ind w:firstLine="480"/>
        <w:jc w:val="left"/>
        <w:rPr>
          <w:rFonts w:ascii="Verdana" w:eastAsia="宋体" w:hAnsi="Verdana" w:cs="宋体"/>
          <w:color w:val="222222"/>
          <w:sz w:val="24"/>
          <w:szCs w:val="24"/>
        </w:rPr>
      </w:pPr>
      <w:r w:rsidRPr="00C87CB6">
        <w:rPr>
          <w:rFonts w:ascii="宋体" w:eastAsia="宋体" w:hAnsi="宋体" w:cs="宋体" w:hint="eastAsia"/>
          <w:color w:val="000000"/>
          <w:sz w:val="24"/>
          <w:szCs w:val="24"/>
        </w:rPr>
        <w:t>本公告自2021年7月1日起施行。</w:t>
      </w:r>
    </w:p>
    <w:p w:rsidR="00C87CB6" w:rsidRPr="00C87CB6" w:rsidRDefault="00C87CB6" w:rsidP="00C87CB6">
      <w:pPr>
        <w:widowControl/>
        <w:shd w:val="clear" w:color="auto" w:fill="FFFFFF"/>
        <w:spacing w:line="420" w:lineRule="atLeast"/>
        <w:ind w:firstLine="480"/>
        <w:jc w:val="right"/>
        <w:rPr>
          <w:rFonts w:ascii="Verdana" w:eastAsia="宋体" w:hAnsi="Verdana" w:cs="宋体"/>
          <w:color w:val="222222"/>
          <w:sz w:val="24"/>
          <w:szCs w:val="24"/>
        </w:rPr>
      </w:pPr>
      <w:r w:rsidRPr="00C87CB6">
        <w:rPr>
          <w:rFonts w:ascii="宋体" w:eastAsia="宋体" w:hAnsi="宋体" w:cs="宋体" w:hint="eastAsia"/>
          <w:color w:val="000000"/>
          <w:sz w:val="24"/>
          <w:szCs w:val="24"/>
        </w:rPr>
        <w:t>公安部    国家卫生健康委员会   国家药品监督管理局</w:t>
      </w:r>
    </w:p>
    <w:p w:rsidR="00C87CB6" w:rsidRPr="00C87CB6" w:rsidRDefault="00C87CB6" w:rsidP="00C87CB6">
      <w:pPr>
        <w:widowControl/>
        <w:shd w:val="clear" w:color="auto" w:fill="FFFFFF"/>
        <w:spacing w:line="420" w:lineRule="atLeast"/>
        <w:ind w:firstLine="480"/>
        <w:jc w:val="right"/>
        <w:rPr>
          <w:rFonts w:ascii="Verdana" w:eastAsia="宋体" w:hAnsi="Verdana" w:cs="宋体"/>
          <w:color w:val="222222"/>
          <w:sz w:val="24"/>
          <w:szCs w:val="24"/>
        </w:rPr>
      </w:pPr>
      <w:r w:rsidRPr="00C87CB6">
        <w:rPr>
          <w:rFonts w:ascii="宋体" w:eastAsia="宋体" w:hAnsi="宋体" w:cs="宋体" w:hint="eastAsia"/>
          <w:color w:val="000000"/>
          <w:sz w:val="24"/>
          <w:szCs w:val="24"/>
        </w:rPr>
        <w:t xml:space="preserve">　　2021年3月15日</w:t>
      </w:r>
    </w:p>
    <w:p w:rsidR="00C87CB6" w:rsidRPr="00C87CB6" w:rsidRDefault="00C87CB6" w:rsidP="00C87CB6">
      <w:pPr>
        <w:widowControl/>
        <w:shd w:val="clear" w:color="auto" w:fill="FFFFFF"/>
        <w:spacing w:after="225" w:line="420" w:lineRule="atLeast"/>
        <w:ind w:firstLine="480"/>
        <w:jc w:val="center"/>
        <w:rPr>
          <w:rFonts w:ascii="Verdana" w:eastAsia="宋体" w:hAnsi="Verdana" w:cs="宋体"/>
          <w:color w:val="222222"/>
          <w:sz w:val="24"/>
          <w:szCs w:val="24"/>
        </w:rPr>
      </w:pPr>
      <w:r w:rsidRPr="00C87CB6">
        <w:rPr>
          <w:rFonts w:ascii="Verdana" w:eastAsia="宋体" w:hAnsi="Verdana" w:cs="宋体"/>
          <w:color w:val="222222"/>
          <w:sz w:val="24"/>
          <w:szCs w:val="24"/>
        </w:rPr>
        <w:t> </w:t>
      </w:r>
    </w:p>
    <w:p w:rsidR="00C87CB6" w:rsidRPr="00C87CB6" w:rsidRDefault="00C87CB6" w:rsidP="00C87CB6">
      <w:pPr>
        <w:widowControl/>
        <w:shd w:val="clear" w:color="auto" w:fill="FFFFFF"/>
        <w:spacing w:after="225" w:line="420" w:lineRule="atLeast"/>
        <w:ind w:firstLine="480"/>
        <w:jc w:val="center"/>
        <w:rPr>
          <w:rFonts w:ascii="Verdana" w:eastAsia="宋体" w:hAnsi="Verdana" w:cs="宋体"/>
          <w:color w:val="222222"/>
          <w:sz w:val="24"/>
          <w:szCs w:val="24"/>
        </w:rPr>
      </w:pPr>
    </w:p>
    <w:p w:rsidR="00037259" w:rsidRPr="00037259" w:rsidRDefault="00C87CB6" w:rsidP="00037259">
      <w:pPr>
        <w:widowControl/>
        <w:shd w:val="clear" w:color="auto" w:fill="F7F7F7"/>
        <w:jc w:val="center"/>
        <w:rPr>
          <w:rFonts w:ascii="normal" w:eastAsia="宋体" w:hAnsi="normal" w:cs="宋体" w:hint="eastAsia"/>
          <w:color w:val="333333"/>
          <w:szCs w:val="21"/>
        </w:rPr>
      </w:pPr>
      <w:r w:rsidRPr="00C87CB6">
        <w:rPr>
          <w:rFonts w:ascii="Verdana" w:eastAsia="宋体" w:hAnsi="Verdana" w:cs="宋体"/>
          <w:color w:val="222222"/>
          <w:sz w:val="24"/>
          <w:szCs w:val="24"/>
        </w:rPr>
        <w:t> </w:t>
      </w:r>
      <w:r w:rsidR="00037259" w:rsidRPr="00037259">
        <w:rPr>
          <w:rFonts w:ascii="normal" w:eastAsia="宋体" w:hAnsi="normal" w:cs="宋体"/>
          <w:b/>
          <w:bCs/>
          <w:color w:val="333333"/>
          <w:szCs w:val="21"/>
        </w:rPr>
        <w:t xml:space="preserve">　</w:t>
      </w:r>
      <w:r w:rsidR="00037259">
        <w:rPr>
          <w:rFonts w:ascii="normal" w:eastAsia="宋体" w:hAnsi="normal" w:cs="宋体" w:hint="eastAsia"/>
          <w:b/>
          <w:bCs/>
          <w:color w:val="333333"/>
          <w:szCs w:val="21"/>
        </w:rPr>
        <w:t>附表：</w:t>
      </w:r>
      <w:r w:rsidR="00037259" w:rsidRPr="00037259">
        <w:rPr>
          <w:rFonts w:ascii="normal" w:eastAsia="宋体" w:hAnsi="normal" w:cs="宋体"/>
          <w:b/>
          <w:bCs/>
          <w:color w:val="333333"/>
          <w:szCs w:val="21"/>
        </w:rPr>
        <w:t>非药用类麻醉药品和精神药品管制品种增补目录</w:t>
      </w:r>
    </w:p>
    <w:tbl>
      <w:tblPr>
        <w:tblW w:w="5000" w:type="pct"/>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18"/>
        <w:gridCol w:w="1845"/>
        <w:gridCol w:w="3117"/>
        <w:gridCol w:w="992"/>
        <w:gridCol w:w="1654"/>
      </w:tblGrid>
      <w:tr w:rsidR="00037259" w:rsidRPr="00037259" w:rsidTr="00DE29DC">
        <w:trPr>
          <w:trHeight w:val="285"/>
          <w:tblCellSpacing w:w="0" w:type="dxa"/>
          <w:jc w:val="center"/>
        </w:trPr>
        <w:tc>
          <w:tcPr>
            <w:tcW w:w="431" w:type="pct"/>
            <w:shd w:val="clear" w:color="auto" w:fill="FEFFFF"/>
            <w:vAlign w:val="center"/>
            <w:hideMark/>
          </w:tcPr>
          <w:p w:rsidR="00037259" w:rsidRPr="00DE29DC" w:rsidRDefault="00037259" w:rsidP="00037259">
            <w:pPr>
              <w:widowControl/>
              <w:jc w:val="left"/>
              <w:rPr>
                <w:rFonts w:ascii="宋体" w:eastAsia="宋体" w:hAnsi="宋体" w:cs="宋体"/>
                <w:sz w:val="20"/>
                <w:szCs w:val="20"/>
              </w:rPr>
            </w:pPr>
            <w:r w:rsidRPr="00DE29DC">
              <w:rPr>
                <w:rFonts w:ascii="宋体" w:eastAsia="宋体" w:hAnsi="宋体" w:cs="宋体"/>
                <w:b/>
                <w:bCs/>
                <w:sz w:val="20"/>
                <w:szCs w:val="20"/>
              </w:rPr>
              <w:lastRenderedPageBreak/>
              <w:t>序号</w:t>
            </w:r>
          </w:p>
        </w:tc>
        <w:tc>
          <w:tcPr>
            <w:tcW w:w="1108" w:type="pct"/>
            <w:shd w:val="clear" w:color="auto" w:fill="FEFFFF"/>
            <w:vAlign w:val="center"/>
            <w:hideMark/>
          </w:tcPr>
          <w:p w:rsidR="00037259" w:rsidRPr="00DE29DC" w:rsidRDefault="00037259" w:rsidP="00037259">
            <w:pPr>
              <w:widowControl/>
              <w:jc w:val="left"/>
              <w:rPr>
                <w:rFonts w:ascii="宋体" w:eastAsia="宋体" w:hAnsi="宋体" w:cs="宋体"/>
                <w:sz w:val="20"/>
                <w:szCs w:val="20"/>
              </w:rPr>
            </w:pPr>
            <w:r w:rsidRPr="00DE29DC">
              <w:rPr>
                <w:rFonts w:ascii="宋体" w:eastAsia="宋体" w:hAnsi="宋体" w:cs="宋体"/>
                <w:b/>
                <w:bCs/>
                <w:sz w:val="20"/>
                <w:szCs w:val="20"/>
              </w:rPr>
              <w:t>中文名</w:t>
            </w:r>
          </w:p>
        </w:tc>
        <w:tc>
          <w:tcPr>
            <w:tcW w:w="1872" w:type="pct"/>
            <w:shd w:val="clear" w:color="auto" w:fill="FEFFFF"/>
            <w:vAlign w:val="center"/>
            <w:hideMark/>
          </w:tcPr>
          <w:p w:rsidR="00037259" w:rsidRPr="00DE29DC" w:rsidRDefault="00037259" w:rsidP="00037259">
            <w:pPr>
              <w:widowControl/>
              <w:jc w:val="left"/>
              <w:rPr>
                <w:rFonts w:ascii="宋体" w:eastAsia="宋体" w:hAnsi="宋体" w:cs="宋体"/>
                <w:sz w:val="20"/>
                <w:szCs w:val="20"/>
              </w:rPr>
            </w:pPr>
            <w:r w:rsidRPr="00DE29DC">
              <w:rPr>
                <w:rFonts w:ascii="宋体" w:eastAsia="宋体" w:hAnsi="宋体" w:cs="宋体"/>
                <w:b/>
                <w:bCs/>
                <w:sz w:val="20"/>
                <w:szCs w:val="20"/>
              </w:rPr>
              <w:t>英文名</w:t>
            </w:r>
          </w:p>
        </w:tc>
        <w:tc>
          <w:tcPr>
            <w:tcW w:w="596" w:type="pct"/>
            <w:shd w:val="clear" w:color="auto" w:fill="FEFFFF"/>
            <w:vAlign w:val="center"/>
            <w:hideMark/>
          </w:tcPr>
          <w:p w:rsidR="00037259" w:rsidRPr="00DE29DC" w:rsidRDefault="00037259" w:rsidP="00037259">
            <w:pPr>
              <w:widowControl/>
              <w:jc w:val="left"/>
              <w:rPr>
                <w:rFonts w:ascii="宋体" w:eastAsia="宋体" w:hAnsi="宋体" w:cs="宋体"/>
                <w:sz w:val="20"/>
                <w:szCs w:val="20"/>
              </w:rPr>
            </w:pPr>
            <w:r w:rsidRPr="00DE29DC">
              <w:rPr>
                <w:rFonts w:ascii="宋体" w:eastAsia="宋体" w:hAnsi="宋体" w:cs="宋体"/>
                <w:sz w:val="20"/>
                <w:szCs w:val="20"/>
              </w:rPr>
              <w:t>CAS号</w:t>
            </w:r>
          </w:p>
        </w:tc>
        <w:tc>
          <w:tcPr>
            <w:tcW w:w="993" w:type="pct"/>
            <w:shd w:val="clear" w:color="auto" w:fill="FEFFFF"/>
            <w:vAlign w:val="center"/>
            <w:hideMark/>
          </w:tcPr>
          <w:p w:rsidR="00037259" w:rsidRPr="00DE29DC" w:rsidRDefault="00037259" w:rsidP="00037259">
            <w:pPr>
              <w:widowControl/>
              <w:jc w:val="left"/>
              <w:rPr>
                <w:rFonts w:ascii="宋体" w:eastAsia="宋体" w:hAnsi="宋体" w:cs="宋体"/>
                <w:sz w:val="20"/>
                <w:szCs w:val="20"/>
              </w:rPr>
            </w:pPr>
            <w:r w:rsidRPr="00DE29DC">
              <w:rPr>
                <w:rFonts w:ascii="宋体" w:eastAsia="宋体" w:hAnsi="宋体" w:cs="宋体"/>
                <w:b/>
                <w:bCs/>
                <w:sz w:val="20"/>
                <w:szCs w:val="20"/>
              </w:rPr>
              <w:t>备注</w:t>
            </w:r>
          </w:p>
        </w:tc>
      </w:tr>
      <w:tr w:rsidR="00037259" w:rsidRPr="00037259" w:rsidTr="00DE29DC">
        <w:trPr>
          <w:trHeight w:val="510"/>
          <w:tblCellSpacing w:w="0" w:type="dxa"/>
          <w:jc w:val="center"/>
        </w:trPr>
        <w:tc>
          <w:tcPr>
            <w:tcW w:w="431" w:type="pct"/>
            <w:shd w:val="clear" w:color="auto" w:fill="FEFFFF"/>
            <w:vAlign w:val="center"/>
            <w:hideMark/>
          </w:tcPr>
          <w:p w:rsidR="00037259" w:rsidRPr="00DE29DC" w:rsidRDefault="00037259" w:rsidP="00037259">
            <w:pPr>
              <w:widowControl/>
              <w:jc w:val="left"/>
              <w:rPr>
                <w:rFonts w:ascii="宋体" w:eastAsia="宋体" w:hAnsi="宋体" w:cs="宋体"/>
                <w:sz w:val="20"/>
                <w:szCs w:val="20"/>
              </w:rPr>
            </w:pPr>
            <w:r w:rsidRPr="00DE29DC">
              <w:rPr>
                <w:rFonts w:ascii="宋体" w:eastAsia="宋体" w:hAnsi="宋体" w:cs="宋体"/>
                <w:sz w:val="20"/>
                <w:szCs w:val="20"/>
              </w:rPr>
              <w:t>1</w:t>
            </w:r>
          </w:p>
        </w:tc>
        <w:tc>
          <w:tcPr>
            <w:tcW w:w="1108" w:type="pct"/>
            <w:shd w:val="clear" w:color="auto" w:fill="FEFFFF"/>
            <w:vAlign w:val="center"/>
            <w:hideMark/>
          </w:tcPr>
          <w:p w:rsidR="00037259" w:rsidRPr="00DE29DC" w:rsidRDefault="00037259" w:rsidP="00037259">
            <w:pPr>
              <w:widowControl/>
              <w:jc w:val="left"/>
              <w:rPr>
                <w:rFonts w:ascii="宋体" w:eastAsia="宋体" w:hAnsi="宋体" w:cs="宋体"/>
                <w:sz w:val="20"/>
                <w:szCs w:val="20"/>
              </w:rPr>
            </w:pPr>
            <w:r w:rsidRPr="00DE29DC">
              <w:rPr>
                <w:rFonts w:ascii="宋体" w:eastAsia="宋体" w:hAnsi="宋体" w:cs="宋体"/>
                <w:sz w:val="20"/>
                <w:szCs w:val="20"/>
              </w:rPr>
              <w:t>氟胺酮</w:t>
            </w:r>
          </w:p>
        </w:tc>
        <w:tc>
          <w:tcPr>
            <w:tcW w:w="1872" w:type="pct"/>
            <w:shd w:val="clear" w:color="auto" w:fill="FEFFFF"/>
            <w:vAlign w:val="center"/>
            <w:hideMark/>
          </w:tcPr>
          <w:p w:rsidR="00037259" w:rsidRPr="00DE29DC" w:rsidRDefault="00037259" w:rsidP="00037259">
            <w:pPr>
              <w:widowControl/>
              <w:jc w:val="left"/>
              <w:rPr>
                <w:rFonts w:ascii="宋体" w:eastAsia="宋体" w:hAnsi="宋体" w:cs="宋体"/>
                <w:sz w:val="20"/>
                <w:szCs w:val="20"/>
              </w:rPr>
            </w:pPr>
            <w:r w:rsidRPr="00DE29DC">
              <w:rPr>
                <w:rFonts w:ascii="宋体" w:eastAsia="宋体" w:hAnsi="宋体" w:cs="宋体"/>
                <w:sz w:val="20"/>
                <w:szCs w:val="20"/>
              </w:rPr>
              <w:t>2-(2-Fluorophenyl)-2-(methylamino)cyclohexan-1-one</w:t>
            </w:r>
          </w:p>
        </w:tc>
        <w:tc>
          <w:tcPr>
            <w:tcW w:w="596" w:type="pct"/>
            <w:shd w:val="clear" w:color="auto" w:fill="FEFFFF"/>
            <w:vAlign w:val="center"/>
            <w:hideMark/>
          </w:tcPr>
          <w:p w:rsidR="00037259" w:rsidRPr="00DE29DC" w:rsidRDefault="00037259" w:rsidP="00037259">
            <w:pPr>
              <w:widowControl/>
              <w:jc w:val="left"/>
              <w:rPr>
                <w:rFonts w:ascii="宋体" w:eastAsia="宋体" w:hAnsi="宋体" w:cs="宋体"/>
                <w:sz w:val="20"/>
                <w:szCs w:val="20"/>
              </w:rPr>
            </w:pPr>
            <w:r w:rsidRPr="00DE29DC">
              <w:rPr>
                <w:rFonts w:ascii="宋体" w:eastAsia="宋体" w:hAnsi="宋体" w:cs="宋体"/>
                <w:sz w:val="20"/>
                <w:szCs w:val="20"/>
              </w:rPr>
              <w:t>111982-50-4</w:t>
            </w:r>
          </w:p>
        </w:tc>
        <w:tc>
          <w:tcPr>
            <w:tcW w:w="993" w:type="pct"/>
            <w:shd w:val="clear" w:color="auto" w:fill="FEFFFF"/>
            <w:vAlign w:val="center"/>
            <w:hideMark/>
          </w:tcPr>
          <w:p w:rsidR="00037259" w:rsidRPr="00DE29DC" w:rsidRDefault="00037259" w:rsidP="00037259">
            <w:pPr>
              <w:widowControl/>
              <w:jc w:val="left"/>
              <w:rPr>
                <w:rFonts w:ascii="宋体" w:eastAsia="宋体" w:hAnsi="宋体" w:cs="宋体"/>
                <w:sz w:val="20"/>
                <w:szCs w:val="20"/>
              </w:rPr>
            </w:pPr>
            <w:r w:rsidRPr="00DE29DC">
              <w:rPr>
                <w:rFonts w:ascii="宋体" w:eastAsia="宋体" w:hAnsi="宋体" w:cs="宋体"/>
                <w:sz w:val="20"/>
                <w:szCs w:val="20"/>
              </w:rPr>
              <w:t>2-FDCK</w:t>
            </w:r>
          </w:p>
          <w:p w:rsidR="00037259" w:rsidRPr="00DE29DC" w:rsidRDefault="00037259" w:rsidP="00037259">
            <w:pPr>
              <w:widowControl/>
              <w:jc w:val="left"/>
              <w:rPr>
                <w:rFonts w:ascii="宋体" w:eastAsia="宋体" w:hAnsi="宋体" w:cs="宋体"/>
                <w:sz w:val="20"/>
                <w:szCs w:val="20"/>
              </w:rPr>
            </w:pPr>
            <w:r w:rsidRPr="00DE29DC">
              <w:rPr>
                <w:rFonts w:ascii="宋体" w:eastAsia="宋体" w:hAnsi="宋体" w:cs="宋体"/>
                <w:sz w:val="20"/>
                <w:szCs w:val="20"/>
              </w:rPr>
              <w:t>Fluoroketamine</w:t>
            </w:r>
          </w:p>
        </w:tc>
      </w:tr>
      <w:tr w:rsidR="00037259" w:rsidRPr="00037259" w:rsidTr="00DE29DC">
        <w:trPr>
          <w:trHeight w:val="1845"/>
          <w:tblCellSpacing w:w="0" w:type="dxa"/>
          <w:jc w:val="center"/>
        </w:trPr>
        <w:tc>
          <w:tcPr>
            <w:tcW w:w="431" w:type="pct"/>
            <w:shd w:val="clear" w:color="auto" w:fill="FEFFFF"/>
            <w:vAlign w:val="center"/>
            <w:hideMark/>
          </w:tcPr>
          <w:p w:rsidR="00037259" w:rsidRPr="00DE29DC" w:rsidRDefault="00037259" w:rsidP="00037259">
            <w:pPr>
              <w:widowControl/>
              <w:jc w:val="left"/>
              <w:rPr>
                <w:rFonts w:ascii="宋体" w:eastAsia="宋体" w:hAnsi="宋体" w:cs="宋体"/>
                <w:sz w:val="20"/>
                <w:szCs w:val="20"/>
              </w:rPr>
            </w:pPr>
            <w:r w:rsidRPr="00DE29DC">
              <w:rPr>
                <w:rFonts w:ascii="宋体" w:eastAsia="宋体" w:hAnsi="宋体" w:cs="宋体"/>
                <w:sz w:val="20"/>
                <w:szCs w:val="20"/>
              </w:rPr>
              <w:t>2</w:t>
            </w:r>
          </w:p>
        </w:tc>
        <w:tc>
          <w:tcPr>
            <w:tcW w:w="1108" w:type="pct"/>
            <w:shd w:val="clear" w:color="auto" w:fill="FEFFFF"/>
            <w:vAlign w:val="center"/>
            <w:hideMark/>
          </w:tcPr>
          <w:p w:rsidR="00037259" w:rsidRPr="00DE29DC" w:rsidRDefault="00037259" w:rsidP="00037259">
            <w:pPr>
              <w:widowControl/>
              <w:jc w:val="left"/>
              <w:rPr>
                <w:rFonts w:ascii="宋体" w:eastAsia="宋体" w:hAnsi="宋体" w:cs="宋体"/>
                <w:sz w:val="20"/>
                <w:szCs w:val="20"/>
              </w:rPr>
            </w:pPr>
            <w:r w:rsidRPr="00DE29DC">
              <w:rPr>
                <w:rFonts w:ascii="宋体" w:eastAsia="宋体" w:hAnsi="宋体" w:cs="宋体"/>
                <w:sz w:val="20"/>
                <w:szCs w:val="20"/>
              </w:rPr>
              <w:t> (6aR,10aR)-3-(1,1-二甲基庚基)-6a,7,10,10a-四氢-1-羟基-6,6-二甲基-6H-二苯并[b,d]吡喃-9-甲醇</w:t>
            </w:r>
          </w:p>
        </w:tc>
        <w:tc>
          <w:tcPr>
            <w:tcW w:w="1872" w:type="pct"/>
            <w:shd w:val="clear" w:color="auto" w:fill="FEFFFF"/>
            <w:vAlign w:val="center"/>
            <w:hideMark/>
          </w:tcPr>
          <w:p w:rsidR="00037259" w:rsidRPr="00DE29DC" w:rsidRDefault="00037259" w:rsidP="00037259">
            <w:pPr>
              <w:widowControl/>
              <w:jc w:val="left"/>
              <w:rPr>
                <w:rFonts w:ascii="宋体" w:eastAsia="宋体" w:hAnsi="宋体" w:cs="宋体"/>
                <w:sz w:val="20"/>
                <w:szCs w:val="20"/>
              </w:rPr>
            </w:pPr>
            <w:r w:rsidRPr="00DE29DC">
              <w:rPr>
                <w:rFonts w:ascii="宋体" w:eastAsia="宋体" w:hAnsi="宋体" w:cs="宋体"/>
                <w:sz w:val="20"/>
                <w:szCs w:val="20"/>
              </w:rPr>
              <w:t>(6aR,10aR)-3-(1,1-Dimethylheptyl)-6a,7,10,10a-tetrahydro-1-hydroxy-6,6-dimethyl-6H-dibenzo[b,d]pyran-9-methanol</w:t>
            </w:r>
          </w:p>
        </w:tc>
        <w:tc>
          <w:tcPr>
            <w:tcW w:w="596" w:type="pct"/>
            <w:shd w:val="clear" w:color="auto" w:fill="FEFFFF"/>
            <w:vAlign w:val="center"/>
            <w:hideMark/>
          </w:tcPr>
          <w:p w:rsidR="00037259" w:rsidRPr="00DE29DC" w:rsidRDefault="00037259" w:rsidP="00037259">
            <w:pPr>
              <w:widowControl/>
              <w:jc w:val="left"/>
              <w:rPr>
                <w:rFonts w:ascii="宋体" w:eastAsia="宋体" w:hAnsi="宋体" w:cs="宋体"/>
                <w:sz w:val="20"/>
                <w:szCs w:val="20"/>
              </w:rPr>
            </w:pPr>
            <w:r w:rsidRPr="00DE29DC">
              <w:rPr>
                <w:rFonts w:ascii="宋体" w:eastAsia="宋体" w:hAnsi="宋体" w:cs="宋体"/>
                <w:sz w:val="20"/>
                <w:szCs w:val="20"/>
              </w:rPr>
              <w:t>112830-95-2</w:t>
            </w:r>
          </w:p>
        </w:tc>
        <w:tc>
          <w:tcPr>
            <w:tcW w:w="993" w:type="pct"/>
            <w:shd w:val="clear" w:color="auto" w:fill="FEFFFF"/>
            <w:vAlign w:val="center"/>
            <w:hideMark/>
          </w:tcPr>
          <w:p w:rsidR="00037259" w:rsidRPr="00DE29DC" w:rsidRDefault="00037259" w:rsidP="00037259">
            <w:pPr>
              <w:widowControl/>
              <w:jc w:val="left"/>
              <w:rPr>
                <w:rFonts w:ascii="宋体" w:eastAsia="宋体" w:hAnsi="宋体" w:cs="宋体"/>
                <w:sz w:val="20"/>
                <w:szCs w:val="20"/>
              </w:rPr>
            </w:pPr>
            <w:r w:rsidRPr="00DE29DC">
              <w:rPr>
                <w:rFonts w:ascii="宋体" w:eastAsia="宋体" w:hAnsi="宋体" w:cs="宋体"/>
                <w:sz w:val="20"/>
                <w:szCs w:val="20"/>
              </w:rPr>
              <w:t>HU-210</w:t>
            </w:r>
          </w:p>
        </w:tc>
      </w:tr>
      <w:tr w:rsidR="00037259" w:rsidRPr="00037259" w:rsidTr="00DE29DC">
        <w:trPr>
          <w:trHeight w:val="285"/>
          <w:tblCellSpacing w:w="0" w:type="dxa"/>
          <w:jc w:val="center"/>
        </w:trPr>
        <w:tc>
          <w:tcPr>
            <w:tcW w:w="431" w:type="pct"/>
            <w:shd w:val="clear" w:color="auto" w:fill="FEFFFF"/>
            <w:vAlign w:val="center"/>
            <w:hideMark/>
          </w:tcPr>
          <w:p w:rsidR="00037259" w:rsidRPr="00DE29DC" w:rsidRDefault="00037259" w:rsidP="00037259">
            <w:pPr>
              <w:widowControl/>
              <w:jc w:val="left"/>
              <w:rPr>
                <w:rFonts w:ascii="宋体" w:eastAsia="宋体" w:hAnsi="宋体" w:cs="宋体"/>
                <w:sz w:val="20"/>
                <w:szCs w:val="20"/>
              </w:rPr>
            </w:pPr>
            <w:r w:rsidRPr="00DE29DC">
              <w:rPr>
                <w:rFonts w:ascii="宋体" w:eastAsia="宋体" w:hAnsi="宋体" w:cs="宋体"/>
                <w:sz w:val="20"/>
                <w:szCs w:val="20"/>
              </w:rPr>
              <w:t>3</w:t>
            </w:r>
          </w:p>
        </w:tc>
        <w:tc>
          <w:tcPr>
            <w:tcW w:w="1108" w:type="pct"/>
            <w:shd w:val="clear" w:color="auto" w:fill="FEFFFF"/>
            <w:vAlign w:val="center"/>
            <w:hideMark/>
          </w:tcPr>
          <w:p w:rsidR="00037259" w:rsidRPr="00DE29DC" w:rsidRDefault="00037259" w:rsidP="00037259">
            <w:pPr>
              <w:widowControl/>
              <w:jc w:val="left"/>
              <w:rPr>
                <w:rFonts w:ascii="宋体" w:eastAsia="宋体" w:hAnsi="宋体" w:cs="宋体"/>
                <w:sz w:val="20"/>
                <w:szCs w:val="20"/>
              </w:rPr>
            </w:pPr>
            <w:r w:rsidRPr="00DE29DC">
              <w:rPr>
                <w:rFonts w:ascii="宋体" w:eastAsia="宋体" w:hAnsi="宋体" w:cs="宋体"/>
                <w:sz w:val="20"/>
                <w:szCs w:val="20"/>
              </w:rPr>
              <w:t>1-[3,4-(亚甲二氧基)苯基]-2-丁氨基-1-戊酮</w:t>
            </w:r>
          </w:p>
        </w:tc>
        <w:tc>
          <w:tcPr>
            <w:tcW w:w="1872" w:type="pct"/>
            <w:shd w:val="clear" w:color="auto" w:fill="FEFFFF"/>
            <w:vAlign w:val="center"/>
            <w:hideMark/>
          </w:tcPr>
          <w:p w:rsidR="00037259" w:rsidRPr="00DE29DC" w:rsidRDefault="00037259" w:rsidP="00037259">
            <w:pPr>
              <w:widowControl/>
              <w:jc w:val="left"/>
              <w:rPr>
                <w:rFonts w:ascii="宋体" w:eastAsia="宋体" w:hAnsi="宋体" w:cs="宋体"/>
                <w:sz w:val="20"/>
                <w:szCs w:val="20"/>
              </w:rPr>
            </w:pPr>
            <w:r w:rsidRPr="00DE29DC">
              <w:rPr>
                <w:rFonts w:ascii="宋体" w:eastAsia="宋体" w:hAnsi="宋体" w:cs="宋体"/>
                <w:sz w:val="20"/>
                <w:szCs w:val="20"/>
              </w:rPr>
              <w:t>1-(3,4-Methylenedioxy</w:t>
            </w:r>
            <w:bookmarkStart w:id="28" w:name="_Hlk67847235"/>
            <w:r w:rsidRPr="00DE29DC">
              <w:rPr>
                <w:rFonts w:ascii="宋体" w:eastAsia="宋体" w:hAnsi="宋体" w:cs="宋体"/>
                <w:sz w:val="20"/>
                <w:szCs w:val="20"/>
              </w:rPr>
              <w:t>phenyl</w:t>
            </w:r>
            <w:bookmarkEnd w:id="28"/>
            <w:r w:rsidRPr="00DE29DC">
              <w:rPr>
                <w:rFonts w:ascii="宋体" w:eastAsia="宋体" w:hAnsi="宋体" w:cs="宋体"/>
                <w:sz w:val="20"/>
                <w:szCs w:val="20"/>
              </w:rPr>
              <w:t>)-2-(butylamino)pentan-1-one</w:t>
            </w:r>
          </w:p>
        </w:tc>
        <w:tc>
          <w:tcPr>
            <w:tcW w:w="596" w:type="pct"/>
            <w:shd w:val="clear" w:color="auto" w:fill="FEFFFF"/>
            <w:vAlign w:val="center"/>
            <w:hideMark/>
          </w:tcPr>
          <w:p w:rsidR="00037259" w:rsidRPr="00DE29DC" w:rsidRDefault="00037259" w:rsidP="00037259">
            <w:pPr>
              <w:widowControl/>
              <w:jc w:val="left"/>
              <w:rPr>
                <w:rFonts w:ascii="宋体" w:eastAsia="宋体" w:hAnsi="宋体" w:cs="宋体"/>
                <w:sz w:val="20"/>
                <w:szCs w:val="20"/>
              </w:rPr>
            </w:pPr>
            <w:r w:rsidRPr="00DE29DC">
              <w:rPr>
                <w:rFonts w:ascii="宋体" w:eastAsia="宋体" w:hAnsi="宋体" w:cs="宋体"/>
                <w:sz w:val="20"/>
                <w:szCs w:val="20"/>
              </w:rPr>
              <w:t>688727-54-0</w:t>
            </w:r>
          </w:p>
        </w:tc>
        <w:tc>
          <w:tcPr>
            <w:tcW w:w="993" w:type="pct"/>
            <w:shd w:val="clear" w:color="auto" w:fill="FEFFFF"/>
            <w:vAlign w:val="center"/>
            <w:hideMark/>
          </w:tcPr>
          <w:p w:rsidR="00037259" w:rsidRPr="00DE29DC" w:rsidRDefault="00037259" w:rsidP="00037259">
            <w:pPr>
              <w:widowControl/>
              <w:jc w:val="left"/>
              <w:rPr>
                <w:rFonts w:ascii="宋体" w:eastAsia="宋体" w:hAnsi="宋体" w:cs="宋体"/>
                <w:sz w:val="20"/>
                <w:szCs w:val="20"/>
              </w:rPr>
            </w:pPr>
            <w:r w:rsidRPr="00DE29DC">
              <w:rPr>
                <w:rFonts w:ascii="宋体" w:eastAsia="宋体" w:hAnsi="宋体" w:cs="宋体"/>
                <w:sz w:val="20"/>
                <w:szCs w:val="20"/>
              </w:rPr>
              <w:t> N-Butylpentylone</w:t>
            </w:r>
          </w:p>
        </w:tc>
      </w:tr>
      <w:tr w:rsidR="00037259" w:rsidRPr="00037259" w:rsidTr="00DE29DC">
        <w:trPr>
          <w:trHeight w:val="285"/>
          <w:tblCellSpacing w:w="0" w:type="dxa"/>
          <w:jc w:val="center"/>
        </w:trPr>
        <w:tc>
          <w:tcPr>
            <w:tcW w:w="431" w:type="pct"/>
            <w:shd w:val="clear" w:color="auto" w:fill="FEFFFF"/>
            <w:vAlign w:val="center"/>
            <w:hideMark/>
          </w:tcPr>
          <w:p w:rsidR="00037259" w:rsidRPr="00DE29DC" w:rsidRDefault="00037259" w:rsidP="00037259">
            <w:pPr>
              <w:widowControl/>
              <w:jc w:val="left"/>
              <w:rPr>
                <w:rFonts w:ascii="宋体" w:eastAsia="宋体" w:hAnsi="宋体" w:cs="宋体"/>
                <w:sz w:val="20"/>
                <w:szCs w:val="20"/>
              </w:rPr>
            </w:pPr>
            <w:r w:rsidRPr="00DE29DC">
              <w:rPr>
                <w:rFonts w:ascii="宋体" w:eastAsia="宋体" w:hAnsi="宋体" w:cs="宋体"/>
                <w:sz w:val="20"/>
                <w:szCs w:val="20"/>
              </w:rPr>
              <w:t>4</w:t>
            </w:r>
          </w:p>
        </w:tc>
        <w:tc>
          <w:tcPr>
            <w:tcW w:w="1108" w:type="pct"/>
            <w:shd w:val="clear" w:color="auto" w:fill="FEFFFF"/>
            <w:vAlign w:val="center"/>
            <w:hideMark/>
          </w:tcPr>
          <w:p w:rsidR="00037259" w:rsidRPr="00DE29DC" w:rsidRDefault="00037259" w:rsidP="00037259">
            <w:pPr>
              <w:widowControl/>
              <w:jc w:val="left"/>
              <w:rPr>
                <w:rFonts w:ascii="宋体" w:eastAsia="宋体" w:hAnsi="宋体" w:cs="宋体"/>
                <w:sz w:val="20"/>
                <w:szCs w:val="20"/>
              </w:rPr>
            </w:pPr>
            <w:r w:rsidRPr="00DE29DC">
              <w:rPr>
                <w:rFonts w:ascii="宋体" w:eastAsia="宋体" w:hAnsi="宋体" w:cs="宋体"/>
                <w:sz w:val="20"/>
                <w:szCs w:val="20"/>
              </w:rPr>
              <w:t>1-[3,4-(亚甲二氧基)苯基]-2-苄氨基-1-丙酮</w:t>
            </w:r>
          </w:p>
        </w:tc>
        <w:tc>
          <w:tcPr>
            <w:tcW w:w="1872" w:type="pct"/>
            <w:shd w:val="clear" w:color="auto" w:fill="FEFFFF"/>
            <w:vAlign w:val="center"/>
            <w:hideMark/>
          </w:tcPr>
          <w:p w:rsidR="00037259" w:rsidRPr="00DE29DC" w:rsidRDefault="00037259" w:rsidP="00037259">
            <w:pPr>
              <w:widowControl/>
              <w:jc w:val="left"/>
              <w:rPr>
                <w:rFonts w:ascii="宋体" w:eastAsia="宋体" w:hAnsi="宋体" w:cs="宋体"/>
                <w:sz w:val="20"/>
                <w:szCs w:val="20"/>
              </w:rPr>
            </w:pPr>
            <w:r w:rsidRPr="00DE29DC">
              <w:rPr>
                <w:rFonts w:ascii="宋体" w:eastAsia="宋体" w:hAnsi="宋体" w:cs="宋体"/>
                <w:sz w:val="20"/>
                <w:szCs w:val="20"/>
              </w:rPr>
              <w:t>1-(3,4-Methylenedioxyphenyl)-2-(benzylamino)propan-1-one</w:t>
            </w:r>
          </w:p>
        </w:tc>
        <w:tc>
          <w:tcPr>
            <w:tcW w:w="596" w:type="pct"/>
            <w:shd w:val="clear" w:color="auto" w:fill="FEFFFF"/>
            <w:vAlign w:val="center"/>
            <w:hideMark/>
          </w:tcPr>
          <w:p w:rsidR="00037259" w:rsidRPr="00DE29DC" w:rsidRDefault="00037259" w:rsidP="00037259">
            <w:pPr>
              <w:widowControl/>
              <w:jc w:val="left"/>
              <w:rPr>
                <w:rFonts w:ascii="宋体" w:eastAsia="宋体" w:hAnsi="宋体" w:cs="宋体"/>
                <w:sz w:val="20"/>
                <w:szCs w:val="20"/>
              </w:rPr>
            </w:pPr>
            <w:r w:rsidRPr="00DE29DC">
              <w:rPr>
                <w:rFonts w:ascii="宋体" w:eastAsia="宋体" w:hAnsi="宋体" w:cs="宋体"/>
                <w:sz w:val="20"/>
                <w:szCs w:val="20"/>
              </w:rPr>
              <w:t>1387636-19-2</w:t>
            </w:r>
          </w:p>
        </w:tc>
        <w:tc>
          <w:tcPr>
            <w:tcW w:w="993" w:type="pct"/>
            <w:shd w:val="clear" w:color="auto" w:fill="FEFFFF"/>
            <w:vAlign w:val="center"/>
            <w:hideMark/>
          </w:tcPr>
          <w:p w:rsidR="00037259" w:rsidRPr="00DE29DC" w:rsidRDefault="00037259" w:rsidP="00037259">
            <w:pPr>
              <w:widowControl/>
              <w:jc w:val="left"/>
              <w:rPr>
                <w:rFonts w:ascii="宋体" w:eastAsia="宋体" w:hAnsi="宋体" w:cs="宋体"/>
                <w:sz w:val="20"/>
                <w:szCs w:val="20"/>
              </w:rPr>
            </w:pPr>
            <w:r w:rsidRPr="00DE29DC">
              <w:rPr>
                <w:rFonts w:ascii="宋体" w:eastAsia="宋体" w:hAnsi="宋体" w:cs="宋体"/>
                <w:sz w:val="20"/>
                <w:szCs w:val="20"/>
              </w:rPr>
              <w:t>BMDP</w:t>
            </w:r>
          </w:p>
        </w:tc>
      </w:tr>
      <w:tr w:rsidR="00037259" w:rsidRPr="00037259" w:rsidTr="00DE29DC">
        <w:trPr>
          <w:trHeight w:val="285"/>
          <w:tblCellSpacing w:w="0" w:type="dxa"/>
          <w:jc w:val="center"/>
        </w:trPr>
        <w:tc>
          <w:tcPr>
            <w:tcW w:w="431" w:type="pct"/>
            <w:shd w:val="clear" w:color="auto" w:fill="FEFFFF"/>
            <w:vAlign w:val="center"/>
            <w:hideMark/>
          </w:tcPr>
          <w:p w:rsidR="00037259" w:rsidRPr="00DE29DC" w:rsidRDefault="00037259" w:rsidP="00037259">
            <w:pPr>
              <w:widowControl/>
              <w:jc w:val="left"/>
              <w:rPr>
                <w:rFonts w:ascii="宋体" w:eastAsia="宋体" w:hAnsi="宋体" w:cs="宋体"/>
                <w:sz w:val="20"/>
                <w:szCs w:val="20"/>
              </w:rPr>
            </w:pPr>
            <w:r w:rsidRPr="00DE29DC">
              <w:rPr>
                <w:rFonts w:ascii="宋体" w:eastAsia="宋体" w:hAnsi="宋体" w:cs="宋体"/>
                <w:sz w:val="20"/>
                <w:szCs w:val="20"/>
              </w:rPr>
              <w:t>5</w:t>
            </w:r>
          </w:p>
        </w:tc>
        <w:tc>
          <w:tcPr>
            <w:tcW w:w="1108" w:type="pct"/>
            <w:shd w:val="clear" w:color="auto" w:fill="FEFFFF"/>
            <w:vAlign w:val="center"/>
            <w:hideMark/>
          </w:tcPr>
          <w:p w:rsidR="00037259" w:rsidRPr="00DE29DC" w:rsidRDefault="00037259" w:rsidP="00037259">
            <w:pPr>
              <w:widowControl/>
              <w:jc w:val="left"/>
              <w:rPr>
                <w:rFonts w:ascii="宋体" w:eastAsia="宋体" w:hAnsi="宋体" w:cs="宋体"/>
                <w:sz w:val="20"/>
                <w:szCs w:val="20"/>
              </w:rPr>
            </w:pPr>
            <w:r w:rsidRPr="00DE29DC">
              <w:rPr>
                <w:rFonts w:ascii="宋体" w:eastAsia="宋体" w:hAnsi="宋体" w:cs="宋体"/>
                <w:sz w:val="20"/>
                <w:szCs w:val="20"/>
              </w:rPr>
              <w:t>1-[3,4-(亚甲二氧基)苯基]-2-乙氨基-1-丁酮</w:t>
            </w:r>
          </w:p>
        </w:tc>
        <w:tc>
          <w:tcPr>
            <w:tcW w:w="1872" w:type="pct"/>
            <w:shd w:val="clear" w:color="auto" w:fill="FEFFFF"/>
            <w:vAlign w:val="center"/>
            <w:hideMark/>
          </w:tcPr>
          <w:p w:rsidR="00037259" w:rsidRPr="00DE29DC" w:rsidRDefault="00037259" w:rsidP="00037259">
            <w:pPr>
              <w:widowControl/>
              <w:jc w:val="left"/>
              <w:rPr>
                <w:rFonts w:ascii="宋体" w:eastAsia="宋体" w:hAnsi="宋体" w:cs="宋体"/>
                <w:sz w:val="20"/>
                <w:szCs w:val="20"/>
              </w:rPr>
            </w:pPr>
            <w:r w:rsidRPr="00DE29DC">
              <w:rPr>
                <w:rFonts w:ascii="宋体" w:eastAsia="宋体" w:hAnsi="宋体" w:cs="宋体"/>
                <w:sz w:val="20"/>
                <w:szCs w:val="20"/>
              </w:rPr>
              <w:t>1-(3,4-Methylenedioxyphenyl)-2-(ethylamino)butan-1-one</w:t>
            </w:r>
          </w:p>
        </w:tc>
        <w:tc>
          <w:tcPr>
            <w:tcW w:w="596" w:type="pct"/>
            <w:shd w:val="clear" w:color="auto" w:fill="FEFFFF"/>
            <w:vAlign w:val="center"/>
            <w:hideMark/>
          </w:tcPr>
          <w:p w:rsidR="00037259" w:rsidRPr="00DE29DC" w:rsidRDefault="00037259" w:rsidP="00037259">
            <w:pPr>
              <w:widowControl/>
              <w:jc w:val="left"/>
              <w:rPr>
                <w:rFonts w:ascii="宋体" w:eastAsia="宋体" w:hAnsi="宋体" w:cs="宋体"/>
                <w:sz w:val="20"/>
                <w:szCs w:val="20"/>
              </w:rPr>
            </w:pPr>
            <w:r w:rsidRPr="00DE29DC">
              <w:rPr>
                <w:rFonts w:ascii="宋体" w:eastAsia="宋体" w:hAnsi="宋体" w:cs="宋体"/>
                <w:sz w:val="20"/>
                <w:szCs w:val="20"/>
              </w:rPr>
              <w:t>802855-66-9</w:t>
            </w:r>
          </w:p>
        </w:tc>
        <w:tc>
          <w:tcPr>
            <w:tcW w:w="993" w:type="pct"/>
            <w:shd w:val="clear" w:color="auto" w:fill="FEFFFF"/>
            <w:vAlign w:val="center"/>
            <w:hideMark/>
          </w:tcPr>
          <w:p w:rsidR="00037259" w:rsidRPr="00DE29DC" w:rsidRDefault="00037259" w:rsidP="00037259">
            <w:pPr>
              <w:widowControl/>
              <w:jc w:val="left"/>
              <w:rPr>
                <w:rFonts w:ascii="宋体" w:eastAsia="宋体" w:hAnsi="宋体" w:cs="宋体"/>
                <w:sz w:val="20"/>
                <w:szCs w:val="20"/>
              </w:rPr>
            </w:pPr>
            <w:r w:rsidRPr="00DE29DC">
              <w:rPr>
                <w:rFonts w:ascii="宋体" w:eastAsia="宋体" w:hAnsi="宋体" w:cs="宋体"/>
                <w:sz w:val="20"/>
                <w:szCs w:val="20"/>
              </w:rPr>
              <w:t>Eutylone</w:t>
            </w:r>
          </w:p>
        </w:tc>
      </w:tr>
      <w:tr w:rsidR="00037259" w:rsidRPr="00037259" w:rsidTr="00DE29DC">
        <w:trPr>
          <w:trHeight w:val="510"/>
          <w:tblCellSpacing w:w="0" w:type="dxa"/>
          <w:jc w:val="center"/>
        </w:trPr>
        <w:tc>
          <w:tcPr>
            <w:tcW w:w="431" w:type="pct"/>
            <w:shd w:val="clear" w:color="auto" w:fill="FEFFFF"/>
            <w:vAlign w:val="center"/>
            <w:hideMark/>
          </w:tcPr>
          <w:p w:rsidR="00037259" w:rsidRPr="00DE29DC" w:rsidRDefault="00037259" w:rsidP="00037259">
            <w:pPr>
              <w:widowControl/>
              <w:jc w:val="left"/>
              <w:rPr>
                <w:rFonts w:ascii="宋体" w:eastAsia="宋体" w:hAnsi="宋体" w:cs="宋体"/>
                <w:sz w:val="20"/>
                <w:szCs w:val="20"/>
              </w:rPr>
            </w:pPr>
            <w:r w:rsidRPr="00DE29DC">
              <w:rPr>
                <w:rFonts w:ascii="宋体" w:eastAsia="宋体" w:hAnsi="宋体" w:cs="宋体"/>
                <w:sz w:val="20"/>
                <w:szCs w:val="20"/>
              </w:rPr>
              <w:t>6</w:t>
            </w:r>
          </w:p>
        </w:tc>
        <w:tc>
          <w:tcPr>
            <w:tcW w:w="1108" w:type="pct"/>
            <w:shd w:val="clear" w:color="auto" w:fill="FEFFFF"/>
            <w:vAlign w:val="center"/>
            <w:hideMark/>
          </w:tcPr>
          <w:p w:rsidR="00037259" w:rsidRPr="00DE29DC" w:rsidRDefault="00037259" w:rsidP="00037259">
            <w:pPr>
              <w:widowControl/>
              <w:jc w:val="left"/>
              <w:rPr>
                <w:rFonts w:ascii="宋体" w:eastAsia="宋体" w:hAnsi="宋体" w:cs="宋体"/>
                <w:sz w:val="20"/>
                <w:szCs w:val="20"/>
              </w:rPr>
            </w:pPr>
            <w:r w:rsidRPr="00DE29DC">
              <w:rPr>
                <w:rFonts w:ascii="宋体" w:eastAsia="宋体" w:hAnsi="宋体" w:cs="宋体"/>
                <w:sz w:val="20"/>
                <w:szCs w:val="20"/>
              </w:rPr>
              <w:t>2-乙氨基-1-苯基-1-庚酮</w:t>
            </w:r>
          </w:p>
        </w:tc>
        <w:tc>
          <w:tcPr>
            <w:tcW w:w="1872" w:type="pct"/>
            <w:shd w:val="clear" w:color="auto" w:fill="FEFFFF"/>
            <w:vAlign w:val="center"/>
            <w:hideMark/>
          </w:tcPr>
          <w:p w:rsidR="00037259" w:rsidRPr="00DE29DC" w:rsidRDefault="00037259" w:rsidP="00037259">
            <w:pPr>
              <w:widowControl/>
              <w:jc w:val="left"/>
              <w:rPr>
                <w:rFonts w:ascii="宋体" w:eastAsia="宋体" w:hAnsi="宋体" w:cs="宋体"/>
                <w:sz w:val="20"/>
                <w:szCs w:val="20"/>
              </w:rPr>
            </w:pPr>
            <w:r w:rsidRPr="00DE29DC">
              <w:rPr>
                <w:rFonts w:ascii="宋体" w:eastAsia="宋体" w:hAnsi="宋体" w:cs="宋体"/>
                <w:sz w:val="20"/>
                <w:szCs w:val="20"/>
              </w:rPr>
              <w:t>2-(Ethylamino)-1-phenylheptan-1-one</w:t>
            </w:r>
          </w:p>
        </w:tc>
        <w:tc>
          <w:tcPr>
            <w:tcW w:w="596" w:type="pct"/>
            <w:shd w:val="clear" w:color="auto" w:fill="FEFFFF"/>
            <w:vAlign w:val="center"/>
            <w:hideMark/>
          </w:tcPr>
          <w:p w:rsidR="00037259" w:rsidRPr="00DE29DC" w:rsidRDefault="00037259" w:rsidP="00037259">
            <w:pPr>
              <w:widowControl/>
              <w:jc w:val="left"/>
              <w:rPr>
                <w:rFonts w:ascii="宋体" w:eastAsia="宋体" w:hAnsi="宋体" w:cs="宋体"/>
                <w:sz w:val="20"/>
                <w:szCs w:val="20"/>
              </w:rPr>
            </w:pPr>
            <w:r w:rsidRPr="00DE29DC">
              <w:rPr>
                <w:rFonts w:ascii="宋体" w:eastAsia="宋体" w:hAnsi="宋体" w:cs="宋体"/>
                <w:sz w:val="20"/>
                <w:szCs w:val="20"/>
              </w:rPr>
              <w:t>2514784-72-4</w:t>
            </w:r>
          </w:p>
        </w:tc>
        <w:tc>
          <w:tcPr>
            <w:tcW w:w="993" w:type="pct"/>
            <w:shd w:val="clear" w:color="auto" w:fill="FEFFFF"/>
            <w:vAlign w:val="center"/>
            <w:hideMark/>
          </w:tcPr>
          <w:p w:rsidR="00037259" w:rsidRPr="00DE29DC" w:rsidRDefault="00037259" w:rsidP="00037259">
            <w:pPr>
              <w:widowControl/>
              <w:jc w:val="left"/>
              <w:rPr>
                <w:rFonts w:ascii="宋体" w:eastAsia="宋体" w:hAnsi="宋体" w:cs="宋体"/>
                <w:sz w:val="20"/>
                <w:szCs w:val="20"/>
              </w:rPr>
            </w:pPr>
            <w:r w:rsidRPr="00DE29DC">
              <w:rPr>
                <w:rFonts w:ascii="宋体" w:eastAsia="宋体" w:hAnsi="宋体" w:cs="宋体"/>
                <w:sz w:val="20"/>
                <w:szCs w:val="20"/>
              </w:rPr>
              <w:t>N-Ethylheptedrone</w:t>
            </w:r>
          </w:p>
        </w:tc>
      </w:tr>
      <w:tr w:rsidR="00037259" w:rsidRPr="00037259" w:rsidTr="00DE29DC">
        <w:trPr>
          <w:trHeight w:val="285"/>
          <w:tblCellSpacing w:w="0" w:type="dxa"/>
          <w:jc w:val="center"/>
        </w:trPr>
        <w:tc>
          <w:tcPr>
            <w:tcW w:w="431" w:type="pct"/>
            <w:shd w:val="clear" w:color="auto" w:fill="FEFFFF"/>
            <w:vAlign w:val="center"/>
            <w:hideMark/>
          </w:tcPr>
          <w:p w:rsidR="00037259" w:rsidRPr="00DE29DC" w:rsidRDefault="00037259" w:rsidP="00037259">
            <w:pPr>
              <w:widowControl/>
              <w:jc w:val="left"/>
              <w:rPr>
                <w:rFonts w:ascii="宋体" w:eastAsia="宋体" w:hAnsi="宋体" w:cs="宋体"/>
                <w:sz w:val="20"/>
                <w:szCs w:val="20"/>
              </w:rPr>
            </w:pPr>
            <w:r w:rsidRPr="00DE29DC">
              <w:rPr>
                <w:rFonts w:ascii="宋体" w:eastAsia="宋体" w:hAnsi="宋体" w:cs="宋体"/>
                <w:sz w:val="20"/>
                <w:szCs w:val="20"/>
              </w:rPr>
              <w:t>7</w:t>
            </w:r>
          </w:p>
        </w:tc>
        <w:tc>
          <w:tcPr>
            <w:tcW w:w="1108" w:type="pct"/>
            <w:shd w:val="clear" w:color="auto" w:fill="FEFFFF"/>
            <w:vAlign w:val="center"/>
            <w:hideMark/>
          </w:tcPr>
          <w:p w:rsidR="00037259" w:rsidRPr="00DE29DC" w:rsidRDefault="00037259" w:rsidP="00037259">
            <w:pPr>
              <w:widowControl/>
              <w:jc w:val="left"/>
              <w:rPr>
                <w:rFonts w:ascii="宋体" w:eastAsia="宋体" w:hAnsi="宋体" w:cs="宋体"/>
                <w:sz w:val="20"/>
                <w:szCs w:val="20"/>
              </w:rPr>
            </w:pPr>
            <w:r w:rsidRPr="00DE29DC">
              <w:rPr>
                <w:rFonts w:ascii="宋体" w:eastAsia="宋体" w:hAnsi="宋体" w:cs="宋体"/>
                <w:sz w:val="20"/>
                <w:szCs w:val="20"/>
              </w:rPr>
              <w:t>1-(4-氯苯基)-2-二甲氨基-1-丙酮</w:t>
            </w:r>
          </w:p>
        </w:tc>
        <w:tc>
          <w:tcPr>
            <w:tcW w:w="1872" w:type="pct"/>
            <w:shd w:val="clear" w:color="auto" w:fill="FEFFFF"/>
            <w:vAlign w:val="center"/>
            <w:hideMark/>
          </w:tcPr>
          <w:p w:rsidR="00037259" w:rsidRPr="00DE29DC" w:rsidRDefault="00037259" w:rsidP="00037259">
            <w:pPr>
              <w:widowControl/>
              <w:jc w:val="left"/>
              <w:rPr>
                <w:rFonts w:ascii="宋体" w:eastAsia="宋体" w:hAnsi="宋体" w:cs="宋体"/>
                <w:sz w:val="20"/>
                <w:szCs w:val="20"/>
              </w:rPr>
            </w:pPr>
            <w:r w:rsidRPr="00DE29DC">
              <w:rPr>
                <w:rFonts w:ascii="宋体" w:eastAsia="宋体" w:hAnsi="宋体" w:cs="宋体"/>
                <w:sz w:val="20"/>
                <w:szCs w:val="20"/>
              </w:rPr>
              <w:t>1-(4-Chlorophenyl)-2-(dimethylamino)propan-1-one</w:t>
            </w:r>
          </w:p>
        </w:tc>
        <w:tc>
          <w:tcPr>
            <w:tcW w:w="596" w:type="pct"/>
            <w:shd w:val="clear" w:color="auto" w:fill="FEFFFF"/>
            <w:vAlign w:val="center"/>
            <w:hideMark/>
          </w:tcPr>
          <w:p w:rsidR="00037259" w:rsidRPr="00DE29DC" w:rsidRDefault="00037259" w:rsidP="00037259">
            <w:pPr>
              <w:widowControl/>
              <w:jc w:val="left"/>
              <w:rPr>
                <w:rFonts w:ascii="宋体" w:eastAsia="宋体" w:hAnsi="宋体" w:cs="宋体"/>
                <w:sz w:val="20"/>
                <w:szCs w:val="20"/>
              </w:rPr>
            </w:pPr>
            <w:r w:rsidRPr="00DE29DC">
              <w:rPr>
                <w:rFonts w:ascii="宋体" w:eastAsia="宋体" w:hAnsi="宋体" w:cs="宋体"/>
                <w:sz w:val="20"/>
                <w:szCs w:val="20"/>
              </w:rPr>
              <w:t>1157667-29-2</w:t>
            </w:r>
          </w:p>
        </w:tc>
        <w:tc>
          <w:tcPr>
            <w:tcW w:w="993" w:type="pct"/>
            <w:shd w:val="clear" w:color="auto" w:fill="FEFFFF"/>
            <w:vAlign w:val="center"/>
            <w:hideMark/>
          </w:tcPr>
          <w:p w:rsidR="00037259" w:rsidRPr="00DE29DC" w:rsidRDefault="00037259" w:rsidP="00037259">
            <w:pPr>
              <w:widowControl/>
              <w:jc w:val="left"/>
              <w:rPr>
                <w:rFonts w:ascii="宋体" w:eastAsia="宋体" w:hAnsi="宋体" w:cs="宋体"/>
                <w:sz w:val="20"/>
                <w:szCs w:val="20"/>
              </w:rPr>
            </w:pPr>
            <w:r w:rsidRPr="00DE29DC">
              <w:rPr>
                <w:rFonts w:ascii="宋体" w:eastAsia="宋体" w:hAnsi="宋体" w:cs="宋体"/>
                <w:sz w:val="20"/>
                <w:szCs w:val="20"/>
              </w:rPr>
              <w:t>4-CDMC</w:t>
            </w:r>
          </w:p>
        </w:tc>
      </w:tr>
      <w:tr w:rsidR="00037259" w:rsidRPr="00037259" w:rsidTr="00DE29DC">
        <w:trPr>
          <w:trHeight w:val="495"/>
          <w:tblCellSpacing w:w="0" w:type="dxa"/>
          <w:jc w:val="center"/>
        </w:trPr>
        <w:tc>
          <w:tcPr>
            <w:tcW w:w="431" w:type="pct"/>
            <w:shd w:val="clear" w:color="auto" w:fill="FEFFFF"/>
            <w:vAlign w:val="center"/>
            <w:hideMark/>
          </w:tcPr>
          <w:p w:rsidR="00037259" w:rsidRPr="00DE29DC" w:rsidRDefault="00037259" w:rsidP="00037259">
            <w:pPr>
              <w:widowControl/>
              <w:jc w:val="left"/>
              <w:rPr>
                <w:rFonts w:ascii="宋体" w:eastAsia="宋体" w:hAnsi="宋体" w:cs="宋体"/>
                <w:sz w:val="20"/>
                <w:szCs w:val="20"/>
              </w:rPr>
            </w:pPr>
            <w:r w:rsidRPr="00DE29DC">
              <w:rPr>
                <w:rFonts w:ascii="宋体" w:eastAsia="宋体" w:hAnsi="宋体" w:cs="宋体"/>
                <w:sz w:val="20"/>
                <w:szCs w:val="20"/>
              </w:rPr>
              <w:t>8</w:t>
            </w:r>
          </w:p>
        </w:tc>
        <w:tc>
          <w:tcPr>
            <w:tcW w:w="1108" w:type="pct"/>
            <w:shd w:val="clear" w:color="auto" w:fill="FEFFFF"/>
            <w:vAlign w:val="center"/>
            <w:hideMark/>
          </w:tcPr>
          <w:p w:rsidR="00037259" w:rsidRPr="00DE29DC" w:rsidRDefault="00037259" w:rsidP="00037259">
            <w:pPr>
              <w:widowControl/>
              <w:jc w:val="left"/>
              <w:rPr>
                <w:rFonts w:ascii="宋体" w:eastAsia="宋体" w:hAnsi="宋体" w:cs="宋体"/>
                <w:sz w:val="20"/>
                <w:szCs w:val="20"/>
              </w:rPr>
            </w:pPr>
            <w:r w:rsidRPr="00DE29DC">
              <w:rPr>
                <w:rFonts w:ascii="宋体" w:eastAsia="宋体" w:hAnsi="宋体" w:cs="宋体"/>
                <w:sz w:val="20"/>
                <w:szCs w:val="20"/>
              </w:rPr>
              <w:t>2-丁氨基-1-苯基-1-己酮</w:t>
            </w:r>
          </w:p>
        </w:tc>
        <w:tc>
          <w:tcPr>
            <w:tcW w:w="1872" w:type="pct"/>
            <w:shd w:val="clear" w:color="auto" w:fill="FEFFFF"/>
            <w:vAlign w:val="center"/>
            <w:hideMark/>
          </w:tcPr>
          <w:p w:rsidR="00037259" w:rsidRPr="00DE29DC" w:rsidRDefault="00037259" w:rsidP="00037259">
            <w:pPr>
              <w:widowControl/>
              <w:jc w:val="left"/>
              <w:rPr>
                <w:rFonts w:ascii="宋体" w:eastAsia="宋体" w:hAnsi="宋体" w:cs="宋体"/>
                <w:sz w:val="20"/>
                <w:szCs w:val="20"/>
              </w:rPr>
            </w:pPr>
            <w:r w:rsidRPr="00DE29DC">
              <w:rPr>
                <w:rFonts w:ascii="宋体" w:eastAsia="宋体" w:hAnsi="宋体" w:cs="宋体"/>
                <w:sz w:val="20"/>
                <w:szCs w:val="20"/>
              </w:rPr>
              <w:t>2-(Butylamino)-1-phenylhexan-1-one</w:t>
            </w:r>
          </w:p>
        </w:tc>
        <w:tc>
          <w:tcPr>
            <w:tcW w:w="596" w:type="pct"/>
            <w:shd w:val="clear" w:color="auto" w:fill="FEFFFF"/>
            <w:vAlign w:val="center"/>
            <w:hideMark/>
          </w:tcPr>
          <w:p w:rsidR="00037259" w:rsidRPr="00DE29DC" w:rsidRDefault="00037259" w:rsidP="00037259">
            <w:pPr>
              <w:widowControl/>
              <w:jc w:val="left"/>
              <w:rPr>
                <w:rFonts w:ascii="宋体" w:eastAsia="宋体" w:hAnsi="宋体" w:cs="宋体"/>
                <w:sz w:val="20"/>
                <w:szCs w:val="20"/>
              </w:rPr>
            </w:pPr>
            <w:r w:rsidRPr="00DE29DC">
              <w:rPr>
                <w:rFonts w:ascii="宋体" w:eastAsia="宋体" w:hAnsi="宋体" w:cs="宋体"/>
                <w:sz w:val="20"/>
                <w:szCs w:val="20"/>
              </w:rPr>
              <w:t>802576-87-0</w:t>
            </w:r>
          </w:p>
        </w:tc>
        <w:tc>
          <w:tcPr>
            <w:tcW w:w="993" w:type="pct"/>
            <w:shd w:val="clear" w:color="auto" w:fill="FEFFFF"/>
            <w:vAlign w:val="center"/>
            <w:hideMark/>
          </w:tcPr>
          <w:p w:rsidR="00037259" w:rsidRPr="00DE29DC" w:rsidRDefault="00037259" w:rsidP="00037259">
            <w:pPr>
              <w:widowControl/>
              <w:jc w:val="left"/>
              <w:rPr>
                <w:rFonts w:ascii="宋体" w:eastAsia="宋体" w:hAnsi="宋体" w:cs="宋体"/>
                <w:sz w:val="20"/>
                <w:szCs w:val="20"/>
              </w:rPr>
            </w:pPr>
            <w:r w:rsidRPr="00DE29DC">
              <w:rPr>
                <w:rFonts w:ascii="宋体" w:eastAsia="宋体" w:hAnsi="宋体" w:cs="宋体"/>
                <w:sz w:val="20"/>
                <w:szCs w:val="20"/>
              </w:rPr>
              <w:t>N-Butylhexedrone</w:t>
            </w:r>
          </w:p>
        </w:tc>
      </w:tr>
      <w:tr w:rsidR="00037259" w:rsidRPr="00037259" w:rsidTr="00DE29DC">
        <w:trPr>
          <w:trHeight w:val="285"/>
          <w:tblCellSpacing w:w="0" w:type="dxa"/>
          <w:jc w:val="center"/>
        </w:trPr>
        <w:tc>
          <w:tcPr>
            <w:tcW w:w="431" w:type="pct"/>
            <w:shd w:val="clear" w:color="auto" w:fill="FEFFFF"/>
            <w:vAlign w:val="center"/>
            <w:hideMark/>
          </w:tcPr>
          <w:p w:rsidR="00037259" w:rsidRPr="00DE29DC" w:rsidRDefault="00037259" w:rsidP="00037259">
            <w:pPr>
              <w:widowControl/>
              <w:jc w:val="left"/>
              <w:rPr>
                <w:rFonts w:ascii="宋体" w:eastAsia="宋体" w:hAnsi="宋体" w:cs="宋体"/>
                <w:sz w:val="20"/>
                <w:szCs w:val="20"/>
              </w:rPr>
            </w:pPr>
            <w:r w:rsidRPr="00DE29DC">
              <w:rPr>
                <w:rFonts w:ascii="宋体" w:eastAsia="宋体" w:hAnsi="宋体" w:cs="宋体"/>
                <w:sz w:val="20"/>
                <w:szCs w:val="20"/>
              </w:rPr>
              <w:t>9</w:t>
            </w:r>
          </w:p>
        </w:tc>
        <w:tc>
          <w:tcPr>
            <w:tcW w:w="1108" w:type="pct"/>
            <w:shd w:val="clear" w:color="auto" w:fill="FEFFFF"/>
            <w:vAlign w:val="center"/>
            <w:hideMark/>
          </w:tcPr>
          <w:p w:rsidR="00037259" w:rsidRPr="00DE29DC" w:rsidRDefault="00037259" w:rsidP="00037259">
            <w:pPr>
              <w:widowControl/>
              <w:jc w:val="left"/>
              <w:rPr>
                <w:rFonts w:ascii="宋体" w:eastAsia="宋体" w:hAnsi="宋体" w:cs="宋体"/>
                <w:sz w:val="20"/>
                <w:szCs w:val="20"/>
              </w:rPr>
            </w:pPr>
            <w:r w:rsidRPr="00DE29DC">
              <w:rPr>
                <w:rFonts w:ascii="宋体" w:eastAsia="宋体" w:hAnsi="宋体" w:cs="宋体"/>
                <w:sz w:val="20"/>
                <w:szCs w:val="20"/>
              </w:rPr>
              <w:t>1-[1-(3-甲氧基苯基)环己基]哌啶</w:t>
            </w:r>
          </w:p>
        </w:tc>
        <w:tc>
          <w:tcPr>
            <w:tcW w:w="1872" w:type="pct"/>
            <w:shd w:val="clear" w:color="auto" w:fill="FEFFFF"/>
            <w:vAlign w:val="center"/>
            <w:hideMark/>
          </w:tcPr>
          <w:p w:rsidR="00037259" w:rsidRPr="00DE29DC" w:rsidRDefault="00037259" w:rsidP="00037259">
            <w:pPr>
              <w:widowControl/>
              <w:jc w:val="left"/>
              <w:rPr>
                <w:rFonts w:ascii="宋体" w:eastAsia="宋体" w:hAnsi="宋体" w:cs="宋体"/>
                <w:sz w:val="20"/>
                <w:szCs w:val="20"/>
              </w:rPr>
            </w:pPr>
            <w:r w:rsidRPr="00DE29DC">
              <w:rPr>
                <w:rFonts w:ascii="宋体" w:eastAsia="宋体" w:hAnsi="宋体" w:cs="宋体"/>
                <w:sz w:val="20"/>
                <w:szCs w:val="20"/>
              </w:rPr>
              <w:t>1-(1-(3-Methoxyphenyl)cyclohexyl)piperidine</w:t>
            </w:r>
          </w:p>
        </w:tc>
        <w:tc>
          <w:tcPr>
            <w:tcW w:w="596" w:type="pct"/>
            <w:shd w:val="clear" w:color="auto" w:fill="FEFFFF"/>
            <w:vAlign w:val="center"/>
            <w:hideMark/>
          </w:tcPr>
          <w:p w:rsidR="00037259" w:rsidRPr="00DE29DC" w:rsidRDefault="00037259" w:rsidP="00037259">
            <w:pPr>
              <w:widowControl/>
              <w:jc w:val="left"/>
              <w:rPr>
                <w:rFonts w:ascii="宋体" w:eastAsia="宋体" w:hAnsi="宋体" w:cs="宋体"/>
                <w:sz w:val="20"/>
                <w:szCs w:val="20"/>
              </w:rPr>
            </w:pPr>
            <w:r w:rsidRPr="00DE29DC">
              <w:rPr>
                <w:rFonts w:ascii="宋体" w:eastAsia="宋体" w:hAnsi="宋体" w:cs="宋体"/>
                <w:sz w:val="20"/>
                <w:szCs w:val="20"/>
              </w:rPr>
              <w:t>72242-03-6</w:t>
            </w:r>
          </w:p>
        </w:tc>
        <w:tc>
          <w:tcPr>
            <w:tcW w:w="993" w:type="pct"/>
            <w:shd w:val="clear" w:color="auto" w:fill="FEFFFF"/>
            <w:vAlign w:val="center"/>
            <w:hideMark/>
          </w:tcPr>
          <w:p w:rsidR="00037259" w:rsidRPr="00DE29DC" w:rsidRDefault="00037259" w:rsidP="00037259">
            <w:pPr>
              <w:widowControl/>
              <w:jc w:val="left"/>
              <w:rPr>
                <w:rFonts w:ascii="宋体" w:eastAsia="宋体" w:hAnsi="宋体" w:cs="宋体"/>
                <w:sz w:val="20"/>
                <w:szCs w:val="20"/>
              </w:rPr>
            </w:pPr>
            <w:r w:rsidRPr="00DE29DC">
              <w:rPr>
                <w:rFonts w:ascii="宋体" w:eastAsia="宋体" w:hAnsi="宋体" w:cs="宋体"/>
                <w:sz w:val="20"/>
                <w:szCs w:val="20"/>
              </w:rPr>
              <w:t>3-MeO-PCP</w:t>
            </w:r>
          </w:p>
        </w:tc>
      </w:tr>
      <w:tr w:rsidR="00037259" w:rsidRPr="00037259" w:rsidTr="00DE29DC">
        <w:trPr>
          <w:trHeight w:val="285"/>
          <w:tblCellSpacing w:w="0" w:type="dxa"/>
          <w:jc w:val="center"/>
        </w:trPr>
        <w:tc>
          <w:tcPr>
            <w:tcW w:w="431" w:type="pct"/>
            <w:shd w:val="clear" w:color="auto" w:fill="FEFFFF"/>
            <w:vAlign w:val="center"/>
            <w:hideMark/>
          </w:tcPr>
          <w:p w:rsidR="00037259" w:rsidRPr="00DE29DC" w:rsidRDefault="00037259" w:rsidP="00037259">
            <w:pPr>
              <w:widowControl/>
              <w:jc w:val="left"/>
              <w:rPr>
                <w:rFonts w:ascii="宋体" w:eastAsia="宋体" w:hAnsi="宋体" w:cs="宋体"/>
                <w:sz w:val="20"/>
                <w:szCs w:val="20"/>
              </w:rPr>
            </w:pPr>
            <w:r w:rsidRPr="00DE29DC">
              <w:rPr>
                <w:rFonts w:ascii="宋体" w:eastAsia="宋体" w:hAnsi="宋体" w:cs="宋体"/>
                <w:sz w:val="20"/>
                <w:szCs w:val="20"/>
              </w:rPr>
              <w:t>10</w:t>
            </w:r>
          </w:p>
        </w:tc>
        <w:tc>
          <w:tcPr>
            <w:tcW w:w="1108" w:type="pct"/>
            <w:shd w:val="clear" w:color="auto" w:fill="FEFFFF"/>
            <w:vAlign w:val="center"/>
            <w:hideMark/>
          </w:tcPr>
          <w:p w:rsidR="00037259" w:rsidRPr="00DE29DC" w:rsidRDefault="00037259" w:rsidP="00037259">
            <w:pPr>
              <w:widowControl/>
              <w:jc w:val="left"/>
              <w:rPr>
                <w:rFonts w:ascii="宋体" w:eastAsia="宋体" w:hAnsi="宋体" w:cs="宋体"/>
                <w:sz w:val="20"/>
                <w:szCs w:val="20"/>
              </w:rPr>
            </w:pPr>
            <w:r w:rsidRPr="00DE29DC">
              <w:rPr>
                <w:rFonts w:ascii="宋体" w:eastAsia="宋体" w:hAnsi="宋体" w:cs="宋体"/>
                <w:sz w:val="20"/>
                <w:szCs w:val="20"/>
              </w:rPr>
              <w:t>α-甲基-5-甲氧基色胺</w:t>
            </w:r>
          </w:p>
        </w:tc>
        <w:tc>
          <w:tcPr>
            <w:tcW w:w="1872" w:type="pct"/>
            <w:shd w:val="clear" w:color="auto" w:fill="FEFFFF"/>
            <w:vAlign w:val="center"/>
            <w:hideMark/>
          </w:tcPr>
          <w:p w:rsidR="00037259" w:rsidRPr="00DE29DC" w:rsidRDefault="00037259" w:rsidP="00037259">
            <w:pPr>
              <w:widowControl/>
              <w:jc w:val="left"/>
              <w:rPr>
                <w:rFonts w:ascii="宋体" w:eastAsia="宋体" w:hAnsi="宋体" w:cs="宋体"/>
                <w:sz w:val="20"/>
                <w:szCs w:val="20"/>
              </w:rPr>
            </w:pPr>
            <w:r w:rsidRPr="00DE29DC">
              <w:rPr>
                <w:rFonts w:ascii="宋体" w:eastAsia="宋体" w:hAnsi="宋体" w:cs="宋体"/>
                <w:sz w:val="20"/>
                <w:szCs w:val="20"/>
              </w:rPr>
              <w:t>1-(5-Methoxy-1H-indol-3-yl)propan-2-amine</w:t>
            </w:r>
          </w:p>
        </w:tc>
        <w:tc>
          <w:tcPr>
            <w:tcW w:w="596" w:type="pct"/>
            <w:shd w:val="clear" w:color="auto" w:fill="FEFFFF"/>
            <w:vAlign w:val="center"/>
            <w:hideMark/>
          </w:tcPr>
          <w:p w:rsidR="00037259" w:rsidRPr="00DE29DC" w:rsidRDefault="00037259" w:rsidP="00037259">
            <w:pPr>
              <w:widowControl/>
              <w:jc w:val="left"/>
              <w:rPr>
                <w:rFonts w:ascii="宋体" w:eastAsia="宋体" w:hAnsi="宋体" w:cs="宋体"/>
                <w:sz w:val="20"/>
                <w:szCs w:val="20"/>
              </w:rPr>
            </w:pPr>
            <w:r w:rsidRPr="00DE29DC">
              <w:rPr>
                <w:rFonts w:ascii="宋体" w:eastAsia="宋体" w:hAnsi="宋体" w:cs="宋体"/>
                <w:sz w:val="20"/>
                <w:szCs w:val="20"/>
              </w:rPr>
              <w:t>1137-04-8</w:t>
            </w:r>
          </w:p>
        </w:tc>
        <w:tc>
          <w:tcPr>
            <w:tcW w:w="993" w:type="pct"/>
            <w:shd w:val="clear" w:color="auto" w:fill="FEFFFF"/>
            <w:vAlign w:val="center"/>
            <w:hideMark/>
          </w:tcPr>
          <w:p w:rsidR="00037259" w:rsidRPr="00DE29DC" w:rsidRDefault="00037259" w:rsidP="00037259">
            <w:pPr>
              <w:widowControl/>
              <w:jc w:val="left"/>
              <w:rPr>
                <w:rFonts w:ascii="宋体" w:eastAsia="宋体" w:hAnsi="宋体" w:cs="宋体"/>
                <w:sz w:val="20"/>
                <w:szCs w:val="20"/>
              </w:rPr>
            </w:pPr>
            <w:r w:rsidRPr="00DE29DC">
              <w:rPr>
                <w:rFonts w:ascii="宋体" w:eastAsia="宋体" w:hAnsi="宋体" w:cs="宋体"/>
                <w:sz w:val="20"/>
                <w:szCs w:val="20"/>
              </w:rPr>
              <w:t>5-MeO-AMT</w:t>
            </w:r>
          </w:p>
        </w:tc>
      </w:tr>
      <w:tr w:rsidR="00037259" w:rsidRPr="00037259" w:rsidTr="00DE29DC">
        <w:trPr>
          <w:trHeight w:val="285"/>
          <w:tblCellSpacing w:w="0" w:type="dxa"/>
          <w:jc w:val="center"/>
        </w:trPr>
        <w:tc>
          <w:tcPr>
            <w:tcW w:w="431" w:type="pct"/>
            <w:shd w:val="clear" w:color="auto" w:fill="FEFFFF"/>
            <w:vAlign w:val="center"/>
            <w:hideMark/>
          </w:tcPr>
          <w:p w:rsidR="00037259" w:rsidRPr="00DE29DC" w:rsidRDefault="00037259" w:rsidP="00037259">
            <w:pPr>
              <w:widowControl/>
              <w:jc w:val="left"/>
              <w:rPr>
                <w:rFonts w:ascii="宋体" w:eastAsia="宋体" w:hAnsi="宋体" w:cs="宋体"/>
                <w:sz w:val="20"/>
                <w:szCs w:val="20"/>
              </w:rPr>
            </w:pPr>
            <w:r w:rsidRPr="00DE29DC">
              <w:rPr>
                <w:rFonts w:ascii="宋体" w:eastAsia="宋体" w:hAnsi="宋体" w:cs="宋体"/>
                <w:sz w:val="20"/>
                <w:szCs w:val="20"/>
              </w:rPr>
              <w:t>11</w:t>
            </w:r>
          </w:p>
        </w:tc>
        <w:tc>
          <w:tcPr>
            <w:tcW w:w="1108" w:type="pct"/>
            <w:shd w:val="clear" w:color="auto" w:fill="FEFFFF"/>
            <w:vAlign w:val="center"/>
            <w:hideMark/>
          </w:tcPr>
          <w:p w:rsidR="00037259" w:rsidRPr="00DE29DC" w:rsidRDefault="00037259" w:rsidP="00037259">
            <w:pPr>
              <w:widowControl/>
              <w:jc w:val="left"/>
              <w:rPr>
                <w:rFonts w:ascii="宋体" w:eastAsia="宋体" w:hAnsi="宋体" w:cs="宋体"/>
                <w:sz w:val="20"/>
                <w:szCs w:val="20"/>
              </w:rPr>
            </w:pPr>
            <w:r w:rsidRPr="00DE29DC">
              <w:rPr>
                <w:rFonts w:ascii="宋体" w:eastAsia="宋体" w:hAnsi="宋体" w:cs="宋体"/>
                <w:sz w:val="20"/>
                <w:szCs w:val="20"/>
              </w:rPr>
              <w:t>科纳唑仑</w:t>
            </w:r>
          </w:p>
        </w:tc>
        <w:tc>
          <w:tcPr>
            <w:tcW w:w="1872" w:type="pct"/>
            <w:shd w:val="clear" w:color="auto" w:fill="FEFFFF"/>
            <w:vAlign w:val="center"/>
            <w:hideMark/>
          </w:tcPr>
          <w:p w:rsidR="00037259" w:rsidRPr="00DE29DC" w:rsidRDefault="00037259" w:rsidP="00037259">
            <w:pPr>
              <w:widowControl/>
              <w:jc w:val="left"/>
              <w:rPr>
                <w:rFonts w:ascii="宋体" w:eastAsia="宋体" w:hAnsi="宋体" w:cs="宋体"/>
                <w:sz w:val="20"/>
                <w:szCs w:val="20"/>
              </w:rPr>
            </w:pPr>
            <w:r w:rsidRPr="00DE29DC">
              <w:rPr>
                <w:rFonts w:ascii="宋体" w:eastAsia="宋体" w:hAnsi="宋体" w:cs="宋体"/>
                <w:sz w:val="20"/>
                <w:szCs w:val="20"/>
              </w:rPr>
              <w:t>6-(2-Chlorophenyl)-1-methyl-8-nitro-4H-benzo[f][1,2,4]triazolo[4,3-a][1,4]diazepine</w:t>
            </w:r>
          </w:p>
        </w:tc>
        <w:tc>
          <w:tcPr>
            <w:tcW w:w="596" w:type="pct"/>
            <w:shd w:val="clear" w:color="auto" w:fill="FEFFFF"/>
            <w:vAlign w:val="center"/>
            <w:hideMark/>
          </w:tcPr>
          <w:p w:rsidR="00037259" w:rsidRPr="00DE29DC" w:rsidRDefault="00037259" w:rsidP="00037259">
            <w:pPr>
              <w:widowControl/>
              <w:jc w:val="left"/>
              <w:rPr>
                <w:rFonts w:ascii="宋体" w:eastAsia="宋体" w:hAnsi="宋体" w:cs="宋体"/>
                <w:sz w:val="20"/>
                <w:szCs w:val="20"/>
              </w:rPr>
            </w:pPr>
            <w:r w:rsidRPr="00DE29DC">
              <w:rPr>
                <w:rFonts w:ascii="宋体" w:eastAsia="宋体" w:hAnsi="宋体" w:cs="宋体"/>
                <w:sz w:val="20"/>
                <w:szCs w:val="20"/>
              </w:rPr>
              <w:t>33887-02-4</w:t>
            </w:r>
          </w:p>
        </w:tc>
        <w:tc>
          <w:tcPr>
            <w:tcW w:w="993" w:type="pct"/>
            <w:shd w:val="clear" w:color="auto" w:fill="FEFFFF"/>
            <w:vAlign w:val="center"/>
            <w:hideMark/>
          </w:tcPr>
          <w:p w:rsidR="00037259" w:rsidRPr="00DE29DC" w:rsidRDefault="00037259" w:rsidP="00037259">
            <w:pPr>
              <w:widowControl/>
              <w:jc w:val="left"/>
              <w:rPr>
                <w:rFonts w:ascii="宋体" w:eastAsia="宋体" w:hAnsi="宋体" w:cs="宋体"/>
                <w:sz w:val="20"/>
                <w:szCs w:val="20"/>
              </w:rPr>
            </w:pPr>
            <w:r w:rsidRPr="00DE29DC">
              <w:rPr>
                <w:rFonts w:ascii="宋体" w:eastAsia="宋体" w:hAnsi="宋体" w:cs="宋体"/>
                <w:sz w:val="20"/>
                <w:szCs w:val="20"/>
              </w:rPr>
              <w:t>Clonazolam</w:t>
            </w:r>
          </w:p>
        </w:tc>
      </w:tr>
      <w:tr w:rsidR="00037259" w:rsidRPr="00037259" w:rsidTr="00DE29DC">
        <w:trPr>
          <w:trHeight w:val="285"/>
          <w:tblCellSpacing w:w="0" w:type="dxa"/>
          <w:jc w:val="center"/>
        </w:trPr>
        <w:tc>
          <w:tcPr>
            <w:tcW w:w="431" w:type="pct"/>
            <w:shd w:val="clear" w:color="auto" w:fill="FEFFFF"/>
            <w:vAlign w:val="center"/>
            <w:hideMark/>
          </w:tcPr>
          <w:p w:rsidR="00037259" w:rsidRPr="00DE29DC" w:rsidRDefault="00037259" w:rsidP="00037259">
            <w:pPr>
              <w:widowControl/>
              <w:jc w:val="left"/>
              <w:rPr>
                <w:rFonts w:ascii="宋体" w:eastAsia="宋体" w:hAnsi="宋体" w:cs="宋体"/>
                <w:sz w:val="20"/>
                <w:szCs w:val="20"/>
              </w:rPr>
            </w:pPr>
            <w:r w:rsidRPr="00DE29DC">
              <w:rPr>
                <w:rFonts w:ascii="宋体" w:eastAsia="宋体" w:hAnsi="宋体" w:cs="宋体"/>
                <w:sz w:val="20"/>
                <w:szCs w:val="20"/>
              </w:rPr>
              <w:t>12</w:t>
            </w:r>
          </w:p>
        </w:tc>
        <w:tc>
          <w:tcPr>
            <w:tcW w:w="1108" w:type="pct"/>
            <w:shd w:val="clear" w:color="auto" w:fill="FEFFFF"/>
            <w:vAlign w:val="center"/>
            <w:hideMark/>
          </w:tcPr>
          <w:p w:rsidR="00037259" w:rsidRPr="00DE29DC" w:rsidRDefault="00037259" w:rsidP="00037259">
            <w:pPr>
              <w:widowControl/>
              <w:jc w:val="left"/>
              <w:rPr>
                <w:rFonts w:ascii="宋体" w:eastAsia="宋体" w:hAnsi="宋体" w:cs="宋体"/>
                <w:sz w:val="20"/>
                <w:szCs w:val="20"/>
              </w:rPr>
            </w:pPr>
            <w:r w:rsidRPr="00DE29DC">
              <w:rPr>
                <w:rFonts w:ascii="宋体" w:eastAsia="宋体" w:hAnsi="宋体" w:cs="宋体"/>
                <w:sz w:val="20"/>
                <w:szCs w:val="20"/>
              </w:rPr>
              <w:t>二氯西泮</w:t>
            </w:r>
          </w:p>
        </w:tc>
        <w:tc>
          <w:tcPr>
            <w:tcW w:w="1872" w:type="pct"/>
            <w:shd w:val="clear" w:color="auto" w:fill="FEFFFF"/>
            <w:vAlign w:val="center"/>
            <w:hideMark/>
          </w:tcPr>
          <w:p w:rsidR="00037259" w:rsidRPr="00DE29DC" w:rsidRDefault="00037259" w:rsidP="00037259">
            <w:pPr>
              <w:widowControl/>
              <w:jc w:val="left"/>
              <w:rPr>
                <w:rFonts w:ascii="宋体" w:eastAsia="宋体" w:hAnsi="宋体" w:cs="宋体"/>
                <w:sz w:val="20"/>
                <w:szCs w:val="20"/>
              </w:rPr>
            </w:pPr>
            <w:r w:rsidRPr="00DE29DC">
              <w:rPr>
                <w:rFonts w:ascii="宋体" w:eastAsia="宋体" w:hAnsi="宋体" w:cs="宋体"/>
                <w:sz w:val="20"/>
                <w:szCs w:val="20"/>
              </w:rPr>
              <w:t>7-Chloro-5-(2-chlorophenyl)-1-methyl-1,3-dihydro-2H-benzo[e][1,4]diazepin-2-one</w:t>
            </w:r>
          </w:p>
        </w:tc>
        <w:tc>
          <w:tcPr>
            <w:tcW w:w="596" w:type="pct"/>
            <w:shd w:val="clear" w:color="auto" w:fill="FEFFFF"/>
            <w:vAlign w:val="center"/>
            <w:hideMark/>
          </w:tcPr>
          <w:p w:rsidR="00037259" w:rsidRPr="00DE29DC" w:rsidRDefault="00037259" w:rsidP="00037259">
            <w:pPr>
              <w:widowControl/>
              <w:jc w:val="left"/>
              <w:rPr>
                <w:rFonts w:ascii="宋体" w:eastAsia="宋体" w:hAnsi="宋体" w:cs="宋体"/>
                <w:sz w:val="20"/>
                <w:szCs w:val="20"/>
              </w:rPr>
            </w:pPr>
            <w:r w:rsidRPr="00DE29DC">
              <w:rPr>
                <w:rFonts w:ascii="宋体" w:eastAsia="宋体" w:hAnsi="宋体" w:cs="宋体"/>
                <w:sz w:val="20"/>
                <w:szCs w:val="20"/>
              </w:rPr>
              <w:t>2894-68-0</w:t>
            </w:r>
          </w:p>
        </w:tc>
        <w:tc>
          <w:tcPr>
            <w:tcW w:w="993" w:type="pct"/>
            <w:shd w:val="clear" w:color="auto" w:fill="FEFFFF"/>
            <w:vAlign w:val="center"/>
            <w:hideMark/>
          </w:tcPr>
          <w:p w:rsidR="00037259" w:rsidRPr="00DE29DC" w:rsidRDefault="00037259" w:rsidP="00037259">
            <w:pPr>
              <w:widowControl/>
              <w:jc w:val="left"/>
              <w:rPr>
                <w:rFonts w:ascii="宋体" w:eastAsia="宋体" w:hAnsi="宋体" w:cs="宋体"/>
                <w:sz w:val="20"/>
                <w:szCs w:val="20"/>
              </w:rPr>
            </w:pPr>
            <w:r w:rsidRPr="00DE29DC">
              <w:rPr>
                <w:rFonts w:ascii="宋体" w:eastAsia="宋体" w:hAnsi="宋体" w:cs="宋体"/>
                <w:sz w:val="20"/>
                <w:szCs w:val="20"/>
              </w:rPr>
              <w:t>Diclazepam</w:t>
            </w:r>
          </w:p>
        </w:tc>
      </w:tr>
      <w:tr w:rsidR="00037259" w:rsidRPr="00037259" w:rsidTr="00DE29DC">
        <w:trPr>
          <w:trHeight w:val="285"/>
          <w:tblCellSpacing w:w="0" w:type="dxa"/>
          <w:jc w:val="center"/>
        </w:trPr>
        <w:tc>
          <w:tcPr>
            <w:tcW w:w="431" w:type="pct"/>
            <w:shd w:val="clear" w:color="auto" w:fill="FEFFFF"/>
            <w:vAlign w:val="center"/>
            <w:hideMark/>
          </w:tcPr>
          <w:p w:rsidR="00037259" w:rsidRPr="00DE29DC" w:rsidRDefault="00037259" w:rsidP="00037259">
            <w:pPr>
              <w:widowControl/>
              <w:jc w:val="left"/>
              <w:rPr>
                <w:rFonts w:ascii="宋体" w:eastAsia="宋体" w:hAnsi="宋体" w:cs="宋体"/>
                <w:sz w:val="20"/>
                <w:szCs w:val="20"/>
              </w:rPr>
            </w:pPr>
            <w:r w:rsidRPr="00DE29DC">
              <w:rPr>
                <w:rFonts w:ascii="宋体" w:eastAsia="宋体" w:hAnsi="宋体" w:cs="宋体"/>
                <w:sz w:val="20"/>
                <w:szCs w:val="20"/>
              </w:rPr>
              <w:t>13</w:t>
            </w:r>
          </w:p>
        </w:tc>
        <w:tc>
          <w:tcPr>
            <w:tcW w:w="1108" w:type="pct"/>
            <w:shd w:val="clear" w:color="auto" w:fill="FEFFFF"/>
            <w:vAlign w:val="center"/>
            <w:hideMark/>
          </w:tcPr>
          <w:p w:rsidR="00037259" w:rsidRPr="00DE29DC" w:rsidRDefault="00037259" w:rsidP="00037259">
            <w:pPr>
              <w:widowControl/>
              <w:jc w:val="left"/>
              <w:rPr>
                <w:rFonts w:ascii="宋体" w:eastAsia="宋体" w:hAnsi="宋体" w:cs="宋体"/>
                <w:sz w:val="20"/>
                <w:szCs w:val="20"/>
              </w:rPr>
            </w:pPr>
            <w:r w:rsidRPr="00DE29DC">
              <w:rPr>
                <w:rFonts w:ascii="宋体" w:eastAsia="宋体" w:hAnsi="宋体" w:cs="宋体"/>
                <w:sz w:val="20"/>
                <w:szCs w:val="20"/>
              </w:rPr>
              <w:t>氟阿普唑仑</w:t>
            </w:r>
          </w:p>
        </w:tc>
        <w:tc>
          <w:tcPr>
            <w:tcW w:w="1872" w:type="pct"/>
            <w:shd w:val="clear" w:color="auto" w:fill="FEFFFF"/>
            <w:vAlign w:val="center"/>
            <w:hideMark/>
          </w:tcPr>
          <w:p w:rsidR="00037259" w:rsidRPr="00DE29DC" w:rsidRDefault="00037259" w:rsidP="00037259">
            <w:pPr>
              <w:widowControl/>
              <w:jc w:val="left"/>
              <w:rPr>
                <w:rFonts w:ascii="宋体" w:eastAsia="宋体" w:hAnsi="宋体" w:cs="宋体"/>
                <w:sz w:val="20"/>
                <w:szCs w:val="20"/>
              </w:rPr>
            </w:pPr>
            <w:r w:rsidRPr="00DE29DC">
              <w:rPr>
                <w:rFonts w:ascii="宋体" w:eastAsia="宋体" w:hAnsi="宋体" w:cs="宋体"/>
                <w:sz w:val="20"/>
                <w:szCs w:val="20"/>
              </w:rPr>
              <w:t>8-Chloro-6-(2-fluorophenyl)-1-methyl-4H-benzo[f][1,2,4]triazolo[4,3-a][1,4]diazepine</w:t>
            </w:r>
          </w:p>
        </w:tc>
        <w:tc>
          <w:tcPr>
            <w:tcW w:w="596" w:type="pct"/>
            <w:shd w:val="clear" w:color="auto" w:fill="FEFFFF"/>
            <w:vAlign w:val="center"/>
            <w:hideMark/>
          </w:tcPr>
          <w:p w:rsidR="00037259" w:rsidRPr="00DE29DC" w:rsidRDefault="00037259" w:rsidP="00037259">
            <w:pPr>
              <w:widowControl/>
              <w:jc w:val="left"/>
              <w:rPr>
                <w:rFonts w:ascii="宋体" w:eastAsia="宋体" w:hAnsi="宋体" w:cs="宋体"/>
                <w:sz w:val="20"/>
                <w:szCs w:val="20"/>
              </w:rPr>
            </w:pPr>
            <w:r w:rsidRPr="00DE29DC">
              <w:rPr>
                <w:rFonts w:ascii="宋体" w:eastAsia="宋体" w:hAnsi="宋体" w:cs="宋体"/>
                <w:sz w:val="20"/>
                <w:szCs w:val="20"/>
              </w:rPr>
              <w:t>28910-91-0</w:t>
            </w:r>
          </w:p>
        </w:tc>
        <w:tc>
          <w:tcPr>
            <w:tcW w:w="993" w:type="pct"/>
            <w:shd w:val="clear" w:color="auto" w:fill="FEFFFF"/>
            <w:vAlign w:val="center"/>
            <w:hideMark/>
          </w:tcPr>
          <w:p w:rsidR="00037259" w:rsidRPr="00DE29DC" w:rsidRDefault="00037259" w:rsidP="00037259">
            <w:pPr>
              <w:widowControl/>
              <w:jc w:val="left"/>
              <w:rPr>
                <w:rFonts w:ascii="宋体" w:eastAsia="宋体" w:hAnsi="宋体" w:cs="宋体"/>
                <w:sz w:val="20"/>
                <w:szCs w:val="20"/>
              </w:rPr>
            </w:pPr>
            <w:r w:rsidRPr="00DE29DC">
              <w:rPr>
                <w:rFonts w:ascii="宋体" w:eastAsia="宋体" w:hAnsi="宋体" w:cs="宋体"/>
                <w:sz w:val="20"/>
                <w:szCs w:val="20"/>
              </w:rPr>
              <w:t>Flualprazolam</w:t>
            </w:r>
          </w:p>
        </w:tc>
      </w:tr>
      <w:tr w:rsidR="00037259" w:rsidRPr="00037259" w:rsidTr="00DE29DC">
        <w:trPr>
          <w:trHeight w:val="1425"/>
          <w:tblCellSpacing w:w="0" w:type="dxa"/>
          <w:jc w:val="center"/>
        </w:trPr>
        <w:tc>
          <w:tcPr>
            <w:tcW w:w="431" w:type="pct"/>
            <w:shd w:val="clear" w:color="auto" w:fill="FEFFFF"/>
            <w:vAlign w:val="center"/>
            <w:hideMark/>
          </w:tcPr>
          <w:p w:rsidR="00037259" w:rsidRPr="00DE29DC" w:rsidRDefault="00037259" w:rsidP="00037259">
            <w:pPr>
              <w:widowControl/>
              <w:jc w:val="left"/>
              <w:rPr>
                <w:rFonts w:ascii="宋体" w:eastAsia="宋体" w:hAnsi="宋体" w:cs="宋体"/>
                <w:sz w:val="20"/>
                <w:szCs w:val="20"/>
              </w:rPr>
            </w:pPr>
            <w:r w:rsidRPr="00DE29DC">
              <w:rPr>
                <w:rFonts w:ascii="宋体" w:eastAsia="宋体" w:hAnsi="宋体" w:cs="宋体"/>
                <w:sz w:val="20"/>
                <w:szCs w:val="20"/>
              </w:rPr>
              <w:t>14</w:t>
            </w:r>
          </w:p>
        </w:tc>
        <w:tc>
          <w:tcPr>
            <w:tcW w:w="1108" w:type="pct"/>
            <w:shd w:val="clear" w:color="auto" w:fill="FEFFFF"/>
            <w:vAlign w:val="center"/>
            <w:hideMark/>
          </w:tcPr>
          <w:p w:rsidR="00037259" w:rsidRPr="00DE29DC" w:rsidRDefault="00037259" w:rsidP="00037259">
            <w:pPr>
              <w:widowControl/>
              <w:jc w:val="left"/>
              <w:rPr>
                <w:rFonts w:ascii="宋体" w:eastAsia="宋体" w:hAnsi="宋体" w:cs="宋体"/>
                <w:sz w:val="20"/>
                <w:szCs w:val="20"/>
              </w:rPr>
            </w:pPr>
            <w:r w:rsidRPr="00DE29DC">
              <w:rPr>
                <w:rFonts w:ascii="宋体" w:eastAsia="宋体" w:hAnsi="宋体" w:cs="宋体"/>
                <w:sz w:val="20"/>
                <w:szCs w:val="20"/>
              </w:rPr>
              <w:t>N,N-二乙基-2-(2-(4-异丙氧基苯基)-5-硝基-1H-苯并[d]咪唑-1-基)-1-乙胺</w:t>
            </w:r>
          </w:p>
        </w:tc>
        <w:tc>
          <w:tcPr>
            <w:tcW w:w="1872" w:type="pct"/>
            <w:shd w:val="clear" w:color="auto" w:fill="FEFFFF"/>
            <w:vAlign w:val="center"/>
            <w:hideMark/>
          </w:tcPr>
          <w:p w:rsidR="00037259" w:rsidRPr="00DE29DC" w:rsidRDefault="00037259" w:rsidP="00037259">
            <w:pPr>
              <w:widowControl/>
              <w:jc w:val="left"/>
              <w:rPr>
                <w:rFonts w:ascii="宋体" w:eastAsia="宋体" w:hAnsi="宋体" w:cs="宋体"/>
                <w:sz w:val="20"/>
                <w:szCs w:val="20"/>
              </w:rPr>
            </w:pPr>
            <w:r w:rsidRPr="00DE29DC">
              <w:rPr>
                <w:rFonts w:ascii="宋体" w:eastAsia="宋体" w:hAnsi="宋体" w:cs="宋体"/>
                <w:sz w:val="20"/>
                <w:szCs w:val="20"/>
              </w:rPr>
              <w:t>N,N-Diethyl-2-(2-(4-isopropoxybenzyl)-5-nitro-1H-benzo[d]imidazol-1-yl)ethan-1-amine</w:t>
            </w:r>
          </w:p>
        </w:tc>
        <w:tc>
          <w:tcPr>
            <w:tcW w:w="596" w:type="pct"/>
            <w:shd w:val="clear" w:color="auto" w:fill="FEFFFF"/>
            <w:vAlign w:val="center"/>
            <w:hideMark/>
          </w:tcPr>
          <w:p w:rsidR="00037259" w:rsidRPr="00DE29DC" w:rsidRDefault="00037259" w:rsidP="00037259">
            <w:pPr>
              <w:widowControl/>
              <w:jc w:val="left"/>
              <w:rPr>
                <w:rFonts w:ascii="宋体" w:eastAsia="宋体" w:hAnsi="宋体" w:cs="宋体"/>
                <w:sz w:val="20"/>
                <w:szCs w:val="20"/>
              </w:rPr>
            </w:pPr>
            <w:r w:rsidRPr="00DE29DC">
              <w:rPr>
                <w:rFonts w:ascii="宋体" w:eastAsia="宋体" w:hAnsi="宋体" w:cs="宋体"/>
                <w:sz w:val="20"/>
                <w:szCs w:val="20"/>
              </w:rPr>
              <w:t>14188-81-9</w:t>
            </w:r>
          </w:p>
        </w:tc>
        <w:tc>
          <w:tcPr>
            <w:tcW w:w="993" w:type="pct"/>
            <w:shd w:val="clear" w:color="auto" w:fill="FEFFFF"/>
            <w:vAlign w:val="center"/>
            <w:hideMark/>
          </w:tcPr>
          <w:p w:rsidR="00037259" w:rsidRPr="00DE29DC" w:rsidRDefault="00037259" w:rsidP="00037259">
            <w:pPr>
              <w:widowControl/>
              <w:jc w:val="left"/>
              <w:rPr>
                <w:rFonts w:ascii="宋体" w:eastAsia="宋体" w:hAnsi="宋体" w:cs="宋体"/>
                <w:sz w:val="20"/>
                <w:szCs w:val="20"/>
              </w:rPr>
            </w:pPr>
            <w:r w:rsidRPr="00DE29DC">
              <w:rPr>
                <w:rFonts w:ascii="宋体" w:eastAsia="宋体" w:hAnsi="宋体" w:cs="宋体"/>
                <w:sz w:val="20"/>
                <w:szCs w:val="20"/>
              </w:rPr>
              <w:t>Isotonitazene</w:t>
            </w:r>
          </w:p>
        </w:tc>
      </w:tr>
      <w:tr w:rsidR="00037259" w:rsidRPr="00037259" w:rsidTr="00DE29DC">
        <w:trPr>
          <w:trHeight w:val="285"/>
          <w:tblCellSpacing w:w="0" w:type="dxa"/>
          <w:jc w:val="center"/>
        </w:trPr>
        <w:tc>
          <w:tcPr>
            <w:tcW w:w="431" w:type="pct"/>
            <w:shd w:val="clear" w:color="auto" w:fill="FEFFFF"/>
            <w:vAlign w:val="center"/>
            <w:hideMark/>
          </w:tcPr>
          <w:p w:rsidR="00037259" w:rsidRPr="00DE29DC" w:rsidRDefault="00037259" w:rsidP="00037259">
            <w:pPr>
              <w:widowControl/>
              <w:jc w:val="left"/>
              <w:rPr>
                <w:rFonts w:ascii="宋体" w:eastAsia="宋体" w:hAnsi="宋体" w:cs="宋体"/>
                <w:sz w:val="20"/>
                <w:szCs w:val="20"/>
              </w:rPr>
            </w:pPr>
            <w:r w:rsidRPr="00DE29DC">
              <w:rPr>
                <w:rFonts w:ascii="宋体" w:eastAsia="宋体" w:hAnsi="宋体" w:cs="宋体"/>
                <w:sz w:val="20"/>
                <w:szCs w:val="20"/>
              </w:rPr>
              <w:t>15</w:t>
            </w:r>
          </w:p>
        </w:tc>
        <w:tc>
          <w:tcPr>
            <w:tcW w:w="1108" w:type="pct"/>
            <w:shd w:val="clear" w:color="auto" w:fill="FEFFFF"/>
            <w:vAlign w:val="center"/>
            <w:hideMark/>
          </w:tcPr>
          <w:p w:rsidR="00037259" w:rsidRPr="00DE29DC" w:rsidRDefault="00037259" w:rsidP="00037259">
            <w:pPr>
              <w:widowControl/>
              <w:jc w:val="left"/>
              <w:rPr>
                <w:rFonts w:ascii="宋体" w:eastAsia="宋体" w:hAnsi="宋体" w:cs="宋体"/>
                <w:sz w:val="20"/>
                <w:szCs w:val="20"/>
              </w:rPr>
            </w:pPr>
            <w:r w:rsidRPr="00DE29DC">
              <w:rPr>
                <w:rFonts w:ascii="宋体" w:eastAsia="宋体" w:hAnsi="宋体" w:cs="宋体"/>
                <w:sz w:val="20"/>
                <w:szCs w:val="20"/>
              </w:rPr>
              <w:t>氟溴唑仑</w:t>
            </w:r>
          </w:p>
        </w:tc>
        <w:tc>
          <w:tcPr>
            <w:tcW w:w="1872" w:type="pct"/>
            <w:shd w:val="clear" w:color="auto" w:fill="FEFFFF"/>
            <w:vAlign w:val="center"/>
            <w:hideMark/>
          </w:tcPr>
          <w:p w:rsidR="00037259" w:rsidRPr="00DE29DC" w:rsidRDefault="00037259" w:rsidP="00037259">
            <w:pPr>
              <w:widowControl/>
              <w:jc w:val="left"/>
              <w:rPr>
                <w:rFonts w:ascii="宋体" w:eastAsia="宋体" w:hAnsi="宋体" w:cs="宋体"/>
                <w:sz w:val="20"/>
                <w:szCs w:val="20"/>
              </w:rPr>
            </w:pPr>
            <w:r w:rsidRPr="00DE29DC">
              <w:rPr>
                <w:rFonts w:ascii="宋体" w:eastAsia="宋体" w:hAnsi="宋体" w:cs="宋体"/>
                <w:sz w:val="20"/>
                <w:szCs w:val="20"/>
              </w:rPr>
              <w:t>8-Bromo-6-(2-fluorophenyl)-1-methyl-4H-benzo[f][1,2,4]triazolo[4,3-a][1,4]diazepine</w:t>
            </w:r>
          </w:p>
        </w:tc>
        <w:tc>
          <w:tcPr>
            <w:tcW w:w="596" w:type="pct"/>
            <w:shd w:val="clear" w:color="auto" w:fill="FEFFFF"/>
            <w:vAlign w:val="center"/>
            <w:hideMark/>
          </w:tcPr>
          <w:p w:rsidR="00037259" w:rsidRPr="00DE29DC" w:rsidRDefault="00037259" w:rsidP="00037259">
            <w:pPr>
              <w:widowControl/>
              <w:jc w:val="left"/>
              <w:rPr>
                <w:rFonts w:ascii="宋体" w:eastAsia="宋体" w:hAnsi="宋体" w:cs="宋体"/>
                <w:sz w:val="20"/>
                <w:szCs w:val="20"/>
              </w:rPr>
            </w:pPr>
            <w:r w:rsidRPr="00DE29DC">
              <w:rPr>
                <w:rFonts w:ascii="宋体" w:eastAsia="宋体" w:hAnsi="宋体" w:cs="宋体"/>
                <w:sz w:val="20"/>
                <w:szCs w:val="20"/>
              </w:rPr>
              <w:t>612526-40-6</w:t>
            </w:r>
          </w:p>
        </w:tc>
        <w:tc>
          <w:tcPr>
            <w:tcW w:w="993" w:type="pct"/>
            <w:shd w:val="clear" w:color="auto" w:fill="FEFFFF"/>
            <w:vAlign w:val="center"/>
            <w:hideMark/>
          </w:tcPr>
          <w:p w:rsidR="00037259" w:rsidRPr="00DE29DC" w:rsidRDefault="00037259" w:rsidP="00037259">
            <w:pPr>
              <w:widowControl/>
              <w:jc w:val="left"/>
              <w:rPr>
                <w:rFonts w:ascii="宋体" w:eastAsia="宋体" w:hAnsi="宋体" w:cs="宋体"/>
                <w:sz w:val="20"/>
                <w:szCs w:val="20"/>
              </w:rPr>
            </w:pPr>
            <w:r w:rsidRPr="00DE29DC">
              <w:rPr>
                <w:rFonts w:ascii="宋体" w:eastAsia="宋体" w:hAnsi="宋体" w:cs="宋体"/>
                <w:sz w:val="20"/>
                <w:szCs w:val="20"/>
              </w:rPr>
              <w:t>Flubromazolam</w:t>
            </w:r>
          </w:p>
        </w:tc>
      </w:tr>
      <w:tr w:rsidR="00037259" w:rsidRPr="00037259" w:rsidTr="00DE29DC">
        <w:trPr>
          <w:trHeight w:val="615"/>
          <w:tblCellSpacing w:w="0" w:type="dxa"/>
          <w:jc w:val="center"/>
        </w:trPr>
        <w:tc>
          <w:tcPr>
            <w:tcW w:w="431" w:type="pct"/>
            <w:shd w:val="clear" w:color="auto" w:fill="FEFFFF"/>
            <w:vAlign w:val="center"/>
            <w:hideMark/>
          </w:tcPr>
          <w:p w:rsidR="00037259" w:rsidRPr="00DE29DC" w:rsidRDefault="00037259" w:rsidP="00037259">
            <w:pPr>
              <w:widowControl/>
              <w:jc w:val="left"/>
              <w:rPr>
                <w:rFonts w:ascii="宋体" w:eastAsia="宋体" w:hAnsi="宋体" w:cs="宋体"/>
                <w:sz w:val="20"/>
                <w:szCs w:val="20"/>
              </w:rPr>
            </w:pPr>
            <w:r w:rsidRPr="00DE29DC">
              <w:rPr>
                <w:rFonts w:ascii="宋体" w:eastAsia="宋体" w:hAnsi="宋体" w:cs="宋体"/>
                <w:sz w:val="20"/>
                <w:szCs w:val="20"/>
              </w:rPr>
              <w:lastRenderedPageBreak/>
              <w:t>16</w:t>
            </w:r>
          </w:p>
        </w:tc>
        <w:tc>
          <w:tcPr>
            <w:tcW w:w="1108" w:type="pct"/>
            <w:shd w:val="clear" w:color="auto" w:fill="FEFFFF"/>
            <w:vAlign w:val="center"/>
            <w:hideMark/>
          </w:tcPr>
          <w:p w:rsidR="00037259" w:rsidRPr="00DE29DC" w:rsidRDefault="00037259" w:rsidP="00037259">
            <w:pPr>
              <w:widowControl/>
              <w:jc w:val="left"/>
              <w:rPr>
                <w:rFonts w:ascii="宋体" w:eastAsia="宋体" w:hAnsi="宋体" w:cs="宋体"/>
                <w:sz w:val="20"/>
                <w:szCs w:val="20"/>
              </w:rPr>
            </w:pPr>
            <w:r w:rsidRPr="00DE29DC">
              <w:rPr>
                <w:rFonts w:ascii="宋体" w:eastAsia="宋体" w:hAnsi="宋体" w:cs="宋体"/>
                <w:sz w:val="20"/>
                <w:szCs w:val="20"/>
              </w:rPr>
              <w:t>1-(1,2-二苯基乙基)哌啶</w:t>
            </w:r>
          </w:p>
        </w:tc>
        <w:tc>
          <w:tcPr>
            <w:tcW w:w="1872" w:type="pct"/>
            <w:shd w:val="clear" w:color="auto" w:fill="FEFFFF"/>
            <w:vAlign w:val="center"/>
            <w:hideMark/>
          </w:tcPr>
          <w:p w:rsidR="00037259" w:rsidRPr="00DE29DC" w:rsidRDefault="00037259" w:rsidP="00037259">
            <w:pPr>
              <w:widowControl/>
              <w:jc w:val="left"/>
              <w:rPr>
                <w:rFonts w:ascii="宋体" w:eastAsia="宋体" w:hAnsi="宋体" w:cs="宋体"/>
                <w:sz w:val="20"/>
                <w:szCs w:val="20"/>
              </w:rPr>
            </w:pPr>
            <w:r w:rsidRPr="00DE29DC">
              <w:rPr>
                <w:rFonts w:ascii="宋体" w:eastAsia="宋体" w:hAnsi="宋体" w:cs="宋体"/>
                <w:sz w:val="20"/>
                <w:szCs w:val="20"/>
              </w:rPr>
              <w:t>1-(1,2-Diphenylethyl)piperidine</w:t>
            </w:r>
          </w:p>
        </w:tc>
        <w:tc>
          <w:tcPr>
            <w:tcW w:w="596" w:type="pct"/>
            <w:shd w:val="clear" w:color="auto" w:fill="FEFFFF"/>
            <w:vAlign w:val="center"/>
            <w:hideMark/>
          </w:tcPr>
          <w:p w:rsidR="00037259" w:rsidRPr="00DE29DC" w:rsidRDefault="00037259" w:rsidP="00037259">
            <w:pPr>
              <w:widowControl/>
              <w:jc w:val="left"/>
              <w:rPr>
                <w:rFonts w:ascii="宋体" w:eastAsia="宋体" w:hAnsi="宋体" w:cs="宋体"/>
                <w:sz w:val="20"/>
                <w:szCs w:val="20"/>
              </w:rPr>
            </w:pPr>
            <w:r w:rsidRPr="00DE29DC">
              <w:rPr>
                <w:rFonts w:ascii="宋体" w:eastAsia="宋体" w:hAnsi="宋体" w:cs="宋体"/>
                <w:sz w:val="20"/>
                <w:szCs w:val="20"/>
              </w:rPr>
              <w:t>36794-52-2</w:t>
            </w:r>
          </w:p>
        </w:tc>
        <w:tc>
          <w:tcPr>
            <w:tcW w:w="993" w:type="pct"/>
            <w:shd w:val="clear" w:color="auto" w:fill="FEFFFF"/>
            <w:vAlign w:val="center"/>
            <w:hideMark/>
          </w:tcPr>
          <w:p w:rsidR="00037259" w:rsidRPr="00DE29DC" w:rsidRDefault="00037259" w:rsidP="00037259">
            <w:pPr>
              <w:widowControl/>
              <w:jc w:val="left"/>
              <w:rPr>
                <w:rFonts w:ascii="宋体" w:eastAsia="宋体" w:hAnsi="宋体" w:cs="宋体"/>
                <w:sz w:val="20"/>
                <w:szCs w:val="20"/>
              </w:rPr>
            </w:pPr>
            <w:r w:rsidRPr="00DE29DC">
              <w:rPr>
                <w:rFonts w:ascii="宋体" w:eastAsia="宋体" w:hAnsi="宋体" w:cs="宋体"/>
                <w:sz w:val="20"/>
                <w:szCs w:val="20"/>
              </w:rPr>
              <w:t>Diphenidine</w:t>
            </w:r>
          </w:p>
        </w:tc>
      </w:tr>
      <w:tr w:rsidR="00037259" w:rsidRPr="00037259" w:rsidTr="00DE29DC">
        <w:trPr>
          <w:trHeight w:val="990"/>
          <w:tblCellSpacing w:w="0" w:type="dxa"/>
          <w:jc w:val="center"/>
        </w:trPr>
        <w:tc>
          <w:tcPr>
            <w:tcW w:w="431" w:type="pct"/>
            <w:shd w:val="clear" w:color="auto" w:fill="FEFFFF"/>
            <w:vAlign w:val="center"/>
            <w:hideMark/>
          </w:tcPr>
          <w:p w:rsidR="00037259" w:rsidRPr="00DE29DC" w:rsidRDefault="00037259" w:rsidP="00037259">
            <w:pPr>
              <w:widowControl/>
              <w:jc w:val="left"/>
              <w:rPr>
                <w:rFonts w:ascii="宋体" w:eastAsia="宋体" w:hAnsi="宋体" w:cs="宋体"/>
                <w:sz w:val="20"/>
                <w:szCs w:val="20"/>
              </w:rPr>
            </w:pPr>
            <w:r w:rsidRPr="00DE29DC">
              <w:rPr>
                <w:rFonts w:ascii="宋体" w:eastAsia="宋体" w:hAnsi="宋体" w:cs="宋体"/>
                <w:sz w:val="20"/>
                <w:szCs w:val="20"/>
              </w:rPr>
              <w:t>17</w:t>
            </w:r>
          </w:p>
        </w:tc>
        <w:tc>
          <w:tcPr>
            <w:tcW w:w="1108" w:type="pct"/>
            <w:shd w:val="clear" w:color="auto" w:fill="FEFFFF"/>
            <w:vAlign w:val="center"/>
            <w:hideMark/>
          </w:tcPr>
          <w:p w:rsidR="00037259" w:rsidRPr="00DE29DC" w:rsidRDefault="00037259" w:rsidP="00037259">
            <w:pPr>
              <w:widowControl/>
              <w:jc w:val="left"/>
              <w:rPr>
                <w:rFonts w:ascii="宋体" w:eastAsia="宋体" w:hAnsi="宋体" w:cs="宋体"/>
                <w:sz w:val="20"/>
                <w:szCs w:val="20"/>
              </w:rPr>
            </w:pPr>
            <w:r w:rsidRPr="00DE29DC">
              <w:rPr>
                <w:rFonts w:ascii="宋体" w:eastAsia="宋体" w:hAnsi="宋体" w:cs="宋体"/>
                <w:sz w:val="20"/>
                <w:szCs w:val="20"/>
              </w:rPr>
              <w:t>2-(3-氟苯基)-3-甲基吗啉</w:t>
            </w:r>
          </w:p>
        </w:tc>
        <w:tc>
          <w:tcPr>
            <w:tcW w:w="1872" w:type="pct"/>
            <w:shd w:val="clear" w:color="auto" w:fill="FEFFFF"/>
            <w:vAlign w:val="center"/>
            <w:hideMark/>
          </w:tcPr>
          <w:p w:rsidR="00037259" w:rsidRPr="00DE29DC" w:rsidRDefault="00037259" w:rsidP="00037259">
            <w:pPr>
              <w:widowControl/>
              <w:jc w:val="left"/>
              <w:rPr>
                <w:rFonts w:ascii="宋体" w:eastAsia="宋体" w:hAnsi="宋体" w:cs="宋体"/>
                <w:sz w:val="20"/>
                <w:szCs w:val="20"/>
              </w:rPr>
            </w:pPr>
            <w:r w:rsidRPr="00DE29DC">
              <w:rPr>
                <w:rFonts w:ascii="宋体" w:eastAsia="宋体" w:hAnsi="宋体" w:cs="宋体"/>
                <w:sz w:val="20"/>
                <w:szCs w:val="20"/>
              </w:rPr>
              <w:t>2-(3-Fluorophenyl)-3-methylmorpholine</w:t>
            </w:r>
          </w:p>
        </w:tc>
        <w:tc>
          <w:tcPr>
            <w:tcW w:w="596" w:type="pct"/>
            <w:shd w:val="clear" w:color="auto" w:fill="FEFFFF"/>
            <w:vAlign w:val="center"/>
            <w:hideMark/>
          </w:tcPr>
          <w:p w:rsidR="00037259" w:rsidRPr="00DE29DC" w:rsidRDefault="00037259" w:rsidP="00037259">
            <w:pPr>
              <w:widowControl/>
              <w:jc w:val="left"/>
              <w:rPr>
                <w:rFonts w:ascii="宋体" w:eastAsia="宋体" w:hAnsi="宋体" w:cs="宋体"/>
                <w:sz w:val="20"/>
                <w:szCs w:val="20"/>
              </w:rPr>
            </w:pPr>
            <w:r w:rsidRPr="00DE29DC">
              <w:rPr>
                <w:rFonts w:ascii="宋体" w:eastAsia="宋体" w:hAnsi="宋体" w:cs="宋体"/>
                <w:sz w:val="20"/>
                <w:szCs w:val="20"/>
              </w:rPr>
              <w:t>1350768-28-3</w:t>
            </w:r>
          </w:p>
        </w:tc>
        <w:tc>
          <w:tcPr>
            <w:tcW w:w="993" w:type="pct"/>
            <w:shd w:val="clear" w:color="auto" w:fill="FEFFFF"/>
            <w:vAlign w:val="center"/>
            <w:hideMark/>
          </w:tcPr>
          <w:p w:rsidR="00037259" w:rsidRPr="00DE29DC" w:rsidRDefault="00037259" w:rsidP="00037259">
            <w:pPr>
              <w:widowControl/>
              <w:jc w:val="left"/>
              <w:rPr>
                <w:rFonts w:ascii="宋体" w:eastAsia="宋体" w:hAnsi="宋体" w:cs="宋体"/>
                <w:sz w:val="20"/>
                <w:szCs w:val="20"/>
              </w:rPr>
            </w:pPr>
            <w:r w:rsidRPr="00DE29DC">
              <w:rPr>
                <w:rFonts w:ascii="宋体" w:eastAsia="宋体" w:hAnsi="宋体" w:cs="宋体"/>
                <w:sz w:val="20"/>
                <w:szCs w:val="20"/>
              </w:rPr>
              <w:t>3-FPM</w:t>
            </w:r>
          </w:p>
          <w:p w:rsidR="00037259" w:rsidRPr="00DE29DC" w:rsidRDefault="00037259" w:rsidP="00037259">
            <w:pPr>
              <w:widowControl/>
              <w:jc w:val="left"/>
              <w:rPr>
                <w:rFonts w:ascii="宋体" w:eastAsia="宋体" w:hAnsi="宋体" w:cs="宋体"/>
                <w:sz w:val="20"/>
                <w:szCs w:val="20"/>
              </w:rPr>
            </w:pPr>
            <w:r w:rsidRPr="00DE29DC">
              <w:rPr>
                <w:rFonts w:ascii="宋体" w:eastAsia="宋体" w:hAnsi="宋体" w:cs="宋体"/>
                <w:sz w:val="20"/>
                <w:szCs w:val="20"/>
              </w:rPr>
              <w:t>3-Fluorophenmetrazine</w:t>
            </w:r>
          </w:p>
        </w:tc>
      </w:tr>
      <w:tr w:rsidR="00037259" w:rsidRPr="00037259" w:rsidTr="00DE29DC">
        <w:trPr>
          <w:trHeight w:val="990"/>
          <w:tblCellSpacing w:w="0" w:type="dxa"/>
          <w:jc w:val="center"/>
        </w:trPr>
        <w:tc>
          <w:tcPr>
            <w:tcW w:w="431" w:type="pct"/>
            <w:shd w:val="clear" w:color="auto" w:fill="FEFFFF"/>
            <w:vAlign w:val="center"/>
            <w:hideMark/>
          </w:tcPr>
          <w:p w:rsidR="00037259" w:rsidRPr="00DE29DC" w:rsidRDefault="00037259" w:rsidP="00037259">
            <w:pPr>
              <w:widowControl/>
              <w:jc w:val="left"/>
              <w:rPr>
                <w:rFonts w:ascii="宋体" w:eastAsia="宋体" w:hAnsi="宋体" w:cs="宋体"/>
                <w:sz w:val="20"/>
                <w:szCs w:val="20"/>
              </w:rPr>
            </w:pPr>
            <w:r w:rsidRPr="00DE29DC">
              <w:rPr>
                <w:rFonts w:ascii="宋体" w:eastAsia="宋体" w:hAnsi="宋体" w:cs="宋体"/>
                <w:sz w:val="20"/>
                <w:szCs w:val="20"/>
              </w:rPr>
              <w:t>18</w:t>
            </w:r>
          </w:p>
        </w:tc>
        <w:tc>
          <w:tcPr>
            <w:tcW w:w="1108" w:type="pct"/>
            <w:shd w:val="clear" w:color="auto" w:fill="FEFFFF"/>
            <w:vAlign w:val="center"/>
            <w:hideMark/>
          </w:tcPr>
          <w:p w:rsidR="00037259" w:rsidRPr="00DE29DC" w:rsidRDefault="00037259" w:rsidP="00037259">
            <w:pPr>
              <w:widowControl/>
              <w:jc w:val="left"/>
              <w:rPr>
                <w:rFonts w:ascii="宋体" w:eastAsia="宋体" w:hAnsi="宋体" w:cs="宋体"/>
                <w:sz w:val="20"/>
                <w:szCs w:val="20"/>
              </w:rPr>
            </w:pPr>
            <w:r w:rsidRPr="00DE29DC">
              <w:rPr>
                <w:rFonts w:ascii="宋体" w:eastAsia="宋体" w:hAnsi="宋体" w:cs="宋体"/>
                <w:sz w:val="20"/>
                <w:szCs w:val="20"/>
              </w:rPr>
              <w:t>依替唑仑</w:t>
            </w:r>
          </w:p>
        </w:tc>
        <w:tc>
          <w:tcPr>
            <w:tcW w:w="1872" w:type="pct"/>
            <w:shd w:val="clear" w:color="auto" w:fill="FEFFFF"/>
            <w:vAlign w:val="center"/>
            <w:hideMark/>
          </w:tcPr>
          <w:p w:rsidR="00037259" w:rsidRPr="00DE29DC" w:rsidRDefault="00037259" w:rsidP="00037259">
            <w:pPr>
              <w:widowControl/>
              <w:jc w:val="left"/>
              <w:rPr>
                <w:rFonts w:ascii="宋体" w:eastAsia="宋体" w:hAnsi="宋体" w:cs="宋体"/>
                <w:sz w:val="20"/>
                <w:szCs w:val="20"/>
              </w:rPr>
            </w:pPr>
            <w:r w:rsidRPr="00DE29DC">
              <w:rPr>
                <w:rFonts w:ascii="宋体" w:eastAsia="宋体" w:hAnsi="宋体" w:cs="宋体"/>
                <w:sz w:val="20"/>
                <w:szCs w:val="20"/>
              </w:rPr>
              <w:t>4-(2-Chlorophenyl)-2-ethyl-9-methyl-6H-thieno[3,2-f][1,2,4]triazolo[4,3-a][1,4]diazepine</w:t>
            </w:r>
          </w:p>
        </w:tc>
        <w:tc>
          <w:tcPr>
            <w:tcW w:w="596" w:type="pct"/>
            <w:shd w:val="clear" w:color="auto" w:fill="FEFFFF"/>
            <w:vAlign w:val="center"/>
            <w:hideMark/>
          </w:tcPr>
          <w:p w:rsidR="00037259" w:rsidRPr="00DE29DC" w:rsidRDefault="00037259" w:rsidP="00037259">
            <w:pPr>
              <w:widowControl/>
              <w:jc w:val="left"/>
              <w:rPr>
                <w:rFonts w:ascii="宋体" w:eastAsia="宋体" w:hAnsi="宋体" w:cs="宋体"/>
                <w:sz w:val="20"/>
                <w:szCs w:val="20"/>
              </w:rPr>
            </w:pPr>
            <w:r w:rsidRPr="00DE29DC">
              <w:rPr>
                <w:rFonts w:ascii="宋体" w:eastAsia="宋体" w:hAnsi="宋体" w:cs="宋体"/>
                <w:sz w:val="20"/>
                <w:szCs w:val="20"/>
              </w:rPr>
              <w:t>40054-69-1</w:t>
            </w:r>
          </w:p>
        </w:tc>
        <w:tc>
          <w:tcPr>
            <w:tcW w:w="993" w:type="pct"/>
            <w:shd w:val="clear" w:color="auto" w:fill="FEFFFF"/>
            <w:vAlign w:val="center"/>
            <w:hideMark/>
          </w:tcPr>
          <w:p w:rsidR="00037259" w:rsidRPr="00DE29DC" w:rsidRDefault="00037259" w:rsidP="00037259">
            <w:pPr>
              <w:widowControl/>
              <w:jc w:val="left"/>
              <w:rPr>
                <w:rFonts w:ascii="宋体" w:eastAsia="宋体" w:hAnsi="宋体" w:cs="宋体"/>
                <w:sz w:val="20"/>
                <w:szCs w:val="20"/>
              </w:rPr>
            </w:pPr>
            <w:r w:rsidRPr="00DE29DC">
              <w:rPr>
                <w:rFonts w:ascii="宋体" w:eastAsia="宋体" w:hAnsi="宋体" w:cs="宋体"/>
                <w:sz w:val="20"/>
                <w:szCs w:val="20"/>
              </w:rPr>
              <w:t>Etizolam</w:t>
            </w:r>
          </w:p>
        </w:tc>
      </w:tr>
    </w:tbl>
    <w:p w:rsidR="00C87CB6" w:rsidRDefault="00C87CB6" w:rsidP="00DE29DC">
      <w:pPr>
        <w:widowControl/>
        <w:shd w:val="clear" w:color="auto" w:fill="FFFFFF"/>
        <w:spacing w:after="225" w:line="420" w:lineRule="atLeast"/>
        <w:ind w:firstLine="480"/>
        <w:jc w:val="center"/>
      </w:pPr>
    </w:p>
    <w:sectPr w:rsidR="00C87CB6">
      <w:headerReference w:type="default" r:id="rId9"/>
      <w:pgSz w:w="11906" w:h="16838"/>
      <w:pgMar w:top="1440" w:right="1800" w:bottom="1440" w:left="180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6068E" w:rsidRDefault="0086068E">
      <w:r>
        <w:separator/>
      </w:r>
    </w:p>
  </w:endnote>
  <w:endnote w:type="continuationSeparator" w:id="0">
    <w:p w:rsidR="0086068E" w:rsidRDefault="008606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2">
    <w:panose1 w:val="050201020105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仿宋_GB2312">
    <w:charset w:val="00"/>
    <w:family w:val="auto"/>
    <w:pitch w:val="default"/>
  </w:font>
  <w:font w:name="黑体">
    <w:altName w:val="SimHei"/>
    <w:panose1 w:val="02010609060101010101"/>
    <w:charset w:val="86"/>
    <w:family w:val="modern"/>
    <w:pitch w:val="fixed"/>
    <w:sig w:usb0="800002BF" w:usb1="38CF7CFA" w:usb2="00000016" w:usb3="00000000" w:csb0="00040001" w:csb1="00000000"/>
  </w:font>
  <w:font w:name="方正小标宋_GBK">
    <w:charset w:val="00"/>
    <w:family w:val="auto"/>
    <w:pitch w:val="default"/>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normal">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6068E" w:rsidRDefault="0086068E">
      <w:r>
        <w:separator/>
      </w:r>
    </w:p>
  </w:footnote>
  <w:footnote w:type="continuationSeparator" w:id="0">
    <w:p w:rsidR="0086068E" w:rsidRDefault="0086068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2156055"/>
      <w:docPartObj>
        <w:docPartGallery w:val="Page Numbers (Top of Page)"/>
        <w:docPartUnique/>
      </w:docPartObj>
    </w:sdtPr>
    <w:sdtEndPr/>
    <w:sdtContent>
      <w:p w:rsidR="00003D59" w:rsidRDefault="00003D59">
        <w:pPr>
          <w:pStyle w:val="af4"/>
        </w:pPr>
        <w:r>
          <w:fldChar w:fldCharType="begin"/>
        </w:r>
        <w:r>
          <w:instrText>PAGE   \* MERGEFORMAT</w:instrText>
        </w:r>
        <w:r>
          <w:fldChar w:fldCharType="separate"/>
        </w:r>
        <w:r w:rsidR="008E62A3" w:rsidRPr="008E62A3">
          <w:rPr>
            <w:noProof/>
            <w:lang w:val="zh-CN"/>
          </w:rPr>
          <w:t>1</w:t>
        </w:r>
        <w: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FF1142"/>
    <w:multiLevelType w:val="hybridMultilevel"/>
    <w:tmpl w:val="735E68EA"/>
    <w:lvl w:ilvl="0" w:tplc="4732D0C4">
      <w:start w:val="1"/>
      <w:numFmt w:val="bullet"/>
      <w:lvlText w:val=""/>
      <w:lvlJc w:val="left"/>
      <w:pPr>
        <w:tabs>
          <w:tab w:val="num" w:pos="720"/>
        </w:tabs>
        <w:ind w:left="720" w:hanging="360"/>
      </w:pPr>
      <w:rPr>
        <w:rFonts w:ascii="Wingdings 2" w:hAnsi="Wingdings 2" w:hint="default"/>
      </w:rPr>
    </w:lvl>
    <w:lvl w:ilvl="1" w:tplc="AA54DE30">
      <w:start w:val="1"/>
      <w:numFmt w:val="bullet"/>
      <w:lvlText w:val=""/>
      <w:lvlJc w:val="left"/>
      <w:pPr>
        <w:tabs>
          <w:tab w:val="num" w:pos="1440"/>
        </w:tabs>
        <w:ind w:left="1440" w:hanging="360"/>
      </w:pPr>
      <w:rPr>
        <w:rFonts w:ascii="Wingdings 2" w:hAnsi="Wingdings 2" w:hint="default"/>
      </w:rPr>
    </w:lvl>
    <w:lvl w:ilvl="2" w:tplc="548CDB8E">
      <w:start w:val="1"/>
      <w:numFmt w:val="bullet"/>
      <w:lvlText w:val=""/>
      <w:lvlJc w:val="left"/>
      <w:pPr>
        <w:tabs>
          <w:tab w:val="num" w:pos="2160"/>
        </w:tabs>
        <w:ind w:left="2160" w:hanging="360"/>
      </w:pPr>
      <w:rPr>
        <w:rFonts w:ascii="Wingdings 2" w:hAnsi="Wingdings 2" w:hint="default"/>
      </w:rPr>
    </w:lvl>
    <w:lvl w:ilvl="3" w:tplc="83747DD0">
      <w:start w:val="1"/>
      <w:numFmt w:val="bullet"/>
      <w:lvlText w:val=""/>
      <w:lvlJc w:val="left"/>
      <w:pPr>
        <w:tabs>
          <w:tab w:val="num" w:pos="2880"/>
        </w:tabs>
        <w:ind w:left="2880" w:hanging="360"/>
      </w:pPr>
      <w:rPr>
        <w:rFonts w:ascii="Wingdings 2" w:hAnsi="Wingdings 2" w:hint="default"/>
      </w:rPr>
    </w:lvl>
    <w:lvl w:ilvl="4" w:tplc="354E6ADE">
      <w:start w:val="1"/>
      <w:numFmt w:val="bullet"/>
      <w:lvlText w:val=""/>
      <w:lvlJc w:val="left"/>
      <w:pPr>
        <w:tabs>
          <w:tab w:val="num" w:pos="3600"/>
        </w:tabs>
        <w:ind w:left="3600" w:hanging="360"/>
      </w:pPr>
      <w:rPr>
        <w:rFonts w:ascii="Wingdings 2" w:hAnsi="Wingdings 2" w:hint="default"/>
      </w:rPr>
    </w:lvl>
    <w:lvl w:ilvl="5" w:tplc="40A2F808">
      <w:start w:val="1"/>
      <w:numFmt w:val="bullet"/>
      <w:lvlText w:val=""/>
      <w:lvlJc w:val="left"/>
      <w:pPr>
        <w:tabs>
          <w:tab w:val="num" w:pos="4320"/>
        </w:tabs>
        <w:ind w:left="4320" w:hanging="360"/>
      </w:pPr>
      <w:rPr>
        <w:rFonts w:ascii="Wingdings 2" w:hAnsi="Wingdings 2" w:hint="default"/>
      </w:rPr>
    </w:lvl>
    <w:lvl w:ilvl="6" w:tplc="F2F67620">
      <w:start w:val="1"/>
      <w:numFmt w:val="bullet"/>
      <w:lvlText w:val=""/>
      <w:lvlJc w:val="left"/>
      <w:pPr>
        <w:tabs>
          <w:tab w:val="num" w:pos="5040"/>
        </w:tabs>
        <w:ind w:left="5040" w:hanging="360"/>
      </w:pPr>
      <w:rPr>
        <w:rFonts w:ascii="Wingdings 2" w:hAnsi="Wingdings 2" w:hint="default"/>
      </w:rPr>
    </w:lvl>
    <w:lvl w:ilvl="7" w:tplc="121868CE">
      <w:start w:val="1"/>
      <w:numFmt w:val="bullet"/>
      <w:lvlText w:val=""/>
      <w:lvlJc w:val="left"/>
      <w:pPr>
        <w:tabs>
          <w:tab w:val="num" w:pos="5760"/>
        </w:tabs>
        <w:ind w:left="5760" w:hanging="360"/>
      </w:pPr>
      <w:rPr>
        <w:rFonts w:ascii="Wingdings 2" w:hAnsi="Wingdings 2" w:hint="default"/>
      </w:rPr>
    </w:lvl>
    <w:lvl w:ilvl="8" w:tplc="3DB4B298">
      <w:start w:val="1"/>
      <w:numFmt w:val="bullet"/>
      <w:lvlText w:val=""/>
      <w:lvlJc w:val="left"/>
      <w:pPr>
        <w:tabs>
          <w:tab w:val="num" w:pos="6480"/>
        </w:tabs>
        <w:ind w:left="6480" w:hanging="360"/>
      </w:pPr>
      <w:rPr>
        <w:rFonts w:ascii="Wingdings 2" w:hAnsi="Wingdings 2" w:hint="default"/>
      </w:rPr>
    </w:lvl>
  </w:abstractNum>
  <w:abstractNum w:abstractNumId="1" w15:restartNumberingAfterBreak="0">
    <w:nsid w:val="13415B62"/>
    <w:multiLevelType w:val="hybridMultilevel"/>
    <w:tmpl w:val="0C72D338"/>
    <w:lvl w:ilvl="0" w:tplc="C9766D2C">
      <w:start w:val="1"/>
      <w:numFmt w:val="decimal"/>
      <w:lvlText w:val="%1."/>
      <w:lvlJc w:val="left"/>
      <w:pPr>
        <w:ind w:left="360" w:hanging="360"/>
      </w:pPr>
      <w:rPr>
        <w:rFonts w:hint="default"/>
      </w:rPr>
    </w:lvl>
    <w:lvl w:ilvl="1" w:tplc="93CC980E">
      <w:start w:val="1"/>
      <w:numFmt w:val="lowerLetter"/>
      <w:lvlText w:val="%2)"/>
      <w:lvlJc w:val="left"/>
      <w:pPr>
        <w:ind w:left="840" w:hanging="420"/>
      </w:pPr>
    </w:lvl>
    <w:lvl w:ilvl="2" w:tplc="B7C0ECDA">
      <w:start w:val="1"/>
      <w:numFmt w:val="lowerRoman"/>
      <w:lvlText w:val="%3."/>
      <w:lvlJc w:val="right"/>
      <w:pPr>
        <w:ind w:left="1260" w:hanging="420"/>
      </w:pPr>
    </w:lvl>
    <w:lvl w:ilvl="3" w:tplc="F728786C">
      <w:start w:val="1"/>
      <w:numFmt w:val="decimal"/>
      <w:lvlText w:val="%4."/>
      <w:lvlJc w:val="left"/>
      <w:pPr>
        <w:ind w:left="1680" w:hanging="420"/>
      </w:pPr>
    </w:lvl>
    <w:lvl w:ilvl="4" w:tplc="41722BF2">
      <w:start w:val="1"/>
      <w:numFmt w:val="lowerLetter"/>
      <w:lvlText w:val="%5)"/>
      <w:lvlJc w:val="left"/>
      <w:pPr>
        <w:ind w:left="2100" w:hanging="420"/>
      </w:pPr>
    </w:lvl>
    <w:lvl w:ilvl="5" w:tplc="487C34B2">
      <w:start w:val="1"/>
      <w:numFmt w:val="lowerRoman"/>
      <w:lvlText w:val="%6."/>
      <w:lvlJc w:val="right"/>
      <w:pPr>
        <w:ind w:left="2520" w:hanging="420"/>
      </w:pPr>
    </w:lvl>
    <w:lvl w:ilvl="6" w:tplc="EC68113A">
      <w:start w:val="1"/>
      <w:numFmt w:val="decimal"/>
      <w:lvlText w:val="%7."/>
      <w:lvlJc w:val="left"/>
      <w:pPr>
        <w:ind w:left="2940" w:hanging="420"/>
      </w:pPr>
    </w:lvl>
    <w:lvl w:ilvl="7" w:tplc="5B58B946">
      <w:start w:val="1"/>
      <w:numFmt w:val="lowerLetter"/>
      <w:lvlText w:val="%8)"/>
      <w:lvlJc w:val="left"/>
      <w:pPr>
        <w:ind w:left="3360" w:hanging="420"/>
      </w:pPr>
    </w:lvl>
    <w:lvl w:ilvl="8" w:tplc="4948DB58">
      <w:start w:val="1"/>
      <w:numFmt w:val="lowerRoman"/>
      <w:lvlText w:val="%9."/>
      <w:lvlJc w:val="right"/>
      <w:pPr>
        <w:ind w:left="3780" w:hanging="420"/>
      </w:pPr>
    </w:lvl>
  </w:abstractNum>
  <w:abstractNum w:abstractNumId="2" w15:restartNumberingAfterBreak="0">
    <w:nsid w:val="1A5B4C0A"/>
    <w:multiLevelType w:val="hybridMultilevel"/>
    <w:tmpl w:val="A25C4E7E"/>
    <w:lvl w:ilvl="0" w:tplc="3D601C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82C5F6D"/>
    <w:multiLevelType w:val="hybridMultilevel"/>
    <w:tmpl w:val="3F027A56"/>
    <w:lvl w:ilvl="0" w:tplc="BA2221DE">
      <w:start w:val="1"/>
      <w:numFmt w:val="bullet"/>
      <w:lvlText w:val=""/>
      <w:lvlJc w:val="left"/>
      <w:pPr>
        <w:tabs>
          <w:tab w:val="num" w:pos="720"/>
        </w:tabs>
        <w:ind w:left="720" w:hanging="360"/>
      </w:pPr>
      <w:rPr>
        <w:rFonts w:ascii="Wingdings 2" w:hAnsi="Wingdings 2" w:hint="default"/>
      </w:rPr>
    </w:lvl>
    <w:lvl w:ilvl="1" w:tplc="B93A5FC4">
      <w:start w:val="1"/>
      <w:numFmt w:val="bullet"/>
      <w:lvlText w:val=""/>
      <w:lvlJc w:val="left"/>
      <w:pPr>
        <w:tabs>
          <w:tab w:val="num" w:pos="1440"/>
        </w:tabs>
        <w:ind w:left="1440" w:hanging="360"/>
      </w:pPr>
      <w:rPr>
        <w:rFonts w:ascii="Wingdings 2" w:hAnsi="Wingdings 2" w:hint="default"/>
      </w:rPr>
    </w:lvl>
    <w:lvl w:ilvl="2" w:tplc="4A36509A">
      <w:start w:val="1"/>
      <w:numFmt w:val="bullet"/>
      <w:lvlText w:val=""/>
      <w:lvlJc w:val="left"/>
      <w:pPr>
        <w:tabs>
          <w:tab w:val="num" w:pos="2160"/>
        </w:tabs>
        <w:ind w:left="2160" w:hanging="360"/>
      </w:pPr>
      <w:rPr>
        <w:rFonts w:ascii="Wingdings 2" w:hAnsi="Wingdings 2" w:hint="default"/>
      </w:rPr>
    </w:lvl>
    <w:lvl w:ilvl="3" w:tplc="ADAAD6EA">
      <w:start w:val="1"/>
      <w:numFmt w:val="bullet"/>
      <w:lvlText w:val=""/>
      <w:lvlJc w:val="left"/>
      <w:pPr>
        <w:tabs>
          <w:tab w:val="num" w:pos="2880"/>
        </w:tabs>
        <w:ind w:left="2880" w:hanging="360"/>
      </w:pPr>
      <w:rPr>
        <w:rFonts w:ascii="Wingdings 2" w:hAnsi="Wingdings 2" w:hint="default"/>
      </w:rPr>
    </w:lvl>
    <w:lvl w:ilvl="4" w:tplc="5DA4DBB6">
      <w:start w:val="1"/>
      <w:numFmt w:val="bullet"/>
      <w:lvlText w:val=""/>
      <w:lvlJc w:val="left"/>
      <w:pPr>
        <w:tabs>
          <w:tab w:val="num" w:pos="3600"/>
        </w:tabs>
        <w:ind w:left="3600" w:hanging="360"/>
      </w:pPr>
      <w:rPr>
        <w:rFonts w:ascii="Wingdings 2" w:hAnsi="Wingdings 2" w:hint="default"/>
      </w:rPr>
    </w:lvl>
    <w:lvl w:ilvl="5" w:tplc="7402FF24">
      <w:start w:val="1"/>
      <w:numFmt w:val="bullet"/>
      <w:lvlText w:val=""/>
      <w:lvlJc w:val="left"/>
      <w:pPr>
        <w:tabs>
          <w:tab w:val="num" w:pos="4320"/>
        </w:tabs>
        <w:ind w:left="4320" w:hanging="360"/>
      </w:pPr>
      <w:rPr>
        <w:rFonts w:ascii="Wingdings 2" w:hAnsi="Wingdings 2" w:hint="default"/>
      </w:rPr>
    </w:lvl>
    <w:lvl w:ilvl="6" w:tplc="D5CEECE8">
      <w:start w:val="1"/>
      <w:numFmt w:val="bullet"/>
      <w:lvlText w:val=""/>
      <w:lvlJc w:val="left"/>
      <w:pPr>
        <w:tabs>
          <w:tab w:val="num" w:pos="5040"/>
        </w:tabs>
        <w:ind w:left="5040" w:hanging="360"/>
      </w:pPr>
      <w:rPr>
        <w:rFonts w:ascii="Wingdings 2" w:hAnsi="Wingdings 2" w:hint="default"/>
      </w:rPr>
    </w:lvl>
    <w:lvl w:ilvl="7" w:tplc="253EFE18">
      <w:start w:val="1"/>
      <w:numFmt w:val="bullet"/>
      <w:lvlText w:val=""/>
      <w:lvlJc w:val="left"/>
      <w:pPr>
        <w:tabs>
          <w:tab w:val="num" w:pos="5760"/>
        </w:tabs>
        <w:ind w:left="5760" w:hanging="360"/>
      </w:pPr>
      <w:rPr>
        <w:rFonts w:ascii="Wingdings 2" w:hAnsi="Wingdings 2" w:hint="default"/>
      </w:rPr>
    </w:lvl>
    <w:lvl w:ilvl="8" w:tplc="84C03562">
      <w:start w:val="1"/>
      <w:numFmt w:val="bullet"/>
      <w:lvlText w:val=""/>
      <w:lvlJc w:val="left"/>
      <w:pPr>
        <w:tabs>
          <w:tab w:val="num" w:pos="6480"/>
        </w:tabs>
        <w:ind w:left="6480" w:hanging="360"/>
      </w:pPr>
      <w:rPr>
        <w:rFonts w:ascii="Wingdings 2" w:hAnsi="Wingdings 2" w:hint="default"/>
      </w:rPr>
    </w:lvl>
  </w:abstractNum>
  <w:abstractNum w:abstractNumId="4" w15:restartNumberingAfterBreak="0">
    <w:nsid w:val="3260567C"/>
    <w:multiLevelType w:val="hybridMultilevel"/>
    <w:tmpl w:val="3C84145C"/>
    <w:lvl w:ilvl="0" w:tplc="4F42EA18">
      <w:start w:val="1"/>
      <w:numFmt w:val="japaneseCounting"/>
      <w:lvlText w:val="%1、"/>
      <w:lvlJc w:val="left"/>
      <w:pPr>
        <w:ind w:left="1080" w:hanging="72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 w15:restartNumberingAfterBreak="0">
    <w:nsid w:val="338C3BD3"/>
    <w:multiLevelType w:val="hybridMultilevel"/>
    <w:tmpl w:val="ACF817BC"/>
    <w:lvl w:ilvl="0" w:tplc="08D65E4C">
      <w:start w:val="1"/>
      <w:numFmt w:val="bullet"/>
      <w:lvlText w:val=""/>
      <w:lvlJc w:val="left"/>
      <w:pPr>
        <w:tabs>
          <w:tab w:val="num" w:pos="720"/>
        </w:tabs>
        <w:ind w:left="720" w:hanging="360"/>
      </w:pPr>
      <w:rPr>
        <w:rFonts w:ascii="Wingdings 2" w:hAnsi="Wingdings 2" w:hint="default"/>
      </w:rPr>
    </w:lvl>
    <w:lvl w:ilvl="1" w:tplc="E4B0CAEA">
      <w:start w:val="1"/>
      <w:numFmt w:val="bullet"/>
      <w:lvlText w:val=""/>
      <w:lvlJc w:val="left"/>
      <w:pPr>
        <w:tabs>
          <w:tab w:val="num" w:pos="1440"/>
        </w:tabs>
        <w:ind w:left="1440" w:hanging="360"/>
      </w:pPr>
      <w:rPr>
        <w:rFonts w:ascii="Wingdings 2" w:hAnsi="Wingdings 2" w:hint="default"/>
      </w:rPr>
    </w:lvl>
    <w:lvl w:ilvl="2" w:tplc="03145F56">
      <w:start w:val="1"/>
      <w:numFmt w:val="bullet"/>
      <w:lvlText w:val=""/>
      <w:lvlJc w:val="left"/>
      <w:pPr>
        <w:tabs>
          <w:tab w:val="num" w:pos="2160"/>
        </w:tabs>
        <w:ind w:left="2160" w:hanging="360"/>
      </w:pPr>
      <w:rPr>
        <w:rFonts w:ascii="Wingdings 2" w:hAnsi="Wingdings 2" w:hint="default"/>
      </w:rPr>
    </w:lvl>
    <w:lvl w:ilvl="3" w:tplc="F292541A">
      <w:start w:val="1"/>
      <w:numFmt w:val="bullet"/>
      <w:lvlText w:val=""/>
      <w:lvlJc w:val="left"/>
      <w:pPr>
        <w:tabs>
          <w:tab w:val="num" w:pos="2880"/>
        </w:tabs>
        <w:ind w:left="2880" w:hanging="360"/>
      </w:pPr>
      <w:rPr>
        <w:rFonts w:ascii="Wingdings 2" w:hAnsi="Wingdings 2" w:hint="default"/>
      </w:rPr>
    </w:lvl>
    <w:lvl w:ilvl="4" w:tplc="FDFE9586">
      <w:start w:val="1"/>
      <w:numFmt w:val="bullet"/>
      <w:lvlText w:val=""/>
      <w:lvlJc w:val="left"/>
      <w:pPr>
        <w:tabs>
          <w:tab w:val="num" w:pos="3600"/>
        </w:tabs>
        <w:ind w:left="3600" w:hanging="360"/>
      </w:pPr>
      <w:rPr>
        <w:rFonts w:ascii="Wingdings 2" w:hAnsi="Wingdings 2" w:hint="default"/>
      </w:rPr>
    </w:lvl>
    <w:lvl w:ilvl="5" w:tplc="CC4043D6">
      <w:start w:val="1"/>
      <w:numFmt w:val="bullet"/>
      <w:lvlText w:val=""/>
      <w:lvlJc w:val="left"/>
      <w:pPr>
        <w:tabs>
          <w:tab w:val="num" w:pos="4320"/>
        </w:tabs>
        <w:ind w:left="4320" w:hanging="360"/>
      </w:pPr>
      <w:rPr>
        <w:rFonts w:ascii="Wingdings 2" w:hAnsi="Wingdings 2" w:hint="default"/>
      </w:rPr>
    </w:lvl>
    <w:lvl w:ilvl="6" w:tplc="EA926A32">
      <w:start w:val="1"/>
      <w:numFmt w:val="bullet"/>
      <w:lvlText w:val=""/>
      <w:lvlJc w:val="left"/>
      <w:pPr>
        <w:tabs>
          <w:tab w:val="num" w:pos="5040"/>
        </w:tabs>
        <w:ind w:left="5040" w:hanging="360"/>
      </w:pPr>
      <w:rPr>
        <w:rFonts w:ascii="Wingdings 2" w:hAnsi="Wingdings 2" w:hint="default"/>
      </w:rPr>
    </w:lvl>
    <w:lvl w:ilvl="7" w:tplc="5A14329C">
      <w:start w:val="1"/>
      <w:numFmt w:val="bullet"/>
      <w:lvlText w:val=""/>
      <w:lvlJc w:val="left"/>
      <w:pPr>
        <w:tabs>
          <w:tab w:val="num" w:pos="5760"/>
        </w:tabs>
        <w:ind w:left="5760" w:hanging="360"/>
      </w:pPr>
      <w:rPr>
        <w:rFonts w:ascii="Wingdings 2" w:hAnsi="Wingdings 2" w:hint="default"/>
      </w:rPr>
    </w:lvl>
    <w:lvl w:ilvl="8" w:tplc="E3E0CF40">
      <w:start w:val="1"/>
      <w:numFmt w:val="bullet"/>
      <w:lvlText w:val=""/>
      <w:lvlJc w:val="left"/>
      <w:pPr>
        <w:tabs>
          <w:tab w:val="num" w:pos="6480"/>
        </w:tabs>
        <w:ind w:left="6480" w:hanging="360"/>
      </w:pPr>
      <w:rPr>
        <w:rFonts w:ascii="Wingdings 2" w:hAnsi="Wingdings 2" w:hint="default"/>
      </w:rPr>
    </w:lvl>
  </w:abstractNum>
  <w:abstractNum w:abstractNumId="6" w15:restartNumberingAfterBreak="0">
    <w:nsid w:val="3BC0021A"/>
    <w:multiLevelType w:val="hybridMultilevel"/>
    <w:tmpl w:val="9078E97C"/>
    <w:lvl w:ilvl="0" w:tplc="E9286A12">
      <w:start w:val="1"/>
      <w:numFmt w:val="bullet"/>
      <w:lvlText w:val=""/>
      <w:lvlJc w:val="left"/>
      <w:pPr>
        <w:ind w:left="1200" w:hanging="420"/>
      </w:pPr>
      <w:rPr>
        <w:rFonts w:ascii="Wingdings" w:hAnsi="Wingdings" w:hint="default"/>
      </w:rPr>
    </w:lvl>
    <w:lvl w:ilvl="1" w:tplc="8B0CDC30">
      <w:start w:val="1"/>
      <w:numFmt w:val="bullet"/>
      <w:lvlText w:val=""/>
      <w:lvlJc w:val="left"/>
      <w:pPr>
        <w:ind w:left="1620" w:hanging="420"/>
      </w:pPr>
      <w:rPr>
        <w:rFonts w:ascii="Wingdings" w:hAnsi="Wingdings" w:hint="default"/>
      </w:rPr>
    </w:lvl>
    <w:lvl w:ilvl="2" w:tplc="AB3E01EC">
      <w:start w:val="1"/>
      <w:numFmt w:val="bullet"/>
      <w:lvlText w:val=""/>
      <w:lvlJc w:val="left"/>
      <w:pPr>
        <w:ind w:left="2040" w:hanging="420"/>
      </w:pPr>
      <w:rPr>
        <w:rFonts w:ascii="Wingdings" w:hAnsi="Wingdings" w:hint="default"/>
      </w:rPr>
    </w:lvl>
    <w:lvl w:ilvl="3" w:tplc="FAB0C1A6">
      <w:start w:val="1"/>
      <w:numFmt w:val="bullet"/>
      <w:lvlText w:val=""/>
      <w:lvlJc w:val="left"/>
      <w:pPr>
        <w:ind w:left="2460" w:hanging="420"/>
      </w:pPr>
      <w:rPr>
        <w:rFonts w:ascii="Wingdings" w:hAnsi="Wingdings" w:hint="default"/>
      </w:rPr>
    </w:lvl>
    <w:lvl w:ilvl="4" w:tplc="7F80C372">
      <w:start w:val="1"/>
      <w:numFmt w:val="bullet"/>
      <w:lvlText w:val=""/>
      <w:lvlJc w:val="left"/>
      <w:pPr>
        <w:ind w:left="2880" w:hanging="420"/>
      </w:pPr>
      <w:rPr>
        <w:rFonts w:ascii="Wingdings" w:hAnsi="Wingdings" w:hint="default"/>
      </w:rPr>
    </w:lvl>
    <w:lvl w:ilvl="5" w:tplc="87F2D804">
      <w:start w:val="1"/>
      <w:numFmt w:val="bullet"/>
      <w:lvlText w:val=""/>
      <w:lvlJc w:val="left"/>
      <w:pPr>
        <w:ind w:left="3300" w:hanging="420"/>
      </w:pPr>
      <w:rPr>
        <w:rFonts w:ascii="Wingdings" w:hAnsi="Wingdings" w:hint="default"/>
      </w:rPr>
    </w:lvl>
    <w:lvl w:ilvl="6" w:tplc="9FA88874">
      <w:start w:val="1"/>
      <w:numFmt w:val="bullet"/>
      <w:lvlText w:val=""/>
      <w:lvlJc w:val="left"/>
      <w:pPr>
        <w:ind w:left="3720" w:hanging="420"/>
      </w:pPr>
      <w:rPr>
        <w:rFonts w:ascii="Wingdings" w:hAnsi="Wingdings" w:hint="default"/>
      </w:rPr>
    </w:lvl>
    <w:lvl w:ilvl="7" w:tplc="54CA63F8">
      <w:start w:val="1"/>
      <w:numFmt w:val="bullet"/>
      <w:lvlText w:val=""/>
      <w:lvlJc w:val="left"/>
      <w:pPr>
        <w:ind w:left="4140" w:hanging="420"/>
      </w:pPr>
      <w:rPr>
        <w:rFonts w:ascii="Wingdings" w:hAnsi="Wingdings" w:hint="default"/>
      </w:rPr>
    </w:lvl>
    <w:lvl w:ilvl="8" w:tplc="7E04E154">
      <w:start w:val="1"/>
      <w:numFmt w:val="bullet"/>
      <w:lvlText w:val=""/>
      <w:lvlJc w:val="left"/>
      <w:pPr>
        <w:ind w:left="4560" w:hanging="420"/>
      </w:pPr>
      <w:rPr>
        <w:rFonts w:ascii="Wingdings" w:hAnsi="Wingdings" w:hint="default"/>
      </w:rPr>
    </w:lvl>
  </w:abstractNum>
  <w:abstractNum w:abstractNumId="7" w15:restartNumberingAfterBreak="0">
    <w:nsid w:val="6D907294"/>
    <w:multiLevelType w:val="hybridMultilevel"/>
    <w:tmpl w:val="EE22215C"/>
    <w:lvl w:ilvl="0" w:tplc="4418CCFC">
      <w:start w:val="1"/>
      <w:numFmt w:val="bullet"/>
      <w:lvlText w:val=""/>
      <w:lvlJc w:val="left"/>
      <w:pPr>
        <w:ind w:left="420" w:hanging="420"/>
      </w:pPr>
      <w:rPr>
        <w:rFonts w:ascii="Wingdings" w:hAnsi="Wingdings" w:hint="default"/>
      </w:rPr>
    </w:lvl>
    <w:lvl w:ilvl="1" w:tplc="6A2440BE">
      <w:start w:val="1"/>
      <w:numFmt w:val="bullet"/>
      <w:lvlText w:val=""/>
      <w:lvlJc w:val="left"/>
      <w:pPr>
        <w:ind w:left="840" w:hanging="420"/>
      </w:pPr>
      <w:rPr>
        <w:rFonts w:ascii="Wingdings" w:hAnsi="Wingdings" w:hint="default"/>
      </w:rPr>
    </w:lvl>
    <w:lvl w:ilvl="2" w:tplc="35F8D416">
      <w:start w:val="1"/>
      <w:numFmt w:val="bullet"/>
      <w:lvlText w:val=""/>
      <w:lvlJc w:val="left"/>
      <w:pPr>
        <w:ind w:left="1260" w:hanging="420"/>
      </w:pPr>
      <w:rPr>
        <w:rFonts w:ascii="Wingdings" w:hAnsi="Wingdings" w:hint="default"/>
      </w:rPr>
    </w:lvl>
    <w:lvl w:ilvl="3" w:tplc="04187DE2">
      <w:start w:val="1"/>
      <w:numFmt w:val="bullet"/>
      <w:lvlText w:val=""/>
      <w:lvlJc w:val="left"/>
      <w:pPr>
        <w:ind w:left="1680" w:hanging="420"/>
      </w:pPr>
      <w:rPr>
        <w:rFonts w:ascii="Wingdings" w:hAnsi="Wingdings" w:hint="default"/>
      </w:rPr>
    </w:lvl>
    <w:lvl w:ilvl="4" w:tplc="B180EDF4">
      <w:start w:val="1"/>
      <w:numFmt w:val="bullet"/>
      <w:lvlText w:val=""/>
      <w:lvlJc w:val="left"/>
      <w:pPr>
        <w:ind w:left="2100" w:hanging="420"/>
      </w:pPr>
      <w:rPr>
        <w:rFonts w:ascii="Wingdings" w:hAnsi="Wingdings" w:hint="default"/>
      </w:rPr>
    </w:lvl>
    <w:lvl w:ilvl="5" w:tplc="554CC01A">
      <w:start w:val="1"/>
      <w:numFmt w:val="bullet"/>
      <w:lvlText w:val=""/>
      <w:lvlJc w:val="left"/>
      <w:pPr>
        <w:ind w:left="2520" w:hanging="420"/>
      </w:pPr>
      <w:rPr>
        <w:rFonts w:ascii="Wingdings" w:hAnsi="Wingdings" w:hint="default"/>
      </w:rPr>
    </w:lvl>
    <w:lvl w:ilvl="6" w:tplc="1EB2070C">
      <w:start w:val="1"/>
      <w:numFmt w:val="bullet"/>
      <w:lvlText w:val=""/>
      <w:lvlJc w:val="left"/>
      <w:pPr>
        <w:ind w:left="2940" w:hanging="420"/>
      </w:pPr>
      <w:rPr>
        <w:rFonts w:ascii="Wingdings" w:hAnsi="Wingdings" w:hint="default"/>
      </w:rPr>
    </w:lvl>
    <w:lvl w:ilvl="7" w:tplc="D30AB5F2">
      <w:start w:val="1"/>
      <w:numFmt w:val="bullet"/>
      <w:lvlText w:val=""/>
      <w:lvlJc w:val="left"/>
      <w:pPr>
        <w:ind w:left="3360" w:hanging="420"/>
      </w:pPr>
      <w:rPr>
        <w:rFonts w:ascii="Wingdings" w:hAnsi="Wingdings" w:hint="default"/>
      </w:rPr>
    </w:lvl>
    <w:lvl w:ilvl="8" w:tplc="9C304FDE">
      <w:start w:val="1"/>
      <w:numFmt w:val="bullet"/>
      <w:lvlText w:val=""/>
      <w:lvlJc w:val="left"/>
      <w:pPr>
        <w:ind w:left="3780" w:hanging="420"/>
      </w:pPr>
      <w:rPr>
        <w:rFonts w:ascii="Wingdings" w:hAnsi="Wingdings" w:hint="default"/>
      </w:rPr>
    </w:lvl>
  </w:abstractNum>
  <w:abstractNum w:abstractNumId="8" w15:restartNumberingAfterBreak="0">
    <w:nsid w:val="7E2B0B76"/>
    <w:multiLevelType w:val="hybridMultilevel"/>
    <w:tmpl w:val="B24CBCA2"/>
    <w:lvl w:ilvl="0" w:tplc="0409000F">
      <w:start w:val="1"/>
      <w:numFmt w:val="decimal"/>
      <w:pStyle w:val="1"/>
      <w:lvlText w:val="%1."/>
      <w:lvlJc w:val="left"/>
      <w:pPr>
        <w:ind w:left="720" w:hanging="720"/>
      </w:pPr>
      <w:rPr>
        <w:rFonts w:hint="default"/>
      </w:rPr>
    </w:lvl>
    <w:lvl w:ilvl="1" w:tplc="04090019" w:tentative="1">
      <w:start w:val="1"/>
      <w:numFmt w:val="lowerLetter"/>
      <w:lvlText w:val="%2)"/>
      <w:lvlJc w:val="left"/>
      <w:pPr>
        <w:ind w:left="480" w:hanging="420"/>
      </w:pPr>
    </w:lvl>
    <w:lvl w:ilvl="2" w:tplc="0409001B" w:tentative="1">
      <w:start w:val="1"/>
      <w:numFmt w:val="lowerRoman"/>
      <w:lvlText w:val="%3."/>
      <w:lvlJc w:val="right"/>
      <w:pPr>
        <w:ind w:left="900" w:hanging="420"/>
      </w:pPr>
    </w:lvl>
    <w:lvl w:ilvl="3" w:tplc="0409000F" w:tentative="1">
      <w:start w:val="1"/>
      <w:numFmt w:val="decimal"/>
      <w:lvlText w:val="%4."/>
      <w:lvlJc w:val="left"/>
      <w:pPr>
        <w:ind w:left="1320" w:hanging="420"/>
      </w:pPr>
    </w:lvl>
    <w:lvl w:ilvl="4" w:tplc="04090019" w:tentative="1">
      <w:start w:val="1"/>
      <w:numFmt w:val="lowerLetter"/>
      <w:lvlText w:val="%5)"/>
      <w:lvlJc w:val="left"/>
      <w:pPr>
        <w:ind w:left="1740" w:hanging="420"/>
      </w:pPr>
    </w:lvl>
    <w:lvl w:ilvl="5" w:tplc="0409001B" w:tentative="1">
      <w:start w:val="1"/>
      <w:numFmt w:val="lowerRoman"/>
      <w:lvlText w:val="%6."/>
      <w:lvlJc w:val="right"/>
      <w:pPr>
        <w:ind w:left="2160" w:hanging="420"/>
      </w:pPr>
    </w:lvl>
    <w:lvl w:ilvl="6" w:tplc="0409000F" w:tentative="1">
      <w:start w:val="1"/>
      <w:numFmt w:val="decimal"/>
      <w:lvlText w:val="%7."/>
      <w:lvlJc w:val="left"/>
      <w:pPr>
        <w:ind w:left="2580" w:hanging="420"/>
      </w:pPr>
    </w:lvl>
    <w:lvl w:ilvl="7" w:tplc="04090019" w:tentative="1">
      <w:start w:val="1"/>
      <w:numFmt w:val="lowerLetter"/>
      <w:lvlText w:val="%8)"/>
      <w:lvlJc w:val="left"/>
      <w:pPr>
        <w:ind w:left="3000" w:hanging="420"/>
      </w:pPr>
    </w:lvl>
    <w:lvl w:ilvl="8" w:tplc="0409001B" w:tentative="1">
      <w:start w:val="1"/>
      <w:numFmt w:val="lowerRoman"/>
      <w:lvlText w:val="%9."/>
      <w:lvlJc w:val="right"/>
      <w:pPr>
        <w:ind w:left="3420" w:hanging="420"/>
      </w:pPr>
    </w:lvl>
  </w:abstractNum>
  <w:num w:numId="1">
    <w:abstractNumId w:val="1"/>
  </w:num>
  <w:num w:numId="2">
    <w:abstractNumId w:val="5"/>
  </w:num>
  <w:num w:numId="3">
    <w:abstractNumId w:val="6"/>
  </w:num>
  <w:num w:numId="4">
    <w:abstractNumId w:val="3"/>
  </w:num>
  <w:num w:numId="5">
    <w:abstractNumId w:val="0"/>
  </w:num>
  <w:num w:numId="6">
    <w:abstractNumId w:val="7"/>
  </w:num>
  <w:num w:numId="7">
    <w:abstractNumId w:val="2"/>
  </w:num>
  <w:num w:numId="8">
    <w:abstractNumId w:val="4"/>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defaultTabStop w:val="420"/>
  <w:characterSpacingControl w:val="doNotCompress"/>
  <w:footnotePr>
    <w:footnote w:id="-1"/>
    <w:footnote w:id="0"/>
  </w:footnotePr>
  <w:endnotePr>
    <w:endnote w:id="-1"/>
    <w:endnote w:id="0"/>
  </w:endnotePr>
  <w:compat>
    <w:useFELayou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68EA"/>
    <w:rsid w:val="00003D59"/>
    <w:rsid w:val="00023FC8"/>
    <w:rsid w:val="00037259"/>
    <w:rsid w:val="001759A3"/>
    <w:rsid w:val="00200B5D"/>
    <w:rsid w:val="00201788"/>
    <w:rsid w:val="00270F65"/>
    <w:rsid w:val="002D62FB"/>
    <w:rsid w:val="003C1772"/>
    <w:rsid w:val="003D3431"/>
    <w:rsid w:val="00523D0D"/>
    <w:rsid w:val="00611719"/>
    <w:rsid w:val="008524D2"/>
    <w:rsid w:val="0086068E"/>
    <w:rsid w:val="00896D25"/>
    <w:rsid w:val="008E62A3"/>
    <w:rsid w:val="00912BDA"/>
    <w:rsid w:val="00B20752"/>
    <w:rsid w:val="00B55742"/>
    <w:rsid w:val="00BB68EA"/>
    <w:rsid w:val="00C87CB6"/>
    <w:rsid w:val="00D340E7"/>
    <w:rsid w:val="00D36B44"/>
    <w:rsid w:val="00DE29DC"/>
    <w:rsid w:val="00E258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BCE860"/>
  <w15:docId w15:val="{3DD2DD1F-91BD-4A8F-BA19-3A2ED39975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heme="minorEastAsia" w:hAnsi="Calibri" w:cs="Calibri"/>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0">
    <w:name w:val="heading 1"/>
    <w:basedOn w:val="a"/>
    <w:next w:val="a"/>
    <w:link w:val="11"/>
    <w:uiPriority w:val="9"/>
    <w:qFormat/>
    <w:pPr>
      <w:keepNext/>
      <w:keepLines/>
      <w:spacing w:before="340" w:after="330" w:line="578" w:lineRule="auto"/>
      <w:outlineLvl w:val="0"/>
    </w:pPr>
    <w:rPr>
      <w:b/>
      <w:bCs/>
      <w:sz w:val="44"/>
      <w:szCs w:val="44"/>
    </w:rPr>
  </w:style>
  <w:style w:type="paragraph" w:styleId="2">
    <w:name w:val="heading 2"/>
    <w:basedOn w:val="a"/>
    <w:next w:val="a"/>
    <w:link w:val="20"/>
    <w:uiPriority w:val="9"/>
    <w:unhideWhenUsed/>
    <w:qFormat/>
    <w:pPr>
      <w:keepNext/>
      <w:keepLines/>
      <w:spacing w:before="360" w:after="200"/>
      <w:outlineLvl w:val="1"/>
    </w:pPr>
    <w:rPr>
      <w:rFonts w:ascii="Arial" w:eastAsia="Arial" w:hAnsi="Arial" w:cs="Arial"/>
      <w:sz w:val="34"/>
    </w:rPr>
  </w:style>
  <w:style w:type="paragraph" w:styleId="3">
    <w:name w:val="heading 3"/>
    <w:basedOn w:val="a"/>
    <w:next w:val="a"/>
    <w:link w:val="30"/>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sz w:val="22"/>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sz w:val="22"/>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sz w:val="22"/>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Pr>
      <w:rFonts w:ascii="Arial" w:eastAsia="Arial" w:hAnsi="Arial" w:cs="Arial"/>
      <w:sz w:val="40"/>
      <w:szCs w:val="40"/>
    </w:rPr>
  </w:style>
  <w:style w:type="character" w:customStyle="1" w:styleId="20">
    <w:name w:val="标题 2 字符"/>
    <w:basedOn w:val="a0"/>
    <w:link w:val="2"/>
    <w:uiPriority w:val="9"/>
    <w:rPr>
      <w:rFonts w:ascii="Arial" w:eastAsia="Arial" w:hAnsi="Arial" w:cs="Arial"/>
      <w:sz w:val="34"/>
    </w:rPr>
  </w:style>
  <w:style w:type="character" w:customStyle="1" w:styleId="30">
    <w:name w:val="标题 3 字符"/>
    <w:basedOn w:val="a0"/>
    <w:link w:val="3"/>
    <w:uiPriority w:val="9"/>
    <w:rPr>
      <w:rFonts w:ascii="Arial" w:eastAsia="Arial" w:hAnsi="Arial" w:cs="Arial"/>
      <w:sz w:val="30"/>
      <w:szCs w:val="30"/>
    </w:rPr>
  </w:style>
  <w:style w:type="character" w:customStyle="1" w:styleId="40">
    <w:name w:val="标题 4 字符"/>
    <w:basedOn w:val="a0"/>
    <w:link w:val="4"/>
    <w:uiPriority w:val="9"/>
    <w:rPr>
      <w:rFonts w:ascii="Arial" w:eastAsia="Arial" w:hAnsi="Arial" w:cs="Arial"/>
      <w:b/>
      <w:bCs/>
      <w:sz w:val="26"/>
      <w:szCs w:val="26"/>
    </w:rPr>
  </w:style>
  <w:style w:type="character" w:customStyle="1" w:styleId="50">
    <w:name w:val="标题 5 字符"/>
    <w:basedOn w:val="a0"/>
    <w:link w:val="5"/>
    <w:uiPriority w:val="9"/>
    <w:rPr>
      <w:rFonts w:ascii="Arial" w:eastAsia="Arial" w:hAnsi="Arial" w:cs="Arial"/>
      <w:b/>
      <w:bCs/>
      <w:sz w:val="24"/>
      <w:szCs w:val="24"/>
    </w:rPr>
  </w:style>
  <w:style w:type="character" w:customStyle="1" w:styleId="60">
    <w:name w:val="标题 6 字符"/>
    <w:basedOn w:val="a0"/>
    <w:link w:val="6"/>
    <w:uiPriority w:val="9"/>
    <w:rPr>
      <w:rFonts w:ascii="Arial" w:eastAsia="Arial" w:hAnsi="Arial" w:cs="Arial"/>
      <w:b/>
      <w:bCs/>
      <w:sz w:val="22"/>
      <w:szCs w:val="22"/>
    </w:rPr>
  </w:style>
  <w:style w:type="character" w:customStyle="1" w:styleId="70">
    <w:name w:val="标题 7 字符"/>
    <w:basedOn w:val="a0"/>
    <w:link w:val="7"/>
    <w:uiPriority w:val="9"/>
    <w:rPr>
      <w:rFonts w:ascii="Arial" w:eastAsia="Arial" w:hAnsi="Arial" w:cs="Arial"/>
      <w:b/>
      <w:bCs/>
      <w:i/>
      <w:iCs/>
      <w:sz w:val="22"/>
      <w:szCs w:val="22"/>
    </w:rPr>
  </w:style>
  <w:style w:type="character" w:customStyle="1" w:styleId="80">
    <w:name w:val="标题 8 字符"/>
    <w:basedOn w:val="a0"/>
    <w:link w:val="8"/>
    <w:uiPriority w:val="9"/>
    <w:rPr>
      <w:rFonts w:ascii="Arial" w:eastAsia="Arial" w:hAnsi="Arial" w:cs="Arial"/>
      <w:i/>
      <w:iCs/>
      <w:sz w:val="22"/>
      <w:szCs w:val="22"/>
    </w:rPr>
  </w:style>
  <w:style w:type="character" w:customStyle="1" w:styleId="90">
    <w:name w:val="标题 9 字符"/>
    <w:basedOn w:val="a0"/>
    <w:link w:val="9"/>
    <w:uiPriority w:val="9"/>
    <w:rPr>
      <w:rFonts w:ascii="Arial" w:eastAsia="Arial" w:hAnsi="Arial" w:cs="Arial"/>
      <w:i/>
      <w:iCs/>
      <w:sz w:val="21"/>
      <w:szCs w:val="21"/>
    </w:rPr>
  </w:style>
  <w:style w:type="paragraph" w:styleId="a3">
    <w:name w:val="No Spacing"/>
    <w:uiPriority w:val="1"/>
    <w:qFormat/>
  </w:style>
  <w:style w:type="paragraph" w:styleId="a4">
    <w:name w:val="Title"/>
    <w:basedOn w:val="a"/>
    <w:next w:val="a"/>
    <w:link w:val="a5"/>
    <w:uiPriority w:val="10"/>
    <w:qFormat/>
    <w:pPr>
      <w:spacing w:before="300" w:after="200"/>
      <w:contextualSpacing/>
    </w:pPr>
    <w:rPr>
      <w:sz w:val="48"/>
      <w:szCs w:val="48"/>
    </w:rPr>
  </w:style>
  <w:style w:type="character" w:customStyle="1" w:styleId="a5">
    <w:name w:val="标题 字符"/>
    <w:basedOn w:val="a0"/>
    <w:link w:val="a4"/>
    <w:uiPriority w:val="10"/>
    <w:rPr>
      <w:sz w:val="48"/>
      <w:szCs w:val="48"/>
    </w:rPr>
  </w:style>
  <w:style w:type="paragraph" w:styleId="a6">
    <w:name w:val="Subtitle"/>
    <w:basedOn w:val="a"/>
    <w:next w:val="a"/>
    <w:link w:val="a7"/>
    <w:uiPriority w:val="11"/>
    <w:qFormat/>
    <w:pPr>
      <w:spacing w:before="200" w:after="200"/>
    </w:pPr>
    <w:rPr>
      <w:sz w:val="24"/>
      <w:szCs w:val="24"/>
    </w:rPr>
  </w:style>
  <w:style w:type="character" w:customStyle="1" w:styleId="a7">
    <w:name w:val="副标题 字符"/>
    <w:basedOn w:val="a0"/>
    <w:link w:val="a6"/>
    <w:uiPriority w:val="11"/>
    <w:rPr>
      <w:sz w:val="24"/>
      <w:szCs w:val="24"/>
    </w:rPr>
  </w:style>
  <w:style w:type="paragraph" w:styleId="a8">
    <w:name w:val="Quote"/>
    <w:basedOn w:val="a"/>
    <w:next w:val="a"/>
    <w:link w:val="a9"/>
    <w:uiPriority w:val="29"/>
    <w:qFormat/>
    <w:pPr>
      <w:ind w:left="720" w:right="720"/>
    </w:pPr>
    <w:rPr>
      <w:i/>
    </w:rPr>
  </w:style>
  <w:style w:type="character" w:customStyle="1" w:styleId="a9">
    <w:name w:val="引用 字符"/>
    <w:link w:val="a8"/>
    <w:uiPriority w:val="29"/>
    <w:rPr>
      <w:i/>
    </w:rPr>
  </w:style>
  <w:style w:type="paragraph" w:styleId="aa">
    <w:name w:val="Intense Quote"/>
    <w:basedOn w:val="a"/>
    <w:next w:val="a"/>
    <w:link w:val="ab"/>
    <w:uiPriority w:val="30"/>
    <w:qFormat/>
    <w:pPr>
      <w:pBdr>
        <w:top w:val="single" w:sz="4" w:space="5" w:color="FFFFFF"/>
        <w:left w:val="single" w:sz="4" w:space="10" w:color="FFFFFF"/>
        <w:bottom w:val="single" w:sz="4" w:space="5" w:color="FFFFFF"/>
        <w:right w:val="single" w:sz="4" w:space="10" w:color="FFFFFF"/>
      </w:pBdr>
      <w:shd w:val="clear" w:color="F2F2F2" w:fill="F2F2F2"/>
      <w:ind w:left="720" w:right="720"/>
    </w:pPr>
    <w:rPr>
      <w:i/>
    </w:rPr>
  </w:style>
  <w:style w:type="character" w:customStyle="1" w:styleId="ab">
    <w:name w:val="明显引用 字符"/>
    <w:link w:val="aa"/>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paragraph" w:styleId="ac">
    <w:name w:val="caption"/>
    <w:basedOn w:val="a"/>
    <w:next w:val="a"/>
    <w:uiPriority w:val="35"/>
    <w:semiHidden/>
    <w:unhideWhenUsed/>
    <w:qFormat/>
    <w:pPr>
      <w:spacing w:line="276" w:lineRule="auto"/>
    </w:pPr>
    <w:rPr>
      <w:b/>
      <w:bCs/>
      <w:color w:val="4F81BD" w:themeColor="accent1"/>
      <w:sz w:val="18"/>
      <w:szCs w:val="18"/>
    </w:rPr>
  </w:style>
  <w:style w:type="character" w:customStyle="1" w:styleId="CaptionChar">
    <w:name w:val="Caption Char"/>
    <w:uiPriority w:val="99"/>
  </w:style>
  <w:style w:type="table" w:styleId="ad">
    <w:name w:val="Table Grid"/>
    <w:basedOn w:val="a1"/>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2">
    <w:name w:val="Plain Table 1"/>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FFFFF" w:fill="F2F2F2" w:themeFill="text1" w:themeFillTint="0D"/>
      </w:tcPr>
    </w:tblStylePr>
    <w:tblStylePr w:type="band1Horz">
      <w:tblPr/>
      <w:tcPr>
        <w:shd w:val="clear" w:color="FFFFFF" w:fill="F2F2F2" w:themeFill="text1" w:themeFillTint="0D"/>
      </w:tcPr>
    </w:tblStylePr>
  </w:style>
  <w:style w:type="table" w:styleId="21">
    <w:name w:val="Plain Table 2"/>
    <w:basedOn w:val="a1"/>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1">
    <w:name w:val="Plain Table 3"/>
    <w:basedOn w:val="a1"/>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FFFFF" w:fill="F2F2F2" w:themeFill="text1" w:themeFillTint="0D"/>
      </w:tcPr>
    </w:tblStylePr>
    <w:tblStylePr w:type="band1Horz">
      <w:rPr>
        <w:rFonts w:ascii="Arial" w:hAnsi="Arial"/>
        <w:color w:val="404040"/>
        <w:sz w:val="22"/>
      </w:rPr>
      <w:tblPr/>
      <w:tcPr>
        <w:shd w:val="clear" w:color="FFFFFF" w:fill="F2F2F2" w:themeFill="text1" w:themeFillTint="0D"/>
      </w:tcPr>
    </w:tblStylePr>
  </w:style>
  <w:style w:type="table" w:styleId="41">
    <w:name w:val="Plain Table 4"/>
    <w:basedOn w:val="a1"/>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F2F2F2" w:themeFill="text1" w:themeFillTint="0D"/>
      </w:tcPr>
    </w:tblStylePr>
    <w:tblStylePr w:type="band1Horz">
      <w:rPr>
        <w:rFonts w:ascii="Arial" w:hAnsi="Arial"/>
        <w:color w:val="404040"/>
        <w:sz w:val="22"/>
      </w:rPr>
      <w:tblPr/>
      <w:tcPr>
        <w:shd w:val="clear" w:color="FFFFFF" w:fill="F2F2F2" w:themeFill="text1" w:themeFillTint="0D"/>
      </w:tcPr>
    </w:tblStylePr>
  </w:style>
  <w:style w:type="table" w:styleId="51">
    <w:name w:val="Plain Table 5"/>
    <w:basedOn w:val="a1"/>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FFFFFF"/>
      </w:tcPr>
    </w:tblStylePr>
    <w:tblStylePr w:type="lastRow">
      <w:rPr>
        <w:i/>
        <w:color w:val="404040"/>
      </w:rPr>
      <w:tblPr/>
      <w:tcPr>
        <w:tcBorders>
          <w:top w:val="single" w:sz="4" w:space="0" w:color="404040"/>
          <w:left w:val="none" w:sz="4" w:space="0" w:color="000000"/>
          <w:right w:val="none" w:sz="4" w:space="0" w:color="000000"/>
        </w:tcBorders>
        <w:shd w:val="clear" w:color="FFFFFF" w:fill="FFFFFF"/>
      </w:tcPr>
    </w:tblStylePr>
    <w:tblStylePr w:type="firstCol">
      <w:pPr>
        <w:jc w:val="right"/>
      </w:pPr>
      <w:rPr>
        <w:i/>
        <w:color w:val="404040"/>
      </w:rPr>
      <w:tblPr/>
      <w:tcPr>
        <w:tcBorders>
          <w:right w:val="single" w:sz="4" w:space="0" w:color="404040"/>
        </w:tcBorders>
        <w:shd w:val="clear" w:color="FFFFFF" w:fill="FFFFFF"/>
      </w:tcPr>
    </w:tblStylePr>
    <w:tblStylePr w:type="lastCol">
      <w:rPr>
        <w:i/>
        <w:color w:val="404040"/>
      </w:rPr>
      <w:tblPr/>
      <w:tcPr>
        <w:tcBorders>
          <w:left w:val="single" w:sz="4" w:space="0" w:color="404040"/>
        </w:tcBorders>
        <w:shd w:val="clear" w:color="FFFFFF" w:fill="FFFFFF"/>
      </w:tcPr>
    </w:tblStylePr>
    <w:tblStylePr w:type="band1Vert">
      <w:rPr>
        <w:rFonts w:ascii="Arial" w:hAnsi="Arial"/>
        <w:color w:val="404040"/>
        <w:sz w:val="22"/>
      </w:rPr>
      <w:tblPr/>
      <w:tcPr>
        <w:shd w:val="clear" w:color="FFFFFF" w:fill="F2F2F2" w:themeFill="text1" w:themeFillTint="0D"/>
      </w:tcPr>
    </w:tblStylePr>
    <w:tblStylePr w:type="band1Horz">
      <w:rPr>
        <w:rFonts w:ascii="Arial" w:hAnsi="Arial"/>
        <w:color w:val="404040"/>
        <w:sz w:val="22"/>
      </w:rPr>
      <w:tblPr/>
      <w:tcPr>
        <w:shd w:val="clear" w:color="FFFFFF" w:fill="F2F2F2" w:themeFill="text1" w:themeFillTint="0D"/>
      </w:tcPr>
    </w:tblStylePr>
  </w:style>
  <w:style w:type="table" w:styleId="13">
    <w:name w:val="Grid Table 1 Light"/>
    <w:basedOn w:val="a1"/>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2">
    <w:name w:val="Grid Table 2"/>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CBCBCB" w:themeFill="text1" w:themeFillTint="34"/>
      </w:tcPr>
    </w:tblStylePr>
    <w:tblStylePr w:type="band1Horz">
      <w:rPr>
        <w:rFonts w:ascii="Arial" w:hAnsi="Arial"/>
        <w:color w:val="404040"/>
        <w:sz w:val="22"/>
      </w:rPr>
      <w:tblPr/>
      <w:tcPr>
        <w:shd w:val="clear" w:color="FFFFFF" w:fill="CBCBCB" w:themeFill="text1" w:themeFillTint="34"/>
      </w:tcPr>
    </w:tblStylePr>
  </w:style>
  <w:style w:type="table" w:customStyle="1" w:styleId="GridTable2-Accent1">
    <w:name w:val="Grid Table 2 - Accent 1"/>
    <w:basedOn w:val="a1"/>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FFFFFF"/>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DAE5F1" w:themeFill="accent1" w:themeFillTint="34"/>
      </w:tcPr>
    </w:tblStylePr>
    <w:tblStylePr w:type="band1Horz">
      <w:rPr>
        <w:rFonts w:ascii="Arial" w:hAnsi="Arial"/>
        <w:color w:val="404040"/>
        <w:sz w:val="22"/>
      </w:rPr>
      <w:tblPr/>
      <w:tcPr>
        <w:shd w:val="clear" w:color="FFFFFF" w:fill="DAE5F1" w:themeFill="accent1" w:themeFillTint="34"/>
      </w:tcPr>
    </w:tblStylePr>
  </w:style>
  <w:style w:type="table" w:customStyle="1" w:styleId="GridTable2-Accent2">
    <w:name w:val="Grid Table 2 - Accent 2"/>
    <w:basedOn w:val="a1"/>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FFFFFF"/>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F2DCDC" w:themeFill="accent2" w:themeFillTint="32"/>
      </w:tcPr>
    </w:tblStylePr>
    <w:tblStylePr w:type="band1Horz">
      <w:rPr>
        <w:rFonts w:ascii="Arial" w:hAnsi="Arial"/>
        <w:color w:val="404040"/>
        <w:sz w:val="22"/>
      </w:rPr>
      <w:tblPr/>
      <w:tcPr>
        <w:shd w:val="clear" w:color="FFFFFF" w:fill="F2DCDC" w:themeFill="accent2" w:themeFillTint="32"/>
      </w:tcPr>
    </w:tblStylePr>
  </w:style>
  <w:style w:type="table" w:customStyle="1" w:styleId="GridTable2-Accent3">
    <w:name w:val="Grid Table 2 - Accent 3"/>
    <w:basedOn w:val="a1"/>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FFFFFF"/>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EAF1DC" w:themeFill="accent3" w:themeFillTint="34"/>
      </w:tcPr>
    </w:tblStylePr>
    <w:tblStylePr w:type="band1Horz">
      <w:rPr>
        <w:rFonts w:ascii="Arial" w:hAnsi="Arial"/>
        <w:color w:val="404040"/>
        <w:sz w:val="22"/>
      </w:rPr>
      <w:tblPr/>
      <w:tcPr>
        <w:shd w:val="clear" w:color="FFFFFF" w:fill="EAF1DC" w:themeFill="accent3" w:themeFillTint="34"/>
      </w:tcPr>
    </w:tblStylePr>
  </w:style>
  <w:style w:type="table" w:customStyle="1" w:styleId="GridTable2-Accent4">
    <w:name w:val="Grid Table 2 - Accent 4"/>
    <w:basedOn w:val="a1"/>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FFFFFF"/>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E5DFEC" w:themeFill="accent4" w:themeFillTint="34"/>
      </w:tcPr>
    </w:tblStylePr>
    <w:tblStylePr w:type="band1Horz">
      <w:rPr>
        <w:rFonts w:ascii="Arial" w:hAnsi="Arial"/>
        <w:color w:val="404040"/>
        <w:sz w:val="22"/>
      </w:rPr>
      <w:tblPr/>
      <w:tcPr>
        <w:shd w:val="clear" w:color="FFFFFF" w:fill="E5DFEC" w:themeFill="accent4" w:themeFillTint="34"/>
      </w:tcPr>
    </w:tblStylePr>
  </w:style>
  <w:style w:type="table" w:customStyle="1" w:styleId="GridTable2-Accent5">
    <w:name w:val="Grid Table 2 - Accent 5"/>
    <w:basedOn w:val="a1"/>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FFFFFF"/>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DAEEF3" w:themeFill="accent5" w:themeFillTint="34"/>
      </w:tcPr>
    </w:tblStylePr>
    <w:tblStylePr w:type="band1Horz">
      <w:rPr>
        <w:rFonts w:ascii="Arial" w:hAnsi="Arial"/>
        <w:color w:val="404040"/>
        <w:sz w:val="22"/>
      </w:rPr>
      <w:tblPr/>
      <w:tcPr>
        <w:shd w:val="clear" w:color="FFFFFF" w:fill="DAEEF3" w:themeFill="accent5" w:themeFillTint="34"/>
      </w:tcPr>
    </w:tblStylePr>
  </w:style>
  <w:style w:type="table" w:customStyle="1" w:styleId="GridTable2-Accent6">
    <w:name w:val="Grid Table 2 - Accent 6"/>
    <w:basedOn w:val="a1"/>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FFFFFF"/>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FDE9D8" w:themeFill="accent6" w:themeFillTint="34"/>
      </w:tcPr>
    </w:tblStylePr>
    <w:tblStylePr w:type="band1Horz">
      <w:rPr>
        <w:rFonts w:ascii="Arial" w:hAnsi="Arial"/>
        <w:color w:val="404040"/>
        <w:sz w:val="22"/>
      </w:rPr>
      <w:tblPr/>
      <w:tcPr>
        <w:shd w:val="clear" w:color="FFFFFF" w:fill="FDE9D8" w:themeFill="accent6" w:themeFillTint="34"/>
      </w:tcPr>
    </w:tblStylePr>
  </w:style>
  <w:style w:type="table" w:styleId="32">
    <w:name w:val="Grid Table 3"/>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band1Vert">
      <w:rPr>
        <w:rFonts w:ascii="Arial" w:hAnsi="Arial"/>
        <w:color w:val="404040"/>
        <w:sz w:val="22"/>
      </w:rPr>
      <w:tblPr/>
      <w:tcPr>
        <w:shd w:val="clear" w:color="FFFFFF" w:fill="CBCBCB" w:themeFill="text1" w:themeFillTint="34"/>
      </w:tcPr>
    </w:tblStylePr>
    <w:tblStylePr w:type="band1Horz">
      <w:rPr>
        <w:rFonts w:ascii="Arial" w:hAnsi="Arial"/>
        <w:color w:val="404040"/>
        <w:sz w:val="22"/>
      </w:rPr>
      <w:tblPr/>
      <w:tcPr>
        <w:shd w:val="clear" w:color="FFFFFF" w:fill="CBCBCB" w:themeFill="text1" w:themeFillTint="34"/>
      </w:tcPr>
    </w:tblStylePr>
  </w:style>
  <w:style w:type="table" w:customStyle="1" w:styleId="GridTable3-Accent1">
    <w:name w:val="Grid Table 3 - Accent 1"/>
    <w:basedOn w:val="a1"/>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band1Vert">
      <w:rPr>
        <w:rFonts w:ascii="Arial" w:hAnsi="Arial"/>
        <w:color w:val="404040"/>
        <w:sz w:val="22"/>
      </w:rPr>
      <w:tblPr/>
      <w:tcPr>
        <w:shd w:val="clear" w:color="FFFFFF" w:fill="DAE5F1" w:themeFill="accent1" w:themeFillTint="34"/>
      </w:tcPr>
    </w:tblStylePr>
    <w:tblStylePr w:type="band1Horz">
      <w:rPr>
        <w:rFonts w:ascii="Arial" w:hAnsi="Arial"/>
        <w:color w:val="404040"/>
        <w:sz w:val="22"/>
      </w:rPr>
      <w:tblPr/>
      <w:tcPr>
        <w:shd w:val="clear" w:color="FFFFFF" w:fill="DAE5F1" w:themeFill="accent1" w:themeFillTint="34"/>
      </w:tcPr>
    </w:tblStylePr>
  </w:style>
  <w:style w:type="table" w:customStyle="1" w:styleId="GridTable3-Accent2">
    <w:name w:val="Grid Table 3 - Accent 2"/>
    <w:basedOn w:val="a1"/>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band1Vert">
      <w:rPr>
        <w:rFonts w:ascii="Arial" w:hAnsi="Arial"/>
        <w:color w:val="404040"/>
        <w:sz w:val="22"/>
      </w:rPr>
      <w:tblPr/>
      <w:tcPr>
        <w:shd w:val="clear" w:color="FFFFFF" w:fill="F2DCDC" w:themeFill="accent2" w:themeFillTint="32"/>
      </w:tcPr>
    </w:tblStylePr>
    <w:tblStylePr w:type="band1Horz">
      <w:rPr>
        <w:rFonts w:ascii="Arial" w:hAnsi="Arial"/>
        <w:color w:val="404040"/>
        <w:sz w:val="22"/>
      </w:rPr>
      <w:tblPr/>
      <w:tcPr>
        <w:shd w:val="clear" w:color="FFFFFF" w:fill="F2DCDC" w:themeFill="accent2" w:themeFillTint="32"/>
      </w:tcPr>
    </w:tblStylePr>
  </w:style>
  <w:style w:type="table" w:customStyle="1" w:styleId="GridTable3-Accent3">
    <w:name w:val="Grid Table 3 - Accent 3"/>
    <w:basedOn w:val="a1"/>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band1Vert">
      <w:rPr>
        <w:rFonts w:ascii="Arial" w:hAnsi="Arial"/>
        <w:color w:val="404040"/>
        <w:sz w:val="22"/>
      </w:rPr>
      <w:tblPr/>
      <w:tcPr>
        <w:shd w:val="clear" w:color="FFFFFF" w:fill="EAF1DC" w:themeFill="accent3" w:themeFillTint="34"/>
      </w:tcPr>
    </w:tblStylePr>
    <w:tblStylePr w:type="band1Horz">
      <w:rPr>
        <w:rFonts w:ascii="Arial" w:hAnsi="Arial"/>
        <w:color w:val="404040"/>
        <w:sz w:val="22"/>
      </w:rPr>
      <w:tblPr/>
      <w:tcPr>
        <w:shd w:val="clear" w:color="FFFFFF" w:fill="EAF1DC" w:themeFill="accent3" w:themeFillTint="34"/>
      </w:tcPr>
    </w:tblStylePr>
  </w:style>
  <w:style w:type="table" w:customStyle="1" w:styleId="GridTable3-Accent4">
    <w:name w:val="Grid Table 3 - Accent 4"/>
    <w:basedOn w:val="a1"/>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band1Vert">
      <w:rPr>
        <w:rFonts w:ascii="Arial" w:hAnsi="Arial"/>
        <w:color w:val="404040"/>
        <w:sz w:val="22"/>
      </w:rPr>
      <w:tblPr/>
      <w:tcPr>
        <w:shd w:val="clear" w:color="FFFFFF" w:fill="E5DFEC" w:themeFill="accent4" w:themeFillTint="34"/>
      </w:tcPr>
    </w:tblStylePr>
    <w:tblStylePr w:type="band1Horz">
      <w:rPr>
        <w:rFonts w:ascii="Arial" w:hAnsi="Arial"/>
        <w:color w:val="404040"/>
        <w:sz w:val="22"/>
      </w:rPr>
      <w:tblPr/>
      <w:tcPr>
        <w:shd w:val="clear" w:color="FFFFFF" w:fill="E5DFEC" w:themeFill="accent4" w:themeFillTint="34"/>
      </w:tcPr>
    </w:tblStylePr>
  </w:style>
  <w:style w:type="table" w:customStyle="1" w:styleId="GridTable3-Accent5">
    <w:name w:val="Grid Table 3 - Accent 5"/>
    <w:basedOn w:val="a1"/>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band1Vert">
      <w:rPr>
        <w:rFonts w:ascii="Arial" w:hAnsi="Arial"/>
        <w:color w:val="404040"/>
        <w:sz w:val="22"/>
      </w:rPr>
      <w:tblPr/>
      <w:tcPr>
        <w:shd w:val="clear" w:color="FFFFFF" w:fill="DAEEF3" w:themeFill="accent5" w:themeFillTint="34"/>
      </w:tcPr>
    </w:tblStylePr>
    <w:tblStylePr w:type="band1Horz">
      <w:rPr>
        <w:rFonts w:ascii="Arial" w:hAnsi="Arial"/>
        <w:color w:val="404040"/>
        <w:sz w:val="22"/>
      </w:rPr>
      <w:tblPr/>
      <w:tcPr>
        <w:shd w:val="clear" w:color="FFFFFF" w:fill="DAEEF3" w:themeFill="accent5" w:themeFillTint="34"/>
      </w:tcPr>
    </w:tblStylePr>
  </w:style>
  <w:style w:type="table" w:customStyle="1" w:styleId="GridTable3-Accent6">
    <w:name w:val="Grid Table 3 - Accent 6"/>
    <w:basedOn w:val="a1"/>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band1Vert">
      <w:rPr>
        <w:rFonts w:ascii="Arial" w:hAnsi="Arial"/>
        <w:color w:val="404040"/>
        <w:sz w:val="22"/>
      </w:rPr>
      <w:tblPr/>
      <w:tcPr>
        <w:shd w:val="clear" w:color="FFFFFF" w:fill="FDE9D8" w:themeFill="accent6" w:themeFillTint="34"/>
      </w:tcPr>
    </w:tblStylePr>
    <w:tblStylePr w:type="band1Horz">
      <w:rPr>
        <w:rFonts w:ascii="Arial" w:hAnsi="Arial"/>
        <w:color w:val="404040"/>
        <w:sz w:val="22"/>
      </w:rPr>
      <w:tblPr/>
      <w:tcPr>
        <w:shd w:val="clear" w:color="FFFFFF" w:fill="FDE9D8" w:themeFill="accent6" w:themeFillTint="34"/>
      </w:tcPr>
    </w:tblStylePr>
  </w:style>
  <w:style w:type="table" w:styleId="42">
    <w:name w:val="Grid Table 4"/>
    <w:basedOn w:val="a1"/>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FFFFFF"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CBCBCB" w:themeFill="text1" w:themeFillTint="34"/>
      </w:tcPr>
    </w:tblStylePr>
    <w:tblStylePr w:type="band1Horz">
      <w:rPr>
        <w:rFonts w:ascii="Arial" w:hAnsi="Arial"/>
        <w:color w:val="404040"/>
        <w:sz w:val="22"/>
      </w:rPr>
      <w:tblPr/>
      <w:tcPr>
        <w:shd w:val="clear" w:color="FFFFFF" w:fill="CBCBCB" w:themeFill="text1" w:themeFillTint="34"/>
      </w:tcPr>
    </w:tblStylePr>
  </w:style>
  <w:style w:type="table" w:customStyle="1" w:styleId="GridTable4-Accent1">
    <w:name w:val="Grid Table 4 - Accent 1"/>
    <w:basedOn w:val="a1"/>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FFFFFF"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DCE6F2" w:themeFill="accent1" w:themeFillTint="32"/>
      </w:tcPr>
    </w:tblStylePr>
    <w:tblStylePr w:type="band1Horz">
      <w:rPr>
        <w:rFonts w:ascii="Arial" w:hAnsi="Arial"/>
        <w:color w:val="404040"/>
        <w:sz w:val="22"/>
      </w:rPr>
      <w:tblPr/>
      <w:tcPr>
        <w:shd w:val="clear" w:color="FFFFFF" w:fill="DCE6F2" w:themeFill="accent1" w:themeFillTint="32"/>
      </w:tcPr>
    </w:tblStylePr>
  </w:style>
  <w:style w:type="table" w:customStyle="1" w:styleId="GridTable4-Accent2">
    <w:name w:val="Grid Table 4 - Accent 2"/>
    <w:basedOn w:val="a1"/>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FFFFFF"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F2DCDC" w:themeFill="accent2" w:themeFillTint="32"/>
      </w:tcPr>
    </w:tblStylePr>
    <w:tblStylePr w:type="band1Horz">
      <w:rPr>
        <w:rFonts w:ascii="Arial" w:hAnsi="Arial"/>
        <w:color w:val="404040"/>
        <w:sz w:val="22"/>
      </w:rPr>
      <w:tblPr/>
      <w:tcPr>
        <w:shd w:val="clear" w:color="FFFFFF" w:fill="F2DCDC" w:themeFill="accent2" w:themeFillTint="32"/>
      </w:tcPr>
    </w:tblStylePr>
  </w:style>
  <w:style w:type="table" w:customStyle="1" w:styleId="GridTable4-Accent3">
    <w:name w:val="Grid Table 4 - Accent 3"/>
    <w:basedOn w:val="a1"/>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FFFFFF"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EAF1DC" w:themeFill="accent3" w:themeFillTint="34"/>
      </w:tcPr>
    </w:tblStylePr>
    <w:tblStylePr w:type="band1Horz">
      <w:rPr>
        <w:rFonts w:ascii="Arial" w:hAnsi="Arial"/>
        <w:color w:val="404040"/>
        <w:sz w:val="22"/>
      </w:rPr>
      <w:tblPr/>
      <w:tcPr>
        <w:shd w:val="clear" w:color="FFFFFF" w:fill="EAF1DC" w:themeFill="accent3" w:themeFillTint="34"/>
      </w:tcPr>
    </w:tblStylePr>
  </w:style>
  <w:style w:type="table" w:customStyle="1" w:styleId="GridTable4-Accent4">
    <w:name w:val="Grid Table 4 - Accent 4"/>
    <w:basedOn w:val="a1"/>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FFFFFF"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E5DFEC" w:themeFill="accent4" w:themeFillTint="34"/>
      </w:tcPr>
    </w:tblStylePr>
    <w:tblStylePr w:type="band1Horz">
      <w:rPr>
        <w:rFonts w:ascii="Arial" w:hAnsi="Arial"/>
        <w:color w:val="404040"/>
        <w:sz w:val="22"/>
      </w:rPr>
      <w:tblPr/>
      <w:tcPr>
        <w:shd w:val="clear" w:color="FFFFFF" w:fill="E5DFEC" w:themeFill="accent4" w:themeFillTint="34"/>
      </w:tcPr>
    </w:tblStylePr>
  </w:style>
  <w:style w:type="table" w:customStyle="1" w:styleId="GridTable4-Accent5">
    <w:name w:val="Grid Table 4 - Accent 5"/>
    <w:basedOn w:val="a1"/>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FFFFFF"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DAEEF3" w:themeFill="accent5" w:themeFillTint="34"/>
      </w:tcPr>
    </w:tblStylePr>
    <w:tblStylePr w:type="band1Horz">
      <w:rPr>
        <w:rFonts w:ascii="Arial" w:hAnsi="Arial"/>
        <w:color w:val="404040"/>
        <w:sz w:val="22"/>
      </w:rPr>
      <w:tblPr/>
      <w:tcPr>
        <w:shd w:val="clear" w:color="FFFFFF" w:fill="DAEEF3" w:themeFill="accent5" w:themeFillTint="34"/>
      </w:tcPr>
    </w:tblStylePr>
  </w:style>
  <w:style w:type="table" w:customStyle="1" w:styleId="GridTable4-Accent6">
    <w:name w:val="Grid Table 4 - Accent 6"/>
    <w:basedOn w:val="a1"/>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FFFFF"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FDE9D8" w:themeFill="accent6" w:themeFillTint="34"/>
      </w:tcPr>
    </w:tblStylePr>
    <w:tblStylePr w:type="band1Horz">
      <w:rPr>
        <w:rFonts w:ascii="Arial" w:hAnsi="Arial"/>
        <w:color w:val="404040"/>
        <w:sz w:val="22"/>
      </w:rPr>
      <w:tblPr/>
      <w:tcPr>
        <w:shd w:val="clear" w:color="FFFFFF" w:fill="FDE9D8" w:themeFill="accent6" w:themeFillTint="34"/>
      </w:tcPr>
    </w:tblStylePr>
  </w:style>
  <w:style w:type="table" w:styleId="52">
    <w:name w:val="Grid Table 5 Dark"/>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BFBFBF" w:themeFill="text1" w:themeFillTint="40"/>
    </w:tblPr>
    <w:tblStylePr w:type="firstRow">
      <w:rPr>
        <w:rFonts w:ascii="Arial" w:hAnsi="Arial"/>
        <w:b/>
        <w:color w:val="FFFFFF"/>
        <w:sz w:val="22"/>
      </w:rPr>
      <w:tblPr/>
      <w:tcPr>
        <w:shd w:val="clear" w:color="FFFFFF" w:fill="000000" w:themeFill="text1"/>
      </w:tcPr>
    </w:tblStylePr>
    <w:tblStylePr w:type="lastRow">
      <w:rPr>
        <w:rFonts w:ascii="Arial" w:hAnsi="Arial"/>
        <w:b/>
        <w:color w:val="FFFFFF"/>
        <w:sz w:val="22"/>
      </w:rPr>
      <w:tblPr/>
      <w:tcPr>
        <w:tcBorders>
          <w:top w:val="single" w:sz="4" w:space="0" w:color="FFFFFF" w:themeColor="light1"/>
        </w:tcBorders>
        <w:shd w:val="clear" w:color="FFFFFF" w:fill="000000" w:themeFill="text1"/>
      </w:tcPr>
    </w:tblStylePr>
    <w:tblStylePr w:type="firstCol">
      <w:rPr>
        <w:rFonts w:ascii="Arial" w:hAnsi="Arial"/>
        <w:b/>
        <w:color w:val="FFFFFF"/>
        <w:sz w:val="22"/>
      </w:rPr>
      <w:tblPr/>
      <w:tcPr>
        <w:shd w:val="clear" w:color="FFFFFF" w:fill="000000" w:themeFill="text1"/>
      </w:tcPr>
    </w:tblStylePr>
    <w:tblStylePr w:type="lastCol">
      <w:rPr>
        <w:rFonts w:ascii="Arial" w:hAnsi="Arial"/>
        <w:b/>
        <w:color w:val="FFFFFF"/>
        <w:sz w:val="22"/>
      </w:rPr>
      <w:tblPr/>
      <w:tcPr>
        <w:shd w:val="clear" w:color="FFFFFF" w:fill="000000" w:themeFill="text1"/>
      </w:tcPr>
    </w:tblStylePr>
    <w:tblStylePr w:type="band1Vert">
      <w:tblPr/>
      <w:tcPr>
        <w:shd w:val="clear" w:color="FFFFFF" w:fill="8A8A8A" w:themeFill="text1" w:themeFillTint="75"/>
      </w:tcPr>
    </w:tblStylePr>
    <w:tblStylePr w:type="band1Horz">
      <w:tblPr/>
      <w:tcPr>
        <w:shd w:val="clear" w:color="FFFFFF" w:fill="8A8A8A" w:themeFill="text1" w:themeFillTint="75"/>
      </w:tcPr>
    </w:tblStylePr>
  </w:style>
  <w:style w:type="table" w:customStyle="1" w:styleId="GridTable5Dark-Accent1">
    <w:name w:val="Grid Table 5 Dark- Accent 1"/>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DAE5F1" w:themeFill="accent1" w:themeFillTint="34"/>
    </w:tblPr>
    <w:tblStylePr w:type="firstRow">
      <w:rPr>
        <w:rFonts w:ascii="Arial" w:hAnsi="Arial"/>
        <w:b/>
        <w:color w:val="FFFFFF"/>
        <w:sz w:val="22"/>
      </w:rPr>
      <w:tblPr/>
      <w:tcPr>
        <w:shd w:val="clear" w:color="FFFFFF" w:fill="4F81BD" w:themeFill="accent1"/>
      </w:tcPr>
    </w:tblStylePr>
    <w:tblStylePr w:type="lastRow">
      <w:rPr>
        <w:rFonts w:ascii="Arial" w:hAnsi="Arial"/>
        <w:b/>
        <w:color w:val="FFFFFF"/>
        <w:sz w:val="22"/>
      </w:rPr>
      <w:tblPr/>
      <w:tcPr>
        <w:tcBorders>
          <w:top w:val="single" w:sz="4" w:space="0" w:color="FFFFFF" w:themeColor="light1"/>
        </w:tcBorders>
        <w:shd w:val="clear" w:color="FFFFFF" w:fill="4F81BD" w:themeFill="accent1"/>
      </w:tcPr>
    </w:tblStylePr>
    <w:tblStylePr w:type="firstCol">
      <w:rPr>
        <w:rFonts w:ascii="Arial" w:hAnsi="Arial"/>
        <w:b/>
        <w:color w:val="FFFFFF"/>
        <w:sz w:val="22"/>
      </w:rPr>
      <w:tblPr/>
      <w:tcPr>
        <w:shd w:val="clear" w:color="FFFFFF" w:fill="4F81BD" w:themeFill="accent1"/>
      </w:tcPr>
    </w:tblStylePr>
    <w:tblStylePr w:type="lastCol">
      <w:rPr>
        <w:rFonts w:ascii="Arial" w:hAnsi="Arial"/>
        <w:b/>
        <w:color w:val="FFFFFF"/>
        <w:sz w:val="22"/>
      </w:rPr>
      <w:tblPr/>
      <w:tcPr>
        <w:shd w:val="clear" w:color="FFFFFF" w:fill="4F81BD" w:themeFill="accent1"/>
      </w:tcPr>
    </w:tblStylePr>
    <w:tblStylePr w:type="band1Vert">
      <w:tblPr/>
      <w:tcPr>
        <w:shd w:val="clear" w:color="FFFFFF" w:fill="AEC4E0" w:themeFill="accent1" w:themeFillTint="75"/>
      </w:tcPr>
    </w:tblStylePr>
    <w:tblStylePr w:type="band1Horz">
      <w:tblPr/>
      <w:tcPr>
        <w:shd w:val="clear" w:color="FFFFFF" w:fill="AEC4E0" w:themeFill="accent1" w:themeFillTint="75"/>
      </w:tcPr>
    </w:tblStylePr>
  </w:style>
  <w:style w:type="table" w:customStyle="1" w:styleId="GridTable5Dark-Accent2">
    <w:name w:val="Grid Table 5 Dark - Accent 2"/>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F2DCDC" w:themeFill="accent2" w:themeFillTint="32"/>
    </w:tblPr>
    <w:tblStylePr w:type="firstRow">
      <w:rPr>
        <w:rFonts w:ascii="Arial" w:hAnsi="Arial"/>
        <w:b/>
        <w:color w:val="FFFFFF"/>
        <w:sz w:val="22"/>
      </w:rPr>
      <w:tblPr/>
      <w:tcPr>
        <w:shd w:val="clear" w:color="FFFFFF" w:fill="C0504D" w:themeFill="accent2"/>
      </w:tcPr>
    </w:tblStylePr>
    <w:tblStylePr w:type="lastRow">
      <w:rPr>
        <w:rFonts w:ascii="Arial" w:hAnsi="Arial"/>
        <w:b/>
        <w:color w:val="FFFFFF"/>
        <w:sz w:val="22"/>
      </w:rPr>
      <w:tblPr/>
      <w:tcPr>
        <w:tcBorders>
          <w:top w:val="single" w:sz="4" w:space="0" w:color="FFFFFF" w:themeColor="light1"/>
        </w:tcBorders>
        <w:shd w:val="clear" w:color="FFFFFF" w:fill="C0504D" w:themeFill="accent2"/>
      </w:tcPr>
    </w:tblStylePr>
    <w:tblStylePr w:type="firstCol">
      <w:rPr>
        <w:rFonts w:ascii="Arial" w:hAnsi="Arial"/>
        <w:b/>
        <w:color w:val="FFFFFF"/>
        <w:sz w:val="22"/>
      </w:rPr>
      <w:tblPr/>
      <w:tcPr>
        <w:shd w:val="clear" w:color="FFFFFF" w:fill="C0504D" w:themeFill="accent2"/>
      </w:tcPr>
    </w:tblStylePr>
    <w:tblStylePr w:type="lastCol">
      <w:rPr>
        <w:rFonts w:ascii="Arial" w:hAnsi="Arial"/>
        <w:b/>
        <w:color w:val="FFFFFF"/>
        <w:sz w:val="22"/>
      </w:rPr>
      <w:tblPr/>
      <w:tcPr>
        <w:shd w:val="clear" w:color="FFFFFF" w:fill="C0504D" w:themeFill="accent2"/>
      </w:tcPr>
    </w:tblStylePr>
    <w:tblStylePr w:type="band1Vert">
      <w:tblPr/>
      <w:tcPr>
        <w:shd w:val="clear" w:color="FFFFFF" w:fill="E2AEAD" w:themeFill="accent2" w:themeFillTint="75"/>
      </w:tcPr>
    </w:tblStylePr>
    <w:tblStylePr w:type="band1Horz">
      <w:tblPr/>
      <w:tcPr>
        <w:shd w:val="clear" w:color="FFFFFF" w:fill="E2AEAD" w:themeFill="accent2" w:themeFillTint="75"/>
      </w:tcPr>
    </w:tblStylePr>
  </w:style>
  <w:style w:type="table" w:customStyle="1" w:styleId="GridTable5Dark-Accent3">
    <w:name w:val="Grid Table 5 Dark - Accent 3"/>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EAF1DC" w:themeFill="accent3" w:themeFillTint="34"/>
    </w:tblPr>
    <w:tblStylePr w:type="firstRow">
      <w:rPr>
        <w:rFonts w:ascii="Arial" w:hAnsi="Arial"/>
        <w:b/>
        <w:color w:val="FFFFFF"/>
        <w:sz w:val="22"/>
      </w:rPr>
      <w:tblPr/>
      <w:tcPr>
        <w:shd w:val="clear" w:color="FFFFFF" w:fill="9BBB59" w:themeFill="accent3"/>
      </w:tcPr>
    </w:tblStylePr>
    <w:tblStylePr w:type="lastRow">
      <w:rPr>
        <w:rFonts w:ascii="Arial" w:hAnsi="Arial"/>
        <w:b/>
        <w:color w:val="FFFFFF"/>
        <w:sz w:val="22"/>
      </w:rPr>
      <w:tblPr/>
      <w:tcPr>
        <w:tcBorders>
          <w:top w:val="single" w:sz="4" w:space="0" w:color="FFFFFF" w:themeColor="light1"/>
        </w:tcBorders>
        <w:shd w:val="clear" w:color="FFFFFF" w:fill="9BBB59" w:themeFill="accent3"/>
      </w:tcPr>
    </w:tblStylePr>
    <w:tblStylePr w:type="firstCol">
      <w:rPr>
        <w:rFonts w:ascii="Arial" w:hAnsi="Arial"/>
        <w:b/>
        <w:color w:val="FFFFFF"/>
        <w:sz w:val="22"/>
      </w:rPr>
      <w:tblPr/>
      <w:tcPr>
        <w:shd w:val="clear" w:color="FFFFFF" w:fill="9BBB59" w:themeFill="accent3"/>
      </w:tcPr>
    </w:tblStylePr>
    <w:tblStylePr w:type="lastCol">
      <w:rPr>
        <w:rFonts w:ascii="Arial" w:hAnsi="Arial"/>
        <w:b/>
        <w:color w:val="FFFFFF"/>
        <w:sz w:val="22"/>
      </w:rPr>
      <w:tblPr/>
      <w:tcPr>
        <w:shd w:val="clear" w:color="FFFFFF" w:fill="9BBB59" w:themeFill="accent3"/>
      </w:tcPr>
    </w:tblStylePr>
    <w:tblStylePr w:type="band1Vert">
      <w:tblPr/>
      <w:tcPr>
        <w:shd w:val="clear" w:color="FFFFFF" w:fill="D0DFB2" w:themeFill="accent3" w:themeFillTint="75"/>
      </w:tcPr>
    </w:tblStylePr>
    <w:tblStylePr w:type="band1Horz">
      <w:tblPr/>
      <w:tcPr>
        <w:shd w:val="clear" w:color="FFFFFF" w:fill="D0DFB2" w:themeFill="accent3" w:themeFillTint="75"/>
      </w:tcPr>
    </w:tblStylePr>
  </w:style>
  <w:style w:type="table" w:customStyle="1" w:styleId="GridTable5Dark-Accent4">
    <w:name w:val="Grid Table 5 Dark- Accent 4"/>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E5DFEC" w:themeFill="accent4" w:themeFillTint="34"/>
    </w:tblPr>
    <w:tblStylePr w:type="firstRow">
      <w:rPr>
        <w:rFonts w:ascii="Arial" w:hAnsi="Arial"/>
        <w:b/>
        <w:color w:val="FFFFFF"/>
        <w:sz w:val="22"/>
      </w:rPr>
      <w:tblPr/>
      <w:tcPr>
        <w:shd w:val="clear" w:color="FFFFFF" w:fill="8064A2" w:themeFill="accent4"/>
      </w:tcPr>
    </w:tblStylePr>
    <w:tblStylePr w:type="lastRow">
      <w:rPr>
        <w:rFonts w:ascii="Arial" w:hAnsi="Arial"/>
        <w:b/>
        <w:color w:val="FFFFFF"/>
        <w:sz w:val="22"/>
      </w:rPr>
      <w:tblPr/>
      <w:tcPr>
        <w:tcBorders>
          <w:top w:val="single" w:sz="4" w:space="0" w:color="FFFFFF" w:themeColor="light1"/>
        </w:tcBorders>
        <w:shd w:val="clear" w:color="FFFFFF" w:fill="8064A2" w:themeFill="accent4"/>
      </w:tcPr>
    </w:tblStylePr>
    <w:tblStylePr w:type="firstCol">
      <w:rPr>
        <w:rFonts w:ascii="Arial" w:hAnsi="Arial"/>
        <w:b/>
        <w:color w:val="FFFFFF"/>
        <w:sz w:val="22"/>
      </w:rPr>
      <w:tblPr/>
      <w:tcPr>
        <w:shd w:val="clear" w:color="FFFFFF" w:fill="8064A2" w:themeFill="accent4"/>
      </w:tcPr>
    </w:tblStylePr>
    <w:tblStylePr w:type="lastCol">
      <w:rPr>
        <w:rFonts w:ascii="Arial" w:hAnsi="Arial"/>
        <w:b/>
        <w:color w:val="FFFFFF"/>
        <w:sz w:val="22"/>
      </w:rPr>
      <w:tblPr/>
      <w:tcPr>
        <w:shd w:val="clear" w:color="FFFFFF" w:fill="8064A2" w:themeFill="accent4"/>
      </w:tcPr>
    </w:tblStylePr>
    <w:tblStylePr w:type="band1Vert">
      <w:tblPr/>
      <w:tcPr>
        <w:shd w:val="clear" w:color="FFFFFF" w:fill="C4B7D4" w:themeFill="accent4" w:themeFillTint="75"/>
      </w:tcPr>
    </w:tblStylePr>
    <w:tblStylePr w:type="band1Horz">
      <w:tblPr/>
      <w:tcPr>
        <w:shd w:val="clear" w:color="FFFFFF" w:fill="C4B7D4" w:themeFill="accent4" w:themeFillTint="75"/>
      </w:tcPr>
    </w:tblStylePr>
  </w:style>
  <w:style w:type="table" w:customStyle="1" w:styleId="GridTable5Dark-Accent5">
    <w:name w:val="Grid Table 5 Dark - Accent 5"/>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DAEEF3" w:themeFill="accent5" w:themeFillTint="34"/>
    </w:tblPr>
    <w:tblStylePr w:type="firstRow">
      <w:rPr>
        <w:rFonts w:ascii="Arial" w:hAnsi="Arial"/>
        <w:b/>
        <w:color w:val="FFFFFF"/>
        <w:sz w:val="22"/>
      </w:rPr>
      <w:tblPr/>
      <w:tcPr>
        <w:shd w:val="clear" w:color="FFFFFF" w:fill="4BACC6" w:themeFill="accent5"/>
      </w:tcPr>
    </w:tblStylePr>
    <w:tblStylePr w:type="lastRow">
      <w:rPr>
        <w:rFonts w:ascii="Arial" w:hAnsi="Arial"/>
        <w:b/>
        <w:color w:val="FFFFFF"/>
        <w:sz w:val="22"/>
      </w:rPr>
      <w:tblPr/>
      <w:tcPr>
        <w:tcBorders>
          <w:top w:val="single" w:sz="4" w:space="0" w:color="FFFFFF" w:themeColor="light1"/>
        </w:tcBorders>
        <w:shd w:val="clear" w:color="FFFFFF" w:fill="4BACC6" w:themeFill="accent5"/>
      </w:tcPr>
    </w:tblStylePr>
    <w:tblStylePr w:type="firstCol">
      <w:rPr>
        <w:rFonts w:ascii="Arial" w:hAnsi="Arial"/>
        <w:b/>
        <w:color w:val="FFFFFF"/>
        <w:sz w:val="22"/>
      </w:rPr>
      <w:tblPr/>
      <w:tcPr>
        <w:shd w:val="clear" w:color="FFFFFF" w:fill="4BACC6" w:themeFill="accent5"/>
      </w:tcPr>
    </w:tblStylePr>
    <w:tblStylePr w:type="lastCol">
      <w:rPr>
        <w:rFonts w:ascii="Arial" w:hAnsi="Arial"/>
        <w:b/>
        <w:color w:val="FFFFFF"/>
        <w:sz w:val="22"/>
      </w:rPr>
      <w:tblPr/>
      <w:tcPr>
        <w:shd w:val="clear" w:color="FFFFFF" w:fill="4BACC6" w:themeFill="accent5"/>
      </w:tcPr>
    </w:tblStylePr>
    <w:tblStylePr w:type="band1Vert">
      <w:tblPr/>
      <w:tcPr>
        <w:shd w:val="clear" w:color="FFFFFF" w:fill="ACD8E4" w:themeFill="accent5" w:themeFillTint="75"/>
      </w:tcPr>
    </w:tblStylePr>
    <w:tblStylePr w:type="band1Horz">
      <w:tblPr/>
      <w:tcPr>
        <w:shd w:val="clear" w:color="FFFFFF" w:fill="ACD8E4" w:themeFill="accent5" w:themeFillTint="75"/>
      </w:tcPr>
    </w:tblStylePr>
  </w:style>
  <w:style w:type="table" w:customStyle="1" w:styleId="GridTable5Dark-Accent6">
    <w:name w:val="Grid Table 5 Dark - Accent 6"/>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FDE9D8" w:themeFill="accent6" w:themeFillTint="34"/>
    </w:tblPr>
    <w:tblStylePr w:type="firstRow">
      <w:rPr>
        <w:rFonts w:ascii="Arial" w:hAnsi="Arial"/>
        <w:b/>
        <w:color w:val="FFFFFF"/>
        <w:sz w:val="22"/>
      </w:rPr>
      <w:tblPr/>
      <w:tcPr>
        <w:shd w:val="clear" w:color="FFFFFF" w:fill="F79646" w:themeFill="accent6"/>
      </w:tcPr>
    </w:tblStylePr>
    <w:tblStylePr w:type="lastRow">
      <w:rPr>
        <w:rFonts w:ascii="Arial" w:hAnsi="Arial"/>
        <w:b/>
        <w:color w:val="FFFFFF"/>
        <w:sz w:val="22"/>
      </w:rPr>
      <w:tblPr/>
      <w:tcPr>
        <w:tcBorders>
          <w:top w:val="single" w:sz="4" w:space="0" w:color="FFFFFF" w:themeColor="light1"/>
        </w:tcBorders>
        <w:shd w:val="clear" w:color="FFFFFF" w:fill="F79646" w:themeFill="accent6"/>
      </w:tcPr>
    </w:tblStylePr>
    <w:tblStylePr w:type="firstCol">
      <w:rPr>
        <w:rFonts w:ascii="Arial" w:hAnsi="Arial"/>
        <w:b/>
        <w:color w:val="FFFFFF"/>
        <w:sz w:val="22"/>
      </w:rPr>
      <w:tblPr/>
      <w:tcPr>
        <w:shd w:val="clear" w:color="FFFFFF" w:fill="F79646" w:themeFill="accent6"/>
      </w:tcPr>
    </w:tblStylePr>
    <w:tblStylePr w:type="lastCol">
      <w:rPr>
        <w:rFonts w:ascii="Arial" w:hAnsi="Arial"/>
        <w:b/>
        <w:color w:val="FFFFFF"/>
        <w:sz w:val="22"/>
      </w:rPr>
      <w:tblPr/>
      <w:tcPr>
        <w:shd w:val="clear" w:color="FFFFFF" w:fill="F79646" w:themeFill="accent6"/>
      </w:tcPr>
    </w:tblStylePr>
    <w:tblStylePr w:type="band1Vert">
      <w:tblPr/>
      <w:tcPr>
        <w:shd w:val="clear" w:color="FFFFFF" w:fill="FBCEAA" w:themeFill="accent6" w:themeFillTint="75"/>
      </w:tcPr>
    </w:tblStylePr>
    <w:tblStylePr w:type="band1Horz">
      <w:tblPr/>
      <w:tcPr>
        <w:shd w:val="clear" w:color="FFFFFF" w:fill="FBCEAA" w:themeFill="accent6" w:themeFillTint="75"/>
      </w:tcPr>
    </w:tblStylePr>
  </w:style>
  <w:style w:type="table" w:styleId="61">
    <w:name w:val="Grid Table 6 Colorful"/>
    <w:basedOn w:val="a1"/>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FFFFFF" w:fill="CBCBCB" w:themeFill="text1" w:themeFillTint="34"/>
      </w:tcPr>
    </w:tblStylePr>
    <w:tblStylePr w:type="band1Horz">
      <w:rPr>
        <w:rFonts w:ascii="Arial" w:hAnsi="Arial"/>
        <w:color w:val="7F7F7F" w:themeColor="text1" w:themeTint="80" w:themeShade="95"/>
        <w:sz w:val="22"/>
      </w:rPr>
      <w:tblPr/>
      <w:tcPr>
        <w:shd w:val="clear" w:color="FFFFFF"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FFFFFF" w:fill="DAE5F1" w:themeFill="accent1" w:themeFillTint="34"/>
      </w:tcPr>
    </w:tblStylePr>
    <w:tblStylePr w:type="band1Horz">
      <w:rPr>
        <w:rFonts w:ascii="Arial" w:hAnsi="Arial"/>
        <w:color w:val="A6BFDD" w:themeColor="accent1" w:themeTint="80" w:themeShade="95"/>
        <w:sz w:val="22"/>
      </w:rPr>
      <w:tblPr/>
      <w:tcPr>
        <w:shd w:val="clear" w:color="FFFFFF"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FFFFF" w:fill="F2DCDC" w:themeFill="accent2" w:themeFillTint="32"/>
      </w:tcPr>
    </w:tblStylePr>
    <w:tblStylePr w:type="band1Horz">
      <w:rPr>
        <w:rFonts w:ascii="Arial" w:hAnsi="Arial"/>
        <w:color w:val="D99695" w:themeColor="accent2" w:themeTint="97" w:themeShade="95"/>
        <w:sz w:val="22"/>
      </w:rPr>
      <w:tblPr/>
      <w:tcPr>
        <w:shd w:val="clear" w:color="FFFFFF"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FFFFFF" w:fill="EAF1DC" w:themeFill="accent3" w:themeFillTint="34"/>
      </w:tcPr>
    </w:tblStylePr>
    <w:tblStylePr w:type="band1Horz">
      <w:rPr>
        <w:rFonts w:ascii="Arial" w:hAnsi="Arial"/>
        <w:color w:val="9ABB59" w:themeColor="accent3" w:themeTint="FE" w:themeShade="95"/>
        <w:sz w:val="22"/>
      </w:rPr>
      <w:tblPr/>
      <w:tcPr>
        <w:shd w:val="clear" w:color="FFFFFF"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FFFFFF" w:fill="E5DFEC" w:themeFill="accent4" w:themeFillTint="34"/>
      </w:tcPr>
    </w:tblStylePr>
    <w:tblStylePr w:type="band1Horz">
      <w:rPr>
        <w:rFonts w:ascii="Arial" w:hAnsi="Arial"/>
        <w:color w:val="B2A1C6" w:themeColor="accent4" w:themeTint="9A" w:themeShade="95"/>
        <w:sz w:val="22"/>
      </w:rPr>
      <w:tblPr/>
      <w:tcPr>
        <w:shd w:val="clear" w:color="FFFFFF"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FFFFF" w:fill="DAEEF3" w:themeFill="accent5" w:themeFillTint="34"/>
      </w:tcPr>
    </w:tblStylePr>
    <w:tblStylePr w:type="band1Horz">
      <w:rPr>
        <w:rFonts w:ascii="Arial" w:hAnsi="Arial"/>
        <w:color w:val="266779" w:themeColor="accent5" w:themeShade="95"/>
        <w:sz w:val="22"/>
      </w:rPr>
      <w:tblPr/>
      <w:tcPr>
        <w:shd w:val="clear" w:color="FFFFFF"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FFFFF" w:fill="FDE9D8" w:themeFill="accent6" w:themeFillTint="34"/>
      </w:tcPr>
    </w:tblStylePr>
    <w:tblStylePr w:type="band1Horz">
      <w:rPr>
        <w:rFonts w:ascii="Arial" w:hAnsi="Arial"/>
        <w:color w:val="266779" w:themeColor="accent5" w:themeShade="95"/>
        <w:sz w:val="22"/>
      </w:rPr>
      <w:tblPr/>
      <w:tcPr>
        <w:shd w:val="clear" w:color="FFFFFF" w:fill="FDE9D8" w:themeFill="accent6" w:themeFillTint="34"/>
      </w:tcPr>
    </w:tblStylePr>
    <w:tblStylePr w:type="band2Horz">
      <w:rPr>
        <w:rFonts w:ascii="Arial" w:hAnsi="Arial"/>
        <w:color w:val="266779" w:themeColor="accent5" w:themeShade="95"/>
        <w:sz w:val="22"/>
      </w:rPr>
    </w:tblStylePr>
  </w:style>
  <w:style w:type="table" w:styleId="71">
    <w:name w:val="Grid Table 7 Colorful"/>
    <w:basedOn w:val="a1"/>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FFFFFF"/>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FFFFFF"/>
      </w:tcPr>
    </w:tblStylePr>
    <w:tblStylePr w:type="band1Vert">
      <w:tblPr/>
      <w:tcPr>
        <w:shd w:val="clear" w:color="FFFFFF" w:fill="F2F2F2" w:themeFill="text1" w:themeFillTint="0D"/>
      </w:tcPr>
    </w:tblStylePr>
    <w:tblStylePr w:type="band1Horz">
      <w:rPr>
        <w:rFonts w:ascii="Arial" w:hAnsi="Arial"/>
        <w:color w:val="7F7F7F" w:themeColor="text1" w:themeTint="80" w:themeShade="95"/>
        <w:sz w:val="22"/>
      </w:rPr>
      <w:tblPr/>
      <w:tcPr>
        <w:shd w:val="clear" w:color="FFFFFF"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FFFFFF"/>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FFFFFF"/>
      </w:tcPr>
    </w:tblStylePr>
    <w:tblStylePr w:type="band1Vert">
      <w:tblPr/>
      <w:tcPr>
        <w:shd w:val="clear" w:color="FFFFFF" w:fill="DAE5F1" w:themeFill="accent1" w:themeFillTint="34"/>
      </w:tcPr>
    </w:tblStylePr>
    <w:tblStylePr w:type="band1Horz">
      <w:rPr>
        <w:rFonts w:ascii="Arial" w:hAnsi="Arial"/>
        <w:color w:val="A6BFDD" w:themeColor="accent1" w:themeTint="80" w:themeShade="95"/>
        <w:sz w:val="22"/>
      </w:rPr>
      <w:tblPr/>
      <w:tcPr>
        <w:shd w:val="clear" w:color="FFFFFF"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FFFFFF"/>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FFFFFF"/>
      </w:tcPr>
    </w:tblStylePr>
    <w:tblStylePr w:type="band1Vert">
      <w:tblPr/>
      <w:tcPr>
        <w:shd w:val="clear" w:color="FFFFFF" w:fill="F2DCDC" w:themeFill="accent2" w:themeFillTint="32"/>
      </w:tcPr>
    </w:tblStylePr>
    <w:tblStylePr w:type="band1Horz">
      <w:rPr>
        <w:rFonts w:ascii="Arial" w:hAnsi="Arial"/>
        <w:color w:val="D99695" w:themeColor="accent2" w:themeTint="97" w:themeShade="95"/>
        <w:sz w:val="22"/>
      </w:rPr>
      <w:tblPr/>
      <w:tcPr>
        <w:shd w:val="clear" w:color="FFFFFF"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FFFFFF"/>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FFFFFF"/>
      </w:tcPr>
    </w:tblStylePr>
    <w:tblStylePr w:type="band1Vert">
      <w:tblPr/>
      <w:tcPr>
        <w:shd w:val="clear" w:color="FFFFFF" w:fill="EAF1DC" w:themeFill="accent3" w:themeFillTint="34"/>
      </w:tcPr>
    </w:tblStylePr>
    <w:tblStylePr w:type="band1Horz">
      <w:rPr>
        <w:rFonts w:ascii="Arial" w:hAnsi="Arial"/>
        <w:color w:val="9ABB59" w:themeColor="accent3" w:themeTint="FE" w:themeShade="95"/>
        <w:sz w:val="22"/>
      </w:rPr>
      <w:tblPr/>
      <w:tcPr>
        <w:shd w:val="clear" w:color="FFFFFF"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FFFFFF"/>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FFFFFF"/>
      </w:tcPr>
    </w:tblStylePr>
    <w:tblStylePr w:type="band1Vert">
      <w:tblPr/>
      <w:tcPr>
        <w:shd w:val="clear" w:color="FFFFFF" w:fill="E5DFEC" w:themeFill="accent4" w:themeFillTint="34"/>
      </w:tcPr>
    </w:tblStylePr>
    <w:tblStylePr w:type="band1Horz">
      <w:rPr>
        <w:rFonts w:ascii="Arial" w:hAnsi="Arial"/>
        <w:color w:val="B2A1C6" w:themeColor="accent4" w:themeTint="9A" w:themeShade="95"/>
        <w:sz w:val="22"/>
      </w:rPr>
      <w:tblPr/>
      <w:tcPr>
        <w:shd w:val="clear" w:color="FFFFFF"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FFFFFF"/>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FFFFFF"/>
      </w:tcPr>
    </w:tblStylePr>
    <w:tblStylePr w:type="band1Vert">
      <w:tblPr/>
      <w:tcPr>
        <w:shd w:val="clear" w:color="FFFFFF" w:fill="DAEEF3" w:themeFill="accent5" w:themeFillTint="34"/>
      </w:tcPr>
    </w:tblStylePr>
    <w:tblStylePr w:type="band1Horz">
      <w:rPr>
        <w:rFonts w:ascii="Arial" w:hAnsi="Arial"/>
        <w:color w:val="266779" w:themeColor="accent5" w:themeShade="95"/>
        <w:sz w:val="22"/>
      </w:rPr>
      <w:tblPr/>
      <w:tcPr>
        <w:shd w:val="clear" w:color="FFFFFF"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FFFFFF"/>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FFFFFF"/>
      </w:tcPr>
    </w:tblStylePr>
    <w:tblStylePr w:type="band1Vert">
      <w:tblPr/>
      <w:tcPr>
        <w:shd w:val="clear" w:color="FFFFFF" w:fill="FDE9D8" w:themeFill="accent6" w:themeFillTint="34"/>
      </w:tcPr>
    </w:tblStylePr>
    <w:tblStylePr w:type="band1Horz">
      <w:rPr>
        <w:rFonts w:ascii="Arial" w:hAnsi="Arial"/>
        <w:color w:val="B15407" w:themeColor="accent6" w:themeShade="95"/>
        <w:sz w:val="22"/>
      </w:rPr>
      <w:tblPr/>
      <w:tcPr>
        <w:shd w:val="clear" w:color="FFFFFF" w:fill="FDE9D8" w:themeFill="accent6" w:themeFillTint="34"/>
      </w:tcPr>
    </w:tblStylePr>
    <w:tblStylePr w:type="band2Horz">
      <w:rPr>
        <w:rFonts w:ascii="Arial" w:hAnsi="Arial"/>
        <w:color w:val="B15407" w:themeColor="accent6" w:themeShade="95"/>
        <w:sz w:val="22"/>
      </w:rPr>
    </w:tblStylePr>
  </w:style>
  <w:style w:type="table" w:styleId="14">
    <w:name w:val="List Table 1 Light"/>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FFFF" w:fill="BFBFBF" w:themeFill="text1" w:themeFillTint="40"/>
      </w:tcPr>
    </w:tblStylePr>
    <w:tblStylePr w:type="band1Horz">
      <w:tblPr/>
      <w:tcPr>
        <w:shd w:val="clear" w:color="FFFFFF" w:fill="BFBFBF" w:themeFill="text1" w:themeFillTint="40"/>
      </w:tcPr>
    </w:tblStylePr>
  </w:style>
  <w:style w:type="table" w:customStyle="1" w:styleId="ListTable1Light-Accent1">
    <w:name w:val="List Table 1 Light - Accent 1"/>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FFFF" w:fill="D2DFEE" w:themeFill="accent1" w:themeFillTint="40"/>
      </w:tcPr>
    </w:tblStylePr>
    <w:tblStylePr w:type="band1Horz">
      <w:tblPr/>
      <w:tcPr>
        <w:shd w:val="clear" w:color="FFFFFF" w:fill="D2DFEE" w:themeFill="accent1" w:themeFillTint="40"/>
      </w:tcPr>
    </w:tblStylePr>
  </w:style>
  <w:style w:type="table" w:customStyle="1" w:styleId="ListTable1Light-Accent2">
    <w:name w:val="List Table 1 Light - Accent 2"/>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FFFF" w:fill="EFD2D2" w:themeFill="accent2" w:themeFillTint="40"/>
      </w:tcPr>
    </w:tblStylePr>
    <w:tblStylePr w:type="band1Horz">
      <w:tblPr/>
      <w:tcPr>
        <w:shd w:val="clear" w:color="FFFFFF" w:fill="EFD2D2" w:themeFill="accent2" w:themeFillTint="40"/>
      </w:tcPr>
    </w:tblStylePr>
  </w:style>
  <w:style w:type="table" w:customStyle="1" w:styleId="ListTable1Light-Accent3">
    <w:name w:val="List Table 1 Light - Accent 3"/>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FFFF" w:fill="E5EED5" w:themeFill="accent3" w:themeFillTint="40"/>
      </w:tcPr>
    </w:tblStylePr>
    <w:tblStylePr w:type="band1Horz">
      <w:tblPr/>
      <w:tcPr>
        <w:shd w:val="clear" w:color="FFFFFF" w:fill="E5EED5" w:themeFill="accent3" w:themeFillTint="40"/>
      </w:tcPr>
    </w:tblStylePr>
  </w:style>
  <w:style w:type="table" w:customStyle="1" w:styleId="ListTable1Light-Accent4">
    <w:name w:val="List Table 1 Light - Accent 4"/>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FFFF" w:fill="DFD8E7" w:themeFill="accent4" w:themeFillTint="40"/>
      </w:tcPr>
    </w:tblStylePr>
    <w:tblStylePr w:type="band1Horz">
      <w:tblPr/>
      <w:tcPr>
        <w:shd w:val="clear" w:color="FFFFFF" w:fill="DFD8E7" w:themeFill="accent4" w:themeFillTint="40"/>
      </w:tcPr>
    </w:tblStylePr>
  </w:style>
  <w:style w:type="table" w:customStyle="1" w:styleId="ListTable1Light-Accent5">
    <w:name w:val="List Table 1 Light - Accent 5"/>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FFFF" w:fill="D1EAF0" w:themeFill="accent5" w:themeFillTint="40"/>
      </w:tcPr>
    </w:tblStylePr>
    <w:tblStylePr w:type="band1Horz">
      <w:tblPr/>
      <w:tcPr>
        <w:shd w:val="clear" w:color="FFFFFF" w:fill="D1EAF0" w:themeFill="accent5" w:themeFillTint="40"/>
      </w:tcPr>
    </w:tblStylePr>
  </w:style>
  <w:style w:type="table" w:customStyle="1" w:styleId="ListTable1Light-Accent6">
    <w:name w:val="List Table 1 Light - Accent 6"/>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FFFF" w:fill="FDE4D0" w:themeFill="accent6" w:themeFillTint="40"/>
      </w:tcPr>
    </w:tblStylePr>
    <w:tblStylePr w:type="band1Horz">
      <w:tblPr/>
      <w:tcPr>
        <w:shd w:val="clear" w:color="FFFFFF" w:fill="FDE4D0" w:themeFill="accent6" w:themeFillTint="40"/>
      </w:tcPr>
    </w:tblStylePr>
  </w:style>
  <w:style w:type="table" w:styleId="23">
    <w:name w:val="List Table 2"/>
    <w:basedOn w:val="a1"/>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FFFF" w:fill="BFBFBF" w:themeFill="text1" w:themeFillTint="40"/>
      </w:tcPr>
    </w:tblStylePr>
    <w:tblStylePr w:type="band1Horz">
      <w:rPr>
        <w:rFonts w:ascii="Arial" w:hAnsi="Arial"/>
        <w:color w:val="404040"/>
        <w:sz w:val="22"/>
      </w:rPr>
      <w:tblPr/>
      <w:tcPr>
        <w:shd w:val="clear" w:color="FFFFFF" w:fill="BFBFBF" w:themeFill="text1" w:themeFillTint="40"/>
      </w:tcPr>
    </w:tblStylePr>
  </w:style>
  <w:style w:type="table" w:customStyle="1" w:styleId="ListTable2-Accent1">
    <w:name w:val="List Table 2 - Accent 1"/>
    <w:basedOn w:val="a1"/>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FFFF" w:fill="D2DFEE" w:themeFill="accent1" w:themeFillTint="40"/>
      </w:tcPr>
    </w:tblStylePr>
    <w:tblStylePr w:type="band1Horz">
      <w:rPr>
        <w:rFonts w:ascii="Arial" w:hAnsi="Arial"/>
        <w:color w:val="404040"/>
        <w:sz w:val="22"/>
      </w:rPr>
      <w:tblPr/>
      <w:tcPr>
        <w:shd w:val="clear" w:color="FFFFFF" w:fill="D2DFEE" w:themeFill="accent1" w:themeFillTint="40"/>
      </w:tcPr>
    </w:tblStylePr>
  </w:style>
  <w:style w:type="table" w:customStyle="1" w:styleId="ListTable2-Accent2">
    <w:name w:val="List Table 2 - Accent 2"/>
    <w:basedOn w:val="a1"/>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FFFF" w:fill="EFD2D2" w:themeFill="accent2" w:themeFillTint="40"/>
      </w:tcPr>
    </w:tblStylePr>
    <w:tblStylePr w:type="band1Horz">
      <w:rPr>
        <w:rFonts w:ascii="Arial" w:hAnsi="Arial"/>
        <w:color w:val="404040"/>
        <w:sz w:val="22"/>
      </w:rPr>
      <w:tblPr/>
      <w:tcPr>
        <w:shd w:val="clear" w:color="FFFFFF" w:fill="EFD2D2" w:themeFill="accent2" w:themeFillTint="40"/>
      </w:tcPr>
    </w:tblStylePr>
  </w:style>
  <w:style w:type="table" w:customStyle="1" w:styleId="ListTable2-Accent3">
    <w:name w:val="List Table 2 - Accent 3"/>
    <w:basedOn w:val="a1"/>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FFFF" w:fill="E5EED5" w:themeFill="accent3" w:themeFillTint="40"/>
      </w:tcPr>
    </w:tblStylePr>
    <w:tblStylePr w:type="band1Horz">
      <w:rPr>
        <w:rFonts w:ascii="Arial" w:hAnsi="Arial"/>
        <w:color w:val="404040"/>
        <w:sz w:val="22"/>
      </w:rPr>
      <w:tblPr/>
      <w:tcPr>
        <w:shd w:val="clear" w:color="FFFFFF" w:fill="E5EED5" w:themeFill="accent3" w:themeFillTint="40"/>
      </w:tcPr>
    </w:tblStylePr>
  </w:style>
  <w:style w:type="table" w:customStyle="1" w:styleId="ListTable2-Accent4">
    <w:name w:val="List Table 2 - Accent 4"/>
    <w:basedOn w:val="a1"/>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FFFF" w:fill="DFD8E7" w:themeFill="accent4" w:themeFillTint="40"/>
      </w:tcPr>
    </w:tblStylePr>
    <w:tblStylePr w:type="band1Horz">
      <w:rPr>
        <w:rFonts w:ascii="Arial" w:hAnsi="Arial"/>
        <w:color w:val="404040"/>
        <w:sz w:val="22"/>
      </w:rPr>
      <w:tblPr/>
      <w:tcPr>
        <w:shd w:val="clear" w:color="FFFFFF" w:fill="DFD8E7" w:themeFill="accent4" w:themeFillTint="40"/>
      </w:tcPr>
    </w:tblStylePr>
  </w:style>
  <w:style w:type="table" w:customStyle="1" w:styleId="ListTable2-Accent5">
    <w:name w:val="List Table 2 - Accent 5"/>
    <w:basedOn w:val="a1"/>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FFFF" w:fill="D1EAF0" w:themeFill="accent5" w:themeFillTint="40"/>
      </w:tcPr>
    </w:tblStylePr>
    <w:tblStylePr w:type="band1Horz">
      <w:rPr>
        <w:rFonts w:ascii="Arial" w:hAnsi="Arial"/>
        <w:color w:val="404040"/>
        <w:sz w:val="22"/>
      </w:rPr>
      <w:tblPr/>
      <w:tcPr>
        <w:shd w:val="clear" w:color="FFFFFF" w:fill="D1EAF0" w:themeFill="accent5" w:themeFillTint="40"/>
      </w:tcPr>
    </w:tblStylePr>
  </w:style>
  <w:style w:type="table" w:customStyle="1" w:styleId="ListTable2-Accent6">
    <w:name w:val="List Table 2 - Accent 6"/>
    <w:basedOn w:val="a1"/>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FFFF" w:fill="FDE4D0" w:themeFill="accent6" w:themeFillTint="40"/>
      </w:tcPr>
    </w:tblStylePr>
    <w:tblStylePr w:type="band1Horz">
      <w:rPr>
        <w:rFonts w:ascii="Arial" w:hAnsi="Arial"/>
        <w:color w:val="404040"/>
        <w:sz w:val="22"/>
      </w:rPr>
      <w:tblPr/>
      <w:tcPr>
        <w:shd w:val="clear" w:color="FFFFFF" w:fill="FDE4D0" w:themeFill="accent6" w:themeFillTint="40"/>
      </w:tcPr>
    </w:tblStylePr>
  </w:style>
  <w:style w:type="table" w:styleId="33">
    <w:name w:val="List Table 3"/>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FFFFFF"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FFFFFF"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FFFFFF"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FFFFFF"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FFFFFF"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FFFFFF"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FFFFF"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3">
    <w:name w:val="List Table 4"/>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FFFFFF"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BFBFBF" w:themeFill="text1" w:themeFillTint="40"/>
      </w:tcPr>
    </w:tblStylePr>
    <w:tblStylePr w:type="band1Horz">
      <w:rPr>
        <w:rFonts w:ascii="Arial" w:hAnsi="Arial"/>
        <w:color w:val="404040"/>
        <w:sz w:val="22"/>
      </w:rPr>
      <w:tblPr/>
      <w:tcPr>
        <w:shd w:val="clear" w:color="FFFFFF" w:fill="BFBFBF" w:themeFill="text1" w:themeFillTint="40"/>
      </w:tcPr>
    </w:tblStylePr>
  </w:style>
  <w:style w:type="table" w:customStyle="1" w:styleId="ListTable4-Accent1">
    <w:name w:val="List Table 4 - Accent 1"/>
    <w:basedOn w:val="a1"/>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FFFFFF"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D2DFEE" w:themeFill="accent1" w:themeFillTint="40"/>
      </w:tcPr>
    </w:tblStylePr>
    <w:tblStylePr w:type="band1Horz">
      <w:rPr>
        <w:rFonts w:ascii="Arial" w:hAnsi="Arial"/>
        <w:color w:val="404040"/>
        <w:sz w:val="22"/>
      </w:rPr>
      <w:tblPr/>
      <w:tcPr>
        <w:shd w:val="clear" w:color="FFFFFF" w:fill="D2DFEE" w:themeFill="accent1" w:themeFillTint="40"/>
      </w:tcPr>
    </w:tblStylePr>
  </w:style>
  <w:style w:type="table" w:customStyle="1" w:styleId="ListTable4-Accent2">
    <w:name w:val="List Table 4 - Accent 2"/>
    <w:basedOn w:val="a1"/>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FFFFFF"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EFD2D2" w:themeFill="accent2" w:themeFillTint="40"/>
      </w:tcPr>
    </w:tblStylePr>
    <w:tblStylePr w:type="band1Horz">
      <w:rPr>
        <w:rFonts w:ascii="Arial" w:hAnsi="Arial"/>
        <w:color w:val="404040"/>
        <w:sz w:val="22"/>
      </w:rPr>
      <w:tblPr/>
      <w:tcPr>
        <w:shd w:val="clear" w:color="FFFFFF" w:fill="EFD2D2" w:themeFill="accent2" w:themeFillTint="40"/>
      </w:tcPr>
    </w:tblStylePr>
  </w:style>
  <w:style w:type="table" w:customStyle="1" w:styleId="ListTable4-Accent3">
    <w:name w:val="List Table 4 - Accent 3"/>
    <w:basedOn w:val="a1"/>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FFFFFF"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E5EED5" w:themeFill="accent3" w:themeFillTint="40"/>
      </w:tcPr>
    </w:tblStylePr>
    <w:tblStylePr w:type="band1Horz">
      <w:rPr>
        <w:rFonts w:ascii="Arial" w:hAnsi="Arial"/>
        <w:color w:val="404040"/>
        <w:sz w:val="22"/>
      </w:rPr>
      <w:tblPr/>
      <w:tcPr>
        <w:shd w:val="clear" w:color="FFFFFF" w:fill="E5EED5" w:themeFill="accent3" w:themeFillTint="40"/>
      </w:tcPr>
    </w:tblStylePr>
  </w:style>
  <w:style w:type="table" w:customStyle="1" w:styleId="ListTable4-Accent4">
    <w:name w:val="List Table 4 - Accent 4"/>
    <w:basedOn w:val="a1"/>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FFFFFF"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DFD8E7" w:themeFill="accent4" w:themeFillTint="40"/>
      </w:tcPr>
    </w:tblStylePr>
    <w:tblStylePr w:type="band1Horz">
      <w:rPr>
        <w:rFonts w:ascii="Arial" w:hAnsi="Arial"/>
        <w:color w:val="404040"/>
        <w:sz w:val="22"/>
      </w:rPr>
      <w:tblPr/>
      <w:tcPr>
        <w:shd w:val="clear" w:color="FFFFFF" w:fill="DFD8E7" w:themeFill="accent4" w:themeFillTint="40"/>
      </w:tcPr>
    </w:tblStylePr>
  </w:style>
  <w:style w:type="table" w:customStyle="1" w:styleId="ListTable4-Accent5">
    <w:name w:val="List Table 4 - Accent 5"/>
    <w:basedOn w:val="a1"/>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FFFFFF"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D1EAF0" w:themeFill="accent5" w:themeFillTint="40"/>
      </w:tcPr>
    </w:tblStylePr>
    <w:tblStylePr w:type="band1Horz">
      <w:rPr>
        <w:rFonts w:ascii="Arial" w:hAnsi="Arial"/>
        <w:color w:val="404040"/>
        <w:sz w:val="22"/>
      </w:rPr>
      <w:tblPr/>
      <w:tcPr>
        <w:shd w:val="clear" w:color="FFFFFF" w:fill="D1EAF0" w:themeFill="accent5" w:themeFillTint="40"/>
      </w:tcPr>
    </w:tblStylePr>
  </w:style>
  <w:style w:type="table" w:customStyle="1" w:styleId="ListTable4-Accent6">
    <w:name w:val="List Table 4 - Accent 6"/>
    <w:basedOn w:val="a1"/>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FFFFF"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FDE4D0" w:themeFill="accent6" w:themeFillTint="40"/>
      </w:tcPr>
    </w:tblStylePr>
    <w:tblStylePr w:type="band1Horz">
      <w:rPr>
        <w:rFonts w:ascii="Arial" w:hAnsi="Arial"/>
        <w:color w:val="404040"/>
        <w:sz w:val="22"/>
      </w:rPr>
      <w:tblPr/>
      <w:tcPr>
        <w:shd w:val="clear" w:color="FFFFFF" w:fill="FDE4D0" w:themeFill="accent6" w:themeFillTint="40"/>
      </w:tcPr>
    </w:tblStylePr>
  </w:style>
  <w:style w:type="table" w:styleId="53">
    <w:name w:val="List Table 5 Dark"/>
    <w:basedOn w:val="a1"/>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FFFFFF"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FFFFFF"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FFFFFF"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7F7F7F" w:themeFill="text1" w:themeFillTint="80"/>
      </w:tcPr>
    </w:tblStylePr>
    <w:tblStylePr w:type="band2Horz">
      <w:tblPr/>
      <w:tcPr>
        <w:tcBorders>
          <w:top w:val="single" w:sz="4" w:space="0" w:color="FFFFFF" w:themeColor="light1"/>
          <w:bottom w:val="single" w:sz="4" w:space="0" w:color="FFFFFF" w:themeColor="light1"/>
        </w:tcBorders>
        <w:shd w:val="clear" w:color="FFFFFF" w:fill="7F7F7F" w:themeFill="text1" w:themeFillTint="80"/>
      </w:tcPr>
    </w:tblStylePr>
  </w:style>
  <w:style w:type="table" w:customStyle="1" w:styleId="ListTable5Dark-Accent1">
    <w:name w:val="List Table 5 Dark - Accent 1"/>
    <w:basedOn w:val="a1"/>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FFFFFF"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FFFFFF"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FFFFFF"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4F81BD" w:themeFill="accent1"/>
      </w:tcPr>
    </w:tblStylePr>
    <w:tblStylePr w:type="band2Horz">
      <w:tblPr/>
      <w:tcPr>
        <w:tcBorders>
          <w:top w:val="single" w:sz="4" w:space="0" w:color="FFFFFF" w:themeColor="light1"/>
          <w:bottom w:val="single" w:sz="4" w:space="0" w:color="FFFFFF" w:themeColor="light1"/>
        </w:tcBorders>
        <w:shd w:val="clear" w:color="FFFFFF" w:fill="4F81BD" w:themeFill="accent1"/>
      </w:tcPr>
    </w:tblStylePr>
  </w:style>
  <w:style w:type="table" w:customStyle="1" w:styleId="ListTable5Dark-Accent2">
    <w:name w:val="List Table 5 Dark - Accent 2"/>
    <w:basedOn w:val="a1"/>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FFFFFF"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FFFFFF"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FFFFFF"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D99695" w:themeFill="accent2" w:themeFillTint="97"/>
      </w:tcPr>
    </w:tblStylePr>
    <w:tblStylePr w:type="band2Horz">
      <w:tblPr/>
      <w:tcPr>
        <w:tcBorders>
          <w:top w:val="single" w:sz="4" w:space="0" w:color="FFFFFF" w:themeColor="light1"/>
          <w:bottom w:val="single" w:sz="4" w:space="0" w:color="FFFFFF" w:themeColor="light1"/>
        </w:tcBorders>
        <w:shd w:val="clear" w:color="FFFFFF" w:fill="D99695" w:themeFill="accent2" w:themeFillTint="97"/>
      </w:tcPr>
    </w:tblStylePr>
  </w:style>
  <w:style w:type="table" w:customStyle="1" w:styleId="ListTable5Dark-Accent3">
    <w:name w:val="List Table 5 Dark - Accent 3"/>
    <w:basedOn w:val="a1"/>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FFFFFF"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FFFFFF"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FFFFFF"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C3D69B" w:themeFill="accent3" w:themeFillTint="98"/>
      </w:tcPr>
    </w:tblStylePr>
    <w:tblStylePr w:type="band2Horz">
      <w:tblPr/>
      <w:tcPr>
        <w:tcBorders>
          <w:top w:val="single" w:sz="4" w:space="0" w:color="FFFFFF" w:themeColor="light1"/>
          <w:bottom w:val="single" w:sz="4" w:space="0" w:color="FFFFFF" w:themeColor="light1"/>
        </w:tcBorders>
        <w:shd w:val="clear" w:color="FFFFFF" w:fill="C3D69B" w:themeFill="accent3" w:themeFillTint="98"/>
      </w:tcPr>
    </w:tblStylePr>
  </w:style>
  <w:style w:type="table" w:customStyle="1" w:styleId="ListTable5Dark-Accent4">
    <w:name w:val="List Table 5 Dark - Accent 4"/>
    <w:basedOn w:val="a1"/>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FFFFFF"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FFFFFF"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FFFFFF"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B2A1C6" w:themeFill="accent4" w:themeFillTint="9A"/>
      </w:tcPr>
    </w:tblStylePr>
    <w:tblStylePr w:type="band2Horz">
      <w:tblPr/>
      <w:tcPr>
        <w:tcBorders>
          <w:top w:val="single" w:sz="4" w:space="0" w:color="FFFFFF" w:themeColor="light1"/>
          <w:bottom w:val="single" w:sz="4" w:space="0" w:color="FFFFFF" w:themeColor="light1"/>
        </w:tcBorders>
        <w:shd w:val="clear" w:color="FFFFFF" w:fill="B2A1C6" w:themeFill="accent4" w:themeFillTint="9A"/>
      </w:tcPr>
    </w:tblStylePr>
  </w:style>
  <w:style w:type="table" w:customStyle="1" w:styleId="ListTable5Dark-Accent5">
    <w:name w:val="List Table 5 Dark - Accent 5"/>
    <w:basedOn w:val="a1"/>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FFFFFF"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FFFFFF"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FFFFFF"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92CCDC" w:themeFill="accent5" w:themeFillTint="9A"/>
      </w:tcPr>
    </w:tblStylePr>
    <w:tblStylePr w:type="band2Horz">
      <w:tblPr/>
      <w:tcPr>
        <w:tcBorders>
          <w:top w:val="single" w:sz="4" w:space="0" w:color="FFFFFF" w:themeColor="light1"/>
          <w:bottom w:val="single" w:sz="4" w:space="0" w:color="FFFFFF" w:themeColor="light1"/>
        </w:tcBorders>
        <w:shd w:val="clear" w:color="FFFFFF" w:fill="92CCDC" w:themeFill="accent5" w:themeFillTint="9A"/>
      </w:tcPr>
    </w:tblStylePr>
  </w:style>
  <w:style w:type="table" w:customStyle="1" w:styleId="ListTable5Dark-Accent6">
    <w:name w:val="List Table 5 Dark - Accent 6"/>
    <w:basedOn w:val="a1"/>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FFFFF"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FFFFF"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FFFFF"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FAC090" w:themeFill="accent6" w:themeFillTint="98"/>
      </w:tcPr>
    </w:tblStylePr>
    <w:tblStylePr w:type="band2Horz">
      <w:tblPr/>
      <w:tcPr>
        <w:tcBorders>
          <w:top w:val="single" w:sz="4" w:space="0" w:color="FFFFFF" w:themeColor="light1"/>
          <w:bottom w:val="single" w:sz="4" w:space="0" w:color="FFFFFF" w:themeColor="light1"/>
        </w:tcBorders>
        <w:shd w:val="clear" w:color="FFFFFF" w:fill="FAC090" w:themeFill="accent6" w:themeFillTint="98"/>
      </w:tcPr>
    </w:tblStylePr>
  </w:style>
  <w:style w:type="table" w:styleId="62">
    <w:name w:val="List Table 6 Colorful"/>
    <w:basedOn w:val="a1"/>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FFFFFF" w:fill="BFBFBF" w:themeFill="text1" w:themeFillTint="40"/>
      </w:tcPr>
    </w:tblStylePr>
    <w:tblStylePr w:type="band1Horz">
      <w:rPr>
        <w:rFonts w:ascii="Arial" w:hAnsi="Arial"/>
        <w:color w:val="000000" w:themeColor="text1"/>
        <w:sz w:val="22"/>
      </w:rPr>
      <w:tblPr/>
      <w:tcPr>
        <w:shd w:val="clear" w:color="FFFFFF"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FFFFFF" w:fill="D2DFEE" w:themeFill="accent1" w:themeFillTint="40"/>
      </w:tcPr>
    </w:tblStylePr>
    <w:tblStylePr w:type="band1Horz">
      <w:rPr>
        <w:rFonts w:ascii="Arial" w:hAnsi="Arial"/>
        <w:color w:val="2A4A71" w:themeColor="accent1" w:themeShade="95"/>
        <w:sz w:val="22"/>
      </w:rPr>
      <w:tblPr/>
      <w:tcPr>
        <w:shd w:val="clear" w:color="FFFFFF"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FFFFF" w:fill="EFD2D2" w:themeFill="accent2" w:themeFillTint="40"/>
      </w:tcPr>
    </w:tblStylePr>
    <w:tblStylePr w:type="band1Horz">
      <w:rPr>
        <w:rFonts w:ascii="Arial" w:hAnsi="Arial"/>
        <w:color w:val="D99695" w:themeColor="accent2" w:themeTint="97" w:themeShade="95"/>
        <w:sz w:val="22"/>
      </w:rPr>
      <w:tblPr/>
      <w:tcPr>
        <w:shd w:val="clear" w:color="FFFFFF"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FFFFFF" w:fill="E5EED5" w:themeFill="accent3" w:themeFillTint="40"/>
      </w:tcPr>
    </w:tblStylePr>
    <w:tblStylePr w:type="band1Horz">
      <w:rPr>
        <w:rFonts w:ascii="Arial" w:hAnsi="Arial"/>
        <w:color w:val="C3D69B" w:themeColor="accent3" w:themeTint="98" w:themeShade="95"/>
        <w:sz w:val="22"/>
      </w:rPr>
      <w:tblPr/>
      <w:tcPr>
        <w:shd w:val="clear" w:color="FFFFFF"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FFFFFF" w:fill="DFD8E7" w:themeFill="accent4" w:themeFillTint="40"/>
      </w:tcPr>
    </w:tblStylePr>
    <w:tblStylePr w:type="band1Horz">
      <w:rPr>
        <w:rFonts w:ascii="Arial" w:hAnsi="Arial"/>
        <w:color w:val="B2A1C6" w:themeColor="accent4" w:themeTint="9A" w:themeShade="95"/>
        <w:sz w:val="22"/>
      </w:rPr>
      <w:tblPr/>
      <w:tcPr>
        <w:shd w:val="clear" w:color="FFFFFF"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FFFFFF" w:fill="D1EAF0" w:themeFill="accent5" w:themeFillTint="40"/>
      </w:tcPr>
    </w:tblStylePr>
    <w:tblStylePr w:type="band1Horz">
      <w:rPr>
        <w:rFonts w:ascii="Arial" w:hAnsi="Arial"/>
        <w:color w:val="92CCDC" w:themeColor="accent5" w:themeTint="9A" w:themeShade="95"/>
        <w:sz w:val="22"/>
      </w:rPr>
      <w:tblPr/>
      <w:tcPr>
        <w:shd w:val="clear" w:color="FFFFFF"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FFFFF" w:fill="FDE4D0" w:themeFill="accent6" w:themeFillTint="40"/>
      </w:tcPr>
    </w:tblStylePr>
    <w:tblStylePr w:type="band1Horz">
      <w:rPr>
        <w:rFonts w:ascii="Arial" w:hAnsi="Arial"/>
        <w:color w:val="FAC090" w:themeColor="accent6" w:themeTint="98" w:themeShade="95"/>
        <w:sz w:val="22"/>
      </w:rPr>
      <w:tblPr/>
      <w:tcPr>
        <w:shd w:val="clear" w:color="FFFFFF" w:fill="FDE4D0" w:themeFill="accent6" w:themeFillTint="40"/>
      </w:tcPr>
    </w:tblStylePr>
    <w:tblStylePr w:type="band2Horz">
      <w:rPr>
        <w:rFonts w:ascii="Arial" w:hAnsi="Arial"/>
        <w:color w:val="FAC090" w:themeColor="accent6" w:themeTint="98" w:themeShade="95"/>
        <w:sz w:val="22"/>
      </w:rPr>
    </w:tblStylePr>
  </w:style>
  <w:style w:type="table" w:styleId="72">
    <w:name w:val="List Table 7 Colorful"/>
    <w:basedOn w:val="a1"/>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FFFFFF"/>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FFFFFF"/>
      </w:tcPr>
    </w:tblStylePr>
    <w:tblStylePr w:type="band1Vert">
      <w:tblPr/>
      <w:tcPr>
        <w:shd w:val="clear" w:color="FFFFFF" w:fill="BFBFBF" w:themeFill="text1" w:themeFillTint="40"/>
      </w:tcPr>
    </w:tblStylePr>
    <w:tblStylePr w:type="band1Horz">
      <w:rPr>
        <w:rFonts w:ascii="Arial" w:hAnsi="Arial"/>
        <w:color w:val="7F7F7F" w:themeColor="text1" w:themeTint="80" w:themeShade="95"/>
        <w:sz w:val="22"/>
      </w:rPr>
      <w:tblPr/>
      <w:tcPr>
        <w:shd w:val="clear" w:color="FFFFFF"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FFFFFF"/>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FFFFFF"/>
      </w:tcPr>
    </w:tblStylePr>
    <w:tblStylePr w:type="band1Vert">
      <w:tblPr/>
      <w:tcPr>
        <w:shd w:val="clear" w:color="FFFFFF" w:fill="D2DFEE" w:themeFill="accent1" w:themeFillTint="40"/>
      </w:tcPr>
    </w:tblStylePr>
    <w:tblStylePr w:type="band1Horz">
      <w:rPr>
        <w:rFonts w:ascii="Arial" w:hAnsi="Arial"/>
        <w:color w:val="2A4A71" w:themeColor="accent1" w:themeShade="95"/>
        <w:sz w:val="22"/>
      </w:rPr>
      <w:tblPr/>
      <w:tcPr>
        <w:shd w:val="clear" w:color="FFFFFF"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FFFFFF"/>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FFFFFF"/>
      </w:tcPr>
    </w:tblStylePr>
    <w:tblStylePr w:type="band1Vert">
      <w:tblPr/>
      <w:tcPr>
        <w:shd w:val="clear" w:color="FFFFFF" w:fill="EFD2D2" w:themeFill="accent2" w:themeFillTint="40"/>
      </w:tcPr>
    </w:tblStylePr>
    <w:tblStylePr w:type="band1Horz">
      <w:rPr>
        <w:rFonts w:ascii="Arial" w:hAnsi="Arial"/>
        <w:color w:val="D99695" w:themeColor="accent2" w:themeTint="97" w:themeShade="95"/>
        <w:sz w:val="22"/>
      </w:rPr>
      <w:tblPr/>
      <w:tcPr>
        <w:shd w:val="clear" w:color="FFFFFF"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FFFFFF"/>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FFFFFF"/>
      </w:tcPr>
    </w:tblStylePr>
    <w:tblStylePr w:type="band1Vert">
      <w:tblPr/>
      <w:tcPr>
        <w:shd w:val="clear" w:color="FFFFFF" w:fill="E5EED5" w:themeFill="accent3" w:themeFillTint="40"/>
      </w:tcPr>
    </w:tblStylePr>
    <w:tblStylePr w:type="band1Horz">
      <w:rPr>
        <w:rFonts w:ascii="Arial" w:hAnsi="Arial"/>
        <w:color w:val="C3D69B" w:themeColor="accent3" w:themeTint="98" w:themeShade="95"/>
        <w:sz w:val="22"/>
      </w:rPr>
      <w:tblPr/>
      <w:tcPr>
        <w:shd w:val="clear" w:color="FFFFFF"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FFFFFF"/>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FFFFFF"/>
      </w:tcPr>
    </w:tblStylePr>
    <w:tblStylePr w:type="band1Vert">
      <w:tblPr/>
      <w:tcPr>
        <w:shd w:val="clear" w:color="FFFFFF" w:fill="DFD8E7" w:themeFill="accent4" w:themeFillTint="40"/>
      </w:tcPr>
    </w:tblStylePr>
    <w:tblStylePr w:type="band1Horz">
      <w:rPr>
        <w:rFonts w:ascii="Arial" w:hAnsi="Arial"/>
        <w:color w:val="B2A1C6" w:themeColor="accent4" w:themeTint="9A" w:themeShade="95"/>
        <w:sz w:val="22"/>
      </w:rPr>
      <w:tblPr/>
      <w:tcPr>
        <w:shd w:val="clear" w:color="FFFFFF"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FFFFFF"/>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FFFFFF"/>
      </w:tcPr>
    </w:tblStylePr>
    <w:tblStylePr w:type="band1Vert">
      <w:tblPr/>
      <w:tcPr>
        <w:shd w:val="clear" w:color="FFFFFF" w:fill="D1EAF0" w:themeFill="accent5" w:themeFillTint="40"/>
      </w:tcPr>
    </w:tblStylePr>
    <w:tblStylePr w:type="band1Horz">
      <w:rPr>
        <w:rFonts w:ascii="Arial" w:hAnsi="Arial"/>
        <w:color w:val="92CCDC" w:themeColor="accent5" w:themeTint="9A" w:themeShade="95"/>
        <w:sz w:val="22"/>
      </w:rPr>
      <w:tblPr/>
      <w:tcPr>
        <w:shd w:val="clear" w:color="FFFFFF"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FFFFFF"/>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FFFFFF"/>
      </w:tcPr>
    </w:tblStylePr>
    <w:tblStylePr w:type="band1Vert">
      <w:tblPr/>
      <w:tcPr>
        <w:shd w:val="clear" w:color="FFFFFF" w:fill="FDE4D0" w:themeFill="accent6" w:themeFillTint="40"/>
      </w:tcPr>
    </w:tblStylePr>
    <w:tblStylePr w:type="band1Horz">
      <w:rPr>
        <w:rFonts w:ascii="Arial" w:hAnsi="Arial"/>
        <w:color w:val="FAC090" w:themeColor="accent6" w:themeTint="98" w:themeShade="95"/>
        <w:sz w:val="22"/>
      </w:rPr>
      <w:tblPr/>
      <w:tcPr>
        <w:shd w:val="clear" w:color="FFFFFF"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rPr>
      <w:color w:val="404040"/>
      <w:sz w:val="20"/>
      <w:szCs w:val="20"/>
    </w:rPr>
    <w:tblPr>
      <w:tblStyleRowBandSize w:val="1"/>
      <w:tblStyleColBandSize w:val="1"/>
    </w:tblPr>
    <w:tblStylePr w:type="firstRow">
      <w:rPr>
        <w:rFonts w:ascii="Arial" w:hAnsi="Arial"/>
        <w:color w:val="F2F2F2"/>
        <w:sz w:val="22"/>
      </w:rPr>
      <w:tblPr/>
      <w:tcPr>
        <w:shd w:val="clear" w:color="FFFFFF" w:fill="7F7F7F" w:themeFill="text1" w:themeFillTint="80"/>
      </w:tcPr>
    </w:tblStylePr>
    <w:tblStylePr w:type="lastRow">
      <w:rPr>
        <w:rFonts w:ascii="Arial" w:hAnsi="Arial"/>
        <w:color w:val="F2F2F2"/>
        <w:sz w:val="22"/>
      </w:rPr>
      <w:tblPr/>
      <w:tcPr>
        <w:shd w:val="clear" w:color="FFFFFF" w:fill="7F7F7F" w:themeFill="text1" w:themeFillTint="80"/>
      </w:tcPr>
    </w:tblStylePr>
    <w:tblStylePr w:type="firstCol">
      <w:rPr>
        <w:rFonts w:ascii="Arial" w:hAnsi="Arial"/>
        <w:color w:val="F2F2F2"/>
        <w:sz w:val="22"/>
      </w:rPr>
      <w:tblPr/>
      <w:tcPr>
        <w:shd w:val="clear" w:color="FFFFFF" w:fill="7F7F7F" w:themeFill="text1" w:themeFillTint="80"/>
      </w:tcPr>
    </w:tblStylePr>
    <w:tblStylePr w:type="lastCol">
      <w:rPr>
        <w:rFonts w:ascii="Arial" w:hAnsi="Arial"/>
        <w:color w:val="F2F2F2"/>
        <w:sz w:val="22"/>
      </w:rPr>
      <w:tblPr/>
      <w:tcPr>
        <w:shd w:val="clear" w:color="FFFFFF"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FFFFF"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FFFFF" w:fill="F2F2F2" w:themeFill="text1" w:themeFillTint="0D"/>
      </w:tcPr>
    </w:tblStylePr>
  </w:style>
  <w:style w:type="table" w:customStyle="1" w:styleId="Lined-Accent1">
    <w:name w:val="Lined - Accent 1"/>
    <w:basedOn w:val="a1"/>
    <w:uiPriority w:val="99"/>
    <w:rPr>
      <w:color w:val="404040"/>
      <w:sz w:val="20"/>
      <w:szCs w:val="20"/>
    </w:rPr>
    <w:tblPr>
      <w:tblStyleRowBandSize w:val="1"/>
      <w:tblStyleColBandSize w:val="1"/>
    </w:tblPr>
    <w:tblStylePr w:type="firstRow">
      <w:rPr>
        <w:rFonts w:ascii="Arial" w:hAnsi="Arial"/>
        <w:color w:val="F2F2F2"/>
        <w:sz w:val="22"/>
      </w:rPr>
      <w:tblPr/>
      <w:tcPr>
        <w:shd w:val="clear" w:color="FFFFFF" w:fill="5D8AC2" w:themeFill="accent1" w:themeFillTint="EA"/>
      </w:tcPr>
    </w:tblStylePr>
    <w:tblStylePr w:type="lastRow">
      <w:rPr>
        <w:rFonts w:ascii="Arial" w:hAnsi="Arial"/>
        <w:color w:val="F2F2F2"/>
        <w:sz w:val="22"/>
      </w:rPr>
      <w:tblPr/>
      <w:tcPr>
        <w:shd w:val="clear" w:color="FFFFFF" w:fill="5D8AC2" w:themeFill="accent1" w:themeFillTint="EA"/>
      </w:tcPr>
    </w:tblStylePr>
    <w:tblStylePr w:type="firstCol">
      <w:rPr>
        <w:rFonts w:ascii="Arial" w:hAnsi="Arial"/>
        <w:color w:val="F2F2F2"/>
        <w:sz w:val="22"/>
      </w:rPr>
      <w:tblPr/>
      <w:tcPr>
        <w:shd w:val="clear" w:color="FFFFFF" w:fill="5D8AC2" w:themeFill="accent1" w:themeFillTint="EA"/>
      </w:tcPr>
    </w:tblStylePr>
    <w:tblStylePr w:type="lastCol">
      <w:rPr>
        <w:rFonts w:ascii="Arial" w:hAnsi="Arial"/>
        <w:color w:val="F2F2F2"/>
        <w:sz w:val="22"/>
      </w:rPr>
      <w:tblPr/>
      <w:tcPr>
        <w:shd w:val="clear" w:color="FFFFFF"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FFFFFF"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FFFFFF" w:fill="C7D7EA" w:themeFill="accent1" w:themeFillTint="50"/>
      </w:tcPr>
    </w:tblStylePr>
  </w:style>
  <w:style w:type="table" w:customStyle="1" w:styleId="Lined-Accent2">
    <w:name w:val="Lined - Accent 2"/>
    <w:basedOn w:val="a1"/>
    <w:uiPriority w:val="99"/>
    <w:rPr>
      <w:color w:val="404040"/>
      <w:sz w:val="20"/>
      <w:szCs w:val="20"/>
    </w:rPr>
    <w:tblPr>
      <w:tblStyleRowBandSize w:val="1"/>
      <w:tblStyleColBandSize w:val="1"/>
    </w:tblPr>
    <w:tblStylePr w:type="firstRow">
      <w:rPr>
        <w:rFonts w:ascii="Arial" w:hAnsi="Arial"/>
        <w:color w:val="F2F2F2"/>
        <w:sz w:val="22"/>
      </w:rPr>
      <w:tblPr/>
      <w:tcPr>
        <w:shd w:val="clear" w:color="FFFFFF" w:fill="D99695" w:themeFill="accent2" w:themeFillTint="97"/>
      </w:tcPr>
    </w:tblStylePr>
    <w:tblStylePr w:type="lastRow">
      <w:rPr>
        <w:rFonts w:ascii="Arial" w:hAnsi="Arial"/>
        <w:color w:val="F2F2F2"/>
        <w:sz w:val="22"/>
      </w:rPr>
      <w:tblPr/>
      <w:tcPr>
        <w:shd w:val="clear" w:color="FFFFFF" w:fill="D99695" w:themeFill="accent2" w:themeFillTint="97"/>
      </w:tcPr>
    </w:tblStylePr>
    <w:tblStylePr w:type="firstCol">
      <w:rPr>
        <w:rFonts w:ascii="Arial" w:hAnsi="Arial"/>
        <w:color w:val="F2F2F2"/>
        <w:sz w:val="22"/>
      </w:rPr>
      <w:tblPr/>
      <w:tcPr>
        <w:shd w:val="clear" w:color="FFFFFF" w:fill="D99695" w:themeFill="accent2" w:themeFillTint="97"/>
      </w:tcPr>
    </w:tblStylePr>
    <w:tblStylePr w:type="lastCol">
      <w:rPr>
        <w:rFonts w:ascii="Arial" w:hAnsi="Arial"/>
        <w:color w:val="F2F2F2"/>
        <w:sz w:val="22"/>
      </w:rPr>
      <w:tblPr/>
      <w:tcPr>
        <w:shd w:val="clear" w:color="FFFFFF"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FFFFF"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FFFFF" w:fill="F2DCDC" w:themeFill="accent2" w:themeFillTint="32"/>
      </w:tcPr>
    </w:tblStylePr>
  </w:style>
  <w:style w:type="table" w:customStyle="1" w:styleId="Lined-Accent3">
    <w:name w:val="Lined - Accent 3"/>
    <w:basedOn w:val="a1"/>
    <w:uiPriority w:val="99"/>
    <w:rPr>
      <w:color w:val="404040"/>
      <w:sz w:val="20"/>
      <w:szCs w:val="20"/>
    </w:rPr>
    <w:tblPr>
      <w:tblStyleRowBandSize w:val="1"/>
      <w:tblStyleColBandSize w:val="1"/>
    </w:tblPr>
    <w:tblStylePr w:type="firstRow">
      <w:rPr>
        <w:rFonts w:ascii="Arial" w:hAnsi="Arial"/>
        <w:color w:val="F2F2F2"/>
        <w:sz w:val="22"/>
      </w:rPr>
      <w:tblPr/>
      <w:tcPr>
        <w:shd w:val="clear" w:color="FFFFFF" w:fill="9ABB59" w:themeFill="accent3" w:themeFillTint="FE"/>
      </w:tcPr>
    </w:tblStylePr>
    <w:tblStylePr w:type="lastRow">
      <w:rPr>
        <w:rFonts w:ascii="Arial" w:hAnsi="Arial"/>
        <w:color w:val="F2F2F2"/>
        <w:sz w:val="22"/>
      </w:rPr>
      <w:tblPr/>
      <w:tcPr>
        <w:shd w:val="clear" w:color="FFFFFF" w:fill="9ABB59" w:themeFill="accent3" w:themeFillTint="FE"/>
      </w:tcPr>
    </w:tblStylePr>
    <w:tblStylePr w:type="firstCol">
      <w:rPr>
        <w:rFonts w:ascii="Arial" w:hAnsi="Arial"/>
        <w:color w:val="F2F2F2"/>
        <w:sz w:val="22"/>
      </w:rPr>
      <w:tblPr/>
      <w:tcPr>
        <w:shd w:val="clear" w:color="FFFFFF" w:fill="9ABB59" w:themeFill="accent3" w:themeFillTint="FE"/>
      </w:tcPr>
    </w:tblStylePr>
    <w:tblStylePr w:type="lastCol">
      <w:rPr>
        <w:rFonts w:ascii="Arial" w:hAnsi="Arial"/>
        <w:color w:val="F2F2F2"/>
        <w:sz w:val="22"/>
      </w:rPr>
      <w:tblPr/>
      <w:tcPr>
        <w:shd w:val="clear" w:color="FFFFFF"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FFFFFF"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FFF" w:fill="EAF1DC" w:themeFill="accent3" w:themeFillTint="34"/>
      </w:tcPr>
    </w:tblStylePr>
  </w:style>
  <w:style w:type="table" w:customStyle="1" w:styleId="Lined-Accent4">
    <w:name w:val="Lined - Accent 4"/>
    <w:basedOn w:val="a1"/>
    <w:uiPriority w:val="99"/>
    <w:rPr>
      <w:color w:val="404040"/>
      <w:sz w:val="20"/>
      <w:szCs w:val="20"/>
    </w:rPr>
    <w:tblPr>
      <w:tblStyleRowBandSize w:val="1"/>
      <w:tblStyleColBandSize w:val="1"/>
    </w:tblPr>
    <w:tblStylePr w:type="firstRow">
      <w:rPr>
        <w:rFonts w:ascii="Arial" w:hAnsi="Arial"/>
        <w:color w:val="F2F2F2"/>
        <w:sz w:val="22"/>
      </w:rPr>
      <w:tblPr/>
      <w:tcPr>
        <w:shd w:val="clear" w:color="FFFFFF" w:fill="B2A1C6" w:themeFill="accent4" w:themeFillTint="9A"/>
      </w:tcPr>
    </w:tblStylePr>
    <w:tblStylePr w:type="lastRow">
      <w:rPr>
        <w:rFonts w:ascii="Arial" w:hAnsi="Arial"/>
        <w:color w:val="F2F2F2"/>
        <w:sz w:val="22"/>
      </w:rPr>
      <w:tblPr/>
      <w:tcPr>
        <w:shd w:val="clear" w:color="FFFFFF" w:fill="B2A1C6" w:themeFill="accent4" w:themeFillTint="9A"/>
      </w:tcPr>
    </w:tblStylePr>
    <w:tblStylePr w:type="firstCol">
      <w:rPr>
        <w:rFonts w:ascii="Arial" w:hAnsi="Arial"/>
        <w:color w:val="F2F2F2"/>
        <w:sz w:val="22"/>
      </w:rPr>
      <w:tblPr/>
      <w:tcPr>
        <w:shd w:val="clear" w:color="FFFFFF" w:fill="B2A1C6" w:themeFill="accent4" w:themeFillTint="9A"/>
      </w:tcPr>
    </w:tblStylePr>
    <w:tblStylePr w:type="lastCol">
      <w:rPr>
        <w:rFonts w:ascii="Arial" w:hAnsi="Arial"/>
        <w:color w:val="F2F2F2"/>
        <w:sz w:val="22"/>
      </w:rPr>
      <w:tblPr/>
      <w:tcPr>
        <w:shd w:val="clear" w:color="FFFFFF"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FFF"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FFF" w:fill="E5DFEC" w:themeFill="accent4" w:themeFillTint="34"/>
      </w:tcPr>
    </w:tblStylePr>
  </w:style>
  <w:style w:type="table" w:customStyle="1" w:styleId="Lined-Accent5">
    <w:name w:val="Lined - Accent 5"/>
    <w:basedOn w:val="a1"/>
    <w:uiPriority w:val="99"/>
    <w:rPr>
      <w:color w:val="404040"/>
      <w:sz w:val="20"/>
      <w:szCs w:val="20"/>
    </w:rPr>
    <w:tblPr>
      <w:tblStyleRowBandSize w:val="1"/>
      <w:tblStyleColBandSize w:val="1"/>
    </w:tblPr>
    <w:tblStylePr w:type="firstRow">
      <w:rPr>
        <w:rFonts w:ascii="Arial" w:hAnsi="Arial"/>
        <w:color w:val="F2F2F2"/>
        <w:sz w:val="22"/>
      </w:rPr>
      <w:tblPr/>
      <w:tcPr>
        <w:shd w:val="clear" w:color="FFFFFF" w:fill="4BACC6" w:themeFill="accent5"/>
      </w:tcPr>
    </w:tblStylePr>
    <w:tblStylePr w:type="lastRow">
      <w:rPr>
        <w:rFonts w:ascii="Arial" w:hAnsi="Arial"/>
        <w:color w:val="F2F2F2"/>
        <w:sz w:val="22"/>
      </w:rPr>
      <w:tblPr/>
      <w:tcPr>
        <w:shd w:val="clear" w:color="FFFFFF" w:fill="4BACC6" w:themeFill="accent5"/>
      </w:tcPr>
    </w:tblStylePr>
    <w:tblStylePr w:type="firstCol">
      <w:rPr>
        <w:rFonts w:ascii="Arial" w:hAnsi="Arial"/>
        <w:color w:val="F2F2F2"/>
        <w:sz w:val="22"/>
      </w:rPr>
      <w:tblPr/>
      <w:tcPr>
        <w:shd w:val="clear" w:color="FFFFFF" w:fill="4BACC6" w:themeFill="accent5"/>
      </w:tcPr>
    </w:tblStylePr>
    <w:tblStylePr w:type="lastCol">
      <w:rPr>
        <w:rFonts w:ascii="Arial" w:hAnsi="Arial"/>
        <w:color w:val="F2F2F2"/>
        <w:sz w:val="22"/>
      </w:rPr>
      <w:tblPr/>
      <w:tcPr>
        <w:shd w:val="clear" w:color="FFFFFF"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FFFFFF"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FFF" w:fill="DAEEF3" w:themeFill="accent5" w:themeFillTint="34"/>
      </w:tcPr>
    </w:tblStylePr>
  </w:style>
  <w:style w:type="table" w:customStyle="1" w:styleId="Lined-Accent6">
    <w:name w:val="Lined - Accent 6"/>
    <w:basedOn w:val="a1"/>
    <w:uiPriority w:val="99"/>
    <w:rPr>
      <w:color w:val="404040"/>
      <w:sz w:val="20"/>
      <w:szCs w:val="20"/>
    </w:rPr>
    <w:tblPr>
      <w:tblStyleRowBandSize w:val="1"/>
      <w:tblStyleColBandSize w:val="1"/>
    </w:tblPr>
    <w:tblStylePr w:type="firstRow">
      <w:rPr>
        <w:rFonts w:ascii="Arial" w:hAnsi="Arial"/>
        <w:color w:val="F2F2F2"/>
        <w:sz w:val="22"/>
      </w:rPr>
      <w:tblPr/>
      <w:tcPr>
        <w:shd w:val="clear" w:color="FFFFFF" w:fill="F79646" w:themeFill="accent6"/>
      </w:tcPr>
    </w:tblStylePr>
    <w:tblStylePr w:type="lastRow">
      <w:rPr>
        <w:rFonts w:ascii="Arial" w:hAnsi="Arial"/>
        <w:color w:val="F2F2F2"/>
        <w:sz w:val="22"/>
      </w:rPr>
      <w:tblPr/>
      <w:tcPr>
        <w:shd w:val="clear" w:color="FFFFFF" w:fill="F79646" w:themeFill="accent6"/>
      </w:tcPr>
    </w:tblStylePr>
    <w:tblStylePr w:type="firstCol">
      <w:rPr>
        <w:rFonts w:ascii="Arial" w:hAnsi="Arial"/>
        <w:color w:val="F2F2F2"/>
        <w:sz w:val="22"/>
      </w:rPr>
      <w:tblPr/>
      <w:tcPr>
        <w:shd w:val="clear" w:color="FFFFFF" w:fill="F79646" w:themeFill="accent6"/>
      </w:tcPr>
    </w:tblStylePr>
    <w:tblStylePr w:type="lastCol">
      <w:rPr>
        <w:rFonts w:ascii="Arial" w:hAnsi="Arial"/>
        <w:color w:val="F2F2F2"/>
        <w:sz w:val="22"/>
      </w:rPr>
      <w:tblPr/>
      <w:tcPr>
        <w:shd w:val="clear" w:color="FFFFFF"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FFFFF"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FFF" w:fill="FDE9D8" w:themeFill="accent6" w:themeFillTint="34"/>
      </w:tcPr>
    </w:tblStylePr>
  </w:style>
  <w:style w:type="table" w:customStyle="1" w:styleId="BorderedLined-Accent">
    <w:name w:val="Bordered &amp; Lined - Accent"/>
    <w:basedOn w:val="a1"/>
    <w:uiPriority w:val="99"/>
    <w:rPr>
      <w:color w:val="404040"/>
      <w:sz w:val="20"/>
      <w:szCs w:val="2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FFFFFF" w:fill="7F7F7F" w:themeFill="text1" w:themeFillTint="80"/>
      </w:tcPr>
    </w:tblStylePr>
    <w:tblStylePr w:type="lastRow">
      <w:rPr>
        <w:rFonts w:ascii="Arial" w:hAnsi="Arial"/>
        <w:color w:val="F2F2F2"/>
        <w:sz w:val="22"/>
      </w:rPr>
      <w:tblPr/>
      <w:tcPr>
        <w:shd w:val="clear" w:color="FFFFFF" w:fill="7F7F7F" w:themeFill="text1" w:themeFillTint="80"/>
      </w:tcPr>
    </w:tblStylePr>
    <w:tblStylePr w:type="firstCol">
      <w:rPr>
        <w:rFonts w:ascii="Arial" w:hAnsi="Arial"/>
        <w:color w:val="F2F2F2"/>
        <w:sz w:val="22"/>
      </w:rPr>
      <w:tblPr/>
      <w:tcPr>
        <w:shd w:val="clear" w:color="FFFFFF" w:fill="7F7F7F" w:themeFill="text1" w:themeFillTint="80"/>
      </w:tcPr>
    </w:tblStylePr>
    <w:tblStylePr w:type="lastCol">
      <w:rPr>
        <w:rFonts w:ascii="Arial" w:hAnsi="Arial"/>
        <w:color w:val="F2F2F2"/>
        <w:sz w:val="22"/>
      </w:rPr>
      <w:tblPr/>
      <w:tcPr>
        <w:shd w:val="clear" w:color="FFFFFF"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FFFFF"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FFFFF" w:fill="F2F2F2" w:themeFill="text1" w:themeFillTint="0D"/>
      </w:tcPr>
    </w:tblStylePr>
  </w:style>
  <w:style w:type="table" w:customStyle="1" w:styleId="BorderedLined-Accent1">
    <w:name w:val="Bordered &amp; Lined - Accent 1"/>
    <w:basedOn w:val="a1"/>
    <w:uiPriority w:val="99"/>
    <w:rPr>
      <w:color w:val="404040"/>
      <w:sz w:val="20"/>
      <w:szCs w:val="2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FFFFFF" w:fill="5D8AC2" w:themeFill="accent1" w:themeFillTint="EA"/>
      </w:tcPr>
    </w:tblStylePr>
    <w:tblStylePr w:type="lastRow">
      <w:rPr>
        <w:rFonts w:ascii="Arial" w:hAnsi="Arial"/>
        <w:color w:val="F2F2F2"/>
        <w:sz w:val="22"/>
      </w:rPr>
      <w:tblPr/>
      <w:tcPr>
        <w:shd w:val="clear" w:color="FFFFFF" w:fill="5D8AC2" w:themeFill="accent1" w:themeFillTint="EA"/>
      </w:tcPr>
    </w:tblStylePr>
    <w:tblStylePr w:type="firstCol">
      <w:rPr>
        <w:rFonts w:ascii="Arial" w:hAnsi="Arial"/>
        <w:color w:val="F2F2F2"/>
        <w:sz w:val="22"/>
      </w:rPr>
      <w:tblPr/>
      <w:tcPr>
        <w:shd w:val="clear" w:color="FFFFFF" w:fill="5D8AC2" w:themeFill="accent1" w:themeFillTint="EA"/>
      </w:tcPr>
    </w:tblStylePr>
    <w:tblStylePr w:type="lastCol">
      <w:rPr>
        <w:rFonts w:ascii="Arial" w:hAnsi="Arial"/>
        <w:color w:val="F2F2F2"/>
        <w:sz w:val="22"/>
      </w:rPr>
      <w:tblPr/>
      <w:tcPr>
        <w:shd w:val="clear" w:color="FFFFFF"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FFFFFF"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FFFFFF" w:fill="C7D7EA" w:themeFill="accent1" w:themeFillTint="50"/>
      </w:tcPr>
    </w:tblStylePr>
  </w:style>
  <w:style w:type="table" w:customStyle="1" w:styleId="BorderedLined-Accent2">
    <w:name w:val="Bordered &amp; Lined - Accent 2"/>
    <w:basedOn w:val="a1"/>
    <w:uiPriority w:val="99"/>
    <w:rPr>
      <w:color w:val="404040"/>
      <w:sz w:val="20"/>
      <w:szCs w:val="2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FFFFFF" w:fill="D99695" w:themeFill="accent2" w:themeFillTint="97"/>
      </w:tcPr>
    </w:tblStylePr>
    <w:tblStylePr w:type="lastRow">
      <w:rPr>
        <w:rFonts w:ascii="Arial" w:hAnsi="Arial"/>
        <w:color w:val="F2F2F2"/>
        <w:sz w:val="22"/>
      </w:rPr>
      <w:tblPr/>
      <w:tcPr>
        <w:shd w:val="clear" w:color="FFFFFF" w:fill="D99695" w:themeFill="accent2" w:themeFillTint="97"/>
      </w:tcPr>
    </w:tblStylePr>
    <w:tblStylePr w:type="firstCol">
      <w:rPr>
        <w:rFonts w:ascii="Arial" w:hAnsi="Arial"/>
        <w:color w:val="F2F2F2"/>
        <w:sz w:val="22"/>
      </w:rPr>
      <w:tblPr/>
      <w:tcPr>
        <w:shd w:val="clear" w:color="FFFFFF" w:fill="D99695" w:themeFill="accent2" w:themeFillTint="97"/>
      </w:tcPr>
    </w:tblStylePr>
    <w:tblStylePr w:type="lastCol">
      <w:rPr>
        <w:rFonts w:ascii="Arial" w:hAnsi="Arial"/>
        <w:color w:val="F2F2F2"/>
        <w:sz w:val="22"/>
      </w:rPr>
      <w:tblPr/>
      <w:tcPr>
        <w:shd w:val="clear" w:color="FFFFFF"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FFFFF"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FFFFF" w:fill="F2DCDC" w:themeFill="accent2" w:themeFillTint="32"/>
      </w:tcPr>
    </w:tblStylePr>
  </w:style>
  <w:style w:type="table" w:customStyle="1" w:styleId="BorderedLined-Accent3">
    <w:name w:val="Bordered &amp; Lined - Accent 3"/>
    <w:basedOn w:val="a1"/>
    <w:uiPriority w:val="99"/>
    <w:rPr>
      <w:color w:val="404040"/>
      <w:sz w:val="20"/>
      <w:szCs w:val="2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FFFFFF" w:fill="9ABB59" w:themeFill="accent3" w:themeFillTint="FE"/>
      </w:tcPr>
    </w:tblStylePr>
    <w:tblStylePr w:type="lastRow">
      <w:rPr>
        <w:rFonts w:ascii="Arial" w:hAnsi="Arial"/>
        <w:color w:val="F2F2F2"/>
        <w:sz w:val="22"/>
      </w:rPr>
      <w:tblPr/>
      <w:tcPr>
        <w:shd w:val="clear" w:color="FFFFFF" w:fill="9ABB59" w:themeFill="accent3" w:themeFillTint="FE"/>
      </w:tcPr>
    </w:tblStylePr>
    <w:tblStylePr w:type="firstCol">
      <w:rPr>
        <w:rFonts w:ascii="Arial" w:hAnsi="Arial"/>
        <w:color w:val="F2F2F2"/>
        <w:sz w:val="22"/>
      </w:rPr>
      <w:tblPr/>
      <w:tcPr>
        <w:shd w:val="clear" w:color="FFFFFF" w:fill="9ABB59" w:themeFill="accent3" w:themeFillTint="FE"/>
      </w:tcPr>
    </w:tblStylePr>
    <w:tblStylePr w:type="lastCol">
      <w:rPr>
        <w:rFonts w:ascii="Arial" w:hAnsi="Arial"/>
        <w:color w:val="F2F2F2"/>
        <w:sz w:val="22"/>
      </w:rPr>
      <w:tblPr/>
      <w:tcPr>
        <w:shd w:val="clear" w:color="FFFFFF"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FFFFFF"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FFF" w:fill="EAF1DC" w:themeFill="accent3" w:themeFillTint="34"/>
      </w:tcPr>
    </w:tblStylePr>
  </w:style>
  <w:style w:type="table" w:customStyle="1" w:styleId="BorderedLined-Accent4">
    <w:name w:val="Bordered &amp; Lined - Accent 4"/>
    <w:basedOn w:val="a1"/>
    <w:uiPriority w:val="99"/>
    <w:rPr>
      <w:color w:val="404040"/>
      <w:sz w:val="20"/>
      <w:szCs w:val="2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FFFFFF" w:fill="B2A1C6" w:themeFill="accent4" w:themeFillTint="9A"/>
      </w:tcPr>
    </w:tblStylePr>
    <w:tblStylePr w:type="lastRow">
      <w:rPr>
        <w:rFonts w:ascii="Arial" w:hAnsi="Arial"/>
        <w:color w:val="F2F2F2"/>
        <w:sz w:val="22"/>
      </w:rPr>
      <w:tblPr/>
      <w:tcPr>
        <w:shd w:val="clear" w:color="FFFFFF" w:fill="B2A1C6" w:themeFill="accent4" w:themeFillTint="9A"/>
      </w:tcPr>
    </w:tblStylePr>
    <w:tblStylePr w:type="firstCol">
      <w:rPr>
        <w:rFonts w:ascii="Arial" w:hAnsi="Arial"/>
        <w:color w:val="F2F2F2"/>
        <w:sz w:val="22"/>
      </w:rPr>
      <w:tblPr/>
      <w:tcPr>
        <w:shd w:val="clear" w:color="FFFFFF" w:fill="B2A1C6" w:themeFill="accent4" w:themeFillTint="9A"/>
      </w:tcPr>
    </w:tblStylePr>
    <w:tblStylePr w:type="lastCol">
      <w:rPr>
        <w:rFonts w:ascii="Arial" w:hAnsi="Arial"/>
        <w:color w:val="F2F2F2"/>
        <w:sz w:val="22"/>
      </w:rPr>
      <w:tblPr/>
      <w:tcPr>
        <w:shd w:val="clear" w:color="FFFFFF"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FFF"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FFF" w:fill="E5DFEC" w:themeFill="accent4" w:themeFillTint="34"/>
      </w:tcPr>
    </w:tblStylePr>
  </w:style>
  <w:style w:type="table" w:customStyle="1" w:styleId="BorderedLined-Accent5">
    <w:name w:val="Bordered &amp; Lined - Accent 5"/>
    <w:basedOn w:val="a1"/>
    <w:uiPriority w:val="99"/>
    <w:rPr>
      <w:color w:val="404040"/>
      <w:sz w:val="20"/>
      <w:szCs w:val="2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FFFFFF" w:fill="4BACC6" w:themeFill="accent5"/>
      </w:tcPr>
    </w:tblStylePr>
    <w:tblStylePr w:type="lastRow">
      <w:rPr>
        <w:rFonts w:ascii="Arial" w:hAnsi="Arial"/>
        <w:color w:val="F2F2F2"/>
        <w:sz w:val="22"/>
      </w:rPr>
      <w:tblPr/>
      <w:tcPr>
        <w:shd w:val="clear" w:color="FFFFFF" w:fill="4BACC6" w:themeFill="accent5"/>
      </w:tcPr>
    </w:tblStylePr>
    <w:tblStylePr w:type="firstCol">
      <w:rPr>
        <w:rFonts w:ascii="Arial" w:hAnsi="Arial"/>
        <w:color w:val="F2F2F2"/>
        <w:sz w:val="22"/>
      </w:rPr>
      <w:tblPr/>
      <w:tcPr>
        <w:shd w:val="clear" w:color="FFFFFF" w:fill="4BACC6" w:themeFill="accent5"/>
      </w:tcPr>
    </w:tblStylePr>
    <w:tblStylePr w:type="lastCol">
      <w:rPr>
        <w:rFonts w:ascii="Arial" w:hAnsi="Arial"/>
        <w:color w:val="F2F2F2"/>
        <w:sz w:val="22"/>
      </w:rPr>
      <w:tblPr/>
      <w:tcPr>
        <w:shd w:val="clear" w:color="FFFFFF"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FFFFFF"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FFF" w:fill="DAEEF3" w:themeFill="accent5" w:themeFillTint="34"/>
      </w:tcPr>
    </w:tblStylePr>
  </w:style>
  <w:style w:type="table" w:customStyle="1" w:styleId="BorderedLined-Accent6">
    <w:name w:val="Bordered &amp; Lined - Accent 6"/>
    <w:basedOn w:val="a1"/>
    <w:uiPriority w:val="99"/>
    <w:rPr>
      <w:color w:val="404040"/>
      <w:sz w:val="20"/>
      <w:szCs w:val="2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FFFFF" w:fill="F79646" w:themeFill="accent6"/>
      </w:tcPr>
    </w:tblStylePr>
    <w:tblStylePr w:type="lastRow">
      <w:rPr>
        <w:rFonts w:ascii="Arial" w:hAnsi="Arial"/>
        <w:color w:val="F2F2F2"/>
        <w:sz w:val="22"/>
      </w:rPr>
      <w:tblPr/>
      <w:tcPr>
        <w:shd w:val="clear" w:color="FFFFFF" w:fill="F79646" w:themeFill="accent6"/>
      </w:tcPr>
    </w:tblStylePr>
    <w:tblStylePr w:type="firstCol">
      <w:rPr>
        <w:rFonts w:ascii="Arial" w:hAnsi="Arial"/>
        <w:color w:val="F2F2F2"/>
        <w:sz w:val="22"/>
      </w:rPr>
      <w:tblPr/>
      <w:tcPr>
        <w:shd w:val="clear" w:color="FFFFFF" w:fill="F79646" w:themeFill="accent6"/>
      </w:tcPr>
    </w:tblStylePr>
    <w:tblStylePr w:type="lastCol">
      <w:rPr>
        <w:rFonts w:ascii="Arial" w:hAnsi="Arial"/>
        <w:color w:val="F2F2F2"/>
        <w:sz w:val="22"/>
      </w:rPr>
      <w:tblPr/>
      <w:tcPr>
        <w:shd w:val="clear" w:color="FFFFFF"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FFFFF"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FFF" w:fill="FDE9D8" w:themeFill="accent6" w:themeFillTint="34"/>
      </w:tcPr>
    </w:tblStylePr>
  </w:style>
  <w:style w:type="table" w:customStyle="1" w:styleId="Bordered">
    <w:name w:val="Bordered"/>
    <w:basedOn w:val="a1"/>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paragraph" w:styleId="ae">
    <w:name w:val="footnote text"/>
    <w:basedOn w:val="a"/>
    <w:link w:val="af"/>
    <w:uiPriority w:val="99"/>
    <w:semiHidden/>
    <w:unhideWhenUsed/>
    <w:pPr>
      <w:spacing w:after="40"/>
    </w:pPr>
    <w:rPr>
      <w:sz w:val="18"/>
    </w:rPr>
  </w:style>
  <w:style w:type="character" w:customStyle="1" w:styleId="af">
    <w:name w:val="脚注文本 字符"/>
    <w:link w:val="ae"/>
    <w:uiPriority w:val="99"/>
    <w:rPr>
      <w:sz w:val="18"/>
    </w:rPr>
  </w:style>
  <w:style w:type="character" w:styleId="af0">
    <w:name w:val="footnote reference"/>
    <w:basedOn w:val="a0"/>
    <w:uiPriority w:val="99"/>
    <w:unhideWhenUsed/>
    <w:rPr>
      <w:vertAlign w:val="superscript"/>
    </w:rPr>
  </w:style>
  <w:style w:type="paragraph" w:styleId="af1">
    <w:name w:val="endnote text"/>
    <w:basedOn w:val="a"/>
    <w:link w:val="af2"/>
    <w:uiPriority w:val="99"/>
    <w:semiHidden/>
    <w:unhideWhenUsed/>
    <w:rPr>
      <w:sz w:val="20"/>
    </w:rPr>
  </w:style>
  <w:style w:type="character" w:customStyle="1" w:styleId="af2">
    <w:name w:val="尾注文本 字符"/>
    <w:link w:val="af1"/>
    <w:uiPriority w:val="99"/>
    <w:rPr>
      <w:sz w:val="20"/>
    </w:rPr>
  </w:style>
  <w:style w:type="character" w:styleId="af3">
    <w:name w:val="endnote reference"/>
    <w:basedOn w:val="a0"/>
    <w:uiPriority w:val="99"/>
    <w:semiHidden/>
    <w:unhideWhenUsed/>
    <w:rPr>
      <w:vertAlign w:val="superscript"/>
    </w:rPr>
  </w:style>
  <w:style w:type="paragraph" w:styleId="24">
    <w:name w:val="toc 2"/>
    <w:basedOn w:val="a"/>
    <w:next w:val="a"/>
    <w:uiPriority w:val="39"/>
    <w:unhideWhenUsed/>
    <w:pPr>
      <w:spacing w:after="57"/>
      <w:ind w:left="283"/>
    </w:pPr>
  </w:style>
  <w:style w:type="paragraph" w:styleId="34">
    <w:name w:val="toc 3"/>
    <w:basedOn w:val="a"/>
    <w:next w:val="a"/>
    <w:uiPriority w:val="39"/>
    <w:unhideWhenUsed/>
    <w:pPr>
      <w:spacing w:after="57"/>
      <w:ind w:left="567"/>
    </w:pPr>
  </w:style>
  <w:style w:type="paragraph" w:styleId="44">
    <w:name w:val="toc 4"/>
    <w:basedOn w:val="a"/>
    <w:next w:val="a"/>
    <w:uiPriority w:val="39"/>
    <w:unhideWhenUsed/>
    <w:pPr>
      <w:spacing w:after="57"/>
      <w:ind w:left="850"/>
    </w:pPr>
  </w:style>
  <w:style w:type="paragraph" w:styleId="54">
    <w:name w:val="toc 5"/>
    <w:basedOn w:val="a"/>
    <w:next w:val="a"/>
    <w:uiPriority w:val="39"/>
    <w:unhideWhenUsed/>
    <w:pPr>
      <w:spacing w:after="57"/>
      <w:ind w:left="1134"/>
    </w:pPr>
  </w:style>
  <w:style w:type="paragraph" w:styleId="63">
    <w:name w:val="toc 6"/>
    <w:basedOn w:val="a"/>
    <w:next w:val="a"/>
    <w:uiPriority w:val="39"/>
    <w:unhideWhenUsed/>
    <w:pPr>
      <w:spacing w:after="57"/>
      <w:ind w:left="1417"/>
    </w:pPr>
  </w:style>
  <w:style w:type="paragraph" w:styleId="73">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4">
    <w:name w:val="header"/>
    <w:basedOn w:val="a"/>
    <w:link w:val="af5"/>
    <w:uiPriority w:val="99"/>
    <w:unhideWhenUsed/>
    <w:pPr>
      <w:pBdr>
        <w:bottom w:val="single" w:sz="6" w:space="1" w:color="auto"/>
      </w:pBdr>
      <w:tabs>
        <w:tab w:val="center" w:pos="4153"/>
        <w:tab w:val="right" w:pos="8306"/>
      </w:tabs>
      <w:jc w:val="center"/>
    </w:pPr>
    <w:rPr>
      <w:sz w:val="18"/>
      <w:szCs w:val="18"/>
    </w:rPr>
  </w:style>
  <w:style w:type="character" w:customStyle="1" w:styleId="af5">
    <w:name w:val="页眉 字符"/>
    <w:basedOn w:val="a0"/>
    <w:link w:val="af4"/>
    <w:uiPriority w:val="99"/>
    <w:rPr>
      <w:sz w:val="18"/>
      <w:szCs w:val="18"/>
    </w:rPr>
  </w:style>
  <w:style w:type="paragraph" w:styleId="af6">
    <w:name w:val="footer"/>
    <w:basedOn w:val="a"/>
    <w:link w:val="af7"/>
    <w:uiPriority w:val="99"/>
    <w:unhideWhenUsed/>
    <w:pPr>
      <w:tabs>
        <w:tab w:val="center" w:pos="4153"/>
        <w:tab w:val="right" w:pos="8306"/>
      </w:tabs>
      <w:jc w:val="left"/>
    </w:pPr>
    <w:rPr>
      <w:sz w:val="18"/>
      <w:szCs w:val="18"/>
    </w:rPr>
  </w:style>
  <w:style w:type="character" w:customStyle="1" w:styleId="af7">
    <w:name w:val="页脚 字符"/>
    <w:basedOn w:val="a0"/>
    <w:link w:val="af6"/>
    <w:uiPriority w:val="99"/>
    <w:rPr>
      <w:sz w:val="18"/>
      <w:szCs w:val="18"/>
    </w:rPr>
  </w:style>
  <w:style w:type="paragraph" w:styleId="af8">
    <w:name w:val="List Paragraph"/>
    <w:basedOn w:val="a"/>
    <w:uiPriority w:val="34"/>
    <w:qFormat/>
    <w:pPr>
      <w:ind w:firstLine="420"/>
    </w:pPr>
  </w:style>
  <w:style w:type="character" w:styleId="af9">
    <w:name w:val="Hyperlink"/>
    <w:basedOn w:val="a0"/>
    <w:uiPriority w:val="99"/>
    <w:unhideWhenUsed/>
    <w:rPr>
      <w:color w:val="0000FF"/>
      <w:u w:val="single"/>
    </w:rPr>
  </w:style>
  <w:style w:type="character" w:styleId="afa">
    <w:name w:val="FollowedHyperlink"/>
    <w:basedOn w:val="a0"/>
    <w:uiPriority w:val="99"/>
    <w:semiHidden/>
    <w:unhideWhenUsed/>
    <w:rPr>
      <w:color w:val="800080"/>
      <w:u w:val="single"/>
    </w:rPr>
  </w:style>
  <w:style w:type="paragraph" w:customStyle="1" w:styleId="font5">
    <w:name w:val="font5"/>
    <w:basedOn w:val="a"/>
    <w:pPr>
      <w:widowControl/>
      <w:spacing w:before="100" w:beforeAutospacing="1" w:after="100" w:afterAutospacing="1"/>
      <w:jc w:val="left"/>
    </w:pPr>
    <w:rPr>
      <w:rFonts w:ascii="宋体" w:eastAsia="宋体" w:hAnsi="宋体" w:cs="宋体"/>
      <w:b/>
      <w:bCs/>
      <w:color w:val="000000"/>
      <w:szCs w:val="21"/>
    </w:rPr>
  </w:style>
  <w:style w:type="paragraph" w:customStyle="1" w:styleId="font6">
    <w:name w:val="font6"/>
    <w:basedOn w:val="a"/>
    <w:pPr>
      <w:widowControl/>
      <w:spacing w:before="100" w:beforeAutospacing="1" w:after="100" w:afterAutospacing="1"/>
      <w:jc w:val="left"/>
    </w:pPr>
    <w:rPr>
      <w:rFonts w:ascii="宋体" w:eastAsia="宋体" w:hAnsi="宋体" w:cs="宋体"/>
      <w:color w:val="000000"/>
      <w:szCs w:val="21"/>
    </w:rPr>
  </w:style>
  <w:style w:type="paragraph" w:customStyle="1" w:styleId="font7">
    <w:name w:val="font7"/>
    <w:basedOn w:val="a"/>
    <w:pPr>
      <w:widowControl/>
      <w:spacing w:before="100" w:beforeAutospacing="1" w:after="100" w:afterAutospacing="1"/>
      <w:jc w:val="left"/>
    </w:pPr>
    <w:rPr>
      <w:rFonts w:ascii="Times New Roman" w:eastAsia="宋体" w:hAnsi="Times New Roman" w:cs="Times New Roman"/>
      <w:color w:val="000000"/>
      <w:szCs w:val="21"/>
    </w:rPr>
  </w:style>
  <w:style w:type="paragraph" w:customStyle="1" w:styleId="font8">
    <w:name w:val="font8"/>
    <w:basedOn w:val="a"/>
    <w:pPr>
      <w:widowControl/>
      <w:spacing w:before="100" w:beforeAutospacing="1" w:after="100" w:afterAutospacing="1"/>
      <w:jc w:val="left"/>
    </w:pPr>
    <w:rPr>
      <w:rFonts w:ascii="宋体" w:eastAsia="宋体" w:hAnsi="宋体" w:cs="宋体"/>
      <w:sz w:val="18"/>
      <w:szCs w:val="18"/>
    </w:rPr>
  </w:style>
  <w:style w:type="paragraph" w:customStyle="1" w:styleId="xl66">
    <w:name w:val="xl66"/>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24"/>
      <w:szCs w:val="24"/>
    </w:rPr>
  </w:style>
  <w:style w:type="paragraph" w:customStyle="1" w:styleId="xl67">
    <w:name w:val="xl67"/>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宋体" w:hAnsi="Times New Roman" w:cs="Times New Roman"/>
      <w:b/>
      <w:bCs/>
      <w:color w:val="000000"/>
      <w:szCs w:val="21"/>
    </w:rPr>
  </w:style>
  <w:style w:type="paragraph" w:customStyle="1" w:styleId="xl68">
    <w:name w:val="xl68"/>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宋体" w:hAnsi="Times New Roman" w:cs="Times New Roman"/>
      <w:color w:val="000000"/>
      <w:szCs w:val="21"/>
    </w:rPr>
  </w:style>
  <w:style w:type="paragraph" w:customStyle="1" w:styleId="xl69">
    <w:name w:val="xl69"/>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宋体" w:hAnsi="Times New Roman" w:cs="Times New Roman"/>
      <w:color w:val="000000"/>
      <w:szCs w:val="21"/>
    </w:rPr>
  </w:style>
  <w:style w:type="paragraph" w:customStyle="1" w:styleId="xl70">
    <w:name w:val="xl70"/>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宋体" w:hAnsi="Times New Roman" w:cs="Times New Roman"/>
      <w:color w:val="000000"/>
      <w:sz w:val="24"/>
      <w:szCs w:val="24"/>
    </w:rPr>
  </w:style>
  <w:style w:type="paragraph" w:customStyle="1" w:styleId="xl71">
    <w:name w:val="xl71"/>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b/>
      <w:bCs/>
      <w:color w:val="000000"/>
      <w:szCs w:val="21"/>
    </w:rPr>
  </w:style>
  <w:style w:type="paragraph" w:customStyle="1" w:styleId="xl72">
    <w:name w:val="xl72"/>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eastAsia="宋体" w:hAnsi="宋体" w:cs="宋体"/>
      <w:color w:val="000000"/>
      <w:szCs w:val="21"/>
    </w:rPr>
  </w:style>
  <w:style w:type="paragraph" w:customStyle="1" w:styleId="xl73">
    <w:name w:val="xl73"/>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宋体" w:hAnsi="Times New Roman" w:cs="Times New Roman"/>
      <w:color w:val="000000"/>
      <w:szCs w:val="21"/>
    </w:rPr>
  </w:style>
  <w:style w:type="paragraph" w:styleId="afb">
    <w:name w:val="Normal (Web)"/>
    <w:basedOn w:val="a"/>
    <w:uiPriority w:val="99"/>
    <w:unhideWhenUsed/>
    <w:pPr>
      <w:widowControl/>
      <w:spacing w:before="100" w:beforeAutospacing="1" w:after="100" w:afterAutospacing="1"/>
      <w:jc w:val="left"/>
    </w:pPr>
    <w:rPr>
      <w:rFonts w:ascii="宋体" w:eastAsia="宋体" w:hAnsi="宋体" w:cs="宋体"/>
      <w:sz w:val="24"/>
      <w:szCs w:val="24"/>
    </w:rPr>
  </w:style>
  <w:style w:type="paragraph" w:customStyle="1" w:styleId="xl63">
    <w:name w:val="xl63"/>
    <w:basedOn w:val="a"/>
    <w:pPr>
      <w:widowControl/>
      <w:spacing w:before="100" w:beforeAutospacing="1" w:after="100" w:afterAutospacing="1"/>
      <w:jc w:val="center"/>
    </w:pPr>
    <w:rPr>
      <w:rFonts w:ascii="宋体" w:eastAsia="宋体" w:hAnsi="宋体" w:cs="宋体"/>
      <w:sz w:val="24"/>
      <w:szCs w:val="24"/>
    </w:rPr>
  </w:style>
  <w:style w:type="paragraph" w:customStyle="1" w:styleId="xl64">
    <w:name w:val="xl64"/>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_GB2312" w:eastAsia="仿宋_GB2312" w:hAnsi="宋体" w:cs="宋体"/>
      <w:sz w:val="20"/>
      <w:szCs w:val="20"/>
    </w:rPr>
  </w:style>
  <w:style w:type="paragraph" w:customStyle="1" w:styleId="xl65">
    <w:name w:val="xl65"/>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_GB2312" w:eastAsia="仿宋_GB2312" w:hAnsi="宋体" w:cs="宋体"/>
      <w:sz w:val="20"/>
      <w:szCs w:val="20"/>
    </w:rPr>
  </w:style>
  <w:style w:type="paragraph" w:customStyle="1" w:styleId="xl74">
    <w:name w:val="xl74"/>
    <w:basedOn w:val="a"/>
    <w:pPr>
      <w:widowControl/>
      <w:pBdr>
        <w:top w:val="single" w:sz="4" w:space="0" w:color="auto"/>
        <w:left w:val="single" w:sz="4" w:space="0" w:color="auto"/>
        <w:bottom w:val="single" w:sz="4" w:space="0" w:color="auto"/>
        <w:right w:val="single" w:sz="4" w:space="0" w:color="auto"/>
      </w:pBdr>
      <w:shd w:val="clear" w:color="FFFF00" w:fill="FFFF00"/>
      <w:spacing w:before="100" w:beforeAutospacing="1" w:after="100" w:afterAutospacing="1"/>
      <w:jc w:val="center"/>
    </w:pPr>
    <w:rPr>
      <w:rFonts w:ascii="仿宋_GB2312" w:eastAsia="仿宋_GB2312" w:hAnsi="宋体" w:cs="宋体"/>
      <w:sz w:val="20"/>
      <w:szCs w:val="20"/>
    </w:rPr>
  </w:style>
  <w:style w:type="paragraph" w:customStyle="1" w:styleId="xl75">
    <w:name w:val="xl75"/>
    <w:basedOn w:val="a"/>
    <w:pPr>
      <w:widowControl/>
      <w:pBdr>
        <w:top w:val="single" w:sz="4" w:space="0" w:color="auto"/>
        <w:left w:val="single" w:sz="4" w:space="0" w:color="auto"/>
        <w:bottom w:val="single" w:sz="4" w:space="0" w:color="auto"/>
        <w:right w:val="single" w:sz="4" w:space="0" w:color="auto"/>
      </w:pBdr>
      <w:shd w:val="clear" w:color="FFFF00" w:fill="FFFF00"/>
      <w:spacing w:before="100" w:beforeAutospacing="1" w:after="100" w:afterAutospacing="1"/>
      <w:jc w:val="left"/>
    </w:pPr>
    <w:rPr>
      <w:rFonts w:ascii="仿宋_GB2312" w:eastAsia="仿宋_GB2312" w:hAnsi="宋体" w:cs="宋体"/>
      <w:sz w:val="20"/>
      <w:szCs w:val="20"/>
    </w:rPr>
  </w:style>
  <w:style w:type="paragraph" w:customStyle="1" w:styleId="xl76">
    <w:name w:val="xl76"/>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hAnsi="宋体" w:cs="宋体"/>
      <w:sz w:val="20"/>
      <w:szCs w:val="20"/>
    </w:rPr>
  </w:style>
  <w:style w:type="paragraph" w:customStyle="1" w:styleId="xl77">
    <w:name w:val="xl77"/>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黑体" w:eastAsia="黑体" w:hAnsi="黑体" w:cs="宋体"/>
      <w:sz w:val="24"/>
      <w:szCs w:val="24"/>
    </w:rPr>
  </w:style>
  <w:style w:type="paragraph" w:customStyle="1" w:styleId="xl78">
    <w:name w:val="xl78"/>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宋体" w:hAnsi="Times New Roman" w:cs="Times New Roman"/>
      <w:sz w:val="20"/>
      <w:szCs w:val="20"/>
    </w:rPr>
  </w:style>
  <w:style w:type="paragraph" w:customStyle="1" w:styleId="xl79">
    <w:name w:val="xl79"/>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sz w:val="20"/>
      <w:szCs w:val="20"/>
    </w:rPr>
  </w:style>
  <w:style w:type="paragraph" w:customStyle="1" w:styleId="xl80">
    <w:name w:val="xl80"/>
    <w:basedOn w:val="a"/>
    <w:pPr>
      <w:widowControl/>
      <w:pBdr>
        <w:bottom w:val="single" w:sz="4" w:space="0" w:color="auto"/>
      </w:pBdr>
      <w:spacing w:before="100" w:beforeAutospacing="1" w:after="100" w:afterAutospacing="1"/>
      <w:jc w:val="center"/>
    </w:pPr>
    <w:rPr>
      <w:rFonts w:ascii="方正小标宋_GBK" w:eastAsia="方正小标宋_GBK" w:hAnsi="宋体" w:cs="宋体"/>
      <w:sz w:val="32"/>
      <w:szCs w:val="32"/>
    </w:rPr>
  </w:style>
  <w:style w:type="paragraph" w:styleId="afc">
    <w:name w:val="Balloon Text"/>
    <w:basedOn w:val="a"/>
    <w:link w:val="afd"/>
    <w:uiPriority w:val="99"/>
    <w:semiHidden/>
    <w:unhideWhenUsed/>
    <w:rPr>
      <w:sz w:val="18"/>
      <w:szCs w:val="18"/>
    </w:rPr>
  </w:style>
  <w:style w:type="character" w:customStyle="1" w:styleId="afd">
    <w:name w:val="批注框文本 字符"/>
    <w:basedOn w:val="a0"/>
    <w:link w:val="afc"/>
    <w:uiPriority w:val="99"/>
    <w:semiHidden/>
    <w:rPr>
      <w:sz w:val="18"/>
      <w:szCs w:val="18"/>
    </w:rPr>
  </w:style>
  <w:style w:type="character" w:customStyle="1" w:styleId="11">
    <w:name w:val="标题 1 字符"/>
    <w:basedOn w:val="a0"/>
    <w:link w:val="10"/>
    <w:uiPriority w:val="9"/>
    <w:rPr>
      <w:b/>
      <w:bCs/>
      <w:sz w:val="44"/>
      <w:szCs w:val="44"/>
    </w:rPr>
  </w:style>
  <w:style w:type="paragraph" w:styleId="TOC">
    <w:name w:val="TOC Heading"/>
    <w:basedOn w:val="10"/>
    <w:next w:val="a"/>
    <w:uiPriority w:val="39"/>
    <w:unhideWhenUsed/>
    <w:qFormat/>
    <w:pPr>
      <w:widowControl/>
      <w:spacing w:before="240" w:after="0" w:line="259" w:lineRule="auto"/>
      <w:jc w:val="left"/>
      <w:outlineLvl w:val="9"/>
    </w:pPr>
    <w:rPr>
      <w:rFonts w:ascii="Cambria" w:eastAsia="Cambria" w:hAnsi="Cambria" w:cs="Cambria"/>
      <w:b w:val="0"/>
      <w:bCs w:val="0"/>
      <w:color w:val="365F91" w:themeColor="accent1" w:themeShade="BF"/>
      <w:sz w:val="32"/>
      <w:szCs w:val="32"/>
    </w:rPr>
  </w:style>
  <w:style w:type="paragraph" w:styleId="15">
    <w:name w:val="toc 1"/>
    <w:basedOn w:val="a"/>
    <w:next w:val="a"/>
    <w:uiPriority w:val="39"/>
    <w:unhideWhenUsed/>
  </w:style>
  <w:style w:type="numbering" w:customStyle="1" w:styleId="16">
    <w:name w:val="无列表1"/>
    <w:next w:val="a2"/>
    <w:uiPriority w:val="99"/>
    <w:semiHidden/>
    <w:unhideWhenUsed/>
    <w:rsid w:val="003D3431"/>
  </w:style>
  <w:style w:type="paragraph" w:customStyle="1" w:styleId="msonormal0">
    <w:name w:val="msonormal"/>
    <w:basedOn w:val="a"/>
    <w:rsid w:val="003D3431"/>
    <w:pPr>
      <w:widowControl/>
      <w:spacing w:before="100" w:beforeAutospacing="1" w:after="100" w:afterAutospacing="1"/>
      <w:jc w:val="left"/>
    </w:pPr>
    <w:rPr>
      <w:rFonts w:ascii="宋体" w:eastAsia="宋体" w:hAnsi="宋体" w:cs="宋体"/>
      <w:sz w:val="24"/>
      <w:szCs w:val="24"/>
    </w:rPr>
  </w:style>
  <w:style w:type="character" w:styleId="afe">
    <w:name w:val="Strong"/>
    <w:basedOn w:val="a0"/>
    <w:uiPriority w:val="22"/>
    <w:qFormat/>
    <w:rsid w:val="00C87CB6"/>
    <w:rPr>
      <w:b/>
      <w:bCs/>
    </w:rPr>
  </w:style>
  <w:style w:type="paragraph" w:customStyle="1" w:styleId="1">
    <w:name w:val="样式1"/>
    <w:basedOn w:val="10"/>
    <w:link w:val="17"/>
    <w:qFormat/>
    <w:rsid w:val="00003D59"/>
    <w:pPr>
      <w:numPr>
        <w:numId w:val="9"/>
      </w:numPr>
      <w:spacing w:line="240" w:lineRule="auto"/>
    </w:pPr>
    <w:rPr>
      <w:rFonts w:ascii="Verdana" w:eastAsia="宋体" w:hAnsi="Verdana" w:cs="宋体"/>
      <w:color w:val="000000"/>
      <w:sz w:val="28"/>
      <w:szCs w:val="28"/>
    </w:rPr>
  </w:style>
  <w:style w:type="paragraph" w:customStyle="1" w:styleId="paragraph">
    <w:name w:val="paragraph"/>
    <w:basedOn w:val="a"/>
    <w:semiHidden/>
    <w:rsid w:val="00201788"/>
    <w:pPr>
      <w:widowControl/>
      <w:spacing w:before="100" w:beforeAutospacing="1" w:after="100" w:afterAutospacing="1"/>
      <w:jc w:val="left"/>
    </w:pPr>
    <w:rPr>
      <w:rFonts w:ascii="等线" w:eastAsia="等线" w:hAnsi="等线" w:cs="Times New Roman"/>
      <w:sz w:val="24"/>
      <w:szCs w:val="24"/>
    </w:rPr>
  </w:style>
  <w:style w:type="character" w:customStyle="1" w:styleId="17">
    <w:name w:val="样式1 字符"/>
    <w:basedOn w:val="11"/>
    <w:link w:val="1"/>
    <w:rsid w:val="00003D59"/>
    <w:rPr>
      <w:rFonts w:ascii="Verdana" w:eastAsia="宋体" w:hAnsi="Verdana" w:cs="宋体"/>
      <w:b/>
      <w:bCs/>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8810576">
      <w:bodyDiv w:val="1"/>
      <w:marLeft w:val="0"/>
      <w:marRight w:val="0"/>
      <w:marTop w:val="0"/>
      <w:marBottom w:val="0"/>
      <w:divBdr>
        <w:top w:val="none" w:sz="0" w:space="0" w:color="auto"/>
        <w:left w:val="none" w:sz="0" w:space="0" w:color="auto"/>
        <w:bottom w:val="none" w:sz="0" w:space="0" w:color="auto"/>
        <w:right w:val="none" w:sz="0" w:space="0" w:color="auto"/>
      </w:divBdr>
    </w:div>
    <w:div w:id="1095518938">
      <w:bodyDiv w:val="1"/>
      <w:marLeft w:val="0"/>
      <w:marRight w:val="0"/>
      <w:marTop w:val="0"/>
      <w:marBottom w:val="0"/>
      <w:divBdr>
        <w:top w:val="none" w:sz="0" w:space="0" w:color="auto"/>
        <w:left w:val="none" w:sz="0" w:space="0" w:color="auto"/>
        <w:bottom w:val="none" w:sz="0" w:space="0" w:color="auto"/>
        <w:right w:val="none" w:sz="0" w:space="0" w:color="auto"/>
      </w:divBdr>
    </w:div>
    <w:div w:id="1249923753">
      <w:bodyDiv w:val="1"/>
      <w:marLeft w:val="0"/>
      <w:marRight w:val="0"/>
      <w:marTop w:val="0"/>
      <w:marBottom w:val="0"/>
      <w:divBdr>
        <w:top w:val="none" w:sz="0" w:space="0" w:color="auto"/>
        <w:left w:val="none" w:sz="0" w:space="0" w:color="auto"/>
        <w:bottom w:val="none" w:sz="0" w:space="0" w:color="auto"/>
        <w:right w:val="none" w:sz="0" w:space="0" w:color="auto"/>
      </w:divBdr>
    </w:div>
    <w:div w:id="1327899328">
      <w:bodyDiv w:val="1"/>
      <w:marLeft w:val="0"/>
      <w:marRight w:val="0"/>
      <w:marTop w:val="0"/>
      <w:marBottom w:val="0"/>
      <w:divBdr>
        <w:top w:val="none" w:sz="0" w:space="0" w:color="auto"/>
        <w:left w:val="none" w:sz="0" w:space="0" w:color="auto"/>
        <w:bottom w:val="none" w:sz="0" w:space="0" w:color="auto"/>
        <w:right w:val="none" w:sz="0" w:space="0" w:color="auto"/>
      </w:divBdr>
    </w:div>
    <w:div w:id="1485778593">
      <w:bodyDiv w:val="1"/>
      <w:marLeft w:val="0"/>
      <w:marRight w:val="0"/>
      <w:marTop w:val="0"/>
      <w:marBottom w:val="0"/>
      <w:divBdr>
        <w:top w:val="none" w:sz="0" w:space="0" w:color="auto"/>
        <w:left w:val="none" w:sz="0" w:space="0" w:color="auto"/>
        <w:bottom w:val="none" w:sz="0" w:space="0" w:color="auto"/>
        <w:right w:val="none" w:sz="0" w:space="0" w:color="auto"/>
      </w:divBdr>
      <w:divsChild>
        <w:div w:id="704986118">
          <w:marLeft w:val="0"/>
          <w:marRight w:val="0"/>
          <w:marTop w:val="0"/>
          <w:marBottom w:val="0"/>
          <w:divBdr>
            <w:top w:val="none" w:sz="0" w:space="0" w:color="auto"/>
            <w:left w:val="none" w:sz="0" w:space="0" w:color="auto"/>
            <w:bottom w:val="none" w:sz="0" w:space="0" w:color="auto"/>
            <w:right w:val="none" w:sz="0" w:space="0" w:color="auto"/>
          </w:divBdr>
          <w:divsChild>
            <w:div w:id="2108036699">
              <w:marLeft w:val="0"/>
              <w:marRight w:val="0"/>
              <w:marTop w:val="0"/>
              <w:marBottom w:val="0"/>
              <w:divBdr>
                <w:top w:val="none" w:sz="0" w:space="0" w:color="auto"/>
                <w:left w:val="none" w:sz="0" w:space="0" w:color="auto"/>
                <w:bottom w:val="none" w:sz="0" w:space="0" w:color="auto"/>
                <w:right w:val="none" w:sz="0" w:space="0" w:color="auto"/>
              </w:divBdr>
              <w:divsChild>
                <w:div w:id="208012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4503798">
      <w:bodyDiv w:val="1"/>
      <w:marLeft w:val="0"/>
      <w:marRight w:val="0"/>
      <w:marTop w:val="0"/>
      <w:marBottom w:val="0"/>
      <w:divBdr>
        <w:top w:val="none" w:sz="0" w:space="0" w:color="auto"/>
        <w:left w:val="none" w:sz="0" w:space="0" w:color="auto"/>
        <w:bottom w:val="none" w:sz="0" w:space="0" w:color="auto"/>
        <w:right w:val="none" w:sz="0" w:space="0" w:color="auto"/>
      </w:divBdr>
      <w:divsChild>
        <w:div w:id="891036233">
          <w:marLeft w:val="0"/>
          <w:marRight w:val="0"/>
          <w:marTop w:val="0"/>
          <w:marBottom w:val="0"/>
          <w:divBdr>
            <w:top w:val="none" w:sz="0" w:space="0" w:color="auto"/>
            <w:left w:val="none" w:sz="0" w:space="0" w:color="auto"/>
            <w:bottom w:val="none" w:sz="0" w:space="0" w:color="auto"/>
            <w:right w:val="none" w:sz="0" w:space="0" w:color="auto"/>
          </w:divBdr>
        </w:div>
        <w:div w:id="1381712445">
          <w:marLeft w:val="0"/>
          <w:marRight w:val="0"/>
          <w:marTop w:val="0"/>
          <w:marBottom w:val="0"/>
          <w:divBdr>
            <w:top w:val="none" w:sz="0" w:space="0" w:color="auto"/>
            <w:left w:val="none" w:sz="0" w:space="0" w:color="auto"/>
            <w:bottom w:val="none" w:sz="0" w:space="0" w:color="auto"/>
            <w:right w:val="none" w:sz="0" w:space="0" w:color="auto"/>
          </w:divBdr>
        </w:div>
        <w:div w:id="666127722">
          <w:marLeft w:val="0"/>
          <w:marRight w:val="0"/>
          <w:marTop w:val="0"/>
          <w:marBottom w:val="0"/>
          <w:divBdr>
            <w:top w:val="none" w:sz="0" w:space="0" w:color="auto"/>
            <w:left w:val="none" w:sz="0" w:space="0" w:color="auto"/>
            <w:bottom w:val="none" w:sz="0" w:space="0" w:color="auto"/>
            <w:right w:val="none" w:sz="0" w:space="0" w:color="auto"/>
          </w:divBdr>
        </w:div>
        <w:div w:id="2002073368">
          <w:marLeft w:val="0"/>
          <w:marRight w:val="0"/>
          <w:marTop w:val="0"/>
          <w:marBottom w:val="0"/>
          <w:divBdr>
            <w:top w:val="none" w:sz="0" w:space="0" w:color="auto"/>
            <w:left w:val="none" w:sz="0" w:space="0" w:color="auto"/>
            <w:bottom w:val="none" w:sz="0" w:space="0" w:color="auto"/>
            <w:right w:val="none" w:sz="0" w:space="0" w:color="auto"/>
          </w:divBdr>
        </w:div>
        <w:div w:id="857817150">
          <w:marLeft w:val="0"/>
          <w:marRight w:val="0"/>
          <w:marTop w:val="0"/>
          <w:marBottom w:val="0"/>
          <w:divBdr>
            <w:top w:val="none" w:sz="0" w:space="0" w:color="auto"/>
            <w:left w:val="none" w:sz="0" w:space="0" w:color="auto"/>
            <w:bottom w:val="none" w:sz="0" w:space="0" w:color="auto"/>
            <w:right w:val="none" w:sz="0" w:space="0" w:color="auto"/>
          </w:divBdr>
        </w:div>
        <w:div w:id="574627947">
          <w:marLeft w:val="0"/>
          <w:marRight w:val="0"/>
          <w:marTop w:val="0"/>
          <w:marBottom w:val="0"/>
          <w:divBdr>
            <w:top w:val="none" w:sz="0" w:space="0" w:color="auto"/>
            <w:left w:val="none" w:sz="0" w:space="0" w:color="auto"/>
            <w:bottom w:val="none" w:sz="0" w:space="0" w:color="auto"/>
            <w:right w:val="none" w:sz="0" w:space="0" w:color="auto"/>
          </w:divBdr>
        </w:div>
        <w:div w:id="997806608">
          <w:marLeft w:val="0"/>
          <w:marRight w:val="0"/>
          <w:marTop w:val="0"/>
          <w:marBottom w:val="0"/>
          <w:divBdr>
            <w:top w:val="none" w:sz="0" w:space="0" w:color="auto"/>
            <w:left w:val="none" w:sz="0" w:space="0" w:color="auto"/>
            <w:bottom w:val="none" w:sz="0" w:space="0" w:color="auto"/>
            <w:right w:val="none" w:sz="0" w:space="0" w:color="auto"/>
          </w:divBdr>
        </w:div>
        <w:div w:id="1403064438">
          <w:marLeft w:val="0"/>
          <w:marRight w:val="0"/>
          <w:marTop w:val="0"/>
          <w:marBottom w:val="0"/>
          <w:divBdr>
            <w:top w:val="none" w:sz="0" w:space="0" w:color="auto"/>
            <w:left w:val="none" w:sz="0" w:space="0" w:color="auto"/>
            <w:bottom w:val="none" w:sz="0" w:space="0" w:color="auto"/>
            <w:right w:val="none" w:sz="0" w:space="0" w:color="auto"/>
          </w:divBdr>
        </w:div>
        <w:div w:id="2043823847">
          <w:marLeft w:val="0"/>
          <w:marRight w:val="0"/>
          <w:marTop w:val="0"/>
          <w:marBottom w:val="0"/>
          <w:divBdr>
            <w:top w:val="none" w:sz="0" w:space="0" w:color="auto"/>
            <w:left w:val="none" w:sz="0" w:space="0" w:color="auto"/>
            <w:bottom w:val="none" w:sz="0" w:space="0" w:color="auto"/>
            <w:right w:val="none" w:sz="0" w:space="0" w:color="auto"/>
          </w:divBdr>
        </w:div>
        <w:div w:id="526138414">
          <w:marLeft w:val="0"/>
          <w:marRight w:val="0"/>
          <w:marTop w:val="0"/>
          <w:marBottom w:val="0"/>
          <w:divBdr>
            <w:top w:val="none" w:sz="0" w:space="0" w:color="auto"/>
            <w:left w:val="none" w:sz="0" w:space="0" w:color="auto"/>
            <w:bottom w:val="none" w:sz="0" w:space="0" w:color="auto"/>
            <w:right w:val="none" w:sz="0" w:space="0" w:color="auto"/>
          </w:divBdr>
        </w:div>
        <w:div w:id="1219629380">
          <w:marLeft w:val="0"/>
          <w:marRight w:val="0"/>
          <w:marTop w:val="0"/>
          <w:marBottom w:val="0"/>
          <w:divBdr>
            <w:top w:val="none" w:sz="0" w:space="0" w:color="auto"/>
            <w:left w:val="none" w:sz="0" w:space="0" w:color="auto"/>
            <w:bottom w:val="none" w:sz="0" w:space="0" w:color="auto"/>
            <w:right w:val="none" w:sz="0" w:space="0" w:color="auto"/>
          </w:divBdr>
        </w:div>
        <w:div w:id="1871189405">
          <w:marLeft w:val="0"/>
          <w:marRight w:val="0"/>
          <w:marTop w:val="0"/>
          <w:marBottom w:val="0"/>
          <w:divBdr>
            <w:top w:val="none" w:sz="0" w:space="0" w:color="auto"/>
            <w:left w:val="none" w:sz="0" w:space="0" w:color="auto"/>
            <w:bottom w:val="none" w:sz="0" w:space="0" w:color="auto"/>
            <w:right w:val="none" w:sz="0" w:space="0" w:color="auto"/>
          </w:divBdr>
        </w:div>
        <w:div w:id="1145701618">
          <w:marLeft w:val="0"/>
          <w:marRight w:val="0"/>
          <w:marTop w:val="0"/>
          <w:marBottom w:val="0"/>
          <w:divBdr>
            <w:top w:val="none" w:sz="0" w:space="0" w:color="auto"/>
            <w:left w:val="none" w:sz="0" w:space="0" w:color="auto"/>
            <w:bottom w:val="none" w:sz="0" w:space="0" w:color="auto"/>
            <w:right w:val="none" w:sz="0" w:space="0" w:color="auto"/>
          </w:divBdr>
        </w:div>
        <w:div w:id="1141580882">
          <w:marLeft w:val="0"/>
          <w:marRight w:val="0"/>
          <w:marTop w:val="0"/>
          <w:marBottom w:val="0"/>
          <w:divBdr>
            <w:top w:val="none" w:sz="0" w:space="0" w:color="auto"/>
            <w:left w:val="none" w:sz="0" w:space="0" w:color="auto"/>
            <w:bottom w:val="none" w:sz="0" w:space="0" w:color="auto"/>
            <w:right w:val="none" w:sz="0" w:space="0" w:color="auto"/>
          </w:divBdr>
        </w:div>
        <w:div w:id="1730038171">
          <w:marLeft w:val="0"/>
          <w:marRight w:val="0"/>
          <w:marTop w:val="0"/>
          <w:marBottom w:val="0"/>
          <w:divBdr>
            <w:top w:val="none" w:sz="0" w:space="0" w:color="auto"/>
            <w:left w:val="none" w:sz="0" w:space="0" w:color="auto"/>
            <w:bottom w:val="none" w:sz="0" w:space="0" w:color="auto"/>
            <w:right w:val="none" w:sz="0" w:space="0" w:color="auto"/>
          </w:divBdr>
        </w:div>
        <w:div w:id="1428885336">
          <w:marLeft w:val="0"/>
          <w:marRight w:val="0"/>
          <w:marTop w:val="0"/>
          <w:marBottom w:val="0"/>
          <w:divBdr>
            <w:top w:val="none" w:sz="0" w:space="0" w:color="auto"/>
            <w:left w:val="none" w:sz="0" w:space="0" w:color="auto"/>
            <w:bottom w:val="none" w:sz="0" w:space="0" w:color="auto"/>
            <w:right w:val="none" w:sz="0" w:space="0" w:color="auto"/>
          </w:divBdr>
        </w:div>
        <w:div w:id="522939959">
          <w:marLeft w:val="0"/>
          <w:marRight w:val="0"/>
          <w:marTop w:val="0"/>
          <w:marBottom w:val="0"/>
          <w:divBdr>
            <w:top w:val="none" w:sz="0" w:space="0" w:color="auto"/>
            <w:left w:val="none" w:sz="0" w:space="0" w:color="auto"/>
            <w:bottom w:val="none" w:sz="0" w:space="0" w:color="auto"/>
            <w:right w:val="none" w:sz="0" w:space="0" w:color="auto"/>
          </w:divBdr>
        </w:div>
        <w:div w:id="1422220076">
          <w:marLeft w:val="0"/>
          <w:marRight w:val="0"/>
          <w:marTop w:val="0"/>
          <w:marBottom w:val="0"/>
          <w:divBdr>
            <w:top w:val="none" w:sz="0" w:space="0" w:color="auto"/>
            <w:left w:val="none" w:sz="0" w:space="0" w:color="auto"/>
            <w:bottom w:val="none" w:sz="0" w:space="0" w:color="auto"/>
            <w:right w:val="none" w:sz="0" w:space="0" w:color="auto"/>
          </w:divBdr>
        </w:div>
        <w:div w:id="1379160546">
          <w:marLeft w:val="0"/>
          <w:marRight w:val="0"/>
          <w:marTop w:val="0"/>
          <w:marBottom w:val="0"/>
          <w:divBdr>
            <w:top w:val="none" w:sz="0" w:space="0" w:color="auto"/>
            <w:left w:val="none" w:sz="0" w:space="0" w:color="auto"/>
            <w:bottom w:val="none" w:sz="0" w:space="0" w:color="auto"/>
            <w:right w:val="none" w:sz="0" w:space="0" w:color="auto"/>
          </w:divBdr>
        </w:div>
        <w:div w:id="1756394964">
          <w:marLeft w:val="0"/>
          <w:marRight w:val="0"/>
          <w:marTop w:val="0"/>
          <w:marBottom w:val="0"/>
          <w:divBdr>
            <w:top w:val="none" w:sz="0" w:space="0" w:color="auto"/>
            <w:left w:val="none" w:sz="0" w:space="0" w:color="auto"/>
            <w:bottom w:val="none" w:sz="0" w:space="0" w:color="auto"/>
            <w:right w:val="none" w:sz="0" w:space="0" w:color="auto"/>
          </w:divBdr>
        </w:div>
        <w:div w:id="2130121313">
          <w:marLeft w:val="0"/>
          <w:marRight w:val="0"/>
          <w:marTop w:val="0"/>
          <w:marBottom w:val="0"/>
          <w:divBdr>
            <w:top w:val="none" w:sz="0" w:space="0" w:color="auto"/>
            <w:left w:val="none" w:sz="0" w:space="0" w:color="auto"/>
            <w:bottom w:val="none" w:sz="0" w:space="0" w:color="auto"/>
            <w:right w:val="none" w:sz="0" w:space="0" w:color="auto"/>
          </w:divBdr>
        </w:div>
        <w:div w:id="241305399">
          <w:marLeft w:val="0"/>
          <w:marRight w:val="0"/>
          <w:marTop w:val="0"/>
          <w:marBottom w:val="0"/>
          <w:divBdr>
            <w:top w:val="none" w:sz="0" w:space="0" w:color="auto"/>
            <w:left w:val="none" w:sz="0" w:space="0" w:color="auto"/>
            <w:bottom w:val="none" w:sz="0" w:space="0" w:color="auto"/>
            <w:right w:val="none" w:sz="0" w:space="0" w:color="auto"/>
          </w:divBdr>
        </w:div>
        <w:div w:id="1554391703">
          <w:marLeft w:val="0"/>
          <w:marRight w:val="0"/>
          <w:marTop w:val="0"/>
          <w:marBottom w:val="0"/>
          <w:divBdr>
            <w:top w:val="none" w:sz="0" w:space="0" w:color="auto"/>
            <w:left w:val="none" w:sz="0" w:space="0" w:color="auto"/>
            <w:bottom w:val="none" w:sz="0" w:space="0" w:color="auto"/>
            <w:right w:val="none" w:sz="0" w:space="0" w:color="auto"/>
          </w:divBdr>
        </w:div>
        <w:div w:id="257519489">
          <w:marLeft w:val="0"/>
          <w:marRight w:val="0"/>
          <w:marTop w:val="0"/>
          <w:marBottom w:val="0"/>
          <w:divBdr>
            <w:top w:val="none" w:sz="0" w:space="0" w:color="auto"/>
            <w:left w:val="none" w:sz="0" w:space="0" w:color="auto"/>
            <w:bottom w:val="none" w:sz="0" w:space="0" w:color="auto"/>
            <w:right w:val="none" w:sz="0" w:space="0" w:color="auto"/>
          </w:divBdr>
        </w:div>
        <w:div w:id="1482112472">
          <w:marLeft w:val="0"/>
          <w:marRight w:val="0"/>
          <w:marTop w:val="0"/>
          <w:marBottom w:val="0"/>
          <w:divBdr>
            <w:top w:val="none" w:sz="0" w:space="0" w:color="auto"/>
            <w:left w:val="none" w:sz="0" w:space="0" w:color="auto"/>
            <w:bottom w:val="none" w:sz="0" w:space="0" w:color="auto"/>
            <w:right w:val="none" w:sz="0" w:space="0" w:color="auto"/>
          </w:divBdr>
        </w:div>
        <w:div w:id="762993557">
          <w:marLeft w:val="0"/>
          <w:marRight w:val="0"/>
          <w:marTop w:val="0"/>
          <w:marBottom w:val="0"/>
          <w:divBdr>
            <w:top w:val="none" w:sz="0" w:space="0" w:color="auto"/>
            <w:left w:val="none" w:sz="0" w:space="0" w:color="auto"/>
            <w:bottom w:val="none" w:sz="0" w:space="0" w:color="auto"/>
            <w:right w:val="none" w:sz="0" w:space="0" w:color="auto"/>
          </w:divBdr>
        </w:div>
        <w:div w:id="76824963">
          <w:marLeft w:val="0"/>
          <w:marRight w:val="0"/>
          <w:marTop w:val="0"/>
          <w:marBottom w:val="0"/>
          <w:divBdr>
            <w:top w:val="none" w:sz="0" w:space="0" w:color="auto"/>
            <w:left w:val="none" w:sz="0" w:space="0" w:color="auto"/>
            <w:bottom w:val="none" w:sz="0" w:space="0" w:color="auto"/>
            <w:right w:val="none" w:sz="0" w:space="0" w:color="auto"/>
          </w:divBdr>
        </w:div>
        <w:div w:id="1726684807">
          <w:marLeft w:val="0"/>
          <w:marRight w:val="0"/>
          <w:marTop w:val="0"/>
          <w:marBottom w:val="0"/>
          <w:divBdr>
            <w:top w:val="none" w:sz="0" w:space="0" w:color="auto"/>
            <w:left w:val="none" w:sz="0" w:space="0" w:color="auto"/>
            <w:bottom w:val="none" w:sz="0" w:space="0" w:color="auto"/>
            <w:right w:val="none" w:sz="0" w:space="0" w:color="auto"/>
          </w:divBdr>
        </w:div>
        <w:div w:id="1031106834">
          <w:marLeft w:val="0"/>
          <w:marRight w:val="0"/>
          <w:marTop w:val="0"/>
          <w:marBottom w:val="0"/>
          <w:divBdr>
            <w:top w:val="none" w:sz="0" w:space="0" w:color="auto"/>
            <w:left w:val="none" w:sz="0" w:space="0" w:color="auto"/>
            <w:bottom w:val="none" w:sz="0" w:space="0" w:color="auto"/>
            <w:right w:val="none" w:sz="0" w:space="0" w:color="auto"/>
          </w:divBdr>
        </w:div>
        <w:div w:id="1663046248">
          <w:marLeft w:val="0"/>
          <w:marRight w:val="0"/>
          <w:marTop w:val="0"/>
          <w:marBottom w:val="0"/>
          <w:divBdr>
            <w:top w:val="none" w:sz="0" w:space="0" w:color="auto"/>
            <w:left w:val="none" w:sz="0" w:space="0" w:color="auto"/>
            <w:bottom w:val="none" w:sz="0" w:space="0" w:color="auto"/>
            <w:right w:val="none" w:sz="0" w:space="0" w:color="auto"/>
          </w:divBdr>
        </w:div>
        <w:div w:id="546650298">
          <w:marLeft w:val="0"/>
          <w:marRight w:val="0"/>
          <w:marTop w:val="0"/>
          <w:marBottom w:val="0"/>
          <w:divBdr>
            <w:top w:val="none" w:sz="0" w:space="0" w:color="auto"/>
            <w:left w:val="none" w:sz="0" w:space="0" w:color="auto"/>
            <w:bottom w:val="none" w:sz="0" w:space="0" w:color="auto"/>
            <w:right w:val="none" w:sz="0" w:space="0" w:color="auto"/>
          </w:divBdr>
        </w:div>
        <w:div w:id="1101144831">
          <w:marLeft w:val="0"/>
          <w:marRight w:val="0"/>
          <w:marTop w:val="0"/>
          <w:marBottom w:val="0"/>
          <w:divBdr>
            <w:top w:val="none" w:sz="0" w:space="0" w:color="auto"/>
            <w:left w:val="none" w:sz="0" w:space="0" w:color="auto"/>
            <w:bottom w:val="none" w:sz="0" w:space="0" w:color="auto"/>
            <w:right w:val="none" w:sz="0" w:space="0" w:color="auto"/>
          </w:divBdr>
        </w:div>
        <w:div w:id="872962529">
          <w:marLeft w:val="0"/>
          <w:marRight w:val="0"/>
          <w:marTop w:val="0"/>
          <w:marBottom w:val="0"/>
          <w:divBdr>
            <w:top w:val="none" w:sz="0" w:space="0" w:color="auto"/>
            <w:left w:val="none" w:sz="0" w:space="0" w:color="auto"/>
            <w:bottom w:val="none" w:sz="0" w:space="0" w:color="auto"/>
            <w:right w:val="none" w:sz="0" w:space="0" w:color="auto"/>
          </w:divBdr>
        </w:div>
        <w:div w:id="484594296">
          <w:marLeft w:val="0"/>
          <w:marRight w:val="0"/>
          <w:marTop w:val="0"/>
          <w:marBottom w:val="0"/>
          <w:divBdr>
            <w:top w:val="none" w:sz="0" w:space="0" w:color="auto"/>
            <w:left w:val="none" w:sz="0" w:space="0" w:color="auto"/>
            <w:bottom w:val="none" w:sz="0" w:space="0" w:color="auto"/>
            <w:right w:val="none" w:sz="0" w:space="0" w:color="auto"/>
          </w:divBdr>
        </w:div>
        <w:div w:id="1575043284">
          <w:marLeft w:val="0"/>
          <w:marRight w:val="0"/>
          <w:marTop w:val="0"/>
          <w:marBottom w:val="0"/>
          <w:divBdr>
            <w:top w:val="none" w:sz="0" w:space="0" w:color="auto"/>
            <w:left w:val="none" w:sz="0" w:space="0" w:color="auto"/>
            <w:bottom w:val="none" w:sz="0" w:space="0" w:color="auto"/>
            <w:right w:val="none" w:sz="0" w:space="0" w:color="auto"/>
          </w:divBdr>
        </w:div>
        <w:div w:id="586963193">
          <w:marLeft w:val="0"/>
          <w:marRight w:val="0"/>
          <w:marTop w:val="0"/>
          <w:marBottom w:val="0"/>
          <w:divBdr>
            <w:top w:val="none" w:sz="0" w:space="0" w:color="auto"/>
            <w:left w:val="none" w:sz="0" w:space="0" w:color="auto"/>
            <w:bottom w:val="none" w:sz="0" w:space="0" w:color="auto"/>
            <w:right w:val="none" w:sz="0" w:space="0" w:color="auto"/>
          </w:divBdr>
        </w:div>
        <w:div w:id="1484617497">
          <w:marLeft w:val="0"/>
          <w:marRight w:val="0"/>
          <w:marTop w:val="0"/>
          <w:marBottom w:val="0"/>
          <w:divBdr>
            <w:top w:val="none" w:sz="0" w:space="0" w:color="auto"/>
            <w:left w:val="none" w:sz="0" w:space="0" w:color="auto"/>
            <w:bottom w:val="none" w:sz="0" w:space="0" w:color="auto"/>
            <w:right w:val="none" w:sz="0" w:space="0" w:color="auto"/>
          </w:divBdr>
        </w:div>
        <w:div w:id="639193392">
          <w:marLeft w:val="0"/>
          <w:marRight w:val="0"/>
          <w:marTop w:val="0"/>
          <w:marBottom w:val="0"/>
          <w:divBdr>
            <w:top w:val="none" w:sz="0" w:space="0" w:color="auto"/>
            <w:left w:val="none" w:sz="0" w:space="0" w:color="auto"/>
            <w:bottom w:val="none" w:sz="0" w:space="0" w:color="auto"/>
            <w:right w:val="none" w:sz="0" w:space="0" w:color="auto"/>
          </w:divBdr>
        </w:div>
        <w:div w:id="1056583937">
          <w:marLeft w:val="0"/>
          <w:marRight w:val="0"/>
          <w:marTop w:val="0"/>
          <w:marBottom w:val="0"/>
          <w:divBdr>
            <w:top w:val="none" w:sz="0" w:space="0" w:color="auto"/>
            <w:left w:val="none" w:sz="0" w:space="0" w:color="auto"/>
            <w:bottom w:val="none" w:sz="0" w:space="0" w:color="auto"/>
            <w:right w:val="none" w:sz="0" w:space="0" w:color="auto"/>
          </w:divBdr>
        </w:div>
        <w:div w:id="2121337523">
          <w:marLeft w:val="0"/>
          <w:marRight w:val="0"/>
          <w:marTop w:val="0"/>
          <w:marBottom w:val="0"/>
          <w:divBdr>
            <w:top w:val="none" w:sz="0" w:space="0" w:color="auto"/>
            <w:left w:val="none" w:sz="0" w:space="0" w:color="auto"/>
            <w:bottom w:val="none" w:sz="0" w:space="0" w:color="auto"/>
            <w:right w:val="none" w:sz="0" w:space="0" w:color="auto"/>
          </w:divBdr>
        </w:div>
        <w:div w:id="2060863533">
          <w:marLeft w:val="0"/>
          <w:marRight w:val="0"/>
          <w:marTop w:val="0"/>
          <w:marBottom w:val="0"/>
          <w:divBdr>
            <w:top w:val="none" w:sz="0" w:space="0" w:color="auto"/>
            <w:left w:val="none" w:sz="0" w:space="0" w:color="auto"/>
            <w:bottom w:val="none" w:sz="0" w:space="0" w:color="auto"/>
            <w:right w:val="none" w:sz="0" w:space="0" w:color="auto"/>
          </w:divBdr>
        </w:div>
        <w:div w:id="2025325194">
          <w:marLeft w:val="0"/>
          <w:marRight w:val="0"/>
          <w:marTop w:val="0"/>
          <w:marBottom w:val="0"/>
          <w:divBdr>
            <w:top w:val="none" w:sz="0" w:space="0" w:color="auto"/>
            <w:left w:val="none" w:sz="0" w:space="0" w:color="auto"/>
            <w:bottom w:val="none" w:sz="0" w:space="0" w:color="auto"/>
            <w:right w:val="none" w:sz="0" w:space="0" w:color="auto"/>
          </w:divBdr>
        </w:div>
        <w:div w:id="1586954466">
          <w:marLeft w:val="0"/>
          <w:marRight w:val="0"/>
          <w:marTop w:val="0"/>
          <w:marBottom w:val="0"/>
          <w:divBdr>
            <w:top w:val="none" w:sz="0" w:space="0" w:color="auto"/>
            <w:left w:val="none" w:sz="0" w:space="0" w:color="auto"/>
            <w:bottom w:val="none" w:sz="0" w:space="0" w:color="auto"/>
            <w:right w:val="none" w:sz="0" w:space="0" w:color="auto"/>
          </w:divBdr>
        </w:div>
        <w:div w:id="1931766726">
          <w:marLeft w:val="0"/>
          <w:marRight w:val="0"/>
          <w:marTop w:val="0"/>
          <w:marBottom w:val="0"/>
          <w:divBdr>
            <w:top w:val="none" w:sz="0" w:space="0" w:color="auto"/>
            <w:left w:val="none" w:sz="0" w:space="0" w:color="auto"/>
            <w:bottom w:val="none" w:sz="0" w:space="0" w:color="auto"/>
            <w:right w:val="none" w:sz="0" w:space="0" w:color="auto"/>
          </w:divBdr>
        </w:div>
        <w:div w:id="731121716">
          <w:marLeft w:val="0"/>
          <w:marRight w:val="0"/>
          <w:marTop w:val="0"/>
          <w:marBottom w:val="0"/>
          <w:divBdr>
            <w:top w:val="none" w:sz="0" w:space="0" w:color="auto"/>
            <w:left w:val="none" w:sz="0" w:space="0" w:color="auto"/>
            <w:bottom w:val="none" w:sz="0" w:space="0" w:color="auto"/>
            <w:right w:val="none" w:sz="0" w:space="0" w:color="auto"/>
          </w:divBdr>
        </w:div>
        <w:div w:id="1342853792">
          <w:marLeft w:val="0"/>
          <w:marRight w:val="0"/>
          <w:marTop w:val="0"/>
          <w:marBottom w:val="0"/>
          <w:divBdr>
            <w:top w:val="none" w:sz="0" w:space="0" w:color="auto"/>
            <w:left w:val="none" w:sz="0" w:space="0" w:color="auto"/>
            <w:bottom w:val="none" w:sz="0" w:space="0" w:color="auto"/>
            <w:right w:val="none" w:sz="0" w:space="0" w:color="auto"/>
          </w:divBdr>
        </w:div>
        <w:div w:id="1809975214">
          <w:marLeft w:val="0"/>
          <w:marRight w:val="0"/>
          <w:marTop w:val="0"/>
          <w:marBottom w:val="0"/>
          <w:divBdr>
            <w:top w:val="none" w:sz="0" w:space="0" w:color="auto"/>
            <w:left w:val="none" w:sz="0" w:space="0" w:color="auto"/>
            <w:bottom w:val="none" w:sz="0" w:space="0" w:color="auto"/>
            <w:right w:val="none" w:sz="0" w:space="0" w:color="auto"/>
          </w:divBdr>
        </w:div>
        <w:div w:id="920021246">
          <w:marLeft w:val="0"/>
          <w:marRight w:val="0"/>
          <w:marTop w:val="0"/>
          <w:marBottom w:val="0"/>
          <w:divBdr>
            <w:top w:val="none" w:sz="0" w:space="0" w:color="auto"/>
            <w:left w:val="none" w:sz="0" w:space="0" w:color="auto"/>
            <w:bottom w:val="none" w:sz="0" w:space="0" w:color="auto"/>
            <w:right w:val="none" w:sz="0" w:space="0" w:color="auto"/>
          </w:divBdr>
        </w:div>
        <w:div w:id="1836457880">
          <w:marLeft w:val="0"/>
          <w:marRight w:val="0"/>
          <w:marTop w:val="0"/>
          <w:marBottom w:val="0"/>
          <w:divBdr>
            <w:top w:val="none" w:sz="0" w:space="0" w:color="auto"/>
            <w:left w:val="none" w:sz="0" w:space="0" w:color="auto"/>
            <w:bottom w:val="none" w:sz="0" w:space="0" w:color="auto"/>
            <w:right w:val="none" w:sz="0" w:space="0" w:color="auto"/>
          </w:divBdr>
        </w:div>
        <w:div w:id="690912957">
          <w:marLeft w:val="0"/>
          <w:marRight w:val="0"/>
          <w:marTop w:val="0"/>
          <w:marBottom w:val="0"/>
          <w:divBdr>
            <w:top w:val="none" w:sz="0" w:space="0" w:color="auto"/>
            <w:left w:val="none" w:sz="0" w:space="0" w:color="auto"/>
            <w:bottom w:val="none" w:sz="0" w:space="0" w:color="auto"/>
            <w:right w:val="none" w:sz="0" w:space="0" w:color="auto"/>
          </w:divBdr>
        </w:div>
        <w:div w:id="1332681575">
          <w:marLeft w:val="0"/>
          <w:marRight w:val="0"/>
          <w:marTop w:val="0"/>
          <w:marBottom w:val="0"/>
          <w:divBdr>
            <w:top w:val="none" w:sz="0" w:space="0" w:color="auto"/>
            <w:left w:val="none" w:sz="0" w:space="0" w:color="auto"/>
            <w:bottom w:val="none" w:sz="0" w:space="0" w:color="auto"/>
            <w:right w:val="none" w:sz="0" w:space="0" w:color="auto"/>
          </w:divBdr>
        </w:div>
        <w:div w:id="1525822902">
          <w:marLeft w:val="0"/>
          <w:marRight w:val="0"/>
          <w:marTop w:val="0"/>
          <w:marBottom w:val="0"/>
          <w:divBdr>
            <w:top w:val="none" w:sz="0" w:space="0" w:color="auto"/>
            <w:left w:val="none" w:sz="0" w:space="0" w:color="auto"/>
            <w:bottom w:val="none" w:sz="0" w:space="0" w:color="auto"/>
            <w:right w:val="none" w:sz="0" w:space="0" w:color="auto"/>
          </w:divBdr>
        </w:div>
        <w:div w:id="836068727">
          <w:marLeft w:val="0"/>
          <w:marRight w:val="0"/>
          <w:marTop w:val="0"/>
          <w:marBottom w:val="0"/>
          <w:divBdr>
            <w:top w:val="none" w:sz="0" w:space="0" w:color="auto"/>
            <w:left w:val="none" w:sz="0" w:space="0" w:color="auto"/>
            <w:bottom w:val="none" w:sz="0" w:space="0" w:color="auto"/>
            <w:right w:val="none" w:sz="0" w:space="0" w:color="auto"/>
          </w:divBdr>
        </w:div>
        <w:div w:id="677543354">
          <w:marLeft w:val="0"/>
          <w:marRight w:val="0"/>
          <w:marTop w:val="0"/>
          <w:marBottom w:val="0"/>
          <w:divBdr>
            <w:top w:val="none" w:sz="0" w:space="0" w:color="auto"/>
            <w:left w:val="none" w:sz="0" w:space="0" w:color="auto"/>
            <w:bottom w:val="none" w:sz="0" w:space="0" w:color="auto"/>
            <w:right w:val="none" w:sz="0" w:space="0" w:color="auto"/>
          </w:divBdr>
        </w:div>
        <w:div w:id="1793862175">
          <w:marLeft w:val="0"/>
          <w:marRight w:val="0"/>
          <w:marTop w:val="0"/>
          <w:marBottom w:val="0"/>
          <w:divBdr>
            <w:top w:val="none" w:sz="0" w:space="0" w:color="auto"/>
            <w:left w:val="none" w:sz="0" w:space="0" w:color="auto"/>
            <w:bottom w:val="none" w:sz="0" w:space="0" w:color="auto"/>
            <w:right w:val="none" w:sz="0" w:space="0" w:color="auto"/>
          </w:divBdr>
        </w:div>
        <w:div w:id="2008287279">
          <w:marLeft w:val="0"/>
          <w:marRight w:val="0"/>
          <w:marTop w:val="0"/>
          <w:marBottom w:val="0"/>
          <w:divBdr>
            <w:top w:val="none" w:sz="0" w:space="0" w:color="auto"/>
            <w:left w:val="none" w:sz="0" w:space="0" w:color="auto"/>
            <w:bottom w:val="none" w:sz="0" w:space="0" w:color="auto"/>
            <w:right w:val="none" w:sz="0" w:space="0" w:color="auto"/>
          </w:divBdr>
        </w:div>
        <w:div w:id="1974670993">
          <w:marLeft w:val="0"/>
          <w:marRight w:val="0"/>
          <w:marTop w:val="0"/>
          <w:marBottom w:val="0"/>
          <w:divBdr>
            <w:top w:val="none" w:sz="0" w:space="0" w:color="auto"/>
            <w:left w:val="none" w:sz="0" w:space="0" w:color="auto"/>
            <w:bottom w:val="none" w:sz="0" w:space="0" w:color="auto"/>
            <w:right w:val="none" w:sz="0" w:space="0" w:color="auto"/>
          </w:divBdr>
        </w:div>
        <w:div w:id="1073238032">
          <w:marLeft w:val="0"/>
          <w:marRight w:val="0"/>
          <w:marTop w:val="0"/>
          <w:marBottom w:val="0"/>
          <w:divBdr>
            <w:top w:val="none" w:sz="0" w:space="0" w:color="auto"/>
            <w:left w:val="none" w:sz="0" w:space="0" w:color="auto"/>
            <w:bottom w:val="none" w:sz="0" w:space="0" w:color="auto"/>
            <w:right w:val="none" w:sz="0" w:space="0" w:color="auto"/>
          </w:divBdr>
        </w:div>
        <w:div w:id="541097081">
          <w:marLeft w:val="0"/>
          <w:marRight w:val="0"/>
          <w:marTop w:val="0"/>
          <w:marBottom w:val="0"/>
          <w:divBdr>
            <w:top w:val="none" w:sz="0" w:space="0" w:color="auto"/>
            <w:left w:val="none" w:sz="0" w:space="0" w:color="auto"/>
            <w:bottom w:val="none" w:sz="0" w:space="0" w:color="auto"/>
            <w:right w:val="none" w:sz="0" w:space="0" w:color="auto"/>
          </w:divBdr>
        </w:div>
        <w:div w:id="1398552732">
          <w:marLeft w:val="0"/>
          <w:marRight w:val="0"/>
          <w:marTop w:val="0"/>
          <w:marBottom w:val="0"/>
          <w:divBdr>
            <w:top w:val="none" w:sz="0" w:space="0" w:color="auto"/>
            <w:left w:val="none" w:sz="0" w:space="0" w:color="auto"/>
            <w:bottom w:val="none" w:sz="0" w:space="0" w:color="auto"/>
            <w:right w:val="none" w:sz="0" w:space="0" w:color="auto"/>
          </w:divBdr>
        </w:div>
        <w:div w:id="1208252876">
          <w:marLeft w:val="0"/>
          <w:marRight w:val="0"/>
          <w:marTop w:val="0"/>
          <w:marBottom w:val="0"/>
          <w:divBdr>
            <w:top w:val="none" w:sz="0" w:space="0" w:color="auto"/>
            <w:left w:val="none" w:sz="0" w:space="0" w:color="auto"/>
            <w:bottom w:val="none" w:sz="0" w:space="0" w:color="auto"/>
            <w:right w:val="none" w:sz="0" w:space="0" w:color="auto"/>
          </w:divBdr>
        </w:div>
        <w:div w:id="719717330">
          <w:marLeft w:val="0"/>
          <w:marRight w:val="0"/>
          <w:marTop w:val="0"/>
          <w:marBottom w:val="0"/>
          <w:divBdr>
            <w:top w:val="none" w:sz="0" w:space="0" w:color="auto"/>
            <w:left w:val="none" w:sz="0" w:space="0" w:color="auto"/>
            <w:bottom w:val="none" w:sz="0" w:space="0" w:color="auto"/>
            <w:right w:val="none" w:sz="0" w:space="0" w:color="auto"/>
          </w:divBdr>
        </w:div>
        <w:div w:id="267663702">
          <w:marLeft w:val="0"/>
          <w:marRight w:val="0"/>
          <w:marTop w:val="0"/>
          <w:marBottom w:val="0"/>
          <w:divBdr>
            <w:top w:val="none" w:sz="0" w:space="0" w:color="auto"/>
            <w:left w:val="none" w:sz="0" w:space="0" w:color="auto"/>
            <w:bottom w:val="none" w:sz="0" w:space="0" w:color="auto"/>
            <w:right w:val="none" w:sz="0" w:space="0" w:color="auto"/>
          </w:divBdr>
        </w:div>
        <w:div w:id="948974082">
          <w:marLeft w:val="0"/>
          <w:marRight w:val="0"/>
          <w:marTop w:val="0"/>
          <w:marBottom w:val="0"/>
          <w:divBdr>
            <w:top w:val="none" w:sz="0" w:space="0" w:color="auto"/>
            <w:left w:val="none" w:sz="0" w:space="0" w:color="auto"/>
            <w:bottom w:val="none" w:sz="0" w:space="0" w:color="auto"/>
            <w:right w:val="none" w:sz="0" w:space="0" w:color="auto"/>
          </w:divBdr>
        </w:div>
        <w:div w:id="106169219">
          <w:marLeft w:val="0"/>
          <w:marRight w:val="0"/>
          <w:marTop w:val="0"/>
          <w:marBottom w:val="0"/>
          <w:divBdr>
            <w:top w:val="none" w:sz="0" w:space="0" w:color="auto"/>
            <w:left w:val="none" w:sz="0" w:space="0" w:color="auto"/>
            <w:bottom w:val="none" w:sz="0" w:space="0" w:color="auto"/>
            <w:right w:val="none" w:sz="0" w:space="0" w:color="auto"/>
          </w:divBdr>
        </w:div>
        <w:div w:id="1411540647">
          <w:marLeft w:val="0"/>
          <w:marRight w:val="0"/>
          <w:marTop w:val="0"/>
          <w:marBottom w:val="0"/>
          <w:divBdr>
            <w:top w:val="none" w:sz="0" w:space="0" w:color="auto"/>
            <w:left w:val="none" w:sz="0" w:space="0" w:color="auto"/>
            <w:bottom w:val="none" w:sz="0" w:space="0" w:color="auto"/>
            <w:right w:val="none" w:sz="0" w:space="0" w:color="auto"/>
          </w:divBdr>
        </w:div>
        <w:div w:id="727612685">
          <w:marLeft w:val="0"/>
          <w:marRight w:val="0"/>
          <w:marTop w:val="0"/>
          <w:marBottom w:val="0"/>
          <w:divBdr>
            <w:top w:val="none" w:sz="0" w:space="0" w:color="auto"/>
            <w:left w:val="none" w:sz="0" w:space="0" w:color="auto"/>
            <w:bottom w:val="none" w:sz="0" w:space="0" w:color="auto"/>
            <w:right w:val="none" w:sz="0" w:space="0" w:color="auto"/>
          </w:divBdr>
        </w:div>
        <w:div w:id="1978951438">
          <w:marLeft w:val="0"/>
          <w:marRight w:val="0"/>
          <w:marTop w:val="0"/>
          <w:marBottom w:val="0"/>
          <w:divBdr>
            <w:top w:val="none" w:sz="0" w:space="0" w:color="auto"/>
            <w:left w:val="none" w:sz="0" w:space="0" w:color="auto"/>
            <w:bottom w:val="none" w:sz="0" w:space="0" w:color="auto"/>
            <w:right w:val="none" w:sz="0" w:space="0" w:color="auto"/>
          </w:divBdr>
        </w:div>
        <w:div w:id="407264507">
          <w:marLeft w:val="0"/>
          <w:marRight w:val="0"/>
          <w:marTop w:val="0"/>
          <w:marBottom w:val="0"/>
          <w:divBdr>
            <w:top w:val="none" w:sz="0" w:space="0" w:color="auto"/>
            <w:left w:val="none" w:sz="0" w:space="0" w:color="auto"/>
            <w:bottom w:val="none" w:sz="0" w:space="0" w:color="auto"/>
            <w:right w:val="none" w:sz="0" w:space="0" w:color="auto"/>
          </w:divBdr>
        </w:div>
        <w:div w:id="1009601235">
          <w:marLeft w:val="0"/>
          <w:marRight w:val="0"/>
          <w:marTop w:val="0"/>
          <w:marBottom w:val="0"/>
          <w:divBdr>
            <w:top w:val="none" w:sz="0" w:space="0" w:color="auto"/>
            <w:left w:val="none" w:sz="0" w:space="0" w:color="auto"/>
            <w:bottom w:val="none" w:sz="0" w:space="0" w:color="auto"/>
            <w:right w:val="none" w:sz="0" w:space="0" w:color="auto"/>
          </w:divBdr>
        </w:div>
        <w:div w:id="499320933">
          <w:marLeft w:val="0"/>
          <w:marRight w:val="0"/>
          <w:marTop w:val="0"/>
          <w:marBottom w:val="0"/>
          <w:divBdr>
            <w:top w:val="none" w:sz="0" w:space="0" w:color="auto"/>
            <w:left w:val="none" w:sz="0" w:space="0" w:color="auto"/>
            <w:bottom w:val="none" w:sz="0" w:space="0" w:color="auto"/>
            <w:right w:val="none" w:sz="0" w:space="0" w:color="auto"/>
          </w:divBdr>
        </w:div>
        <w:div w:id="347492132">
          <w:marLeft w:val="0"/>
          <w:marRight w:val="0"/>
          <w:marTop w:val="0"/>
          <w:marBottom w:val="0"/>
          <w:divBdr>
            <w:top w:val="none" w:sz="0" w:space="0" w:color="auto"/>
            <w:left w:val="none" w:sz="0" w:space="0" w:color="auto"/>
            <w:bottom w:val="none" w:sz="0" w:space="0" w:color="auto"/>
            <w:right w:val="none" w:sz="0" w:space="0" w:color="auto"/>
          </w:divBdr>
        </w:div>
        <w:div w:id="1059864893">
          <w:marLeft w:val="0"/>
          <w:marRight w:val="0"/>
          <w:marTop w:val="0"/>
          <w:marBottom w:val="0"/>
          <w:divBdr>
            <w:top w:val="none" w:sz="0" w:space="0" w:color="auto"/>
            <w:left w:val="none" w:sz="0" w:space="0" w:color="auto"/>
            <w:bottom w:val="none" w:sz="0" w:space="0" w:color="auto"/>
            <w:right w:val="none" w:sz="0" w:space="0" w:color="auto"/>
          </w:divBdr>
        </w:div>
        <w:div w:id="1820876451">
          <w:marLeft w:val="0"/>
          <w:marRight w:val="0"/>
          <w:marTop w:val="0"/>
          <w:marBottom w:val="0"/>
          <w:divBdr>
            <w:top w:val="none" w:sz="0" w:space="0" w:color="auto"/>
            <w:left w:val="none" w:sz="0" w:space="0" w:color="auto"/>
            <w:bottom w:val="none" w:sz="0" w:space="0" w:color="auto"/>
            <w:right w:val="none" w:sz="0" w:space="0" w:color="auto"/>
          </w:divBdr>
        </w:div>
        <w:div w:id="1057170730">
          <w:marLeft w:val="0"/>
          <w:marRight w:val="0"/>
          <w:marTop w:val="0"/>
          <w:marBottom w:val="0"/>
          <w:divBdr>
            <w:top w:val="none" w:sz="0" w:space="0" w:color="auto"/>
            <w:left w:val="none" w:sz="0" w:space="0" w:color="auto"/>
            <w:bottom w:val="none" w:sz="0" w:space="0" w:color="auto"/>
            <w:right w:val="none" w:sz="0" w:space="0" w:color="auto"/>
          </w:divBdr>
        </w:div>
        <w:div w:id="1098212266">
          <w:marLeft w:val="0"/>
          <w:marRight w:val="0"/>
          <w:marTop w:val="0"/>
          <w:marBottom w:val="0"/>
          <w:divBdr>
            <w:top w:val="none" w:sz="0" w:space="0" w:color="auto"/>
            <w:left w:val="none" w:sz="0" w:space="0" w:color="auto"/>
            <w:bottom w:val="none" w:sz="0" w:space="0" w:color="auto"/>
            <w:right w:val="none" w:sz="0" w:space="0" w:color="auto"/>
          </w:divBdr>
        </w:div>
        <w:div w:id="520583441">
          <w:marLeft w:val="0"/>
          <w:marRight w:val="0"/>
          <w:marTop w:val="0"/>
          <w:marBottom w:val="0"/>
          <w:divBdr>
            <w:top w:val="none" w:sz="0" w:space="0" w:color="auto"/>
            <w:left w:val="none" w:sz="0" w:space="0" w:color="auto"/>
            <w:bottom w:val="none" w:sz="0" w:space="0" w:color="auto"/>
            <w:right w:val="none" w:sz="0" w:space="0" w:color="auto"/>
          </w:divBdr>
        </w:div>
        <w:div w:id="515265329">
          <w:marLeft w:val="0"/>
          <w:marRight w:val="0"/>
          <w:marTop w:val="0"/>
          <w:marBottom w:val="0"/>
          <w:divBdr>
            <w:top w:val="none" w:sz="0" w:space="0" w:color="auto"/>
            <w:left w:val="none" w:sz="0" w:space="0" w:color="auto"/>
            <w:bottom w:val="none" w:sz="0" w:space="0" w:color="auto"/>
            <w:right w:val="none" w:sz="0" w:space="0" w:color="auto"/>
          </w:divBdr>
        </w:div>
        <w:div w:id="491070756">
          <w:marLeft w:val="0"/>
          <w:marRight w:val="0"/>
          <w:marTop w:val="0"/>
          <w:marBottom w:val="0"/>
          <w:divBdr>
            <w:top w:val="none" w:sz="0" w:space="0" w:color="auto"/>
            <w:left w:val="none" w:sz="0" w:space="0" w:color="auto"/>
            <w:bottom w:val="none" w:sz="0" w:space="0" w:color="auto"/>
            <w:right w:val="none" w:sz="0" w:space="0" w:color="auto"/>
          </w:divBdr>
        </w:div>
        <w:div w:id="1480463910">
          <w:marLeft w:val="0"/>
          <w:marRight w:val="0"/>
          <w:marTop w:val="0"/>
          <w:marBottom w:val="0"/>
          <w:divBdr>
            <w:top w:val="none" w:sz="0" w:space="0" w:color="auto"/>
            <w:left w:val="none" w:sz="0" w:space="0" w:color="auto"/>
            <w:bottom w:val="none" w:sz="0" w:space="0" w:color="auto"/>
            <w:right w:val="none" w:sz="0" w:space="0" w:color="auto"/>
          </w:divBdr>
        </w:div>
        <w:div w:id="1261447310">
          <w:marLeft w:val="0"/>
          <w:marRight w:val="0"/>
          <w:marTop w:val="0"/>
          <w:marBottom w:val="0"/>
          <w:divBdr>
            <w:top w:val="none" w:sz="0" w:space="0" w:color="auto"/>
            <w:left w:val="none" w:sz="0" w:space="0" w:color="auto"/>
            <w:bottom w:val="none" w:sz="0" w:space="0" w:color="auto"/>
            <w:right w:val="none" w:sz="0" w:space="0" w:color="auto"/>
          </w:divBdr>
        </w:div>
        <w:div w:id="1770077319">
          <w:marLeft w:val="0"/>
          <w:marRight w:val="0"/>
          <w:marTop w:val="0"/>
          <w:marBottom w:val="0"/>
          <w:divBdr>
            <w:top w:val="none" w:sz="0" w:space="0" w:color="auto"/>
            <w:left w:val="none" w:sz="0" w:space="0" w:color="auto"/>
            <w:bottom w:val="none" w:sz="0" w:space="0" w:color="auto"/>
            <w:right w:val="none" w:sz="0" w:space="0" w:color="auto"/>
          </w:divBdr>
        </w:div>
        <w:div w:id="246574519">
          <w:marLeft w:val="0"/>
          <w:marRight w:val="0"/>
          <w:marTop w:val="0"/>
          <w:marBottom w:val="0"/>
          <w:divBdr>
            <w:top w:val="none" w:sz="0" w:space="0" w:color="auto"/>
            <w:left w:val="none" w:sz="0" w:space="0" w:color="auto"/>
            <w:bottom w:val="none" w:sz="0" w:space="0" w:color="auto"/>
            <w:right w:val="none" w:sz="0" w:space="0" w:color="auto"/>
          </w:divBdr>
        </w:div>
        <w:div w:id="584846557">
          <w:marLeft w:val="0"/>
          <w:marRight w:val="0"/>
          <w:marTop w:val="0"/>
          <w:marBottom w:val="0"/>
          <w:divBdr>
            <w:top w:val="none" w:sz="0" w:space="0" w:color="auto"/>
            <w:left w:val="none" w:sz="0" w:space="0" w:color="auto"/>
            <w:bottom w:val="none" w:sz="0" w:space="0" w:color="auto"/>
            <w:right w:val="none" w:sz="0" w:space="0" w:color="auto"/>
          </w:divBdr>
        </w:div>
        <w:div w:id="1932933094">
          <w:marLeft w:val="0"/>
          <w:marRight w:val="0"/>
          <w:marTop w:val="0"/>
          <w:marBottom w:val="0"/>
          <w:divBdr>
            <w:top w:val="none" w:sz="0" w:space="0" w:color="auto"/>
            <w:left w:val="none" w:sz="0" w:space="0" w:color="auto"/>
            <w:bottom w:val="none" w:sz="0" w:space="0" w:color="auto"/>
            <w:right w:val="none" w:sz="0" w:space="0" w:color="auto"/>
          </w:divBdr>
        </w:div>
        <w:div w:id="378285071">
          <w:marLeft w:val="0"/>
          <w:marRight w:val="0"/>
          <w:marTop w:val="0"/>
          <w:marBottom w:val="0"/>
          <w:divBdr>
            <w:top w:val="none" w:sz="0" w:space="0" w:color="auto"/>
            <w:left w:val="none" w:sz="0" w:space="0" w:color="auto"/>
            <w:bottom w:val="none" w:sz="0" w:space="0" w:color="auto"/>
            <w:right w:val="none" w:sz="0" w:space="0" w:color="auto"/>
          </w:divBdr>
        </w:div>
        <w:div w:id="1112164965">
          <w:marLeft w:val="0"/>
          <w:marRight w:val="0"/>
          <w:marTop w:val="0"/>
          <w:marBottom w:val="0"/>
          <w:divBdr>
            <w:top w:val="none" w:sz="0" w:space="0" w:color="auto"/>
            <w:left w:val="none" w:sz="0" w:space="0" w:color="auto"/>
            <w:bottom w:val="none" w:sz="0" w:space="0" w:color="auto"/>
            <w:right w:val="none" w:sz="0" w:space="0" w:color="auto"/>
          </w:divBdr>
        </w:div>
        <w:div w:id="559705865">
          <w:marLeft w:val="0"/>
          <w:marRight w:val="0"/>
          <w:marTop w:val="0"/>
          <w:marBottom w:val="0"/>
          <w:divBdr>
            <w:top w:val="none" w:sz="0" w:space="0" w:color="auto"/>
            <w:left w:val="none" w:sz="0" w:space="0" w:color="auto"/>
            <w:bottom w:val="none" w:sz="0" w:space="0" w:color="auto"/>
            <w:right w:val="none" w:sz="0" w:space="0" w:color="auto"/>
          </w:divBdr>
        </w:div>
        <w:div w:id="1640920528">
          <w:marLeft w:val="0"/>
          <w:marRight w:val="0"/>
          <w:marTop w:val="0"/>
          <w:marBottom w:val="0"/>
          <w:divBdr>
            <w:top w:val="none" w:sz="0" w:space="0" w:color="auto"/>
            <w:left w:val="none" w:sz="0" w:space="0" w:color="auto"/>
            <w:bottom w:val="none" w:sz="0" w:space="0" w:color="auto"/>
            <w:right w:val="none" w:sz="0" w:space="0" w:color="auto"/>
          </w:divBdr>
        </w:div>
        <w:div w:id="1544978050">
          <w:marLeft w:val="0"/>
          <w:marRight w:val="0"/>
          <w:marTop w:val="0"/>
          <w:marBottom w:val="0"/>
          <w:divBdr>
            <w:top w:val="none" w:sz="0" w:space="0" w:color="auto"/>
            <w:left w:val="none" w:sz="0" w:space="0" w:color="auto"/>
            <w:bottom w:val="none" w:sz="0" w:space="0" w:color="auto"/>
            <w:right w:val="none" w:sz="0" w:space="0" w:color="auto"/>
          </w:divBdr>
        </w:div>
        <w:div w:id="2089643789">
          <w:marLeft w:val="0"/>
          <w:marRight w:val="0"/>
          <w:marTop w:val="0"/>
          <w:marBottom w:val="0"/>
          <w:divBdr>
            <w:top w:val="none" w:sz="0" w:space="0" w:color="auto"/>
            <w:left w:val="none" w:sz="0" w:space="0" w:color="auto"/>
            <w:bottom w:val="none" w:sz="0" w:space="0" w:color="auto"/>
            <w:right w:val="none" w:sz="0" w:space="0" w:color="auto"/>
          </w:divBdr>
        </w:div>
        <w:div w:id="1829787499">
          <w:marLeft w:val="0"/>
          <w:marRight w:val="0"/>
          <w:marTop w:val="0"/>
          <w:marBottom w:val="0"/>
          <w:divBdr>
            <w:top w:val="none" w:sz="0" w:space="0" w:color="auto"/>
            <w:left w:val="none" w:sz="0" w:space="0" w:color="auto"/>
            <w:bottom w:val="none" w:sz="0" w:space="0" w:color="auto"/>
            <w:right w:val="none" w:sz="0" w:space="0" w:color="auto"/>
          </w:divBdr>
        </w:div>
        <w:div w:id="967128273">
          <w:marLeft w:val="0"/>
          <w:marRight w:val="0"/>
          <w:marTop w:val="0"/>
          <w:marBottom w:val="0"/>
          <w:divBdr>
            <w:top w:val="none" w:sz="0" w:space="0" w:color="auto"/>
            <w:left w:val="none" w:sz="0" w:space="0" w:color="auto"/>
            <w:bottom w:val="none" w:sz="0" w:space="0" w:color="auto"/>
            <w:right w:val="none" w:sz="0" w:space="0" w:color="auto"/>
          </w:divBdr>
        </w:div>
        <w:div w:id="1040516962">
          <w:marLeft w:val="0"/>
          <w:marRight w:val="0"/>
          <w:marTop w:val="0"/>
          <w:marBottom w:val="0"/>
          <w:divBdr>
            <w:top w:val="none" w:sz="0" w:space="0" w:color="auto"/>
            <w:left w:val="none" w:sz="0" w:space="0" w:color="auto"/>
            <w:bottom w:val="none" w:sz="0" w:space="0" w:color="auto"/>
            <w:right w:val="none" w:sz="0" w:space="0" w:color="auto"/>
          </w:divBdr>
        </w:div>
        <w:div w:id="1363165377">
          <w:marLeft w:val="0"/>
          <w:marRight w:val="0"/>
          <w:marTop w:val="0"/>
          <w:marBottom w:val="0"/>
          <w:divBdr>
            <w:top w:val="none" w:sz="0" w:space="0" w:color="auto"/>
            <w:left w:val="none" w:sz="0" w:space="0" w:color="auto"/>
            <w:bottom w:val="none" w:sz="0" w:space="0" w:color="auto"/>
            <w:right w:val="none" w:sz="0" w:space="0" w:color="auto"/>
          </w:divBdr>
        </w:div>
        <w:div w:id="1068110028">
          <w:marLeft w:val="0"/>
          <w:marRight w:val="0"/>
          <w:marTop w:val="0"/>
          <w:marBottom w:val="0"/>
          <w:divBdr>
            <w:top w:val="none" w:sz="0" w:space="0" w:color="auto"/>
            <w:left w:val="none" w:sz="0" w:space="0" w:color="auto"/>
            <w:bottom w:val="none" w:sz="0" w:space="0" w:color="auto"/>
            <w:right w:val="none" w:sz="0" w:space="0" w:color="auto"/>
          </w:divBdr>
        </w:div>
        <w:div w:id="1874338672">
          <w:marLeft w:val="0"/>
          <w:marRight w:val="0"/>
          <w:marTop w:val="0"/>
          <w:marBottom w:val="0"/>
          <w:divBdr>
            <w:top w:val="none" w:sz="0" w:space="0" w:color="auto"/>
            <w:left w:val="none" w:sz="0" w:space="0" w:color="auto"/>
            <w:bottom w:val="none" w:sz="0" w:space="0" w:color="auto"/>
            <w:right w:val="none" w:sz="0" w:space="0" w:color="auto"/>
          </w:divBdr>
        </w:div>
        <w:div w:id="582838862">
          <w:marLeft w:val="0"/>
          <w:marRight w:val="0"/>
          <w:marTop w:val="0"/>
          <w:marBottom w:val="0"/>
          <w:divBdr>
            <w:top w:val="none" w:sz="0" w:space="0" w:color="auto"/>
            <w:left w:val="none" w:sz="0" w:space="0" w:color="auto"/>
            <w:bottom w:val="none" w:sz="0" w:space="0" w:color="auto"/>
            <w:right w:val="none" w:sz="0" w:space="0" w:color="auto"/>
          </w:divBdr>
        </w:div>
        <w:div w:id="1760366782">
          <w:marLeft w:val="0"/>
          <w:marRight w:val="0"/>
          <w:marTop w:val="0"/>
          <w:marBottom w:val="0"/>
          <w:divBdr>
            <w:top w:val="none" w:sz="0" w:space="0" w:color="auto"/>
            <w:left w:val="none" w:sz="0" w:space="0" w:color="auto"/>
            <w:bottom w:val="none" w:sz="0" w:space="0" w:color="auto"/>
            <w:right w:val="none" w:sz="0" w:space="0" w:color="auto"/>
          </w:divBdr>
        </w:div>
        <w:div w:id="1501626613">
          <w:marLeft w:val="0"/>
          <w:marRight w:val="0"/>
          <w:marTop w:val="0"/>
          <w:marBottom w:val="0"/>
          <w:divBdr>
            <w:top w:val="none" w:sz="0" w:space="0" w:color="auto"/>
            <w:left w:val="none" w:sz="0" w:space="0" w:color="auto"/>
            <w:bottom w:val="none" w:sz="0" w:space="0" w:color="auto"/>
            <w:right w:val="none" w:sz="0" w:space="0" w:color="auto"/>
          </w:divBdr>
        </w:div>
        <w:div w:id="1025788886">
          <w:marLeft w:val="0"/>
          <w:marRight w:val="0"/>
          <w:marTop w:val="0"/>
          <w:marBottom w:val="0"/>
          <w:divBdr>
            <w:top w:val="none" w:sz="0" w:space="0" w:color="auto"/>
            <w:left w:val="none" w:sz="0" w:space="0" w:color="auto"/>
            <w:bottom w:val="none" w:sz="0" w:space="0" w:color="auto"/>
            <w:right w:val="none" w:sz="0" w:space="0" w:color="auto"/>
          </w:divBdr>
        </w:div>
        <w:div w:id="1667048967">
          <w:marLeft w:val="0"/>
          <w:marRight w:val="0"/>
          <w:marTop w:val="0"/>
          <w:marBottom w:val="0"/>
          <w:divBdr>
            <w:top w:val="none" w:sz="0" w:space="0" w:color="auto"/>
            <w:left w:val="none" w:sz="0" w:space="0" w:color="auto"/>
            <w:bottom w:val="none" w:sz="0" w:space="0" w:color="auto"/>
            <w:right w:val="none" w:sz="0" w:space="0" w:color="auto"/>
          </w:divBdr>
        </w:div>
        <w:div w:id="2009792961">
          <w:marLeft w:val="0"/>
          <w:marRight w:val="0"/>
          <w:marTop w:val="0"/>
          <w:marBottom w:val="0"/>
          <w:divBdr>
            <w:top w:val="none" w:sz="0" w:space="0" w:color="auto"/>
            <w:left w:val="none" w:sz="0" w:space="0" w:color="auto"/>
            <w:bottom w:val="none" w:sz="0" w:space="0" w:color="auto"/>
            <w:right w:val="none" w:sz="0" w:space="0" w:color="auto"/>
          </w:divBdr>
        </w:div>
        <w:div w:id="1117405696">
          <w:marLeft w:val="0"/>
          <w:marRight w:val="0"/>
          <w:marTop w:val="0"/>
          <w:marBottom w:val="0"/>
          <w:divBdr>
            <w:top w:val="none" w:sz="0" w:space="0" w:color="auto"/>
            <w:left w:val="none" w:sz="0" w:space="0" w:color="auto"/>
            <w:bottom w:val="none" w:sz="0" w:space="0" w:color="auto"/>
            <w:right w:val="none" w:sz="0" w:space="0" w:color="auto"/>
          </w:divBdr>
        </w:div>
        <w:div w:id="346491920">
          <w:marLeft w:val="0"/>
          <w:marRight w:val="0"/>
          <w:marTop w:val="0"/>
          <w:marBottom w:val="0"/>
          <w:divBdr>
            <w:top w:val="none" w:sz="0" w:space="0" w:color="auto"/>
            <w:left w:val="none" w:sz="0" w:space="0" w:color="auto"/>
            <w:bottom w:val="none" w:sz="0" w:space="0" w:color="auto"/>
            <w:right w:val="none" w:sz="0" w:space="0" w:color="auto"/>
          </w:divBdr>
        </w:div>
        <w:div w:id="1599292216">
          <w:marLeft w:val="0"/>
          <w:marRight w:val="0"/>
          <w:marTop w:val="0"/>
          <w:marBottom w:val="0"/>
          <w:divBdr>
            <w:top w:val="none" w:sz="0" w:space="0" w:color="auto"/>
            <w:left w:val="none" w:sz="0" w:space="0" w:color="auto"/>
            <w:bottom w:val="none" w:sz="0" w:space="0" w:color="auto"/>
            <w:right w:val="none" w:sz="0" w:space="0" w:color="auto"/>
          </w:divBdr>
        </w:div>
        <w:div w:id="1272856673">
          <w:marLeft w:val="0"/>
          <w:marRight w:val="0"/>
          <w:marTop w:val="0"/>
          <w:marBottom w:val="0"/>
          <w:divBdr>
            <w:top w:val="none" w:sz="0" w:space="0" w:color="auto"/>
            <w:left w:val="none" w:sz="0" w:space="0" w:color="auto"/>
            <w:bottom w:val="none" w:sz="0" w:space="0" w:color="auto"/>
            <w:right w:val="none" w:sz="0" w:space="0" w:color="auto"/>
          </w:divBdr>
        </w:div>
        <w:div w:id="1862666227">
          <w:marLeft w:val="0"/>
          <w:marRight w:val="0"/>
          <w:marTop w:val="0"/>
          <w:marBottom w:val="0"/>
          <w:divBdr>
            <w:top w:val="none" w:sz="0" w:space="0" w:color="auto"/>
            <w:left w:val="none" w:sz="0" w:space="0" w:color="auto"/>
            <w:bottom w:val="none" w:sz="0" w:space="0" w:color="auto"/>
            <w:right w:val="none" w:sz="0" w:space="0" w:color="auto"/>
          </w:divBdr>
        </w:div>
        <w:div w:id="33162535">
          <w:marLeft w:val="0"/>
          <w:marRight w:val="0"/>
          <w:marTop w:val="0"/>
          <w:marBottom w:val="0"/>
          <w:divBdr>
            <w:top w:val="none" w:sz="0" w:space="0" w:color="auto"/>
            <w:left w:val="none" w:sz="0" w:space="0" w:color="auto"/>
            <w:bottom w:val="none" w:sz="0" w:space="0" w:color="auto"/>
            <w:right w:val="none" w:sz="0" w:space="0" w:color="auto"/>
          </w:divBdr>
        </w:div>
        <w:div w:id="1091201456">
          <w:marLeft w:val="0"/>
          <w:marRight w:val="0"/>
          <w:marTop w:val="0"/>
          <w:marBottom w:val="0"/>
          <w:divBdr>
            <w:top w:val="none" w:sz="0" w:space="0" w:color="auto"/>
            <w:left w:val="none" w:sz="0" w:space="0" w:color="auto"/>
            <w:bottom w:val="none" w:sz="0" w:space="0" w:color="auto"/>
            <w:right w:val="none" w:sz="0" w:space="0" w:color="auto"/>
          </w:divBdr>
        </w:div>
        <w:div w:id="641690966">
          <w:marLeft w:val="0"/>
          <w:marRight w:val="0"/>
          <w:marTop w:val="0"/>
          <w:marBottom w:val="0"/>
          <w:divBdr>
            <w:top w:val="none" w:sz="0" w:space="0" w:color="auto"/>
            <w:left w:val="none" w:sz="0" w:space="0" w:color="auto"/>
            <w:bottom w:val="none" w:sz="0" w:space="0" w:color="auto"/>
            <w:right w:val="none" w:sz="0" w:space="0" w:color="auto"/>
          </w:divBdr>
        </w:div>
        <w:div w:id="918832262">
          <w:marLeft w:val="0"/>
          <w:marRight w:val="0"/>
          <w:marTop w:val="0"/>
          <w:marBottom w:val="0"/>
          <w:divBdr>
            <w:top w:val="none" w:sz="0" w:space="0" w:color="auto"/>
            <w:left w:val="none" w:sz="0" w:space="0" w:color="auto"/>
            <w:bottom w:val="none" w:sz="0" w:space="0" w:color="auto"/>
            <w:right w:val="none" w:sz="0" w:space="0" w:color="auto"/>
          </w:divBdr>
        </w:div>
        <w:div w:id="1770856554">
          <w:marLeft w:val="0"/>
          <w:marRight w:val="0"/>
          <w:marTop w:val="0"/>
          <w:marBottom w:val="0"/>
          <w:divBdr>
            <w:top w:val="none" w:sz="0" w:space="0" w:color="auto"/>
            <w:left w:val="none" w:sz="0" w:space="0" w:color="auto"/>
            <w:bottom w:val="none" w:sz="0" w:space="0" w:color="auto"/>
            <w:right w:val="none" w:sz="0" w:space="0" w:color="auto"/>
          </w:divBdr>
        </w:div>
        <w:div w:id="279729700">
          <w:marLeft w:val="0"/>
          <w:marRight w:val="0"/>
          <w:marTop w:val="0"/>
          <w:marBottom w:val="0"/>
          <w:divBdr>
            <w:top w:val="none" w:sz="0" w:space="0" w:color="auto"/>
            <w:left w:val="none" w:sz="0" w:space="0" w:color="auto"/>
            <w:bottom w:val="none" w:sz="0" w:space="0" w:color="auto"/>
            <w:right w:val="none" w:sz="0" w:space="0" w:color="auto"/>
          </w:divBdr>
        </w:div>
        <w:div w:id="1299413720">
          <w:marLeft w:val="0"/>
          <w:marRight w:val="0"/>
          <w:marTop w:val="0"/>
          <w:marBottom w:val="0"/>
          <w:divBdr>
            <w:top w:val="none" w:sz="0" w:space="0" w:color="auto"/>
            <w:left w:val="none" w:sz="0" w:space="0" w:color="auto"/>
            <w:bottom w:val="none" w:sz="0" w:space="0" w:color="auto"/>
            <w:right w:val="none" w:sz="0" w:space="0" w:color="auto"/>
          </w:divBdr>
        </w:div>
        <w:div w:id="1555851806">
          <w:marLeft w:val="0"/>
          <w:marRight w:val="0"/>
          <w:marTop w:val="0"/>
          <w:marBottom w:val="0"/>
          <w:divBdr>
            <w:top w:val="none" w:sz="0" w:space="0" w:color="auto"/>
            <w:left w:val="none" w:sz="0" w:space="0" w:color="auto"/>
            <w:bottom w:val="none" w:sz="0" w:space="0" w:color="auto"/>
            <w:right w:val="none" w:sz="0" w:space="0" w:color="auto"/>
          </w:divBdr>
        </w:div>
        <w:div w:id="830826519">
          <w:marLeft w:val="0"/>
          <w:marRight w:val="0"/>
          <w:marTop w:val="0"/>
          <w:marBottom w:val="0"/>
          <w:divBdr>
            <w:top w:val="none" w:sz="0" w:space="0" w:color="auto"/>
            <w:left w:val="none" w:sz="0" w:space="0" w:color="auto"/>
            <w:bottom w:val="none" w:sz="0" w:space="0" w:color="auto"/>
            <w:right w:val="none" w:sz="0" w:space="0" w:color="auto"/>
          </w:divBdr>
        </w:div>
        <w:div w:id="1750930141">
          <w:marLeft w:val="0"/>
          <w:marRight w:val="0"/>
          <w:marTop w:val="0"/>
          <w:marBottom w:val="0"/>
          <w:divBdr>
            <w:top w:val="none" w:sz="0" w:space="0" w:color="auto"/>
            <w:left w:val="none" w:sz="0" w:space="0" w:color="auto"/>
            <w:bottom w:val="none" w:sz="0" w:space="0" w:color="auto"/>
            <w:right w:val="none" w:sz="0" w:space="0" w:color="auto"/>
          </w:divBdr>
        </w:div>
        <w:div w:id="1034422093">
          <w:marLeft w:val="0"/>
          <w:marRight w:val="0"/>
          <w:marTop w:val="0"/>
          <w:marBottom w:val="0"/>
          <w:divBdr>
            <w:top w:val="none" w:sz="0" w:space="0" w:color="auto"/>
            <w:left w:val="none" w:sz="0" w:space="0" w:color="auto"/>
            <w:bottom w:val="none" w:sz="0" w:space="0" w:color="auto"/>
            <w:right w:val="none" w:sz="0" w:space="0" w:color="auto"/>
          </w:divBdr>
        </w:div>
        <w:div w:id="378015615">
          <w:marLeft w:val="0"/>
          <w:marRight w:val="0"/>
          <w:marTop w:val="0"/>
          <w:marBottom w:val="0"/>
          <w:divBdr>
            <w:top w:val="none" w:sz="0" w:space="0" w:color="auto"/>
            <w:left w:val="none" w:sz="0" w:space="0" w:color="auto"/>
            <w:bottom w:val="none" w:sz="0" w:space="0" w:color="auto"/>
            <w:right w:val="none" w:sz="0" w:space="0" w:color="auto"/>
          </w:divBdr>
        </w:div>
        <w:div w:id="2125032568">
          <w:marLeft w:val="0"/>
          <w:marRight w:val="0"/>
          <w:marTop w:val="0"/>
          <w:marBottom w:val="0"/>
          <w:divBdr>
            <w:top w:val="none" w:sz="0" w:space="0" w:color="auto"/>
            <w:left w:val="none" w:sz="0" w:space="0" w:color="auto"/>
            <w:bottom w:val="none" w:sz="0" w:space="0" w:color="auto"/>
            <w:right w:val="none" w:sz="0" w:space="0" w:color="auto"/>
          </w:divBdr>
        </w:div>
        <w:div w:id="1635601373">
          <w:marLeft w:val="0"/>
          <w:marRight w:val="0"/>
          <w:marTop w:val="0"/>
          <w:marBottom w:val="0"/>
          <w:divBdr>
            <w:top w:val="none" w:sz="0" w:space="0" w:color="auto"/>
            <w:left w:val="none" w:sz="0" w:space="0" w:color="auto"/>
            <w:bottom w:val="none" w:sz="0" w:space="0" w:color="auto"/>
            <w:right w:val="none" w:sz="0" w:space="0" w:color="auto"/>
          </w:divBdr>
        </w:div>
        <w:div w:id="221065287">
          <w:marLeft w:val="0"/>
          <w:marRight w:val="0"/>
          <w:marTop w:val="0"/>
          <w:marBottom w:val="0"/>
          <w:divBdr>
            <w:top w:val="none" w:sz="0" w:space="0" w:color="auto"/>
            <w:left w:val="none" w:sz="0" w:space="0" w:color="auto"/>
            <w:bottom w:val="none" w:sz="0" w:space="0" w:color="auto"/>
            <w:right w:val="none" w:sz="0" w:space="0" w:color="auto"/>
          </w:divBdr>
        </w:div>
        <w:div w:id="437455060">
          <w:marLeft w:val="0"/>
          <w:marRight w:val="0"/>
          <w:marTop w:val="0"/>
          <w:marBottom w:val="0"/>
          <w:divBdr>
            <w:top w:val="none" w:sz="0" w:space="0" w:color="auto"/>
            <w:left w:val="none" w:sz="0" w:space="0" w:color="auto"/>
            <w:bottom w:val="none" w:sz="0" w:space="0" w:color="auto"/>
            <w:right w:val="none" w:sz="0" w:space="0" w:color="auto"/>
          </w:divBdr>
        </w:div>
        <w:div w:id="749540247">
          <w:marLeft w:val="0"/>
          <w:marRight w:val="0"/>
          <w:marTop w:val="0"/>
          <w:marBottom w:val="0"/>
          <w:divBdr>
            <w:top w:val="none" w:sz="0" w:space="0" w:color="auto"/>
            <w:left w:val="none" w:sz="0" w:space="0" w:color="auto"/>
            <w:bottom w:val="none" w:sz="0" w:space="0" w:color="auto"/>
            <w:right w:val="none" w:sz="0" w:space="0" w:color="auto"/>
          </w:divBdr>
        </w:div>
        <w:div w:id="238827335">
          <w:marLeft w:val="0"/>
          <w:marRight w:val="0"/>
          <w:marTop w:val="0"/>
          <w:marBottom w:val="0"/>
          <w:divBdr>
            <w:top w:val="none" w:sz="0" w:space="0" w:color="auto"/>
            <w:left w:val="none" w:sz="0" w:space="0" w:color="auto"/>
            <w:bottom w:val="none" w:sz="0" w:space="0" w:color="auto"/>
            <w:right w:val="none" w:sz="0" w:space="0" w:color="auto"/>
          </w:divBdr>
        </w:div>
        <w:div w:id="858352636">
          <w:marLeft w:val="0"/>
          <w:marRight w:val="0"/>
          <w:marTop w:val="0"/>
          <w:marBottom w:val="0"/>
          <w:divBdr>
            <w:top w:val="none" w:sz="0" w:space="0" w:color="auto"/>
            <w:left w:val="none" w:sz="0" w:space="0" w:color="auto"/>
            <w:bottom w:val="none" w:sz="0" w:space="0" w:color="auto"/>
            <w:right w:val="none" w:sz="0" w:space="0" w:color="auto"/>
          </w:divBdr>
        </w:div>
        <w:div w:id="1354769691">
          <w:marLeft w:val="0"/>
          <w:marRight w:val="0"/>
          <w:marTop w:val="0"/>
          <w:marBottom w:val="0"/>
          <w:divBdr>
            <w:top w:val="none" w:sz="0" w:space="0" w:color="auto"/>
            <w:left w:val="none" w:sz="0" w:space="0" w:color="auto"/>
            <w:bottom w:val="none" w:sz="0" w:space="0" w:color="auto"/>
            <w:right w:val="none" w:sz="0" w:space="0" w:color="auto"/>
          </w:divBdr>
        </w:div>
        <w:div w:id="290985935">
          <w:marLeft w:val="0"/>
          <w:marRight w:val="0"/>
          <w:marTop w:val="0"/>
          <w:marBottom w:val="0"/>
          <w:divBdr>
            <w:top w:val="none" w:sz="0" w:space="0" w:color="auto"/>
            <w:left w:val="none" w:sz="0" w:space="0" w:color="auto"/>
            <w:bottom w:val="none" w:sz="0" w:space="0" w:color="auto"/>
            <w:right w:val="none" w:sz="0" w:space="0" w:color="auto"/>
          </w:divBdr>
        </w:div>
        <w:div w:id="1918323855">
          <w:marLeft w:val="0"/>
          <w:marRight w:val="0"/>
          <w:marTop w:val="0"/>
          <w:marBottom w:val="0"/>
          <w:divBdr>
            <w:top w:val="none" w:sz="0" w:space="0" w:color="auto"/>
            <w:left w:val="none" w:sz="0" w:space="0" w:color="auto"/>
            <w:bottom w:val="none" w:sz="0" w:space="0" w:color="auto"/>
            <w:right w:val="none" w:sz="0" w:space="0" w:color="auto"/>
          </w:divBdr>
        </w:div>
        <w:div w:id="748234767">
          <w:marLeft w:val="0"/>
          <w:marRight w:val="0"/>
          <w:marTop w:val="0"/>
          <w:marBottom w:val="0"/>
          <w:divBdr>
            <w:top w:val="none" w:sz="0" w:space="0" w:color="auto"/>
            <w:left w:val="none" w:sz="0" w:space="0" w:color="auto"/>
            <w:bottom w:val="none" w:sz="0" w:space="0" w:color="auto"/>
            <w:right w:val="none" w:sz="0" w:space="0" w:color="auto"/>
          </w:divBdr>
        </w:div>
        <w:div w:id="1625577001">
          <w:marLeft w:val="0"/>
          <w:marRight w:val="0"/>
          <w:marTop w:val="0"/>
          <w:marBottom w:val="0"/>
          <w:divBdr>
            <w:top w:val="none" w:sz="0" w:space="0" w:color="auto"/>
            <w:left w:val="none" w:sz="0" w:space="0" w:color="auto"/>
            <w:bottom w:val="none" w:sz="0" w:space="0" w:color="auto"/>
            <w:right w:val="none" w:sz="0" w:space="0" w:color="auto"/>
          </w:divBdr>
        </w:div>
        <w:div w:id="159077666">
          <w:marLeft w:val="0"/>
          <w:marRight w:val="0"/>
          <w:marTop w:val="0"/>
          <w:marBottom w:val="0"/>
          <w:divBdr>
            <w:top w:val="none" w:sz="0" w:space="0" w:color="auto"/>
            <w:left w:val="none" w:sz="0" w:space="0" w:color="auto"/>
            <w:bottom w:val="none" w:sz="0" w:space="0" w:color="auto"/>
            <w:right w:val="none" w:sz="0" w:space="0" w:color="auto"/>
          </w:divBdr>
        </w:div>
        <w:div w:id="317076630">
          <w:marLeft w:val="0"/>
          <w:marRight w:val="0"/>
          <w:marTop w:val="0"/>
          <w:marBottom w:val="0"/>
          <w:divBdr>
            <w:top w:val="none" w:sz="0" w:space="0" w:color="auto"/>
            <w:left w:val="none" w:sz="0" w:space="0" w:color="auto"/>
            <w:bottom w:val="none" w:sz="0" w:space="0" w:color="auto"/>
            <w:right w:val="none" w:sz="0" w:space="0" w:color="auto"/>
          </w:divBdr>
        </w:div>
        <w:div w:id="79714451">
          <w:marLeft w:val="0"/>
          <w:marRight w:val="0"/>
          <w:marTop w:val="0"/>
          <w:marBottom w:val="0"/>
          <w:divBdr>
            <w:top w:val="none" w:sz="0" w:space="0" w:color="auto"/>
            <w:left w:val="none" w:sz="0" w:space="0" w:color="auto"/>
            <w:bottom w:val="none" w:sz="0" w:space="0" w:color="auto"/>
            <w:right w:val="none" w:sz="0" w:space="0" w:color="auto"/>
          </w:divBdr>
        </w:div>
        <w:div w:id="805780545">
          <w:marLeft w:val="0"/>
          <w:marRight w:val="0"/>
          <w:marTop w:val="0"/>
          <w:marBottom w:val="0"/>
          <w:divBdr>
            <w:top w:val="none" w:sz="0" w:space="0" w:color="auto"/>
            <w:left w:val="none" w:sz="0" w:space="0" w:color="auto"/>
            <w:bottom w:val="none" w:sz="0" w:space="0" w:color="auto"/>
            <w:right w:val="none" w:sz="0" w:space="0" w:color="auto"/>
          </w:divBdr>
        </w:div>
        <w:div w:id="641733013">
          <w:marLeft w:val="0"/>
          <w:marRight w:val="0"/>
          <w:marTop w:val="0"/>
          <w:marBottom w:val="0"/>
          <w:divBdr>
            <w:top w:val="none" w:sz="0" w:space="0" w:color="auto"/>
            <w:left w:val="none" w:sz="0" w:space="0" w:color="auto"/>
            <w:bottom w:val="none" w:sz="0" w:space="0" w:color="auto"/>
            <w:right w:val="none" w:sz="0" w:space="0" w:color="auto"/>
          </w:divBdr>
        </w:div>
        <w:div w:id="203296553">
          <w:marLeft w:val="0"/>
          <w:marRight w:val="0"/>
          <w:marTop w:val="0"/>
          <w:marBottom w:val="0"/>
          <w:divBdr>
            <w:top w:val="none" w:sz="0" w:space="0" w:color="auto"/>
            <w:left w:val="none" w:sz="0" w:space="0" w:color="auto"/>
            <w:bottom w:val="none" w:sz="0" w:space="0" w:color="auto"/>
            <w:right w:val="none" w:sz="0" w:space="0" w:color="auto"/>
          </w:divBdr>
        </w:div>
        <w:div w:id="868449419">
          <w:marLeft w:val="0"/>
          <w:marRight w:val="0"/>
          <w:marTop w:val="0"/>
          <w:marBottom w:val="0"/>
          <w:divBdr>
            <w:top w:val="none" w:sz="0" w:space="0" w:color="auto"/>
            <w:left w:val="none" w:sz="0" w:space="0" w:color="auto"/>
            <w:bottom w:val="none" w:sz="0" w:space="0" w:color="auto"/>
            <w:right w:val="none" w:sz="0" w:space="0" w:color="auto"/>
          </w:divBdr>
        </w:div>
        <w:div w:id="160699351">
          <w:marLeft w:val="0"/>
          <w:marRight w:val="0"/>
          <w:marTop w:val="0"/>
          <w:marBottom w:val="0"/>
          <w:divBdr>
            <w:top w:val="none" w:sz="0" w:space="0" w:color="auto"/>
            <w:left w:val="none" w:sz="0" w:space="0" w:color="auto"/>
            <w:bottom w:val="none" w:sz="0" w:space="0" w:color="auto"/>
            <w:right w:val="none" w:sz="0" w:space="0" w:color="auto"/>
          </w:divBdr>
        </w:div>
        <w:div w:id="536160874">
          <w:marLeft w:val="0"/>
          <w:marRight w:val="0"/>
          <w:marTop w:val="0"/>
          <w:marBottom w:val="0"/>
          <w:divBdr>
            <w:top w:val="none" w:sz="0" w:space="0" w:color="auto"/>
            <w:left w:val="none" w:sz="0" w:space="0" w:color="auto"/>
            <w:bottom w:val="none" w:sz="0" w:space="0" w:color="auto"/>
            <w:right w:val="none" w:sz="0" w:space="0" w:color="auto"/>
          </w:divBdr>
        </w:div>
        <w:div w:id="923076095">
          <w:marLeft w:val="0"/>
          <w:marRight w:val="0"/>
          <w:marTop w:val="0"/>
          <w:marBottom w:val="0"/>
          <w:divBdr>
            <w:top w:val="none" w:sz="0" w:space="0" w:color="auto"/>
            <w:left w:val="none" w:sz="0" w:space="0" w:color="auto"/>
            <w:bottom w:val="none" w:sz="0" w:space="0" w:color="auto"/>
            <w:right w:val="none" w:sz="0" w:space="0" w:color="auto"/>
          </w:divBdr>
        </w:div>
        <w:div w:id="1670614">
          <w:marLeft w:val="0"/>
          <w:marRight w:val="0"/>
          <w:marTop w:val="0"/>
          <w:marBottom w:val="0"/>
          <w:divBdr>
            <w:top w:val="none" w:sz="0" w:space="0" w:color="auto"/>
            <w:left w:val="none" w:sz="0" w:space="0" w:color="auto"/>
            <w:bottom w:val="none" w:sz="0" w:space="0" w:color="auto"/>
            <w:right w:val="none" w:sz="0" w:space="0" w:color="auto"/>
          </w:divBdr>
        </w:div>
        <w:div w:id="410734816">
          <w:marLeft w:val="0"/>
          <w:marRight w:val="0"/>
          <w:marTop w:val="0"/>
          <w:marBottom w:val="0"/>
          <w:divBdr>
            <w:top w:val="none" w:sz="0" w:space="0" w:color="auto"/>
            <w:left w:val="none" w:sz="0" w:space="0" w:color="auto"/>
            <w:bottom w:val="none" w:sz="0" w:space="0" w:color="auto"/>
            <w:right w:val="none" w:sz="0" w:space="0" w:color="auto"/>
          </w:divBdr>
        </w:div>
        <w:div w:id="1416434766">
          <w:marLeft w:val="0"/>
          <w:marRight w:val="0"/>
          <w:marTop w:val="0"/>
          <w:marBottom w:val="0"/>
          <w:divBdr>
            <w:top w:val="none" w:sz="0" w:space="0" w:color="auto"/>
            <w:left w:val="none" w:sz="0" w:space="0" w:color="auto"/>
            <w:bottom w:val="none" w:sz="0" w:space="0" w:color="auto"/>
            <w:right w:val="none" w:sz="0" w:space="0" w:color="auto"/>
          </w:divBdr>
        </w:div>
        <w:div w:id="2114939492">
          <w:marLeft w:val="0"/>
          <w:marRight w:val="0"/>
          <w:marTop w:val="0"/>
          <w:marBottom w:val="0"/>
          <w:divBdr>
            <w:top w:val="none" w:sz="0" w:space="0" w:color="auto"/>
            <w:left w:val="none" w:sz="0" w:space="0" w:color="auto"/>
            <w:bottom w:val="none" w:sz="0" w:space="0" w:color="auto"/>
            <w:right w:val="none" w:sz="0" w:space="0" w:color="auto"/>
          </w:divBdr>
        </w:div>
        <w:div w:id="701633290">
          <w:marLeft w:val="0"/>
          <w:marRight w:val="0"/>
          <w:marTop w:val="0"/>
          <w:marBottom w:val="0"/>
          <w:divBdr>
            <w:top w:val="none" w:sz="0" w:space="0" w:color="auto"/>
            <w:left w:val="none" w:sz="0" w:space="0" w:color="auto"/>
            <w:bottom w:val="none" w:sz="0" w:space="0" w:color="auto"/>
            <w:right w:val="none" w:sz="0" w:space="0" w:color="auto"/>
          </w:divBdr>
        </w:div>
        <w:div w:id="2141800238">
          <w:marLeft w:val="0"/>
          <w:marRight w:val="0"/>
          <w:marTop w:val="0"/>
          <w:marBottom w:val="0"/>
          <w:divBdr>
            <w:top w:val="none" w:sz="0" w:space="0" w:color="auto"/>
            <w:left w:val="none" w:sz="0" w:space="0" w:color="auto"/>
            <w:bottom w:val="none" w:sz="0" w:space="0" w:color="auto"/>
            <w:right w:val="none" w:sz="0" w:space="0" w:color="auto"/>
          </w:divBdr>
        </w:div>
        <w:div w:id="1422140541">
          <w:marLeft w:val="0"/>
          <w:marRight w:val="0"/>
          <w:marTop w:val="0"/>
          <w:marBottom w:val="0"/>
          <w:divBdr>
            <w:top w:val="none" w:sz="0" w:space="0" w:color="auto"/>
            <w:left w:val="none" w:sz="0" w:space="0" w:color="auto"/>
            <w:bottom w:val="none" w:sz="0" w:space="0" w:color="auto"/>
            <w:right w:val="none" w:sz="0" w:space="0" w:color="auto"/>
          </w:divBdr>
        </w:div>
        <w:div w:id="1862431737">
          <w:marLeft w:val="0"/>
          <w:marRight w:val="0"/>
          <w:marTop w:val="0"/>
          <w:marBottom w:val="0"/>
          <w:divBdr>
            <w:top w:val="none" w:sz="0" w:space="0" w:color="auto"/>
            <w:left w:val="none" w:sz="0" w:space="0" w:color="auto"/>
            <w:bottom w:val="none" w:sz="0" w:space="0" w:color="auto"/>
            <w:right w:val="none" w:sz="0" w:space="0" w:color="auto"/>
          </w:divBdr>
        </w:div>
        <w:div w:id="996034837">
          <w:marLeft w:val="0"/>
          <w:marRight w:val="0"/>
          <w:marTop w:val="0"/>
          <w:marBottom w:val="0"/>
          <w:divBdr>
            <w:top w:val="none" w:sz="0" w:space="0" w:color="auto"/>
            <w:left w:val="none" w:sz="0" w:space="0" w:color="auto"/>
            <w:bottom w:val="none" w:sz="0" w:space="0" w:color="auto"/>
            <w:right w:val="none" w:sz="0" w:space="0" w:color="auto"/>
          </w:divBdr>
        </w:div>
        <w:div w:id="1308246875">
          <w:marLeft w:val="0"/>
          <w:marRight w:val="0"/>
          <w:marTop w:val="0"/>
          <w:marBottom w:val="0"/>
          <w:divBdr>
            <w:top w:val="none" w:sz="0" w:space="0" w:color="auto"/>
            <w:left w:val="none" w:sz="0" w:space="0" w:color="auto"/>
            <w:bottom w:val="none" w:sz="0" w:space="0" w:color="auto"/>
            <w:right w:val="none" w:sz="0" w:space="0" w:color="auto"/>
          </w:divBdr>
        </w:div>
        <w:div w:id="471601760">
          <w:marLeft w:val="0"/>
          <w:marRight w:val="0"/>
          <w:marTop w:val="0"/>
          <w:marBottom w:val="0"/>
          <w:divBdr>
            <w:top w:val="none" w:sz="0" w:space="0" w:color="auto"/>
            <w:left w:val="none" w:sz="0" w:space="0" w:color="auto"/>
            <w:bottom w:val="none" w:sz="0" w:space="0" w:color="auto"/>
            <w:right w:val="none" w:sz="0" w:space="0" w:color="auto"/>
          </w:divBdr>
        </w:div>
        <w:div w:id="1876692169">
          <w:marLeft w:val="0"/>
          <w:marRight w:val="0"/>
          <w:marTop w:val="0"/>
          <w:marBottom w:val="0"/>
          <w:divBdr>
            <w:top w:val="none" w:sz="0" w:space="0" w:color="auto"/>
            <w:left w:val="none" w:sz="0" w:space="0" w:color="auto"/>
            <w:bottom w:val="none" w:sz="0" w:space="0" w:color="auto"/>
            <w:right w:val="none" w:sz="0" w:space="0" w:color="auto"/>
          </w:divBdr>
        </w:div>
        <w:div w:id="2098666668">
          <w:marLeft w:val="0"/>
          <w:marRight w:val="0"/>
          <w:marTop w:val="0"/>
          <w:marBottom w:val="0"/>
          <w:divBdr>
            <w:top w:val="none" w:sz="0" w:space="0" w:color="auto"/>
            <w:left w:val="none" w:sz="0" w:space="0" w:color="auto"/>
            <w:bottom w:val="none" w:sz="0" w:space="0" w:color="auto"/>
            <w:right w:val="none" w:sz="0" w:space="0" w:color="auto"/>
          </w:divBdr>
        </w:div>
        <w:div w:id="150683791">
          <w:marLeft w:val="0"/>
          <w:marRight w:val="0"/>
          <w:marTop w:val="0"/>
          <w:marBottom w:val="0"/>
          <w:divBdr>
            <w:top w:val="none" w:sz="0" w:space="0" w:color="auto"/>
            <w:left w:val="none" w:sz="0" w:space="0" w:color="auto"/>
            <w:bottom w:val="none" w:sz="0" w:space="0" w:color="auto"/>
            <w:right w:val="none" w:sz="0" w:space="0" w:color="auto"/>
          </w:divBdr>
        </w:div>
        <w:div w:id="1011762517">
          <w:marLeft w:val="0"/>
          <w:marRight w:val="0"/>
          <w:marTop w:val="0"/>
          <w:marBottom w:val="0"/>
          <w:divBdr>
            <w:top w:val="none" w:sz="0" w:space="0" w:color="auto"/>
            <w:left w:val="none" w:sz="0" w:space="0" w:color="auto"/>
            <w:bottom w:val="none" w:sz="0" w:space="0" w:color="auto"/>
            <w:right w:val="none" w:sz="0" w:space="0" w:color="auto"/>
          </w:divBdr>
        </w:div>
        <w:div w:id="1619141807">
          <w:marLeft w:val="0"/>
          <w:marRight w:val="0"/>
          <w:marTop w:val="0"/>
          <w:marBottom w:val="0"/>
          <w:divBdr>
            <w:top w:val="none" w:sz="0" w:space="0" w:color="auto"/>
            <w:left w:val="none" w:sz="0" w:space="0" w:color="auto"/>
            <w:bottom w:val="none" w:sz="0" w:space="0" w:color="auto"/>
            <w:right w:val="none" w:sz="0" w:space="0" w:color="auto"/>
          </w:divBdr>
        </w:div>
        <w:div w:id="1929579677">
          <w:marLeft w:val="0"/>
          <w:marRight w:val="0"/>
          <w:marTop w:val="0"/>
          <w:marBottom w:val="0"/>
          <w:divBdr>
            <w:top w:val="none" w:sz="0" w:space="0" w:color="auto"/>
            <w:left w:val="none" w:sz="0" w:space="0" w:color="auto"/>
            <w:bottom w:val="none" w:sz="0" w:space="0" w:color="auto"/>
            <w:right w:val="none" w:sz="0" w:space="0" w:color="auto"/>
          </w:divBdr>
        </w:div>
        <w:div w:id="2080250982">
          <w:marLeft w:val="0"/>
          <w:marRight w:val="0"/>
          <w:marTop w:val="0"/>
          <w:marBottom w:val="0"/>
          <w:divBdr>
            <w:top w:val="none" w:sz="0" w:space="0" w:color="auto"/>
            <w:left w:val="none" w:sz="0" w:space="0" w:color="auto"/>
            <w:bottom w:val="none" w:sz="0" w:space="0" w:color="auto"/>
            <w:right w:val="none" w:sz="0" w:space="0" w:color="auto"/>
          </w:divBdr>
        </w:div>
        <w:div w:id="124544341">
          <w:marLeft w:val="0"/>
          <w:marRight w:val="0"/>
          <w:marTop w:val="0"/>
          <w:marBottom w:val="0"/>
          <w:divBdr>
            <w:top w:val="none" w:sz="0" w:space="0" w:color="auto"/>
            <w:left w:val="none" w:sz="0" w:space="0" w:color="auto"/>
            <w:bottom w:val="none" w:sz="0" w:space="0" w:color="auto"/>
            <w:right w:val="none" w:sz="0" w:space="0" w:color="auto"/>
          </w:divBdr>
        </w:div>
        <w:div w:id="328991755">
          <w:marLeft w:val="0"/>
          <w:marRight w:val="0"/>
          <w:marTop w:val="0"/>
          <w:marBottom w:val="0"/>
          <w:divBdr>
            <w:top w:val="none" w:sz="0" w:space="0" w:color="auto"/>
            <w:left w:val="none" w:sz="0" w:space="0" w:color="auto"/>
            <w:bottom w:val="none" w:sz="0" w:space="0" w:color="auto"/>
            <w:right w:val="none" w:sz="0" w:space="0" w:color="auto"/>
          </w:divBdr>
        </w:div>
        <w:div w:id="563414042">
          <w:marLeft w:val="0"/>
          <w:marRight w:val="0"/>
          <w:marTop w:val="0"/>
          <w:marBottom w:val="0"/>
          <w:divBdr>
            <w:top w:val="none" w:sz="0" w:space="0" w:color="auto"/>
            <w:left w:val="none" w:sz="0" w:space="0" w:color="auto"/>
            <w:bottom w:val="none" w:sz="0" w:space="0" w:color="auto"/>
            <w:right w:val="none" w:sz="0" w:space="0" w:color="auto"/>
          </w:divBdr>
        </w:div>
      </w:divsChild>
    </w:div>
    <w:div w:id="1712076329">
      <w:bodyDiv w:val="1"/>
      <w:marLeft w:val="0"/>
      <w:marRight w:val="0"/>
      <w:marTop w:val="0"/>
      <w:marBottom w:val="0"/>
      <w:divBdr>
        <w:top w:val="none" w:sz="0" w:space="0" w:color="auto"/>
        <w:left w:val="none" w:sz="0" w:space="0" w:color="auto"/>
        <w:bottom w:val="none" w:sz="0" w:space="0" w:color="auto"/>
        <w:right w:val="none" w:sz="0" w:space="0" w:color="auto"/>
      </w:divBdr>
      <w:divsChild>
        <w:div w:id="1999530468">
          <w:marLeft w:val="0"/>
          <w:marRight w:val="0"/>
          <w:marTop w:val="0"/>
          <w:marBottom w:val="0"/>
          <w:divBdr>
            <w:top w:val="none" w:sz="0" w:space="0" w:color="auto"/>
            <w:left w:val="none" w:sz="0" w:space="0" w:color="auto"/>
            <w:bottom w:val="none" w:sz="0" w:space="0" w:color="auto"/>
            <w:right w:val="none" w:sz="0" w:space="0" w:color="auto"/>
          </w:divBdr>
        </w:div>
        <w:div w:id="1991933166">
          <w:marLeft w:val="0"/>
          <w:marRight w:val="0"/>
          <w:marTop w:val="0"/>
          <w:marBottom w:val="0"/>
          <w:divBdr>
            <w:top w:val="none" w:sz="0" w:space="0" w:color="auto"/>
            <w:left w:val="none" w:sz="0" w:space="0" w:color="auto"/>
            <w:bottom w:val="none" w:sz="0" w:space="0" w:color="auto"/>
            <w:right w:val="none" w:sz="0" w:space="0" w:color="auto"/>
          </w:divBdr>
        </w:div>
      </w:divsChild>
    </w:div>
    <w:div w:id="1750535152">
      <w:bodyDiv w:val="1"/>
      <w:marLeft w:val="0"/>
      <w:marRight w:val="0"/>
      <w:marTop w:val="0"/>
      <w:marBottom w:val="0"/>
      <w:divBdr>
        <w:top w:val="none" w:sz="0" w:space="0" w:color="auto"/>
        <w:left w:val="none" w:sz="0" w:space="0" w:color="auto"/>
        <w:bottom w:val="none" w:sz="0" w:space="0" w:color="auto"/>
        <w:right w:val="none" w:sz="0" w:space="0" w:color="auto"/>
      </w:divBdr>
      <w:divsChild>
        <w:div w:id="1475608881">
          <w:marLeft w:val="0"/>
          <w:marRight w:val="0"/>
          <w:marTop w:val="0"/>
          <w:marBottom w:val="0"/>
          <w:divBdr>
            <w:top w:val="none" w:sz="0" w:space="0" w:color="auto"/>
            <w:left w:val="none" w:sz="0" w:space="0" w:color="auto"/>
            <w:bottom w:val="none" w:sz="0" w:space="0" w:color="auto"/>
            <w:right w:val="none" w:sz="0" w:space="0" w:color="auto"/>
          </w:divBdr>
        </w:div>
        <w:div w:id="1157648363">
          <w:marLeft w:val="0"/>
          <w:marRight w:val="0"/>
          <w:marTop w:val="0"/>
          <w:marBottom w:val="0"/>
          <w:divBdr>
            <w:top w:val="none" w:sz="0" w:space="0" w:color="auto"/>
            <w:left w:val="none" w:sz="0" w:space="0" w:color="auto"/>
            <w:bottom w:val="none" w:sz="0" w:space="0" w:color="auto"/>
            <w:right w:val="none" w:sz="0" w:space="0" w:color="auto"/>
          </w:divBdr>
        </w:div>
        <w:div w:id="293171153">
          <w:marLeft w:val="0"/>
          <w:marRight w:val="0"/>
          <w:marTop w:val="0"/>
          <w:marBottom w:val="0"/>
          <w:divBdr>
            <w:top w:val="none" w:sz="0" w:space="0" w:color="auto"/>
            <w:left w:val="none" w:sz="0" w:space="0" w:color="auto"/>
            <w:bottom w:val="none" w:sz="0" w:space="0" w:color="auto"/>
            <w:right w:val="none" w:sz="0" w:space="0" w:color="auto"/>
          </w:divBdr>
        </w:div>
        <w:div w:id="1575891800">
          <w:marLeft w:val="0"/>
          <w:marRight w:val="0"/>
          <w:marTop w:val="0"/>
          <w:marBottom w:val="0"/>
          <w:divBdr>
            <w:top w:val="none" w:sz="0" w:space="0" w:color="auto"/>
            <w:left w:val="none" w:sz="0" w:space="0" w:color="auto"/>
            <w:bottom w:val="none" w:sz="0" w:space="0" w:color="auto"/>
            <w:right w:val="none" w:sz="0" w:space="0" w:color="auto"/>
          </w:divBdr>
        </w:div>
        <w:div w:id="1310791654">
          <w:marLeft w:val="0"/>
          <w:marRight w:val="0"/>
          <w:marTop w:val="0"/>
          <w:marBottom w:val="0"/>
          <w:divBdr>
            <w:top w:val="none" w:sz="0" w:space="0" w:color="auto"/>
            <w:left w:val="none" w:sz="0" w:space="0" w:color="auto"/>
            <w:bottom w:val="none" w:sz="0" w:space="0" w:color="auto"/>
            <w:right w:val="none" w:sz="0" w:space="0" w:color="auto"/>
          </w:divBdr>
        </w:div>
        <w:div w:id="1807311952">
          <w:marLeft w:val="0"/>
          <w:marRight w:val="0"/>
          <w:marTop w:val="0"/>
          <w:marBottom w:val="0"/>
          <w:divBdr>
            <w:top w:val="none" w:sz="0" w:space="0" w:color="auto"/>
            <w:left w:val="none" w:sz="0" w:space="0" w:color="auto"/>
            <w:bottom w:val="none" w:sz="0" w:space="0" w:color="auto"/>
            <w:right w:val="none" w:sz="0" w:space="0" w:color="auto"/>
          </w:divBdr>
        </w:div>
        <w:div w:id="123624534">
          <w:marLeft w:val="0"/>
          <w:marRight w:val="0"/>
          <w:marTop w:val="0"/>
          <w:marBottom w:val="0"/>
          <w:divBdr>
            <w:top w:val="none" w:sz="0" w:space="0" w:color="auto"/>
            <w:left w:val="none" w:sz="0" w:space="0" w:color="auto"/>
            <w:bottom w:val="none" w:sz="0" w:space="0" w:color="auto"/>
            <w:right w:val="none" w:sz="0" w:space="0" w:color="auto"/>
          </w:divBdr>
        </w:div>
        <w:div w:id="1717393452">
          <w:marLeft w:val="0"/>
          <w:marRight w:val="0"/>
          <w:marTop w:val="0"/>
          <w:marBottom w:val="0"/>
          <w:divBdr>
            <w:top w:val="none" w:sz="0" w:space="0" w:color="auto"/>
            <w:left w:val="none" w:sz="0" w:space="0" w:color="auto"/>
            <w:bottom w:val="none" w:sz="0" w:space="0" w:color="auto"/>
            <w:right w:val="none" w:sz="0" w:space="0" w:color="auto"/>
          </w:divBdr>
        </w:div>
        <w:div w:id="634873847">
          <w:marLeft w:val="0"/>
          <w:marRight w:val="0"/>
          <w:marTop w:val="0"/>
          <w:marBottom w:val="0"/>
          <w:divBdr>
            <w:top w:val="none" w:sz="0" w:space="0" w:color="auto"/>
            <w:left w:val="none" w:sz="0" w:space="0" w:color="auto"/>
            <w:bottom w:val="none" w:sz="0" w:space="0" w:color="auto"/>
            <w:right w:val="none" w:sz="0" w:space="0" w:color="auto"/>
          </w:divBdr>
        </w:div>
        <w:div w:id="212736494">
          <w:marLeft w:val="0"/>
          <w:marRight w:val="0"/>
          <w:marTop w:val="0"/>
          <w:marBottom w:val="0"/>
          <w:divBdr>
            <w:top w:val="none" w:sz="0" w:space="0" w:color="auto"/>
            <w:left w:val="none" w:sz="0" w:space="0" w:color="auto"/>
            <w:bottom w:val="none" w:sz="0" w:space="0" w:color="auto"/>
            <w:right w:val="none" w:sz="0" w:space="0" w:color="auto"/>
          </w:divBdr>
        </w:div>
        <w:div w:id="1177042606">
          <w:marLeft w:val="0"/>
          <w:marRight w:val="0"/>
          <w:marTop w:val="0"/>
          <w:marBottom w:val="0"/>
          <w:divBdr>
            <w:top w:val="none" w:sz="0" w:space="0" w:color="auto"/>
            <w:left w:val="none" w:sz="0" w:space="0" w:color="auto"/>
            <w:bottom w:val="none" w:sz="0" w:space="0" w:color="auto"/>
            <w:right w:val="none" w:sz="0" w:space="0" w:color="auto"/>
          </w:divBdr>
        </w:div>
        <w:div w:id="1066991940">
          <w:marLeft w:val="0"/>
          <w:marRight w:val="0"/>
          <w:marTop w:val="0"/>
          <w:marBottom w:val="0"/>
          <w:divBdr>
            <w:top w:val="none" w:sz="0" w:space="0" w:color="auto"/>
            <w:left w:val="none" w:sz="0" w:space="0" w:color="auto"/>
            <w:bottom w:val="none" w:sz="0" w:space="0" w:color="auto"/>
            <w:right w:val="none" w:sz="0" w:space="0" w:color="auto"/>
          </w:divBdr>
        </w:div>
        <w:div w:id="394931166">
          <w:marLeft w:val="0"/>
          <w:marRight w:val="0"/>
          <w:marTop w:val="0"/>
          <w:marBottom w:val="0"/>
          <w:divBdr>
            <w:top w:val="none" w:sz="0" w:space="0" w:color="auto"/>
            <w:left w:val="none" w:sz="0" w:space="0" w:color="auto"/>
            <w:bottom w:val="none" w:sz="0" w:space="0" w:color="auto"/>
            <w:right w:val="none" w:sz="0" w:space="0" w:color="auto"/>
          </w:divBdr>
        </w:div>
        <w:div w:id="125241581">
          <w:marLeft w:val="0"/>
          <w:marRight w:val="0"/>
          <w:marTop w:val="0"/>
          <w:marBottom w:val="0"/>
          <w:divBdr>
            <w:top w:val="none" w:sz="0" w:space="0" w:color="auto"/>
            <w:left w:val="none" w:sz="0" w:space="0" w:color="auto"/>
            <w:bottom w:val="none" w:sz="0" w:space="0" w:color="auto"/>
            <w:right w:val="none" w:sz="0" w:space="0" w:color="auto"/>
          </w:divBdr>
        </w:div>
        <w:div w:id="1899246002">
          <w:marLeft w:val="0"/>
          <w:marRight w:val="0"/>
          <w:marTop w:val="0"/>
          <w:marBottom w:val="0"/>
          <w:divBdr>
            <w:top w:val="none" w:sz="0" w:space="0" w:color="auto"/>
            <w:left w:val="none" w:sz="0" w:space="0" w:color="auto"/>
            <w:bottom w:val="none" w:sz="0" w:space="0" w:color="auto"/>
            <w:right w:val="none" w:sz="0" w:space="0" w:color="auto"/>
          </w:divBdr>
        </w:div>
        <w:div w:id="504393993">
          <w:marLeft w:val="0"/>
          <w:marRight w:val="0"/>
          <w:marTop w:val="0"/>
          <w:marBottom w:val="0"/>
          <w:divBdr>
            <w:top w:val="none" w:sz="0" w:space="0" w:color="auto"/>
            <w:left w:val="none" w:sz="0" w:space="0" w:color="auto"/>
            <w:bottom w:val="none" w:sz="0" w:space="0" w:color="auto"/>
            <w:right w:val="none" w:sz="0" w:space="0" w:color="auto"/>
          </w:divBdr>
        </w:div>
        <w:div w:id="246350685">
          <w:marLeft w:val="0"/>
          <w:marRight w:val="0"/>
          <w:marTop w:val="0"/>
          <w:marBottom w:val="0"/>
          <w:divBdr>
            <w:top w:val="none" w:sz="0" w:space="0" w:color="auto"/>
            <w:left w:val="none" w:sz="0" w:space="0" w:color="auto"/>
            <w:bottom w:val="none" w:sz="0" w:space="0" w:color="auto"/>
            <w:right w:val="none" w:sz="0" w:space="0" w:color="auto"/>
          </w:divBdr>
        </w:div>
        <w:div w:id="1512261">
          <w:marLeft w:val="0"/>
          <w:marRight w:val="0"/>
          <w:marTop w:val="0"/>
          <w:marBottom w:val="0"/>
          <w:divBdr>
            <w:top w:val="none" w:sz="0" w:space="0" w:color="auto"/>
            <w:left w:val="none" w:sz="0" w:space="0" w:color="auto"/>
            <w:bottom w:val="none" w:sz="0" w:space="0" w:color="auto"/>
            <w:right w:val="none" w:sz="0" w:space="0" w:color="auto"/>
          </w:divBdr>
        </w:div>
        <w:div w:id="1236163843">
          <w:marLeft w:val="0"/>
          <w:marRight w:val="0"/>
          <w:marTop w:val="0"/>
          <w:marBottom w:val="0"/>
          <w:divBdr>
            <w:top w:val="none" w:sz="0" w:space="0" w:color="auto"/>
            <w:left w:val="none" w:sz="0" w:space="0" w:color="auto"/>
            <w:bottom w:val="none" w:sz="0" w:space="0" w:color="auto"/>
            <w:right w:val="none" w:sz="0" w:space="0" w:color="auto"/>
          </w:divBdr>
        </w:div>
        <w:div w:id="1491752564">
          <w:marLeft w:val="0"/>
          <w:marRight w:val="0"/>
          <w:marTop w:val="0"/>
          <w:marBottom w:val="0"/>
          <w:divBdr>
            <w:top w:val="none" w:sz="0" w:space="0" w:color="auto"/>
            <w:left w:val="none" w:sz="0" w:space="0" w:color="auto"/>
            <w:bottom w:val="none" w:sz="0" w:space="0" w:color="auto"/>
            <w:right w:val="none" w:sz="0" w:space="0" w:color="auto"/>
          </w:divBdr>
        </w:div>
        <w:div w:id="988948466">
          <w:marLeft w:val="0"/>
          <w:marRight w:val="0"/>
          <w:marTop w:val="0"/>
          <w:marBottom w:val="0"/>
          <w:divBdr>
            <w:top w:val="none" w:sz="0" w:space="0" w:color="auto"/>
            <w:left w:val="none" w:sz="0" w:space="0" w:color="auto"/>
            <w:bottom w:val="none" w:sz="0" w:space="0" w:color="auto"/>
            <w:right w:val="none" w:sz="0" w:space="0" w:color="auto"/>
          </w:divBdr>
        </w:div>
        <w:div w:id="88039289">
          <w:marLeft w:val="0"/>
          <w:marRight w:val="0"/>
          <w:marTop w:val="0"/>
          <w:marBottom w:val="0"/>
          <w:divBdr>
            <w:top w:val="none" w:sz="0" w:space="0" w:color="auto"/>
            <w:left w:val="none" w:sz="0" w:space="0" w:color="auto"/>
            <w:bottom w:val="none" w:sz="0" w:space="0" w:color="auto"/>
            <w:right w:val="none" w:sz="0" w:space="0" w:color="auto"/>
          </w:divBdr>
        </w:div>
        <w:div w:id="1235436119">
          <w:marLeft w:val="0"/>
          <w:marRight w:val="0"/>
          <w:marTop w:val="0"/>
          <w:marBottom w:val="0"/>
          <w:divBdr>
            <w:top w:val="none" w:sz="0" w:space="0" w:color="auto"/>
            <w:left w:val="none" w:sz="0" w:space="0" w:color="auto"/>
            <w:bottom w:val="none" w:sz="0" w:space="0" w:color="auto"/>
            <w:right w:val="none" w:sz="0" w:space="0" w:color="auto"/>
          </w:divBdr>
        </w:div>
        <w:div w:id="608657836">
          <w:marLeft w:val="0"/>
          <w:marRight w:val="0"/>
          <w:marTop w:val="0"/>
          <w:marBottom w:val="0"/>
          <w:divBdr>
            <w:top w:val="none" w:sz="0" w:space="0" w:color="auto"/>
            <w:left w:val="none" w:sz="0" w:space="0" w:color="auto"/>
            <w:bottom w:val="none" w:sz="0" w:space="0" w:color="auto"/>
            <w:right w:val="none" w:sz="0" w:space="0" w:color="auto"/>
          </w:divBdr>
        </w:div>
        <w:div w:id="826629255">
          <w:marLeft w:val="0"/>
          <w:marRight w:val="0"/>
          <w:marTop w:val="0"/>
          <w:marBottom w:val="0"/>
          <w:divBdr>
            <w:top w:val="none" w:sz="0" w:space="0" w:color="auto"/>
            <w:left w:val="none" w:sz="0" w:space="0" w:color="auto"/>
            <w:bottom w:val="none" w:sz="0" w:space="0" w:color="auto"/>
            <w:right w:val="none" w:sz="0" w:space="0" w:color="auto"/>
          </w:divBdr>
        </w:div>
        <w:div w:id="1376588123">
          <w:marLeft w:val="0"/>
          <w:marRight w:val="0"/>
          <w:marTop w:val="0"/>
          <w:marBottom w:val="0"/>
          <w:divBdr>
            <w:top w:val="none" w:sz="0" w:space="0" w:color="auto"/>
            <w:left w:val="none" w:sz="0" w:space="0" w:color="auto"/>
            <w:bottom w:val="none" w:sz="0" w:space="0" w:color="auto"/>
            <w:right w:val="none" w:sz="0" w:space="0" w:color="auto"/>
          </w:divBdr>
        </w:div>
        <w:div w:id="1849321110">
          <w:marLeft w:val="0"/>
          <w:marRight w:val="0"/>
          <w:marTop w:val="0"/>
          <w:marBottom w:val="0"/>
          <w:divBdr>
            <w:top w:val="none" w:sz="0" w:space="0" w:color="auto"/>
            <w:left w:val="none" w:sz="0" w:space="0" w:color="auto"/>
            <w:bottom w:val="none" w:sz="0" w:space="0" w:color="auto"/>
            <w:right w:val="none" w:sz="0" w:space="0" w:color="auto"/>
          </w:divBdr>
        </w:div>
        <w:div w:id="678695595">
          <w:marLeft w:val="0"/>
          <w:marRight w:val="0"/>
          <w:marTop w:val="0"/>
          <w:marBottom w:val="0"/>
          <w:divBdr>
            <w:top w:val="none" w:sz="0" w:space="0" w:color="auto"/>
            <w:left w:val="none" w:sz="0" w:space="0" w:color="auto"/>
            <w:bottom w:val="none" w:sz="0" w:space="0" w:color="auto"/>
            <w:right w:val="none" w:sz="0" w:space="0" w:color="auto"/>
          </w:divBdr>
        </w:div>
        <w:div w:id="793981645">
          <w:marLeft w:val="0"/>
          <w:marRight w:val="0"/>
          <w:marTop w:val="0"/>
          <w:marBottom w:val="0"/>
          <w:divBdr>
            <w:top w:val="none" w:sz="0" w:space="0" w:color="auto"/>
            <w:left w:val="none" w:sz="0" w:space="0" w:color="auto"/>
            <w:bottom w:val="none" w:sz="0" w:space="0" w:color="auto"/>
            <w:right w:val="none" w:sz="0" w:space="0" w:color="auto"/>
          </w:divBdr>
        </w:div>
        <w:div w:id="2059477900">
          <w:marLeft w:val="0"/>
          <w:marRight w:val="0"/>
          <w:marTop w:val="0"/>
          <w:marBottom w:val="0"/>
          <w:divBdr>
            <w:top w:val="none" w:sz="0" w:space="0" w:color="auto"/>
            <w:left w:val="none" w:sz="0" w:space="0" w:color="auto"/>
            <w:bottom w:val="none" w:sz="0" w:space="0" w:color="auto"/>
            <w:right w:val="none" w:sz="0" w:space="0" w:color="auto"/>
          </w:divBdr>
        </w:div>
        <w:div w:id="966591811">
          <w:marLeft w:val="0"/>
          <w:marRight w:val="0"/>
          <w:marTop w:val="0"/>
          <w:marBottom w:val="0"/>
          <w:divBdr>
            <w:top w:val="none" w:sz="0" w:space="0" w:color="auto"/>
            <w:left w:val="none" w:sz="0" w:space="0" w:color="auto"/>
            <w:bottom w:val="none" w:sz="0" w:space="0" w:color="auto"/>
            <w:right w:val="none" w:sz="0" w:space="0" w:color="auto"/>
          </w:divBdr>
        </w:div>
        <w:div w:id="1955477925">
          <w:marLeft w:val="0"/>
          <w:marRight w:val="0"/>
          <w:marTop w:val="0"/>
          <w:marBottom w:val="0"/>
          <w:divBdr>
            <w:top w:val="none" w:sz="0" w:space="0" w:color="auto"/>
            <w:left w:val="none" w:sz="0" w:space="0" w:color="auto"/>
            <w:bottom w:val="none" w:sz="0" w:space="0" w:color="auto"/>
            <w:right w:val="none" w:sz="0" w:space="0" w:color="auto"/>
          </w:divBdr>
        </w:div>
        <w:div w:id="351535328">
          <w:marLeft w:val="0"/>
          <w:marRight w:val="0"/>
          <w:marTop w:val="0"/>
          <w:marBottom w:val="0"/>
          <w:divBdr>
            <w:top w:val="none" w:sz="0" w:space="0" w:color="auto"/>
            <w:left w:val="none" w:sz="0" w:space="0" w:color="auto"/>
            <w:bottom w:val="none" w:sz="0" w:space="0" w:color="auto"/>
            <w:right w:val="none" w:sz="0" w:space="0" w:color="auto"/>
          </w:divBdr>
        </w:div>
        <w:div w:id="228538843">
          <w:marLeft w:val="0"/>
          <w:marRight w:val="0"/>
          <w:marTop w:val="0"/>
          <w:marBottom w:val="0"/>
          <w:divBdr>
            <w:top w:val="none" w:sz="0" w:space="0" w:color="auto"/>
            <w:left w:val="none" w:sz="0" w:space="0" w:color="auto"/>
            <w:bottom w:val="none" w:sz="0" w:space="0" w:color="auto"/>
            <w:right w:val="none" w:sz="0" w:space="0" w:color="auto"/>
          </w:divBdr>
        </w:div>
        <w:div w:id="724836582">
          <w:marLeft w:val="0"/>
          <w:marRight w:val="0"/>
          <w:marTop w:val="0"/>
          <w:marBottom w:val="0"/>
          <w:divBdr>
            <w:top w:val="none" w:sz="0" w:space="0" w:color="auto"/>
            <w:left w:val="none" w:sz="0" w:space="0" w:color="auto"/>
            <w:bottom w:val="none" w:sz="0" w:space="0" w:color="auto"/>
            <w:right w:val="none" w:sz="0" w:space="0" w:color="auto"/>
          </w:divBdr>
        </w:div>
        <w:div w:id="606541846">
          <w:marLeft w:val="0"/>
          <w:marRight w:val="0"/>
          <w:marTop w:val="0"/>
          <w:marBottom w:val="0"/>
          <w:divBdr>
            <w:top w:val="none" w:sz="0" w:space="0" w:color="auto"/>
            <w:left w:val="none" w:sz="0" w:space="0" w:color="auto"/>
            <w:bottom w:val="none" w:sz="0" w:space="0" w:color="auto"/>
            <w:right w:val="none" w:sz="0" w:space="0" w:color="auto"/>
          </w:divBdr>
        </w:div>
        <w:div w:id="61761197">
          <w:marLeft w:val="0"/>
          <w:marRight w:val="0"/>
          <w:marTop w:val="0"/>
          <w:marBottom w:val="0"/>
          <w:divBdr>
            <w:top w:val="none" w:sz="0" w:space="0" w:color="auto"/>
            <w:left w:val="none" w:sz="0" w:space="0" w:color="auto"/>
            <w:bottom w:val="none" w:sz="0" w:space="0" w:color="auto"/>
            <w:right w:val="none" w:sz="0" w:space="0" w:color="auto"/>
          </w:divBdr>
        </w:div>
        <w:div w:id="822161200">
          <w:marLeft w:val="0"/>
          <w:marRight w:val="0"/>
          <w:marTop w:val="0"/>
          <w:marBottom w:val="0"/>
          <w:divBdr>
            <w:top w:val="none" w:sz="0" w:space="0" w:color="auto"/>
            <w:left w:val="none" w:sz="0" w:space="0" w:color="auto"/>
            <w:bottom w:val="none" w:sz="0" w:space="0" w:color="auto"/>
            <w:right w:val="none" w:sz="0" w:space="0" w:color="auto"/>
          </w:divBdr>
        </w:div>
        <w:div w:id="1735084448">
          <w:marLeft w:val="0"/>
          <w:marRight w:val="0"/>
          <w:marTop w:val="0"/>
          <w:marBottom w:val="0"/>
          <w:divBdr>
            <w:top w:val="none" w:sz="0" w:space="0" w:color="auto"/>
            <w:left w:val="none" w:sz="0" w:space="0" w:color="auto"/>
            <w:bottom w:val="none" w:sz="0" w:space="0" w:color="auto"/>
            <w:right w:val="none" w:sz="0" w:space="0" w:color="auto"/>
          </w:divBdr>
        </w:div>
        <w:div w:id="246891451">
          <w:marLeft w:val="0"/>
          <w:marRight w:val="0"/>
          <w:marTop w:val="0"/>
          <w:marBottom w:val="0"/>
          <w:divBdr>
            <w:top w:val="none" w:sz="0" w:space="0" w:color="auto"/>
            <w:left w:val="none" w:sz="0" w:space="0" w:color="auto"/>
            <w:bottom w:val="none" w:sz="0" w:space="0" w:color="auto"/>
            <w:right w:val="none" w:sz="0" w:space="0" w:color="auto"/>
          </w:divBdr>
        </w:div>
        <w:div w:id="3557901">
          <w:marLeft w:val="0"/>
          <w:marRight w:val="0"/>
          <w:marTop w:val="0"/>
          <w:marBottom w:val="0"/>
          <w:divBdr>
            <w:top w:val="none" w:sz="0" w:space="0" w:color="auto"/>
            <w:left w:val="none" w:sz="0" w:space="0" w:color="auto"/>
            <w:bottom w:val="none" w:sz="0" w:space="0" w:color="auto"/>
            <w:right w:val="none" w:sz="0" w:space="0" w:color="auto"/>
          </w:divBdr>
        </w:div>
        <w:div w:id="1627272531">
          <w:marLeft w:val="0"/>
          <w:marRight w:val="0"/>
          <w:marTop w:val="0"/>
          <w:marBottom w:val="0"/>
          <w:divBdr>
            <w:top w:val="none" w:sz="0" w:space="0" w:color="auto"/>
            <w:left w:val="none" w:sz="0" w:space="0" w:color="auto"/>
            <w:bottom w:val="none" w:sz="0" w:space="0" w:color="auto"/>
            <w:right w:val="none" w:sz="0" w:space="0" w:color="auto"/>
          </w:divBdr>
        </w:div>
        <w:div w:id="1082676200">
          <w:marLeft w:val="0"/>
          <w:marRight w:val="0"/>
          <w:marTop w:val="0"/>
          <w:marBottom w:val="0"/>
          <w:divBdr>
            <w:top w:val="none" w:sz="0" w:space="0" w:color="auto"/>
            <w:left w:val="none" w:sz="0" w:space="0" w:color="auto"/>
            <w:bottom w:val="none" w:sz="0" w:space="0" w:color="auto"/>
            <w:right w:val="none" w:sz="0" w:space="0" w:color="auto"/>
          </w:divBdr>
        </w:div>
        <w:div w:id="319776883">
          <w:marLeft w:val="0"/>
          <w:marRight w:val="0"/>
          <w:marTop w:val="0"/>
          <w:marBottom w:val="0"/>
          <w:divBdr>
            <w:top w:val="none" w:sz="0" w:space="0" w:color="auto"/>
            <w:left w:val="none" w:sz="0" w:space="0" w:color="auto"/>
            <w:bottom w:val="none" w:sz="0" w:space="0" w:color="auto"/>
            <w:right w:val="none" w:sz="0" w:space="0" w:color="auto"/>
          </w:divBdr>
        </w:div>
        <w:div w:id="399911536">
          <w:marLeft w:val="0"/>
          <w:marRight w:val="0"/>
          <w:marTop w:val="0"/>
          <w:marBottom w:val="0"/>
          <w:divBdr>
            <w:top w:val="none" w:sz="0" w:space="0" w:color="auto"/>
            <w:left w:val="none" w:sz="0" w:space="0" w:color="auto"/>
            <w:bottom w:val="none" w:sz="0" w:space="0" w:color="auto"/>
            <w:right w:val="none" w:sz="0" w:space="0" w:color="auto"/>
          </w:divBdr>
        </w:div>
        <w:div w:id="366570262">
          <w:marLeft w:val="0"/>
          <w:marRight w:val="0"/>
          <w:marTop w:val="0"/>
          <w:marBottom w:val="0"/>
          <w:divBdr>
            <w:top w:val="none" w:sz="0" w:space="0" w:color="auto"/>
            <w:left w:val="none" w:sz="0" w:space="0" w:color="auto"/>
            <w:bottom w:val="none" w:sz="0" w:space="0" w:color="auto"/>
            <w:right w:val="none" w:sz="0" w:space="0" w:color="auto"/>
          </w:divBdr>
        </w:div>
        <w:div w:id="1698308314">
          <w:marLeft w:val="0"/>
          <w:marRight w:val="0"/>
          <w:marTop w:val="0"/>
          <w:marBottom w:val="0"/>
          <w:divBdr>
            <w:top w:val="none" w:sz="0" w:space="0" w:color="auto"/>
            <w:left w:val="none" w:sz="0" w:space="0" w:color="auto"/>
            <w:bottom w:val="none" w:sz="0" w:space="0" w:color="auto"/>
            <w:right w:val="none" w:sz="0" w:space="0" w:color="auto"/>
          </w:divBdr>
        </w:div>
        <w:div w:id="1641377500">
          <w:marLeft w:val="0"/>
          <w:marRight w:val="0"/>
          <w:marTop w:val="0"/>
          <w:marBottom w:val="0"/>
          <w:divBdr>
            <w:top w:val="none" w:sz="0" w:space="0" w:color="auto"/>
            <w:left w:val="none" w:sz="0" w:space="0" w:color="auto"/>
            <w:bottom w:val="none" w:sz="0" w:space="0" w:color="auto"/>
            <w:right w:val="none" w:sz="0" w:space="0" w:color="auto"/>
          </w:divBdr>
        </w:div>
        <w:div w:id="574360131">
          <w:marLeft w:val="0"/>
          <w:marRight w:val="0"/>
          <w:marTop w:val="0"/>
          <w:marBottom w:val="0"/>
          <w:divBdr>
            <w:top w:val="none" w:sz="0" w:space="0" w:color="auto"/>
            <w:left w:val="none" w:sz="0" w:space="0" w:color="auto"/>
            <w:bottom w:val="none" w:sz="0" w:space="0" w:color="auto"/>
            <w:right w:val="none" w:sz="0" w:space="0" w:color="auto"/>
          </w:divBdr>
        </w:div>
        <w:div w:id="1148009684">
          <w:marLeft w:val="0"/>
          <w:marRight w:val="0"/>
          <w:marTop w:val="0"/>
          <w:marBottom w:val="0"/>
          <w:divBdr>
            <w:top w:val="none" w:sz="0" w:space="0" w:color="auto"/>
            <w:left w:val="none" w:sz="0" w:space="0" w:color="auto"/>
            <w:bottom w:val="none" w:sz="0" w:space="0" w:color="auto"/>
            <w:right w:val="none" w:sz="0" w:space="0" w:color="auto"/>
          </w:divBdr>
        </w:div>
        <w:div w:id="533689998">
          <w:marLeft w:val="0"/>
          <w:marRight w:val="0"/>
          <w:marTop w:val="0"/>
          <w:marBottom w:val="0"/>
          <w:divBdr>
            <w:top w:val="none" w:sz="0" w:space="0" w:color="auto"/>
            <w:left w:val="none" w:sz="0" w:space="0" w:color="auto"/>
            <w:bottom w:val="none" w:sz="0" w:space="0" w:color="auto"/>
            <w:right w:val="none" w:sz="0" w:space="0" w:color="auto"/>
          </w:divBdr>
        </w:div>
        <w:div w:id="1594436637">
          <w:marLeft w:val="0"/>
          <w:marRight w:val="0"/>
          <w:marTop w:val="0"/>
          <w:marBottom w:val="0"/>
          <w:divBdr>
            <w:top w:val="none" w:sz="0" w:space="0" w:color="auto"/>
            <w:left w:val="none" w:sz="0" w:space="0" w:color="auto"/>
            <w:bottom w:val="none" w:sz="0" w:space="0" w:color="auto"/>
            <w:right w:val="none" w:sz="0" w:space="0" w:color="auto"/>
          </w:divBdr>
        </w:div>
        <w:div w:id="1979988158">
          <w:marLeft w:val="0"/>
          <w:marRight w:val="0"/>
          <w:marTop w:val="0"/>
          <w:marBottom w:val="0"/>
          <w:divBdr>
            <w:top w:val="none" w:sz="0" w:space="0" w:color="auto"/>
            <w:left w:val="none" w:sz="0" w:space="0" w:color="auto"/>
            <w:bottom w:val="none" w:sz="0" w:space="0" w:color="auto"/>
            <w:right w:val="none" w:sz="0" w:space="0" w:color="auto"/>
          </w:divBdr>
        </w:div>
        <w:div w:id="1831941101">
          <w:marLeft w:val="0"/>
          <w:marRight w:val="0"/>
          <w:marTop w:val="0"/>
          <w:marBottom w:val="0"/>
          <w:divBdr>
            <w:top w:val="none" w:sz="0" w:space="0" w:color="auto"/>
            <w:left w:val="none" w:sz="0" w:space="0" w:color="auto"/>
            <w:bottom w:val="none" w:sz="0" w:space="0" w:color="auto"/>
            <w:right w:val="none" w:sz="0" w:space="0" w:color="auto"/>
          </w:divBdr>
        </w:div>
        <w:div w:id="591864123">
          <w:marLeft w:val="0"/>
          <w:marRight w:val="0"/>
          <w:marTop w:val="0"/>
          <w:marBottom w:val="0"/>
          <w:divBdr>
            <w:top w:val="none" w:sz="0" w:space="0" w:color="auto"/>
            <w:left w:val="none" w:sz="0" w:space="0" w:color="auto"/>
            <w:bottom w:val="none" w:sz="0" w:space="0" w:color="auto"/>
            <w:right w:val="none" w:sz="0" w:space="0" w:color="auto"/>
          </w:divBdr>
        </w:div>
        <w:div w:id="1720668390">
          <w:marLeft w:val="0"/>
          <w:marRight w:val="0"/>
          <w:marTop w:val="0"/>
          <w:marBottom w:val="0"/>
          <w:divBdr>
            <w:top w:val="none" w:sz="0" w:space="0" w:color="auto"/>
            <w:left w:val="none" w:sz="0" w:space="0" w:color="auto"/>
            <w:bottom w:val="none" w:sz="0" w:space="0" w:color="auto"/>
            <w:right w:val="none" w:sz="0" w:space="0" w:color="auto"/>
          </w:divBdr>
        </w:div>
        <w:div w:id="681780219">
          <w:marLeft w:val="0"/>
          <w:marRight w:val="0"/>
          <w:marTop w:val="0"/>
          <w:marBottom w:val="0"/>
          <w:divBdr>
            <w:top w:val="none" w:sz="0" w:space="0" w:color="auto"/>
            <w:left w:val="none" w:sz="0" w:space="0" w:color="auto"/>
            <w:bottom w:val="none" w:sz="0" w:space="0" w:color="auto"/>
            <w:right w:val="none" w:sz="0" w:space="0" w:color="auto"/>
          </w:divBdr>
        </w:div>
        <w:div w:id="1730421966">
          <w:marLeft w:val="0"/>
          <w:marRight w:val="0"/>
          <w:marTop w:val="0"/>
          <w:marBottom w:val="0"/>
          <w:divBdr>
            <w:top w:val="none" w:sz="0" w:space="0" w:color="auto"/>
            <w:left w:val="none" w:sz="0" w:space="0" w:color="auto"/>
            <w:bottom w:val="none" w:sz="0" w:space="0" w:color="auto"/>
            <w:right w:val="none" w:sz="0" w:space="0" w:color="auto"/>
          </w:divBdr>
        </w:div>
        <w:div w:id="252473854">
          <w:marLeft w:val="0"/>
          <w:marRight w:val="0"/>
          <w:marTop w:val="0"/>
          <w:marBottom w:val="0"/>
          <w:divBdr>
            <w:top w:val="none" w:sz="0" w:space="0" w:color="auto"/>
            <w:left w:val="none" w:sz="0" w:space="0" w:color="auto"/>
            <w:bottom w:val="none" w:sz="0" w:space="0" w:color="auto"/>
            <w:right w:val="none" w:sz="0" w:space="0" w:color="auto"/>
          </w:divBdr>
        </w:div>
        <w:div w:id="1222446549">
          <w:marLeft w:val="0"/>
          <w:marRight w:val="0"/>
          <w:marTop w:val="0"/>
          <w:marBottom w:val="0"/>
          <w:divBdr>
            <w:top w:val="none" w:sz="0" w:space="0" w:color="auto"/>
            <w:left w:val="none" w:sz="0" w:space="0" w:color="auto"/>
            <w:bottom w:val="none" w:sz="0" w:space="0" w:color="auto"/>
            <w:right w:val="none" w:sz="0" w:space="0" w:color="auto"/>
          </w:divBdr>
        </w:div>
        <w:div w:id="1062287047">
          <w:marLeft w:val="0"/>
          <w:marRight w:val="0"/>
          <w:marTop w:val="0"/>
          <w:marBottom w:val="0"/>
          <w:divBdr>
            <w:top w:val="none" w:sz="0" w:space="0" w:color="auto"/>
            <w:left w:val="none" w:sz="0" w:space="0" w:color="auto"/>
            <w:bottom w:val="none" w:sz="0" w:space="0" w:color="auto"/>
            <w:right w:val="none" w:sz="0" w:space="0" w:color="auto"/>
          </w:divBdr>
        </w:div>
        <w:div w:id="243993092">
          <w:marLeft w:val="0"/>
          <w:marRight w:val="0"/>
          <w:marTop w:val="0"/>
          <w:marBottom w:val="0"/>
          <w:divBdr>
            <w:top w:val="none" w:sz="0" w:space="0" w:color="auto"/>
            <w:left w:val="none" w:sz="0" w:space="0" w:color="auto"/>
            <w:bottom w:val="none" w:sz="0" w:space="0" w:color="auto"/>
            <w:right w:val="none" w:sz="0" w:space="0" w:color="auto"/>
          </w:divBdr>
        </w:div>
        <w:div w:id="1416902534">
          <w:marLeft w:val="0"/>
          <w:marRight w:val="0"/>
          <w:marTop w:val="0"/>
          <w:marBottom w:val="0"/>
          <w:divBdr>
            <w:top w:val="none" w:sz="0" w:space="0" w:color="auto"/>
            <w:left w:val="none" w:sz="0" w:space="0" w:color="auto"/>
            <w:bottom w:val="none" w:sz="0" w:space="0" w:color="auto"/>
            <w:right w:val="none" w:sz="0" w:space="0" w:color="auto"/>
          </w:divBdr>
        </w:div>
        <w:div w:id="839806473">
          <w:marLeft w:val="0"/>
          <w:marRight w:val="0"/>
          <w:marTop w:val="0"/>
          <w:marBottom w:val="0"/>
          <w:divBdr>
            <w:top w:val="none" w:sz="0" w:space="0" w:color="auto"/>
            <w:left w:val="none" w:sz="0" w:space="0" w:color="auto"/>
            <w:bottom w:val="none" w:sz="0" w:space="0" w:color="auto"/>
            <w:right w:val="none" w:sz="0" w:space="0" w:color="auto"/>
          </w:divBdr>
        </w:div>
        <w:div w:id="1964799875">
          <w:marLeft w:val="0"/>
          <w:marRight w:val="0"/>
          <w:marTop w:val="0"/>
          <w:marBottom w:val="0"/>
          <w:divBdr>
            <w:top w:val="none" w:sz="0" w:space="0" w:color="auto"/>
            <w:left w:val="none" w:sz="0" w:space="0" w:color="auto"/>
            <w:bottom w:val="none" w:sz="0" w:space="0" w:color="auto"/>
            <w:right w:val="none" w:sz="0" w:space="0" w:color="auto"/>
          </w:divBdr>
        </w:div>
        <w:div w:id="458959190">
          <w:marLeft w:val="0"/>
          <w:marRight w:val="0"/>
          <w:marTop w:val="0"/>
          <w:marBottom w:val="0"/>
          <w:divBdr>
            <w:top w:val="none" w:sz="0" w:space="0" w:color="auto"/>
            <w:left w:val="none" w:sz="0" w:space="0" w:color="auto"/>
            <w:bottom w:val="none" w:sz="0" w:space="0" w:color="auto"/>
            <w:right w:val="none" w:sz="0" w:space="0" w:color="auto"/>
          </w:divBdr>
        </w:div>
        <w:div w:id="1387871633">
          <w:marLeft w:val="0"/>
          <w:marRight w:val="0"/>
          <w:marTop w:val="0"/>
          <w:marBottom w:val="0"/>
          <w:divBdr>
            <w:top w:val="none" w:sz="0" w:space="0" w:color="auto"/>
            <w:left w:val="none" w:sz="0" w:space="0" w:color="auto"/>
            <w:bottom w:val="none" w:sz="0" w:space="0" w:color="auto"/>
            <w:right w:val="none" w:sz="0" w:space="0" w:color="auto"/>
          </w:divBdr>
        </w:div>
        <w:div w:id="2126993923">
          <w:marLeft w:val="0"/>
          <w:marRight w:val="0"/>
          <w:marTop w:val="0"/>
          <w:marBottom w:val="0"/>
          <w:divBdr>
            <w:top w:val="none" w:sz="0" w:space="0" w:color="auto"/>
            <w:left w:val="none" w:sz="0" w:space="0" w:color="auto"/>
            <w:bottom w:val="none" w:sz="0" w:space="0" w:color="auto"/>
            <w:right w:val="none" w:sz="0" w:space="0" w:color="auto"/>
          </w:divBdr>
        </w:div>
        <w:div w:id="1275676660">
          <w:marLeft w:val="0"/>
          <w:marRight w:val="0"/>
          <w:marTop w:val="0"/>
          <w:marBottom w:val="0"/>
          <w:divBdr>
            <w:top w:val="none" w:sz="0" w:space="0" w:color="auto"/>
            <w:left w:val="none" w:sz="0" w:space="0" w:color="auto"/>
            <w:bottom w:val="none" w:sz="0" w:space="0" w:color="auto"/>
            <w:right w:val="none" w:sz="0" w:space="0" w:color="auto"/>
          </w:divBdr>
        </w:div>
        <w:div w:id="1961760571">
          <w:marLeft w:val="0"/>
          <w:marRight w:val="0"/>
          <w:marTop w:val="0"/>
          <w:marBottom w:val="0"/>
          <w:divBdr>
            <w:top w:val="none" w:sz="0" w:space="0" w:color="auto"/>
            <w:left w:val="none" w:sz="0" w:space="0" w:color="auto"/>
            <w:bottom w:val="none" w:sz="0" w:space="0" w:color="auto"/>
            <w:right w:val="none" w:sz="0" w:space="0" w:color="auto"/>
          </w:divBdr>
        </w:div>
        <w:div w:id="804350222">
          <w:marLeft w:val="0"/>
          <w:marRight w:val="0"/>
          <w:marTop w:val="0"/>
          <w:marBottom w:val="0"/>
          <w:divBdr>
            <w:top w:val="none" w:sz="0" w:space="0" w:color="auto"/>
            <w:left w:val="none" w:sz="0" w:space="0" w:color="auto"/>
            <w:bottom w:val="none" w:sz="0" w:space="0" w:color="auto"/>
            <w:right w:val="none" w:sz="0" w:space="0" w:color="auto"/>
          </w:divBdr>
        </w:div>
        <w:div w:id="1489206230">
          <w:marLeft w:val="0"/>
          <w:marRight w:val="0"/>
          <w:marTop w:val="0"/>
          <w:marBottom w:val="0"/>
          <w:divBdr>
            <w:top w:val="none" w:sz="0" w:space="0" w:color="auto"/>
            <w:left w:val="none" w:sz="0" w:space="0" w:color="auto"/>
            <w:bottom w:val="none" w:sz="0" w:space="0" w:color="auto"/>
            <w:right w:val="none" w:sz="0" w:space="0" w:color="auto"/>
          </w:divBdr>
        </w:div>
        <w:div w:id="2119984780">
          <w:marLeft w:val="0"/>
          <w:marRight w:val="0"/>
          <w:marTop w:val="0"/>
          <w:marBottom w:val="0"/>
          <w:divBdr>
            <w:top w:val="none" w:sz="0" w:space="0" w:color="auto"/>
            <w:left w:val="none" w:sz="0" w:space="0" w:color="auto"/>
            <w:bottom w:val="none" w:sz="0" w:space="0" w:color="auto"/>
            <w:right w:val="none" w:sz="0" w:space="0" w:color="auto"/>
          </w:divBdr>
        </w:div>
        <w:div w:id="652560760">
          <w:marLeft w:val="0"/>
          <w:marRight w:val="0"/>
          <w:marTop w:val="0"/>
          <w:marBottom w:val="0"/>
          <w:divBdr>
            <w:top w:val="none" w:sz="0" w:space="0" w:color="auto"/>
            <w:left w:val="none" w:sz="0" w:space="0" w:color="auto"/>
            <w:bottom w:val="none" w:sz="0" w:space="0" w:color="auto"/>
            <w:right w:val="none" w:sz="0" w:space="0" w:color="auto"/>
          </w:divBdr>
        </w:div>
        <w:div w:id="314140235">
          <w:marLeft w:val="0"/>
          <w:marRight w:val="0"/>
          <w:marTop w:val="0"/>
          <w:marBottom w:val="0"/>
          <w:divBdr>
            <w:top w:val="none" w:sz="0" w:space="0" w:color="auto"/>
            <w:left w:val="none" w:sz="0" w:space="0" w:color="auto"/>
            <w:bottom w:val="none" w:sz="0" w:space="0" w:color="auto"/>
            <w:right w:val="none" w:sz="0" w:space="0" w:color="auto"/>
          </w:divBdr>
        </w:div>
        <w:div w:id="2905991">
          <w:marLeft w:val="0"/>
          <w:marRight w:val="0"/>
          <w:marTop w:val="0"/>
          <w:marBottom w:val="0"/>
          <w:divBdr>
            <w:top w:val="none" w:sz="0" w:space="0" w:color="auto"/>
            <w:left w:val="none" w:sz="0" w:space="0" w:color="auto"/>
            <w:bottom w:val="none" w:sz="0" w:space="0" w:color="auto"/>
            <w:right w:val="none" w:sz="0" w:space="0" w:color="auto"/>
          </w:divBdr>
        </w:div>
        <w:div w:id="1883244984">
          <w:marLeft w:val="0"/>
          <w:marRight w:val="0"/>
          <w:marTop w:val="0"/>
          <w:marBottom w:val="0"/>
          <w:divBdr>
            <w:top w:val="none" w:sz="0" w:space="0" w:color="auto"/>
            <w:left w:val="none" w:sz="0" w:space="0" w:color="auto"/>
            <w:bottom w:val="none" w:sz="0" w:space="0" w:color="auto"/>
            <w:right w:val="none" w:sz="0" w:space="0" w:color="auto"/>
          </w:divBdr>
        </w:div>
        <w:div w:id="1580478071">
          <w:marLeft w:val="0"/>
          <w:marRight w:val="0"/>
          <w:marTop w:val="0"/>
          <w:marBottom w:val="0"/>
          <w:divBdr>
            <w:top w:val="none" w:sz="0" w:space="0" w:color="auto"/>
            <w:left w:val="none" w:sz="0" w:space="0" w:color="auto"/>
            <w:bottom w:val="none" w:sz="0" w:space="0" w:color="auto"/>
            <w:right w:val="none" w:sz="0" w:space="0" w:color="auto"/>
          </w:divBdr>
        </w:div>
        <w:div w:id="743145289">
          <w:marLeft w:val="0"/>
          <w:marRight w:val="0"/>
          <w:marTop w:val="0"/>
          <w:marBottom w:val="0"/>
          <w:divBdr>
            <w:top w:val="none" w:sz="0" w:space="0" w:color="auto"/>
            <w:left w:val="none" w:sz="0" w:space="0" w:color="auto"/>
            <w:bottom w:val="none" w:sz="0" w:space="0" w:color="auto"/>
            <w:right w:val="none" w:sz="0" w:space="0" w:color="auto"/>
          </w:divBdr>
        </w:div>
        <w:div w:id="1181580984">
          <w:marLeft w:val="0"/>
          <w:marRight w:val="0"/>
          <w:marTop w:val="0"/>
          <w:marBottom w:val="0"/>
          <w:divBdr>
            <w:top w:val="none" w:sz="0" w:space="0" w:color="auto"/>
            <w:left w:val="none" w:sz="0" w:space="0" w:color="auto"/>
            <w:bottom w:val="none" w:sz="0" w:space="0" w:color="auto"/>
            <w:right w:val="none" w:sz="0" w:space="0" w:color="auto"/>
          </w:divBdr>
        </w:div>
        <w:div w:id="129521551">
          <w:marLeft w:val="0"/>
          <w:marRight w:val="0"/>
          <w:marTop w:val="0"/>
          <w:marBottom w:val="0"/>
          <w:divBdr>
            <w:top w:val="none" w:sz="0" w:space="0" w:color="auto"/>
            <w:left w:val="none" w:sz="0" w:space="0" w:color="auto"/>
            <w:bottom w:val="none" w:sz="0" w:space="0" w:color="auto"/>
            <w:right w:val="none" w:sz="0" w:space="0" w:color="auto"/>
          </w:divBdr>
        </w:div>
        <w:div w:id="560600091">
          <w:marLeft w:val="0"/>
          <w:marRight w:val="0"/>
          <w:marTop w:val="0"/>
          <w:marBottom w:val="0"/>
          <w:divBdr>
            <w:top w:val="none" w:sz="0" w:space="0" w:color="auto"/>
            <w:left w:val="none" w:sz="0" w:space="0" w:color="auto"/>
            <w:bottom w:val="none" w:sz="0" w:space="0" w:color="auto"/>
            <w:right w:val="none" w:sz="0" w:space="0" w:color="auto"/>
          </w:divBdr>
        </w:div>
        <w:div w:id="1598052069">
          <w:marLeft w:val="0"/>
          <w:marRight w:val="0"/>
          <w:marTop w:val="0"/>
          <w:marBottom w:val="0"/>
          <w:divBdr>
            <w:top w:val="none" w:sz="0" w:space="0" w:color="auto"/>
            <w:left w:val="none" w:sz="0" w:space="0" w:color="auto"/>
            <w:bottom w:val="none" w:sz="0" w:space="0" w:color="auto"/>
            <w:right w:val="none" w:sz="0" w:space="0" w:color="auto"/>
          </w:divBdr>
        </w:div>
        <w:div w:id="795224520">
          <w:marLeft w:val="0"/>
          <w:marRight w:val="0"/>
          <w:marTop w:val="0"/>
          <w:marBottom w:val="0"/>
          <w:divBdr>
            <w:top w:val="none" w:sz="0" w:space="0" w:color="auto"/>
            <w:left w:val="none" w:sz="0" w:space="0" w:color="auto"/>
            <w:bottom w:val="none" w:sz="0" w:space="0" w:color="auto"/>
            <w:right w:val="none" w:sz="0" w:space="0" w:color="auto"/>
          </w:divBdr>
        </w:div>
        <w:div w:id="2117822840">
          <w:marLeft w:val="0"/>
          <w:marRight w:val="0"/>
          <w:marTop w:val="0"/>
          <w:marBottom w:val="0"/>
          <w:divBdr>
            <w:top w:val="none" w:sz="0" w:space="0" w:color="auto"/>
            <w:left w:val="none" w:sz="0" w:space="0" w:color="auto"/>
            <w:bottom w:val="none" w:sz="0" w:space="0" w:color="auto"/>
            <w:right w:val="none" w:sz="0" w:space="0" w:color="auto"/>
          </w:divBdr>
        </w:div>
        <w:div w:id="1468206209">
          <w:marLeft w:val="0"/>
          <w:marRight w:val="0"/>
          <w:marTop w:val="0"/>
          <w:marBottom w:val="0"/>
          <w:divBdr>
            <w:top w:val="none" w:sz="0" w:space="0" w:color="auto"/>
            <w:left w:val="none" w:sz="0" w:space="0" w:color="auto"/>
            <w:bottom w:val="none" w:sz="0" w:space="0" w:color="auto"/>
            <w:right w:val="none" w:sz="0" w:space="0" w:color="auto"/>
          </w:divBdr>
        </w:div>
        <w:div w:id="941493786">
          <w:marLeft w:val="0"/>
          <w:marRight w:val="0"/>
          <w:marTop w:val="0"/>
          <w:marBottom w:val="0"/>
          <w:divBdr>
            <w:top w:val="none" w:sz="0" w:space="0" w:color="auto"/>
            <w:left w:val="none" w:sz="0" w:space="0" w:color="auto"/>
            <w:bottom w:val="none" w:sz="0" w:space="0" w:color="auto"/>
            <w:right w:val="none" w:sz="0" w:space="0" w:color="auto"/>
          </w:divBdr>
        </w:div>
        <w:div w:id="339159593">
          <w:marLeft w:val="0"/>
          <w:marRight w:val="0"/>
          <w:marTop w:val="0"/>
          <w:marBottom w:val="0"/>
          <w:divBdr>
            <w:top w:val="none" w:sz="0" w:space="0" w:color="auto"/>
            <w:left w:val="none" w:sz="0" w:space="0" w:color="auto"/>
            <w:bottom w:val="none" w:sz="0" w:space="0" w:color="auto"/>
            <w:right w:val="none" w:sz="0" w:space="0" w:color="auto"/>
          </w:divBdr>
        </w:div>
        <w:div w:id="34888324">
          <w:marLeft w:val="0"/>
          <w:marRight w:val="0"/>
          <w:marTop w:val="0"/>
          <w:marBottom w:val="0"/>
          <w:divBdr>
            <w:top w:val="none" w:sz="0" w:space="0" w:color="auto"/>
            <w:left w:val="none" w:sz="0" w:space="0" w:color="auto"/>
            <w:bottom w:val="none" w:sz="0" w:space="0" w:color="auto"/>
            <w:right w:val="none" w:sz="0" w:space="0" w:color="auto"/>
          </w:divBdr>
        </w:div>
        <w:div w:id="609825082">
          <w:marLeft w:val="0"/>
          <w:marRight w:val="0"/>
          <w:marTop w:val="0"/>
          <w:marBottom w:val="0"/>
          <w:divBdr>
            <w:top w:val="none" w:sz="0" w:space="0" w:color="auto"/>
            <w:left w:val="none" w:sz="0" w:space="0" w:color="auto"/>
            <w:bottom w:val="none" w:sz="0" w:space="0" w:color="auto"/>
            <w:right w:val="none" w:sz="0" w:space="0" w:color="auto"/>
          </w:divBdr>
        </w:div>
        <w:div w:id="112944825">
          <w:marLeft w:val="0"/>
          <w:marRight w:val="0"/>
          <w:marTop w:val="0"/>
          <w:marBottom w:val="0"/>
          <w:divBdr>
            <w:top w:val="none" w:sz="0" w:space="0" w:color="auto"/>
            <w:left w:val="none" w:sz="0" w:space="0" w:color="auto"/>
            <w:bottom w:val="none" w:sz="0" w:space="0" w:color="auto"/>
            <w:right w:val="none" w:sz="0" w:space="0" w:color="auto"/>
          </w:divBdr>
        </w:div>
        <w:div w:id="1587808873">
          <w:marLeft w:val="0"/>
          <w:marRight w:val="0"/>
          <w:marTop w:val="0"/>
          <w:marBottom w:val="0"/>
          <w:divBdr>
            <w:top w:val="none" w:sz="0" w:space="0" w:color="auto"/>
            <w:left w:val="none" w:sz="0" w:space="0" w:color="auto"/>
            <w:bottom w:val="none" w:sz="0" w:space="0" w:color="auto"/>
            <w:right w:val="none" w:sz="0" w:space="0" w:color="auto"/>
          </w:divBdr>
        </w:div>
        <w:div w:id="1769347035">
          <w:marLeft w:val="0"/>
          <w:marRight w:val="0"/>
          <w:marTop w:val="0"/>
          <w:marBottom w:val="0"/>
          <w:divBdr>
            <w:top w:val="none" w:sz="0" w:space="0" w:color="auto"/>
            <w:left w:val="none" w:sz="0" w:space="0" w:color="auto"/>
            <w:bottom w:val="none" w:sz="0" w:space="0" w:color="auto"/>
            <w:right w:val="none" w:sz="0" w:space="0" w:color="auto"/>
          </w:divBdr>
        </w:div>
        <w:div w:id="1172529363">
          <w:marLeft w:val="0"/>
          <w:marRight w:val="0"/>
          <w:marTop w:val="0"/>
          <w:marBottom w:val="0"/>
          <w:divBdr>
            <w:top w:val="none" w:sz="0" w:space="0" w:color="auto"/>
            <w:left w:val="none" w:sz="0" w:space="0" w:color="auto"/>
            <w:bottom w:val="none" w:sz="0" w:space="0" w:color="auto"/>
            <w:right w:val="none" w:sz="0" w:space="0" w:color="auto"/>
          </w:divBdr>
        </w:div>
        <w:div w:id="578173529">
          <w:marLeft w:val="0"/>
          <w:marRight w:val="0"/>
          <w:marTop w:val="0"/>
          <w:marBottom w:val="0"/>
          <w:divBdr>
            <w:top w:val="none" w:sz="0" w:space="0" w:color="auto"/>
            <w:left w:val="none" w:sz="0" w:space="0" w:color="auto"/>
            <w:bottom w:val="none" w:sz="0" w:space="0" w:color="auto"/>
            <w:right w:val="none" w:sz="0" w:space="0" w:color="auto"/>
          </w:divBdr>
        </w:div>
        <w:div w:id="248008082">
          <w:marLeft w:val="0"/>
          <w:marRight w:val="0"/>
          <w:marTop w:val="0"/>
          <w:marBottom w:val="0"/>
          <w:divBdr>
            <w:top w:val="none" w:sz="0" w:space="0" w:color="auto"/>
            <w:left w:val="none" w:sz="0" w:space="0" w:color="auto"/>
            <w:bottom w:val="none" w:sz="0" w:space="0" w:color="auto"/>
            <w:right w:val="none" w:sz="0" w:space="0" w:color="auto"/>
          </w:divBdr>
        </w:div>
        <w:div w:id="1752041481">
          <w:marLeft w:val="0"/>
          <w:marRight w:val="0"/>
          <w:marTop w:val="0"/>
          <w:marBottom w:val="0"/>
          <w:divBdr>
            <w:top w:val="none" w:sz="0" w:space="0" w:color="auto"/>
            <w:left w:val="none" w:sz="0" w:space="0" w:color="auto"/>
            <w:bottom w:val="none" w:sz="0" w:space="0" w:color="auto"/>
            <w:right w:val="none" w:sz="0" w:space="0" w:color="auto"/>
          </w:divBdr>
        </w:div>
      </w:divsChild>
    </w:div>
    <w:div w:id="2024817787">
      <w:bodyDiv w:val="1"/>
      <w:marLeft w:val="0"/>
      <w:marRight w:val="0"/>
      <w:marTop w:val="0"/>
      <w:marBottom w:val="0"/>
      <w:divBdr>
        <w:top w:val="none" w:sz="0" w:space="0" w:color="auto"/>
        <w:left w:val="none" w:sz="0" w:space="0" w:color="auto"/>
        <w:bottom w:val="none" w:sz="0" w:space="0" w:color="auto"/>
        <w:right w:val="none" w:sz="0" w:space="0" w:color="auto"/>
      </w:divBdr>
      <w:divsChild>
        <w:div w:id="133071339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2">
    <w:panose1 w:val="050201020105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仿宋_GB2312">
    <w:charset w:val="00"/>
    <w:family w:val="auto"/>
    <w:pitch w:val="default"/>
  </w:font>
  <w:font w:name="黑体">
    <w:altName w:val="SimHei"/>
    <w:panose1 w:val="02010609060101010101"/>
    <w:charset w:val="86"/>
    <w:family w:val="modern"/>
    <w:pitch w:val="fixed"/>
    <w:sig w:usb0="800002BF" w:usb1="38CF7CFA" w:usb2="00000016" w:usb3="00000000" w:csb0="00040001" w:csb1="00000000"/>
  </w:font>
  <w:font w:name="方正小标宋_GBK">
    <w:charset w:val="00"/>
    <w:family w:val="auto"/>
    <w:pitch w:val="default"/>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normal">
    <w:altName w:val="Times New Roman"/>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0C86"/>
    <w:rsid w:val="006E0C86"/>
    <w:rsid w:val="00AE15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FC0365DAB2E14528827C5B5D9B949F96">
    <w:name w:val="FC0365DAB2E14528827C5B5D9B949F96"/>
    <w:rsid w:val="006E0C86"/>
    <w:pPr>
      <w:widowControl w:val="0"/>
      <w:jc w:val="both"/>
    </w:pPr>
  </w:style>
  <w:style w:type="paragraph" w:customStyle="1" w:styleId="17A5811959964193AEC8A4D6891ED392">
    <w:name w:val="17A5811959964193AEC8A4D6891ED392"/>
    <w:rsid w:val="006E0C86"/>
    <w:pPr>
      <w:widowControl w:val="0"/>
      <w:jc w:val="both"/>
    </w:pPr>
  </w:style>
  <w:style w:type="paragraph" w:customStyle="1" w:styleId="86A0B64BB02148BC8669612AD7214E55">
    <w:name w:val="86A0B64BB02148BC8669612AD7214E55"/>
    <w:rsid w:val="006E0C86"/>
    <w:pPr>
      <w:widowControl w:val="0"/>
      <w:jc w:val="both"/>
    </w:pPr>
  </w:style>
  <w:style w:type="paragraph" w:customStyle="1" w:styleId="15B778F287E045C0BE615AE7E73613E5">
    <w:name w:val="15B778F287E045C0BE615AE7E73613E5"/>
    <w:rsid w:val="006E0C86"/>
    <w:pPr>
      <w:widowControl w:val="0"/>
      <w:jc w:val="both"/>
    </w:pPr>
  </w:style>
  <w:style w:type="paragraph" w:customStyle="1" w:styleId="CF281859A84E44BF9CC9542766791121">
    <w:name w:val="CF281859A84E44BF9CC9542766791121"/>
    <w:rsid w:val="006E0C86"/>
    <w:pPr>
      <w:widowControl w:val="0"/>
      <w:jc w:val="both"/>
    </w:pPr>
  </w:style>
  <w:style w:type="paragraph" w:customStyle="1" w:styleId="C0F95E4EB0B74EBBAE3742D3CDDEF8D7">
    <w:name w:val="C0F95E4EB0B74EBBAE3742D3CDDEF8D7"/>
    <w:rsid w:val="006E0C86"/>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黑体"/>
        <a:cs typeface="Arial"/>
      </a:majorFont>
      <a:minorFont>
        <a:latin typeface="Calibri"/>
        <a:ea typeface="宋体"/>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13BD50-188D-4115-9AB3-DEF753AAC8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31</Pages>
  <Words>5172</Words>
  <Characters>29487</Characters>
  <Application>Microsoft Office Word</Application>
  <DocSecurity>0</DocSecurity>
  <Lines>245</Lines>
  <Paragraphs>69</Paragraphs>
  <ScaleCrop>false</ScaleCrop>
  <Company>Lenovo (Beijing) Limited</Company>
  <LinksUpToDate>false</LinksUpToDate>
  <CharactersWithSpaces>34590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think</cp:lastModifiedBy>
  <cp:revision>52</cp:revision>
  <dcterms:created xsi:type="dcterms:W3CDTF">2015-10-08T06:42:00Z</dcterms:created>
  <dcterms:modified xsi:type="dcterms:W3CDTF">2023-02-22T01:52:00Z</dcterms:modified>
</cp:coreProperties>
</file>