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《化学史》课程教学大纲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Chemistry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History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CHEE3025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专业选修课程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化学师范、化学等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王伟群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王伟群，陆真.简明化学史.上海教育出版社.</w:t>
            </w:r>
            <w:r>
              <w:rPr>
                <w:rFonts w:ascii="宋体" w:hAnsi="宋体" w:eastAsia="宋体"/>
              </w:rPr>
              <w:t>2021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  <w:bookmarkStart w:id="4" w:name="_GoBack"/>
      <w:bookmarkEnd w:id="4"/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化学史是一门对化学的系统化知识的萌芽、发生、发展进行描述和说明的学科。是化学师范专业和其它化学专业学生的选修课。化学史的教学目的是让学生通过学习，较系统地了解化学发展的历史，通过分析化学发明发现，掌握化学的思想和研究方法，提高学习化学的能力，激发创新意识，培养学生爱国主义精神和辩证唯物主义观点。而师范生通过学习，还要了解化学史在中学化学教学中的作用，学会用化学史进行教学的基本方法。</w:t>
      </w: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bookmarkStart w:id="0" w:name="_Hlk73563334"/>
      <w:r>
        <w:rPr>
          <w:rFonts w:hint="eastAsia" w:hAnsi="宋体" w:cs="宋体"/>
        </w:rPr>
        <w:t>通过《化学史》的学习，系统地了解人类历史上化学发展的历程，</w:t>
      </w:r>
      <w:bookmarkEnd w:id="0"/>
      <w:r>
        <w:rPr>
          <w:rFonts w:hint="eastAsia" w:hAnsi="宋体" w:cs="宋体"/>
        </w:rPr>
        <w:t>进而以此</w:t>
      </w:r>
      <w:bookmarkStart w:id="1" w:name="_Hlk73563406"/>
      <w:r>
        <w:rPr>
          <w:rFonts w:hint="eastAsia" w:hAnsi="宋体" w:cs="宋体"/>
        </w:rPr>
        <w:t>提高学习化学的能力，激发创新意识，形成爱国主义精神和辨证唯物主义观点。</w:t>
      </w:r>
      <w:bookmarkEnd w:id="1"/>
      <w:r>
        <w:rPr>
          <w:rFonts w:hint="eastAsia" w:hAnsi="宋体" w:cs="宋体"/>
        </w:rPr>
        <w:t>而师范生通过学习，还可以了解化学史在中学化学教学中的作用，学会用化学史进行教学的基本方法。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（</w:t>
      </w:r>
      <w:r>
        <w:rPr>
          <w:rFonts w:hAnsi="宋体" w:cs="宋体"/>
        </w:rPr>
        <w:t>课程目标规定</w:t>
      </w:r>
      <w:r>
        <w:rPr>
          <w:rFonts w:hint="eastAsia" w:hAnsi="宋体" w:cs="宋体"/>
        </w:rPr>
        <w:t>某一阶段的学生通过课程学习以后，在发展德、智、体、美、劳</w:t>
      </w:r>
      <w:r>
        <w:rPr>
          <w:rFonts w:hAnsi="宋体" w:cs="宋体"/>
        </w:rPr>
        <w:t>等方面</w:t>
      </w:r>
      <w:r>
        <w:rPr>
          <w:rFonts w:hint="eastAsia" w:hAnsi="宋体" w:cs="宋体"/>
        </w:rPr>
        <w:t>期望实现的程度，它是确定课程内容、教学目标和教学方法的基础。）（五号宋体）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</w:rPr>
        <w:t>系统地了解人类历史上化学发展的历程，在分析化学重要发明和发现的过程中，揭示化学的思想和研究方法，了解化学对促进人类社会文明所起的作用。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1．1系统地了解人类历史上化学发展的历程，特别是古代中国的化学技艺和新中国建立后化学化工的发展历史。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．2了解化学对促进人类社会文明所起的作用。提高对传统文化的认知能力，形成爱国主义精神。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</w:rPr>
        <w:t>剖析化学史，理解科学本质，提高学习化学的能力，激发创新意识，形成辩证唯物主义观点。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2．1学习化学探索和研究方法，提高学习化学的能力，激发创新意识。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．2理解化学的基本观念和思想，形成化学学科核心素养。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</w:rPr>
      </w:pPr>
      <w:r>
        <w:rPr>
          <w:rFonts w:hint="eastAsia" w:hAnsi="宋体" w:cs="宋体"/>
          <w:b/>
        </w:rPr>
        <w:t>课程目标3：</w:t>
      </w:r>
      <w:bookmarkStart w:id="2" w:name="_Hlk73566418"/>
      <w:r>
        <w:rPr>
          <w:rFonts w:hint="eastAsia" w:hAnsi="宋体" w:cs="宋体"/>
        </w:rPr>
        <w:t>了解化学史在中学化学教学中的作用，学习用化学史创设教学情境，进行化学教学的基本方法。</w:t>
      </w:r>
      <w:bookmarkEnd w:id="2"/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  <w:bCs/>
        </w:rPr>
        <w:t xml:space="preserve">3.1 </w:t>
      </w:r>
      <w:r>
        <w:rPr>
          <w:rFonts w:hint="eastAsia" w:hAnsi="宋体" w:cs="宋体"/>
          <w:bCs/>
        </w:rPr>
        <w:t>了解化学史在中学化学教学中的作用，</w:t>
      </w:r>
      <w:r>
        <w:rPr>
          <w:rFonts w:hint="eastAsia" w:hAnsi="宋体" w:cs="宋体"/>
        </w:rPr>
        <w:t>了解HPS（科学史、科学哲学与科学）教育。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</w:t>
      </w:r>
      <w:r>
        <w:rPr>
          <w:rFonts w:hAnsi="宋体" w:cs="宋体"/>
        </w:rPr>
        <w:t>.2</w:t>
      </w:r>
      <w:r>
        <w:rPr>
          <w:rFonts w:hint="eastAsia" w:hAnsi="宋体" w:cs="宋体"/>
        </w:rPr>
        <w:t>学习用化学史创设人文的教学情境，利用化学史发展学生核心素养的基本方法，。</w:t>
      </w: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  <w:r>
        <w:rPr>
          <w:rFonts w:hint="eastAsia" w:hAnsi="宋体" w:cs="宋体"/>
        </w:rPr>
        <w:t>（小四号黑体）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</w:rPr>
        <w:t>（五号宋体）</w:t>
      </w:r>
    </w:p>
    <w:tbl>
      <w:tblPr>
        <w:tblStyle w:val="7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169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所有章节</w:t>
            </w:r>
          </w:p>
        </w:tc>
        <w:tc>
          <w:tcPr>
            <w:tcW w:w="169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第一、二、三、四、十章</w:t>
            </w:r>
          </w:p>
        </w:tc>
        <w:tc>
          <w:tcPr>
            <w:tcW w:w="169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1、6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第五、六、七、八、九、十章</w:t>
            </w:r>
          </w:p>
        </w:tc>
        <w:tc>
          <w:tcPr>
            <w:tcW w:w="169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第五、六、七、八、九、十章</w:t>
            </w:r>
          </w:p>
        </w:tc>
        <w:tc>
          <w:tcPr>
            <w:tcW w:w="169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所有章节</w:t>
            </w:r>
          </w:p>
        </w:tc>
        <w:tc>
          <w:tcPr>
            <w:tcW w:w="169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所有章节</w:t>
            </w:r>
          </w:p>
        </w:tc>
        <w:tc>
          <w:tcPr>
            <w:tcW w:w="169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spacing w:line="360" w:lineRule="auto"/>
        <w:ind w:firstLine="482" w:firstLineChars="200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绪言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了解化学史的教学内容，教学目标和教学要求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化学史的教学目标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numPr>
          <w:ilvl w:val="0"/>
          <w:numId w:val="1"/>
        </w:numPr>
        <w:spacing w:line="360" w:lineRule="auto"/>
        <w:ind w:left="0"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什么是化学史</w:t>
      </w:r>
    </w:p>
    <w:p>
      <w:pPr>
        <w:widowControl/>
        <w:numPr>
          <w:ilvl w:val="0"/>
          <w:numId w:val="1"/>
        </w:numPr>
        <w:spacing w:line="360" w:lineRule="auto"/>
        <w:ind w:left="0"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为什么要学习化学史</w:t>
      </w:r>
    </w:p>
    <w:p>
      <w:pPr>
        <w:widowControl/>
        <w:numPr>
          <w:ilvl w:val="0"/>
          <w:numId w:val="1"/>
        </w:numPr>
        <w:spacing w:line="360" w:lineRule="auto"/>
        <w:ind w:left="0"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怎样学习化学史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分配学生《走进化学家》的演讲名单，从第三周开始课前1</w:t>
      </w:r>
      <w:r>
        <w:rPr>
          <w:rFonts w:ascii="宋体" w:hAnsi="宋体" w:eastAsia="宋体"/>
          <w:szCs w:val="21"/>
        </w:rPr>
        <w:t>0</w:t>
      </w:r>
      <w:r>
        <w:rPr>
          <w:rFonts w:hint="eastAsia" w:ascii="宋体" w:hAnsi="宋体" w:eastAsia="宋体"/>
          <w:szCs w:val="21"/>
        </w:rPr>
        <w:t>分钟进行学生演讲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第一章 古代实用化学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了解古代陶、青铜、铁器和能源的发明和使用，了解化学对人类人类文明进展的作用。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化学对人类人类文明进展的作用。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numPr>
          <w:ilvl w:val="0"/>
          <w:numId w:val="2"/>
        </w:numPr>
        <w:spacing w:line="360" w:lineRule="auto"/>
        <w:ind w:left="0" w:firstLine="420" w:firstLineChars="200"/>
        <w:rPr>
          <w:szCs w:val="21"/>
        </w:rPr>
      </w:pPr>
      <w:r>
        <w:rPr>
          <w:rFonts w:hint="eastAsia"/>
          <w:szCs w:val="21"/>
        </w:rPr>
        <w:t>陶</w:t>
      </w:r>
    </w:p>
    <w:p>
      <w:pPr>
        <w:widowControl/>
        <w:numPr>
          <w:ilvl w:val="0"/>
          <w:numId w:val="2"/>
        </w:numPr>
        <w:spacing w:line="360" w:lineRule="auto"/>
        <w:ind w:left="0" w:firstLine="420" w:firstLineChars="200"/>
        <w:rPr>
          <w:szCs w:val="21"/>
        </w:rPr>
      </w:pPr>
      <w:r>
        <w:rPr>
          <w:rFonts w:hint="eastAsia"/>
          <w:szCs w:val="21"/>
        </w:rPr>
        <w:t>铜及其合金</w:t>
      </w:r>
    </w:p>
    <w:p>
      <w:pPr>
        <w:widowControl/>
        <w:numPr>
          <w:ilvl w:val="0"/>
          <w:numId w:val="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古代的铁和钢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第四节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化石燃料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习题：中国古代化学工艺之我见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第二章　古代物质观</w:t>
      </w:r>
    </w:p>
    <w:p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1、教学目标</w:t>
      </w:r>
    </w:p>
    <w:p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通过中国、希腊古代的物质观，了解化学观念、思想的起源</w:t>
      </w:r>
    </w:p>
    <w:p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2、教学重难点</w:t>
      </w:r>
    </w:p>
    <w:p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古代物质观与现代化学观念的联系和区别</w:t>
      </w:r>
    </w:p>
    <w:p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3、教学内容</w:t>
      </w:r>
    </w:p>
    <w:p>
      <w:pPr>
        <w:widowControl/>
        <w:numPr>
          <w:ilvl w:val="0"/>
          <w:numId w:val="3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中国古代的物质观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第二节　希腊古代的物质观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演讲+讲授+辩论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习题：比较古代的物质观和现代化学关于物质的观念有何联系和区别？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第三章　中国古代重要的化学发明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1、教学目标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通过对古代中国重要的化学发明中蕴含的化学原理，了解它们对化学发展的贡献，了解中国古人的智慧，提高文化自信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2、教学重难点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古代化学发明中蕴含的科学原理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3、教学内容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纸</w:t>
      </w:r>
    </w:p>
    <w:p>
      <w:pPr>
        <w:widowControl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火药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瓷器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4、教学方法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演讲+讲授+讨论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5、教学评价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习题：以中国古代的化学发明设计一项中学生的项目式学习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第四章　中古时期的化学形态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1、教学目标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通过对中古时期化学形态的学习，了解科学化学形成前的过渡期对物质研究的革新方法。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2、教学的重难点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物质研究的革新方法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3、教学内容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中古时期的金丹术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中国的本草学及其中的化学知识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欧洲的医药化学和冶金化学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4、教学方法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演讲+讲授+讨论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5、教学评价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习题：为什么说炼金术是化学实验的原始形式？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第五章　化学学科的形成和氧化学说的建立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1、教学目标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通过学习近代化学的诞生时期重要的化学家、事件，了解近代化学时期的化学研究的思想和方法。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、教学重难点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近代化学的思想方法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3、教学内容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　化学学科的形成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　化学燃素说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　几种重要气体的发现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第四节　氧化学说的建立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</w:t>
      </w:r>
      <w:r>
        <w:rPr>
          <w:rFonts w:hint="eastAsia" w:ascii="宋体" w:hAnsi="宋体" w:eastAsia="宋体"/>
          <w:szCs w:val="21"/>
        </w:rPr>
        <w:t>、教学方法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演讲+讲授+讨论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5</w:t>
      </w:r>
      <w:r>
        <w:rPr>
          <w:rFonts w:hint="eastAsia" w:ascii="宋体" w:hAnsi="宋体" w:eastAsia="宋体"/>
          <w:szCs w:val="21"/>
        </w:rPr>
        <w:t>、教学评价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小论文：科学革命的启示——从燃素说到氧化学说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第六章　原子-分子学说的建立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1、教学目标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了解原子分子学说的建立是化学从宏观走向微观的开始，建立宏观辨识和微观探析的化学基本观念。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2、教学重难点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化学基本观念的建立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3、教学内容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　化学基本定律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　道尔顿原子论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　阿佛加德罗分子论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第四节　原子-分子学说的建立          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4、教学方法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演讲+讲授+讨论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5、教学评价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习题：从德谟克利特的原子论，到道尔顿的原子论，再到现代原子论，有什么不同？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第七章　元素周期律的发现和发展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1、教学目标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通过学习和讨论，理解元素周期律的发现方法，了解科学理论的预见性对科学发现的重要性。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2、教学重难点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元素周期律的发现方法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3、教学内容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　化学元素的发现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　元素周期律的发现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　元素周期律的证实和历史意义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第四节　物理学的三大革命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第五节　元素周期表的发展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</w:t>
      </w:r>
      <w:r>
        <w:rPr>
          <w:rFonts w:hint="eastAsia" w:ascii="宋体" w:hAnsi="宋体" w:eastAsia="宋体"/>
          <w:szCs w:val="21"/>
        </w:rPr>
        <w:t>、教学方法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演讲+教授+讨论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ascii="宋体" w:hAnsi="宋体" w:eastAsia="宋体"/>
          <w:szCs w:val="21"/>
        </w:rPr>
        <w:t>5</w:t>
      </w:r>
      <w:r>
        <w:rPr>
          <w:rFonts w:hint="eastAsia" w:ascii="宋体" w:hAnsi="宋体" w:eastAsia="宋体"/>
          <w:szCs w:val="21"/>
        </w:rPr>
        <w:t>、教学评价</w:t>
      </w:r>
      <w:r>
        <w:rPr>
          <w:rFonts w:hint="eastAsia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习题：观看高中化学教学录像《元素周期律》，说明化学史在教学中的作用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第八章　有机化学的产生与有机结构理论的发展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1、教学目标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通过学习和讨论，了解有机化学产生和有机结构理论的发展，理解这时期化学家的思想和方法。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2、教学重难点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这时期化学研究的思想和方法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3、教学内容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　早期有机化合物的分析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　活力论的破产和有机化学的诞生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　经典有机结构理论的建立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第四节　有机结构理论的发展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4、教学方法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演讲+讨论+讲授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5、教学评价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习题：观看高中化学教学录像《苯》，说明化学史对创设化学教学情境的作用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第九章　化学其他经典分支学科的形成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1、教学目标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了解其他经典分支学科的形成，理解分科对化学发展的作用，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2、教学重难点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化学分科对化学发展的作用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3、教学内容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　分析化学的形成和发展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　物理化学的形成和发展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第三节　化学工业的兴起与发展  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4、教学方法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阅读自学+讨论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5、教学评价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小论文：论述分科和融合对化学发展的作用</w:t>
      </w:r>
    </w:p>
    <w:p>
      <w:pPr>
        <w:spacing w:line="360" w:lineRule="auto"/>
        <w:ind w:firstLine="482" w:firstLineChars="200"/>
        <w:rPr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第十章　现代化学的特点和发展趋势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1、教学目标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通过对国内外化学发展的分析，了解</w:t>
      </w:r>
      <w:bookmarkStart w:id="3" w:name="_Hlk73647756"/>
      <w:r>
        <w:rPr>
          <w:rFonts w:hint="eastAsia" w:ascii="宋体" w:hAnsi="宋体" w:eastAsia="宋体"/>
          <w:szCs w:val="21"/>
        </w:rPr>
        <w:t>现代化学的特点，理解现代化学发展趋势</w:t>
      </w:r>
      <w:bookmarkEnd w:id="3"/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2、教学重难点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现代化学的特点，现代化学发展趋势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</w:t>
      </w:r>
      <w:r>
        <w:rPr>
          <w:rFonts w:hint="eastAsia" w:ascii="宋体" w:hAnsi="宋体" w:eastAsia="宋体"/>
          <w:szCs w:val="21"/>
        </w:rPr>
        <w:t>、教学内容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一、现代化学的特点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二、化学的未来发展趋势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4、教学方法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阅读+讲授+讨论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5、教学评价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论文：《我眼中的诺贝尔化学奖获奖者》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8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章节内容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绪论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绪论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古代实用化学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古代物质观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中国古代重要的发明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中古时期的化学形态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化学学科的形成和氧化学说的建立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原子-分子学说的建立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元素周期律的发现和发展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有机化学的产生与有机结构理论的发展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第九章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化学其他经典分支学科的形成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第十章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现代化学的特点和发展趋势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67"/>
        <w:gridCol w:w="1134"/>
        <w:gridCol w:w="2552"/>
        <w:gridCol w:w="708"/>
        <w:gridCol w:w="1985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绪论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化学史的教学内容，教学目标和教学要求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布置演讲名单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-3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古代实用化学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古代陶、青铜、铁器和能源的发明和使用，了解化学对人类人类文明进展的作用。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习题：中国古代化学工艺之我见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古代物质观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中国、希腊古代的物质观，了解化学观念、思想的起源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习题：比较古代的物质观和现代化学关于物质的观念有何联系和区别？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中国古代重要的发明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古代中国重要的化学发明中蕴含的化学原理，了解它们对化学发展的贡献，了解中国古人的智慧，提高文化自信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习题：以中国古代的化学发明设计一项中学生的项目式学习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中古时期的化学形态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中国古代的炼金术、阿拉伯的炼金术和欧洲的炼金术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习题：为什么说炼金术是化学实验的原始形式？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7-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化学学科的形成和氧化学说的建立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波义尔建立化学学科、燃素说和拉瓦锡的氧化学说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小论文：科学革命的启示——从燃素说到氧化学说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9-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原子-分子学说的建立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道尔顿原子学说和阿伏伽德罗分子学说的建立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习题：从德谟克利特的原子论，到道尔顿的原子论，再到现代原子论，有什么不同？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元素周期律的发现和发展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元素周期律的发现过程及其发展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习题：观看高中化学教学录像《元素周期律》，说明化学史在教学中的作用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有机化学的产生与有机结构理论的发展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维勒的贡献和有机化学产生，凯库勒的贡献和有机结构理论的发展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习题：观看高中化学教学录像《苯》，说明化学史对创设化学教学情境的作用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化学其他经典分支学科的形成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分析、物化、化工等分支学科的形成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论述分科和融合对化学发展的作用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现代化学的特点和发展趋势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国内外化学发展的特点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论文：《我眼中的诺贝尔化学奖获奖者》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1、</w:t>
      </w:r>
      <w:r>
        <w:rPr>
          <w:rFonts w:ascii="Times New Roman" w:hAnsi="Times New Roman" w:eastAsia="宋体" w:cs="Times New Roman"/>
        </w:rPr>
        <w:t>张家治：《化学史教程》，山西教育出版社；2003年</w:t>
      </w:r>
      <w:r>
        <w:rPr>
          <w:rFonts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2、江琳才：《中国古代化学史话》，广东人民出版社，1978年；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3、凌永乐：《化学元素的发现》，科学出版社，1981年；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4、韦克斯著，黄素封译：《化学元素的发现》，商务印书馆，1965年；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5、《化学发展简史》编写组：《化学发展简史》，科学出版社，1980年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6、《诺贝尔奖金获得者传》编委会：《诺贝尔奖金获得者传》，湖南科学技术出版社，1983年；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7、赵匡华：《化学通史》，高等教育出版社；1990年；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8、丁绪贤：《化学史通考》，商务印书馆，1936年；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9、沈括：《梦溪笔谈》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10. 诺贝尔奖官网https://www.nobelprize.org/prizes/facts/nobel-prize-facts/    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七、教学方法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本门课将采用如下几种方式进行学习。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1．讲授法：讲解化学史相关的内容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2. </w:t>
      </w:r>
      <w:r>
        <w:rPr>
          <w:rFonts w:hint="eastAsia" w:ascii="宋体" w:hAnsi="宋体" w:eastAsia="宋体"/>
        </w:rPr>
        <w:t>讨论法：对某些核心问题进行讨论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．辩论法：古代和现代、东方和西方化学观的不同，培养学生辩证看待问题的能力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4. </w:t>
      </w:r>
      <w:r>
        <w:rPr>
          <w:rFonts w:hint="eastAsia" w:ascii="宋体" w:hAnsi="宋体" w:eastAsia="宋体"/>
        </w:rPr>
        <w:t>案例教学法：结合教学具体案例的分析，了解化学史的教学应用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23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了解各阶段化学发展的特点、理解中国人民在化学技艺上的智慧</w:t>
            </w:r>
          </w:p>
        </w:tc>
        <w:tc>
          <w:tcPr>
            <w:tcW w:w="2237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作业、演讲、论文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理解化学发明、发现的思想和方法</w:t>
            </w:r>
          </w:p>
        </w:tc>
        <w:tc>
          <w:tcPr>
            <w:tcW w:w="2237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作业、演讲、论文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化学史在教学中的应用方式</w:t>
            </w:r>
          </w:p>
        </w:tc>
        <w:tc>
          <w:tcPr>
            <w:tcW w:w="2237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教学设计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平时成绩：</w:t>
      </w:r>
      <w:r>
        <w:rPr>
          <w:rFonts w:ascii="宋体" w:hAnsi="宋体" w:eastAsia="宋体"/>
        </w:rPr>
        <w:t>30%</w:t>
      </w:r>
      <w:r>
        <w:rPr>
          <w:rFonts w:hint="eastAsia" w:ascii="宋体" w:hAnsi="宋体" w:eastAsia="宋体"/>
        </w:rPr>
        <w:t>：作业、小论文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期中考试：3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：演讲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期末考试</w:t>
      </w:r>
      <w:r>
        <w:rPr>
          <w:rFonts w:ascii="宋体" w:hAnsi="宋体" w:eastAsia="宋体"/>
        </w:rPr>
        <w:t>40%</w:t>
      </w:r>
      <w:r>
        <w:rPr>
          <w:rFonts w:hint="eastAsia" w:ascii="宋体" w:hAnsi="宋体" w:eastAsia="宋体"/>
        </w:rPr>
        <w:t>：笔试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30%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40%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ｘ平时目标成绩+0.3ｘ期中目标成绩+0.4ｘ期末目标成绩}/目标总分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30%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40%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30%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40%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  <w:r>
        <w:rPr>
          <w:rFonts w:hint="eastAsia" w:ascii="宋体" w:hAnsi="宋体" w:eastAsia="宋体"/>
          <w:szCs w:val="21"/>
        </w:rPr>
        <w:t>（小四号黑体）</w:t>
      </w:r>
    </w:p>
    <w:tbl>
      <w:tblPr>
        <w:tblStyle w:val="7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全面了解各阶段化学发展的特点、深刻理解中国人民在化学技艺上的智慧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比较全面了解各阶段化学发展的特点、理解中国人民在化学技艺上的智慧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了解各阶段化学发展的特点、初步理解中国人民在化学技艺上的智慧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了解各阶段化学发展的基本特点、能初步理解中国人民在化学技艺上的智慧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不了解各阶段化学发展的特点、不能理解中国人民在化学技艺上的智慧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全面了解重要化学家的发明和分析，深刻理解化学发明、发现的思想和方法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较全面了解重要化学家的发明和分析，较深刻理解化学发明、发现的思想和方法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了解重要化学家的发明和分析，理解化学发明、发现的思想和方法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了解最重要化学家的发明和分析，初步理解化学发明、发现的思想和方法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不了解重要化学家的发明和分析，不能理解化学发明、发现的思想和方法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全面了解化学史在教学中的应用，能很好地进行教学设计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较全面地了解化学史在教学中的应用，能较好地进行教学设计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了解化学史在教学中的应用，能进行教学设计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了解一些化学史在教学中的应用，能进行基本的教学设计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全面了解化学史在教学中的应用，能进行教学设计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C7179"/>
    <w:multiLevelType w:val="multilevel"/>
    <w:tmpl w:val="049C7179"/>
    <w:lvl w:ilvl="0" w:tentative="0">
      <w:start w:val="1"/>
      <w:numFmt w:val="japaneseCounting"/>
      <w:lvlText w:val="第%1节"/>
      <w:lvlJc w:val="left"/>
      <w:pPr>
        <w:tabs>
          <w:tab w:val="left" w:pos="1260"/>
        </w:tabs>
        <w:ind w:left="126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188B3324"/>
    <w:multiLevelType w:val="multilevel"/>
    <w:tmpl w:val="188B3324"/>
    <w:lvl w:ilvl="0" w:tentative="0">
      <w:start w:val="1"/>
      <w:numFmt w:val="japaneseCounting"/>
      <w:lvlText w:val="%1、"/>
      <w:lvlJc w:val="left"/>
      <w:pPr>
        <w:tabs>
          <w:tab w:val="left" w:pos="845"/>
        </w:tabs>
        <w:ind w:left="84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2">
    <w:nsid w:val="43E32469"/>
    <w:multiLevelType w:val="multilevel"/>
    <w:tmpl w:val="43E32469"/>
    <w:lvl w:ilvl="0" w:tentative="0">
      <w:start w:val="1"/>
      <w:numFmt w:val="japaneseCounting"/>
      <w:lvlText w:val="第%1节"/>
      <w:lvlJc w:val="left"/>
      <w:pPr>
        <w:tabs>
          <w:tab w:val="left" w:pos="1266"/>
        </w:tabs>
        <w:ind w:left="1266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6"/>
        </w:tabs>
        <w:ind w:left="126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mNTVhNDJlZDEwMmZlYzIwOWE4NjRiMjA2M2M5ZWYifQ=="/>
  </w:docVars>
  <w:rsids>
    <w:rsidRoot w:val="001E5724"/>
    <w:rsid w:val="00022CBB"/>
    <w:rsid w:val="00057669"/>
    <w:rsid w:val="00077A5F"/>
    <w:rsid w:val="000F054A"/>
    <w:rsid w:val="00113B37"/>
    <w:rsid w:val="001E3C76"/>
    <w:rsid w:val="001E5724"/>
    <w:rsid w:val="00212813"/>
    <w:rsid w:val="00242673"/>
    <w:rsid w:val="00262AED"/>
    <w:rsid w:val="00266CAB"/>
    <w:rsid w:val="00285327"/>
    <w:rsid w:val="002A7568"/>
    <w:rsid w:val="002E5B6A"/>
    <w:rsid w:val="003075E9"/>
    <w:rsid w:val="00313A87"/>
    <w:rsid w:val="00322986"/>
    <w:rsid w:val="00325F9B"/>
    <w:rsid w:val="0034254B"/>
    <w:rsid w:val="003557CF"/>
    <w:rsid w:val="00370634"/>
    <w:rsid w:val="003825DD"/>
    <w:rsid w:val="0038665C"/>
    <w:rsid w:val="003A2E11"/>
    <w:rsid w:val="003C56B5"/>
    <w:rsid w:val="003F4B5F"/>
    <w:rsid w:val="004070CF"/>
    <w:rsid w:val="00485C1D"/>
    <w:rsid w:val="004960E7"/>
    <w:rsid w:val="004B2394"/>
    <w:rsid w:val="004D2E5A"/>
    <w:rsid w:val="00504440"/>
    <w:rsid w:val="005A0378"/>
    <w:rsid w:val="00621440"/>
    <w:rsid w:val="00665621"/>
    <w:rsid w:val="00670311"/>
    <w:rsid w:val="006A1DAE"/>
    <w:rsid w:val="006C6283"/>
    <w:rsid w:val="006E4F82"/>
    <w:rsid w:val="006F64C9"/>
    <w:rsid w:val="00742779"/>
    <w:rsid w:val="00755AED"/>
    <w:rsid w:val="007639A2"/>
    <w:rsid w:val="007C379D"/>
    <w:rsid w:val="007C62ED"/>
    <w:rsid w:val="007E39E3"/>
    <w:rsid w:val="008128AD"/>
    <w:rsid w:val="008560E2"/>
    <w:rsid w:val="00886EBF"/>
    <w:rsid w:val="008D61B9"/>
    <w:rsid w:val="0091481F"/>
    <w:rsid w:val="009507E0"/>
    <w:rsid w:val="009523B2"/>
    <w:rsid w:val="00A03BBD"/>
    <w:rsid w:val="00A54B65"/>
    <w:rsid w:val="00A61EFD"/>
    <w:rsid w:val="00A94B1C"/>
    <w:rsid w:val="00AA4570"/>
    <w:rsid w:val="00AA630A"/>
    <w:rsid w:val="00AB0E8A"/>
    <w:rsid w:val="00AE3D1A"/>
    <w:rsid w:val="00B03909"/>
    <w:rsid w:val="00B40ECD"/>
    <w:rsid w:val="00BA23F0"/>
    <w:rsid w:val="00BA3A71"/>
    <w:rsid w:val="00BC0FE3"/>
    <w:rsid w:val="00C00798"/>
    <w:rsid w:val="00C204CD"/>
    <w:rsid w:val="00C40EEF"/>
    <w:rsid w:val="00C54636"/>
    <w:rsid w:val="00CA53B2"/>
    <w:rsid w:val="00D02F99"/>
    <w:rsid w:val="00D13271"/>
    <w:rsid w:val="00D14471"/>
    <w:rsid w:val="00D304E1"/>
    <w:rsid w:val="00D417A1"/>
    <w:rsid w:val="00D504B7"/>
    <w:rsid w:val="00D715F7"/>
    <w:rsid w:val="00D862CD"/>
    <w:rsid w:val="00D91F87"/>
    <w:rsid w:val="00DA7728"/>
    <w:rsid w:val="00DD481A"/>
    <w:rsid w:val="00DD7B5F"/>
    <w:rsid w:val="00DE4506"/>
    <w:rsid w:val="00DE7849"/>
    <w:rsid w:val="00E05E8B"/>
    <w:rsid w:val="00E17063"/>
    <w:rsid w:val="00E366AB"/>
    <w:rsid w:val="00E41413"/>
    <w:rsid w:val="00E76E34"/>
    <w:rsid w:val="00EA0E9F"/>
    <w:rsid w:val="00EC1707"/>
    <w:rsid w:val="00ED5BA9"/>
    <w:rsid w:val="00ED7F81"/>
    <w:rsid w:val="00F56396"/>
    <w:rsid w:val="00FA061B"/>
    <w:rsid w:val="00FA5CF0"/>
    <w:rsid w:val="00FB77A1"/>
    <w:rsid w:val="00FB7F83"/>
    <w:rsid w:val="00FC24B5"/>
    <w:rsid w:val="00FD31E5"/>
    <w:rsid w:val="0565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widowControl/>
      <w:ind w:firstLine="426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3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3"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uiPriority w:val="99"/>
    <w:rPr>
      <w:sz w:val="18"/>
      <w:szCs w:val="18"/>
    </w:rPr>
  </w:style>
  <w:style w:type="character" w:customStyle="1" w:styleId="14">
    <w:name w:val="正文文本缩进 字符"/>
    <w:basedOn w:val="9"/>
    <w:link w:val="2"/>
    <w:uiPriority w:val="0"/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4874</Words>
  <Characters>5093</Characters>
  <Lines>40</Lines>
  <Paragraphs>11</Paragraphs>
  <TotalTime>1599</TotalTime>
  <ScaleCrop>false</ScaleCrop>
  <LinksUpToDate>false</LinksUpToDate>
  <CharactersWithSpaces>5183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wangw</cp:lastModifiedBy>
  <cp:lastPrinted>2020-12-24T07:17:00Z</cp:lastPrinted>
  <dcterms:modified xsi:type="dcterms:W3CDTF">2023-04-23T15:42:20Z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7B8B806DD01E4B718EC33614DA69AC24_12</vt:lpwstr>
  </property>
</Properties>
</file>