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Times New Roman" w:hAnsi="Times New Roman" w:eastAsia="黑体" w:cs="Times New Roman"/>
          <w:sz w:val="32"/>
          <w:szCs w:val="32"/>
        </w:rPr>
      </w:pPr>
      <w:r>
        <w:rPr>
          <w:rFonts w:ascii="Times New Roman" w:hAnsi="黑体" w:eastAsia="黑体" w:cs="Times New Roman"/>
          <w:sz w:val="32"/>
          <w:szCs w:val="32"/>
        </w:rPr>
        <w:t>《材料成型原理》课程教学大纲</w:t>
      </w:r>
    </w:p>
    <w:p>
      <w:pPr>
        <w:pStyle w:val="2"/>
        <w:spacing w:beforeLines="50" w:afterLines="50"/>
        <w:ind w:firstLine="562" w:firstLineChars="200"/>
        <w:jc w:val="left"/>
        <w:rPr>
          <w:rFonts w:ascii="Times New Roman" w:hAnsi="Times New Roman"/>
        </w:rPr>
      </w:pPr>
      <w:r>
        <w:rPr>
          <w:rFonts w:ascii="Times New Roman" w:hAnsi="黑体" w:eastAsia="黑体"/>
          <w:b/>
          <w:sz w:val="28"/>
          <w:szCs w:val="28"/>
        </w:rPr>
        <w:t>一、课程基本信息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Lines="50" w:afterLines="50"/>
              <w:jc w:val="center"/>
              <w:rPr>
                <w:rFonts w:ascii="Times New Roman" w:hAnsi="Times New Roman" w:eastAsia="宋体" w:cs="Times New Roman"/>
                <w:b/>
                <w:bCs/>
              </w:rPr>
            </w:pPr>
            <w:r>
              <w:rPr>
                <w:rFonts w:ascii="Times New Roman" w:hAnsi="宋体" w:eastAsia="宋体" w:cs="Times New Roman"/>
                <w:b/>
                <w:bCs/>
              </w:rPr>
              <w:t>英文名称</w:t>
            </w:r>
          </w:p>
        </w:tc>
        <w:tc>
          <w:tcPr>
            <w:tcW w:w="3685" w:type="dxa"/>
            <w:vAlign w:val="center"/>
          </w:tcPr>
          <w:p>
            <w:pPr>
              <w:spacing w:beforeLines="50" w:afterLines="50"/>
              <w:jc w:val="left"/>
              <w:rPr>
                <w:rFonts w:ascii="Times New Roman" w:hAnsi="Times New Roman" w:eastAsia="宋体" w:cs="Times New Roman"/>
              </w:rPr>
            </w:pPr>
            <w:r>
              <w:rPr>
                <w:rFonts w:ascii="Times New Roman" w:hAnsi="Times New Roman" w:eastAsia="宋体" w:cs="Times New Roman"/>
              </w:rPr>
              <w:t>Principle of Materials Forming</w:t>
            </w:r>
          </w:p>
        </w:tc>
        <w:tc>
          <w:tcPr>
            <w:tcW w:w="1134" w:type="dxa"/>
            <w:vAlign w:val="center"/>
          </w:tcPr>
          <w:p>
            <w:pPr>
              <w:spacing w:beforeLines="50" w:afterLines="50"/>
              <w:jc w:val="center"/>
              <w:rPr>
                <w:rFonts w:ascii="Times New Roman" w:hAnsi="Times New Roman" w:eastAsia="宋体" w:cs="Times New Roman"/>
                <w:b/>
                <w:bCs/>
              </w:rPr>
            </w:pPr>
            <w:r>
              <w:rPr>
                <w:rFonts w:ascii="Times New Roman" w:hAnsi="宋体" w:eastAsia="宋体" w:cs="Times New Roman"/>
                <w:b/>
                <w:bCs/>
              </w:rPr>
              <w:t>课程代码</w:t>
            </w:r>
          </w:p>
        </w:tc>
        <w:tc>
          <w:tcPr>
            <w:tcW w:w="2744" w:type="dxa"/>
            <w:vAlign w:val="center"/>
          </w:tcPr>
          <w:p>
            <w:pPr>
              <w:spacing w:beforeLines="50" w:afterLines="50"/>
              <w:rPr>
                <w:rFonts w:ascii="Times New Roman" w:hAnsi="Times New Roman" w:eastAsia="宋体" w:cs="Times New Roman"/>
              </w:rPr>
            </w:pPr>
            <w:r>
              <w:rPr>
                <w:rFonts w:ascii="Times New Roman" w:hAnsi="Times New Roman" w:eastAsia="黑体" w:cs="Times New Roman"/>
              </w:rPr>
              <w:t>MSEN3009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Lines="50" w:afterLines="50"/>
              <w:jc w:val="center"/>
              <w:rPr>
                <w:rFonts w:ascii="Times New Roman" w:hAnsi="Times New Roman" w:eastAsia="宋体" w:cs="Times New Roman"/>
                <w:b/>
                <w:bCs/>
              </w:rPr>
            </w:pPr>
            <w:r>
              <w:rPr>
                <w:rFonts w:ascii="Times New Roman" w:hAnsi="宋体" w:eastAsia="宋体" w:cs="Times New Roman"/>
                <w:b/>
                <w:bCs/>
              </w:rPr>
              <w:t>课程性质</w:t>
            </w:r>
          </w:p>
        </w:tc>
        <w:tc>
          <w:tcPr>
            <w:tcW w:w="3685" w:type="dxa"/>
            <w:vAlign w:val="center"/>
          </w:tcPr>
          <w:p>
            <w:pPr>
              <w:spacing w:beforeLines="50" w:afterLines="50"/>
              <w:jc w:val="left"/>
              <w:rPr>
                <w:rFonts w:ascii="Times New Roman" w:hAnsi="Times New Roman" w:eastAsia="宋体" w:cs="Times New Roman"/>
              </w:rPr>
            </w:pPr>
            <w:r>
              <w:rPr>
                <w:rFonts w:ascii="Times New Roman" w:hAnsi="宋体" w:eastAsia="宋体" w:cs="Times New Roman"/>
              </w:rPr>
              <w:t>专业课</w:t>
            </w:r>
          </w:p>
        </w:tc>
        <w:tc>
          <w:tcPr>
            <w:tcW w:w="1134" w:type="dxa"/>
            <w:vAlign w:val="center"/>
          </w:tcPr>
          <w:p>
            <w:pPr>
              <w:spacing w:beforeLines="50" w:afterLines="50"/>
              <w:jc w:val="center"/>
              <w:rPr>
                <w:rFonts w:ascii="Times New Roman" w:hAnsi="Times New Roman" w:eastAsia="宋体" w:cs="Times New Roman"/>
                <w:b/>
                <w:bCs/>
              </w:rPr>
            </w:pPr>
            <w:r>
              <w:rPr>
                <w:rFonts w:ascii="Times New Roman" w:hAnsi="宋体" w:eastAsia="宋体" w:cs="Times New Roman"/>
                <w:b/>
                <w:bCs/>
              </w:rPr>
              <w:t>授课对象</w:t>
            </w:r>
          </w:p>
        </w:tc>
        <w:tc>
          <w:tcPr>
            <w:tcW w:w="2744" w:type="dxa"/>
            <w:vAlign w:val="center"/>
          </w:tcPr>
          <w:p>
            <w:pPr>
              <w:spacing w:beforeLines="50" w:afterLines="50"/>
              <w:rPr>
                <w:rFonts w:ascii="Times New Roman" w:hAnsi="Times New Roman" w:eastAsia="宋体" w:cs="Times New Roman"/>
              </w:rPr>
            </w:pPr>
            <w:r>
              <w:rPr>
                <w:rFonts w:ascii="Times New Roman" w:hAnsi="宋体" w:eastAsia="宋体" w:cs="Times New Roman"/>
              </w:rPr>
              <w:t>材料科学与工程专业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Lines="50" w:afterLines="50"/>
              <w:jc w:val="center"/>
              <w:rPr>
                <w:rFonts w:ascii="Times New Roman" w:hAnsi="Times New Roman" w:eastAsia="宋体" w:cs="Times New Roman"/>
                <w:b/>
                <w:bCs/>
              </w:rPr>
            </w:pPr>
            <w:r>
              <w:rPr>
                <w:rFonts w:ascii="Times New Roman" w:hAnsi="宋体" w:eastAsia="宋体" w:cs="Times New Roman"/>
                <w:b/>
                <w:bCs/>
              </w:rPr>
              <w:t>学</w:t>
            </w:r>
            <w:r>
              <w:rPr>
                <w:rFonts w:ascii="Times New Roman" w:hAnsi="Times New Roman" w:eastAsia="宋体" w:cs="Times New Roman"/>
                <w:b/>
                <w:bCs/>
              </w:rPr>
              <w:t xml:space="preserve">   </w:t>
            </w:r>
            <w:r>
              <w:rPr>
                <w:rFonts w:ascii="Times New Roman" w:hAnsi="宋体" w:eastAsia="宋体" w:cs="Times New Roman"/>
                <w:b/>
                <w:bCs/>
              </w:rPr>
              <w:t>分</w:t>
            </w:r>
          </w:p>
        </w:tc>
        <w:tc>
          <w:tcPr>
            <w:tcW w:w="3685" w:type="dxa"/>
            <w:vAlign w:val="center"/>
          </w:tcPr>
          <w:p>
            <w:pPr>
              <w:spacing w:beforeLines="50" w:afterLines="50"/>
              <w:jc w:val="left"/>
              <w:rPr>
                <w:rFonts w:ascii="Times New Roman" w:hAnsi="Times New Roman" w:eastAsia="宋体" w:cs="Times New Roman"/>
              </w:rPr>
            </w:pPr>
            <w:r>
              <w:rPr>
                <w:rFonts w:ascii="Times New Roman" w:hAnsi="Times New Roman" w:eastAsia="宋体" w:cs="Times New Roman"/>
              </w:rPr>
              <w:t>3</w:t>
            </w:r>
          </w:p>
        </w:tc>
        <w:tc>
          <w:tcPr>
            <w:tcW w:w="1134" w:type="dxa"/>
            <w:vAlign w:val="center"/>
          </w:tcPr>
          <w:p>
            <w:pPr>
              <w:spacing w:beforeLines="50" w:afterLines="50"/>
              <w:jc w:val="center"/>
              <w:rPr>
                <w:rFonts w:ascii="Times New Roman" w:hAnsi="Times New Roman" w:eastAsia="宋体" w:cs="Times New Roman"/>
                <w:b/>
                <w:bCs/>
              </w:rPr>
            </w:pPr>
            <w:r>
              <w:rPr>
                <w:rFonts w:ascii="Times New Roman" w:hAnsi="宋体" w:eastAsia="宋体" w:cs="Times New Roman"/>
                <w:b/>
                <w:bCs/>
              </w:rPr>
              <w:t>学</w:t>
            </w:r>
            <w:r>
              <w:rPr>
                <w:rFonts w:ascii="Times New Roman" w:hAnsi="Times New Roman" w:eastAsia="宋体" w:cs="Times New Roman"/>
                <w:b/>
                <w:bCs/>
              </w:rPr>
              <w:t xml:space="preserve">   </w:t>
            </w:r>
            <w:r>
              <w:rPr>
                <w:rFonts w:ascii="Times New Roman" w:hAnsi="宋体" w:eastAsia="宋体" w:cs="Times New Roman"/>
                <w:b/>
                <w:bCs/>
              </w:rPr>
              <w:t>时</w:t>
            </w:r>
          </w:p>
        </w:tc>
        <w:tc>
          <w:tcPr>
            <w:tcW w:w="2744" w:type="dxa"/>
            <w:vAlign w:val="center"/>
          </w:tcPr>
          <w:p>
            <w:pPr>
              <w:spacing w:beforeLines="50" w:afterLines="50"/>
              <w:rPr>
                <w:rFonts w:ascii="Times New Roman" w:hAnsi="Times New Roman" w:eastAsia="宋体" w:cs="Times New Roman"/>
              </w:rPr>
            </w:pPr>
            <w:r>
              <w:rPr>
                <w:rFonts w:ascii="Times New Roman" w:hAnsi="Times New Roman" w:eastAsia="宋体" w:cs="Times New Roma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Lines="50" w:afterLines="50"/>
              <w:jc w:val="center"/>
              <w:rPr>
                <w:rFonts w:ascii="Times New Roman" w:hAnsi="Times New Roman" w:eastAsia="宋体" w:cs="Times New Roman"/>
                <w:b/>
                <w:bCs/>
              </w:rPr>
            </w:pPr>
            <w:r>
              <w:rPr>
                <w:rFonts w:ascii="Times New Roman" w:hAnsi="宋体" w:eastAsia="宋体" w:cs="Times New Roman"/>
                <w:b/>
                <w:bCs/>
              </w:rPr>
              <w:t>主讲教师</w:t>
            </w:r>
          </w:p>
        </w:tc>
        <w:tc>
          <w:tcPr>
            <w:tcW w:w="3685" w:type="dxa"/>
            <w:vAlign w:val="center"/>
          </w:tcPr>
          <w:p>
            <w:pPr>
              <w:spacing w:beforeLines="50" w:afterLines="50"/>
              <w:jc w:val="left"/>
              <w:rPr>
                <w:rFonts w:ascii="Times New Roman" w:hAnsi="Times New Roman" w:eastAsia="宋体" w:cs="Times New Roman"/>
              </w:rPr>
            </w:pPr>
            <w:r>
              <w:rPr>
                <w:rFonts w:ascii="Times New Roman" w:hAnsi="宋体" w:eastAsia="宋体" w:cs="Times New Roman"/>
              </w:rPr>
              <w:t>张英</w:t>
            </w:r>
          </w:p>
        </w:tc>
        <w:tc>
          <w:tcPr>
            <w:tcW w:w="1134" w:type="dxa"/>
            <w:vAlign w:val="center"/>
          </w:tcPr>
          <w:p>
            <w:pPr>
              <w:spacing w:beforeLines="50" w:afterLines="50"/>
              <w:jc w:val="center"/>
              <w:rPr>
                <w:rFonts w:ascii="Times New Roman" w:hAnsi="Times New Roman" w:eastAsia="宋体" w:cs="Times New Roman"/>
                <w:b/>
                <w:bCs/>
              </w:rPr>
            </w:pPr>
            <w:r>
              <w:rPr>
                <w:rFonts w:ascii="Times New Roman" w:hAnsi="宋体" w:eastAsia="宋体" w:cs="Times New Roman"/>
                <w:b/>
                <w:bCs/>
              </w:rPr>
              <w:t>修订日期</w:t>
            </w:r>
          </w:p>
        </w:tc>
        <w:tc>
          <w:tcPr>
            <w:tcW w:w="2744" w:type="dxa"/>
            <w:vAlign w:val="center"/>
          </w:tcPr>
          <w:p>
            <w:pPr>
              <w:spacing w:beforeLines="50" w:afterLines="50"/>
              <w:rPr>
                <w:rFonts w:hint="default" w:ascii="Times New Roman" w:hAnsi="Times New Roman" w:eastAsia="宋体" w:cs="Times New Roman"/>
                <w:lang w:val="en-US" w:eastAsia="zh-CN"/>
              </w:rPr>
            </w:pPr>
            <w:r>
              <w:rPr>
                <w:rFonts w:ascii="Times New Roman" w:hAnsi="Times New Roman" w:eastAsia="宋体" w:cs="Times New Roman"/>
              </w:rPr>
              <w:t>2021.5.</w:t>
            </w:r>
            <w:r>
              <w:rPr>
                <w:rFonts w:hint="eastAsia" w:ascii="Times New Roman" w:hAnsi="Times New Roman" w:eastAsia="宋体" w:cs="Times New Roman"/>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Lines="50" w:afterLines="50"/>
              <w:jc w:val="center"/>
              <w:rPr>
                <w:rFonts w:ascii="Times New Roman" w:hAnsi="Times New Roman" w:eastAsia="宋体" w:cs="Times New Roman"/>
                <w:b/>
                <w:bCs/>
              </w:rPr>
            </w:pPr>
            <w:r>
              <w:rPr>
                <w:rFonts w:ascii="Times New Roman" w:hAnsi="宋体" w:eastAsia="宋体" w:cs="Times New Roman"/>
                <w:b/>
                <w:bCs/>
              </w:rPr>
              <w:t>指定教材</w:t>
            </w:r>
          </w:p>
        </w:tc>
        <w:tc>
          <w:tcPr>
            <w:tcW w:w="7563" w:type="dxa"/>
            <w:gridSpan w:val="3"/>
            <w:vAlign w:val="center"/>
          </w:tcPr>
          <w:p>
            <w:pPr>
              <w:spacing w:beforeLines="50" w:afterLines="50"/>
              <w:rPr>
                <w:rFonts w:ascii="Times New Roman" w:hAnsi="Times New Roman" w:eastAsia="宋体" w:cs="Times New Roman"/>
              </w:rPr>
            </w:pPr>
            <w:r>
              <w:rPr>
                <w:rFonts w:ascii="Times New Roman" w:hAnsi="宋体" w:eastAsia="宋体" w:cs="Times New Roman"/>
              </w:rPr>
              <w:t>吴树森等编著，材料成型原理，机械工业出版社，</w:t>
            </w:r>
            <w:r>
              <w:rPr>
                <w:rFonts w:ascii="Times New Roman" w:hAnsi="Times New Roman" w:eastAsia="宋体" w:cs="Times New Roman"/>
              </w:rPr>
              <w:t>2017</w:t>
            </w:r>
            <w:r>
              <w:rPr>
                <w:rFonts w:ascii="Times New Roman" w:hAnsi="宋体" w:eastAsia="宋体" w:cs="Times New Roman"/>
              </w:rPr>
              <w:t>年，第</w:t>
            </w:r>
            <w:r>
              <w:rPr>
                <w:rFonts w:ascii="Times New Roman" w:hAnsi="Times New Roman" w:eastAsia="宋体" w:cs="Times New Roman"/>
              </w:rPr>
              <w:t>3</w:t>
            </w:r>
            <w:r>
              <w:rPr>
                <w:rFonts w:ascii="Times New Roman" w:hAnsi="宋体" w:eastAsia="宋体" w:cs="Times New Roman"/>
              </w:rPr>
              <w:t>版</w:t>
            </w:r>
          </w:p>
        </w:tc>
      </w:tr>
    </w:tbl>
    <w:p>
      <w:pPr>
        <w:pStyle w:val="2"/>
        <w:spacing w:beforeLines="50" w:afterLines="50"/>
        <w:ind w:firstLine="562" w:firstLineChars="200"/>
        <w:rPr>
          <w:rFonts w:ascii="Times New Roman" w:hAnsi="Times New Roman"/>
        </w:rPr>
      </w:pPr>
      <w:r>
        <w:rPr>
          <w:rFonts w:ascii="Times New Roman" w:hAnsi="黑体" w:eastAsia="黑体"/>
          <w:b/>
          <w:sz w:val="28"/>
          <w:szCs w:val="28"/>
        </w:rPr>
        <w:t>二、课程目标</w:t>
      </w:r>
    </w:p>
    <w:p>
      <w:pPr>
        <w:pStyle w:val="2"/>
        <w:spacing w:beforeLines="50" w:afterLines="50"/>
        <w:ind w:firstLine="480" w:firstLineChars="200"/>
        <w:rPr>
          <w:rFonts w:ascii="Times New Roman" w:hAnsi="Times New Roman" w:eastAsia="黑体"/>
          <w:b/>
          <w:sz w:val="24"/>
          <w:szCs w:val="24"/>
        </w:rPr>
      </w:pPr>
      <w:r>
        <w:rPr>
          <w:rFonts w:ascii="Times New Roman" w:hAnsi="黑体" w:eastAsia="黑体"/>
          <w:sz w:val="24"/>
          <w:szCs w:val="24"/>
        </w:rPr>
        <w:t>（一）</w:t>
      </w:r>
      <w:r>
        <w:rPr>
          <w:rFonts w:ascii="Times New Roman" w:hAnsi="黑体" w:eastAsia="黑体"/>
          <w:b/>
          <w:sz w:val="24"/>
          <w:szCs w:val="24"/>
        </w:rPr>
        <w:t>总体目标：</w:t>
      </w:r>
    </w:p>
    <w:p>
      <w:pPr>
        <w:pStyle w:val="2"/>
        <w:spacing w:beforeLines="50" w:afterLines="50"/>
        <w:ind w:firstLine="420" w:firstLineChars="200"/>
        <w:rPr>
          <w:rFonts w:ascii="Times New Roman" w:hAnsi="Times New Roman"/>
        </w:rPr>
      </w:pPr>
      <w:r>
        <w:rPr>
          <w:rFonts w:ascii="Times New Roman" w:hAnsi="宋体"/>
        </w:rPr>
        <w:t>金属材料、高分子材料、陶瓷材料和复合材料实质上是一个不可分割的整体。在材料成形工程领域，这些材料的成形原理，包括工艺原理和工艺过程都是极其相似的。掌握这些材料的成形问题，对从事特定分支材料成形理论、工艺和应用研究的科研工程技术人员，借鉴其它分支材料的成形原理与工艺来发展成形新理论、开发成形新工艺以及移植成形技术等具有重要意义，本课程即以此为出发点，主要讲述以金属材料为主的成形原理与成形工艺</w:t>
      </w:r>
      <w:r>
        <w:rPr>
          <w:rFonts w:ascii="Times New Roman" w:hAnsi="Times New Roman"/>
        </w:rPr>
        <w:t>,</w:t>
      </w:r>
      <w:r>
        <w:rPr>
          <w:rFonts w:ascii="Times New Roman" w:hAnsi="宋体"/>
        </w:rPr>
        <w:t>使学生能用理论来阐明材料成形过程的本质，掌握材料成形的理论来解决实际生产中出现的各种问题，从而为今后从事材料生产和新材料研究、开发提供坚实的理论基础。</w:t>
      </w:r>
    </w:p>
    <w:p>
      <w:pPr>
        <w:pStyle w:val="2"/>
        <w:spacing w:beforeLines="50" w:afterLines="50"/>
        <w:ind w:firstLine="480" w:firstLineChars="200"/>
        <w:rPr>
          <w:rFonts w:ascii="Times New Roman" w:hAnsi="Times New Roman"/>
        </w:rPr>
      </w:pPr>
      <w:r>
        <w:rPr>
          <w:rFonts w:ascii="Times New Roman" w:hAnsi="黑体" w:eastAsia="黑体"/>
          <w:sz w:val="24"/>
          <w:szCs w:val="24"/>
        </w:rPr>
        <w:t>（二）课程目标：</w:t>
      </w:r>
    </w:p>
    <w:p>
      <w:pPr>
        <w:pStyle w:val="2"/>
        <w:spacing w:beforeLines="50" w:afterLines="50"/>
        <w:ind w:firstLine="422" w:firstLineChars="200"/>
        <w:rPr>
          <w:rFonts w:ascii="Times New Roman" w:hAnsi="Times New Roman"/>
          <w:b/>
        </w:rPr>
      </w:pPr>
      <w:r>
        <w:rPr>
          <w:rFonts w:ascii="Times New Roman" w:hAnsi="宋体"/>
          <w:b/>
        </w:rPr>
        <w:t>课程目标</w:t>
      </w:r>
      <w:r>
        <w:rPr>
          <w:rFonts w:ascii="Times New Roman" w:hAnsi="Times New Roman"/>
          <w:b/>
        </w:rPr>
        <w:t>1</w:t>
      </w:r>
      <w:r>
        <w:rPr>
          <w:rFonts w:ascii="Times New Roman" w:hAnsi="宋体"/>
          <w:b/>
        </w:rPr>
        <w:t>：</w:t>
      </w:r>
    </w:p>
    <w:p>
      <w:pPr>
        <w:pStyle w:val="2"/>
        <w:spacing w:beforeLines="50" w:afterLines="50"/>
        <w:ind w:firstLine="420" w:firstLineChars="200"/>
        <w:rPr>
          <w:rFonts w:ascii="Times New Roman" w:hAnsi="Times New Roman"/>
        </w:rPr>
      </w:pPr>
      <w:r>
        <w:rPr>
          <w:rFonts w:ascii="Times New Roman" w:hAnsi="宋体"/>
        </w:rPr>
        <w:t>能够适应现代材料科学工程技术发展，融会贯通工程数理基本知识和材料科学工程专业知识，能对复杂工程项目提供系统性的解决方案；</w:t>
      </w:r>
    </w:p>
    <w:p>
      <w:pPr>
        <w:pStyle w:val="2"/>
        <w:spacing w:beforeLines="50" w:afterLines="50"/>
        <w:ind w:firstLine="422" w:firstLineChars="200"/>
        <w:rPr>
          <w:rFonts w:ascii="Times New Roman" w:hAnsi="Times New Roman"/>
          <w:b/>
        </w:rPr>
      </w:pPr>
      <w:r>
        <w:rPr>
          <w:rFonts w:ascii="Times New Roman" w:hAnsi="宋体"/>
          <w:b/>
        </w:rPr>
        <w:t>课程目标</w:t>
      </w:r>
      <w:r>
        <w:rPr>
          <w:rFonts w:ascii="Times New Roman" w:hAnsi="Times New Roman"/>
          <w:b/>
        </w:rPr>
        <w:t>2</w:t>
      </w:r>
      <w:r>
        <w:rPr>
          <w:rFonts w:ascii="Times New Roman" w:hAnsi="宋体"/>
          <w:b/>
        </w:rPr>
        <w:t>：</w:t>
      </w:r>
    </w:p>
    <w:p>
      <w:pPr>
        <w:pStyle w:val="2"/>
        <w:spacing w:beforeLines="50" w:afterLines="50"/>
        <w:ind w:firstLine="420" w:firstLineChars="200"/>
        <w:rPr>
          <w:rFonts w:ascii="Times New Roman" w:hAnsi="Times New Roman"/>
        </w:rPr>
      </w:pPr>
      <w:r>
        <w:rPr>
          <w:rFonts w:ascii="Times New Roman" w:hAnsi="宋体"/>
        </w:rPr>
        <w:t>能够跟踪材料科学及相关领域的前沿技术，具备一定的工程创新能力，能熟练运用现代工具从事本领域相关产品的设计、开发及生产；</w:t>
      </w:r>
    </w:p>
    <w:p>
      <w:pPr>
        <w:pStyle w:val="2"/>
        <w:spacing w:beforeLines="50" w:afterLines="50"/>
        <w:ind w:firstLine="422" w:firstLineChars="200"/>
        <w:rPr>
          <w:rFonts w:ascii="Times New Roman" w:hAnsi="Times New Roman"/>
          <w:b/>
        </w:rPr>
      </w:pPr>
      <w:r>
        <w:rPr>
          <w:rFonts w:ascii="Times New Roman" w:hAnsi="宋体"/>
          <w:b/>
        </w:rPr>
        <w:t>课程目标</w:t>
      </w:r>
      <w:r>
        <w:rPr>
          <w:rFonts w:ascii="Times New Roman" w:hAnsi="Times New Roman"/>
          <w:b/>
        </w:rPr>
        <w:t>3</w:t>
      </w:r>
      <w:r>
        <w:rPr>
          <w:rFonts w:ascii="Times New Roman" w:hAnsi="宋体"/>
          <w:b/>
        </w:rPr>
        <w:t>：</w:t>
      </w:r>
    </w:p>
    <w:p>
      <w:pPr>
        <w:pStyle w:val="2"/>
        <w:spacing w:beforeLines="50" w:afterLines="50"/>
        <w:ind w:firstLine="420" w:firstLineChars="200"/>
        <w:rPr>
          <w:rFonts w:ascii="Times New Roman" w:hAnsi="Times New Roman"/>
        </w:rPr>
      </w:pPr>
      <w:r>
        <w:rPr>
          <w:rFonts w:ascii="Times New Roman" w:hAnsi="宋体"/>
        </w:rPr>
        <w:t>具备健康的身心和良好的人文科学素养，拥有团队精神、有效的沟通和表达能力，以及工程项目管理能力。</w:t>
      </w:r>
    </w:p>
    <w:p>
      <w:pPr>
        <w:pStyle w:val="2"/>
        <w:spacing w:beforeLines="50" w:afterLines="50"/>
        <w:ind w:firstLine="420" w:firstLineChars="200"/>
        <w:rPr>
          <w:rFonts w:ascii="Times New Roman" w:hAnsi="Times New Roman"/>
        </w:rPr>
      </w:pPr>
    </w:p>
    <w:p>
      <w:pPr>
        <w:pStyle w:val="2"/>
        <w:spacing w:beforeLines="50" w:afterLines="50"/>
        <w:ind w:firstLine="480" w:firstLineChars="200"/>
        <w:rPr>
          <w:rFonts w:ascii="Times New Roman" w:hAnsi="Times New Roman" w:eastAsia="黑体"/>
          <w:sz w:val="24"/>
          <w:szCs w:val="24"/>
        </w:rPr>
      </w:pPr>
    </w:p>
    <w:p>
      <w:pPr>
        <w:pStyle w:val="2"/>
        <w:spacing w:beforeLines="50" w:afterLines="50"/>
        <w:ind w:firstLine="480" w:firstLineChars="200"/>
        <w:rPr>
          <w:rFonts w:ascii="Times New Roman" w:hAnsi="Times New Roman"/>
        </w:rPr>
      </w:pPr>
      <w:r>
        <w:rPr>
          <w:rFonts w:ascii="Times New Roman" w:hAnsi="黑体" w:eastAsia="黑体"/>
          <w:sz w:val="24"/>
          <w:szCs w:val="24"/>
        </w:rPr>
        <w:t>（三）课程目标与毕业要求、课程内容的对应关系</w:t>
      </w:r>
    </w:p>
    <w:p>
      <w:pPr>
        <w:pStyle w:val="2"/>
        <w:spacing w:beforeLines="50" w:afterLines="50"/>
        <w:ind w:firstLine="422" w:firstLineChars="200"/>
        <w:jc w:val="center"/>
        <w:rPr>
          <w:rFonts w:ascii="Times New Roman" w:hAnsi="Times New Roman"/>
          <w:b/>
          <w:bCs/>
          <w:szCs w:val="21"/>
        </w:rPr>
      </w:pPr>
      <w:r>
        <w:rPr>
          <w:rFonts w:ascii="Times New Roman" w:hAnsi="Times New Roman"/>
          <w:b/>
          <w:bCs/>
          <w:szCs w:val="21"/>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Lines="50" w:afterLines="50"/>
              <w:jc w:val="center"/>
              <w:rPr>
                <w:rFonts w:ascii="Times New Roman" w:hAnsi="Times New Roman"/>
                <w:b/>
                <w:bCs/>
                <w:szCs w:val="21"/>
              </w:rPr>
            </w:pPr>
            <w:r>
              <w:rPr>
                <w:rFonts w:ascii="Times New Roman" w:hAnsi="Times New Roman"/>
                <w:b/>
                <w:bCs/>
                <w:szCs w:val="21"/>
              </w:rPr>
              <w:t>课程目标</w:t>
            </w:r>
          </w:p>
        </w:tc>
        <w:tc>
          <w:tcPr>
            <w:tcW w:w="1959" w:type="dxa"/>
            <w:vAlign w:val="center"/>
          </w:tcPr>
          <w:p>
            <w:pPr>
              <w:pStyle w:val="2"/>
              <w:spacing w:beforeLines="50" w:afterLines="50"/>
              <w:jc w:val="center"/>
              <w:rPr>
                <w:rFonts w:ascii="Times New Roman" w:hAnsi="Times New Roman"/>
                <w:b/>
              </w:rPr>
            </w:pPr>
            <w:r>
              <w:rPr>
                <w:rFonts w:ascii="Times New Roman" w:hAnsi="宋体"/>
                <w:b/>
              </w:rPr>
              <w:t>课程子目标</w:t>
            </w:r>
          </w:p>
        </w:tc>
        <w:tc>
          <w:tcPr>
            <w:tcW w:w="3118" w:type="dxa"/>
            <w:vAlign w:val="center"/>
          </w:tcPr>
          <w:p>
            <w:pPr>
              <w:pStyle w:val="2"/>
              <w:spacing w:beforeLines="50" w:afterLines="50"/>
              <w:jc w:val="center"/>
              <w:rPr>
                <w:rFonts w:ascii="Times New Roman" w:hAnsi="Times New Roman"/>
                <w:b/>
                <w:bCs/>
                <w:szCs w:val="21"/>
              </w:rPr>
            </w:pPr>
            <w:r>
              <w:rPr>
                <w:rFonts w:ascii="Times New Roman" w:hAnsi="Times New Roman"/>
                <w:b/>
                <w:bCs/>
                <w:szCs w:val="21"/>
              </w:rPr>
              <w:t>对应课程内容</w:t>
            </w:r>
          </w:p>
        </w:tc>
        <w:tc>
          <w:tcPr>
            <w:tcW w:w="2688" w:type="dxa"/>
            <w:vAlign w:val="center"/>
          </w:tcPr>
          <w:p>
            <w:pPr>
              <w:pStyle w:val="2"/>
              <w:spacing w:beforeLines="50" w:afterLines="50"/>
              <w:jc w:val="center"/>
              <w:rPr>
                <w:rFonts w:ascii="Times New Roman" w:hAnsi="Times New Roman"/>
                <w:b/>
                <w:bCs/>
                <w:szCs w:val="21"/>
              </w:rPr>
            </w:pPr>
            <w:r>
              <w:rPr>
                <w:rFonts w:ascii="Times New Roman" w:hAnsi="Times New Roman"/>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02" w:type="dxa"/>
            <w:vMerge w:val="restart"/>
            <w:vAlign w:val="center"/>
          </w:tcPr>
          <w:p>
            <w:pPr>
              <w:pStyle w:val="2"/>
              <w:spacing w:beforeLines="50" w:afterLines="50"/>
              <w:jc w:val="center"/>
              <w:rPr>
                <w:rFonts w:ascii="Times New Roman" w:hAnsi="Times New Roman"/>
                <w:szCs w:val="21"/>
              </w:rPr>
            </w:pPr>
            <w:r>
              <w:rPr>
                <w:rFonts w:ascii="Times New Roman" w:hAnsi="宋体"/>
                <w:szCs w:val="21"/>
              </w:rPr>
              <w:t>课程目标</w:t>
            </w:r>
            <w:r>
              <w:rPr>
                <w:rFonts w:ascii="Times New Roman" w:hAnsi="Times New Roman"/>
                <w:szCs w:val="21"/>
              </w:rPr>
              <w:t>1</w:t>
            </w:r>
          </w:p>
        </w:tc>
        <w:tc>
          <w:tcPr>
            <w:tcW w:w="1959" w:type="dxa"/>
            <w:vMerge w:val="restart"/>
            <w:vAlign w:val="center"/>
          </w:tcPr>
          <w:p>
            <w:pPr>
              <w:pStyle w:val="2"/>
              <w:spacing w:beforeLines="50" w:afterLines="50"/>
              <w:jc w:val="center"/>
              <w:rPr>
                <w:rFonts w:ascii="Times New Roman" w:hAnsi="Times New Roman"/>
              </w:rPr>
            </w:pPr>
            <w:r>
              <w:rPr>
                <w:rFonts w:ascii="Times New Roman" w:hAnsi="Times New Roman"/>
              </w:rPr>
              <w:t>-</w:t>
            </w:r>
          </w:p>
        </w:tc>
        <w:tc>
          <w:tcPr>
            <w:tcW w:w="3118" w:type="dxa"/>
            <w:vAlign w:val="center"/>
          </w:tcPr>
          <w:p>
            <w:pPr>
              <w:pStyle w:val="2"/>
              <w:spacing w:beforeLines="50" w:afterLines="50"/>
              <w:jc w:val="center"/>
              <w:rPr>
                <w:rFonts w:ascii="Times New Roman" w:hAnsi="Times New Roman"/>
              </w:rPr>
            </w:pPr>
            <w:r>
              <w:rPr>
                <w:rFonts w:ascii="Times New Roman" w:hAnsi="宋体"/>
              </w:rPr>
              <w:t>全部章节</w:t>
            </w:r>
          </w:p>
        </w:tc>
        <w:tc>
          <w:tcPr>
            <w:tcW w:w="2688" w:type="dxa"/>
            <w:vAlign w:val="center"/>
          </w:tcPr>
          <w:p>
            <w:pPr>
              <w:pStyle w:val="2"/>
              <w:spacing w:beforeLines="50" w:afterLines="50"/>
              <w:jc w:val="center"/>
              <w:rPr>
                <w:rFonts w:ascii="Times New Roman" w:hAnsi="Times New Roman"/>
              </w:rPr>
            </w:pPr>
            <w:r>
              <w:rPr>
                <w:rFonts w:ascii="Times New Roman" w:hAnsi="宋体"/>
              </w:rPr>
              <w:t>毕业要求</w:t>
            </w:r>
            <w:r>
              <w:rPr>
                <w:rFonts w:ascii="Times New Roman" w:hAnsi="Times New Roman"/>
              </w:rPr>
              <w:t>1</w:t>
            </w:r>
            <w:r>
              <w:rPr>
                <w:rFonts w:ascii="Times New Roman" w:hAnsi="宋体"/>
              </w:rPr>
              <w:t>、</w:t>
            </w:r>
            <w:r>
              <w:rPr>
                <w:rFonts w:ascii="Times New Roman" w:hAnsi="Times New Roman"/>
              </w:rPr>
              <w:t>2</w:t>
            </w:r>
            <w:r>
              <w:rPr>
                <w:rFonts w:ascii="Times New Roman" w:hAnsi="宋体"/>
              </w:rPr>
              <w:t>、</w:t>
            </w:r>
            <w:r>
              <w:rPr>
                <w:rFonts w:ascii="Times New Roman" w:hAnsi="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302" w:type="dxa"/>
            <w:vAlign w:val="center"/>
          </w:tcPr>
          <w:p>
            <w:pPr>
              <w:pStyle w:val="2"/>
              <w:spacing w:beforeLines="50" w:afterLines="50"/>
              <w:jc w:val="center"/>
              <w:rPr>
                <w:rFonts w:ascii="Times New Roman" w:hAnsi="Times New Roman"/>
                <w:szCs w:val="21"/>
              </w:rPr>
            </w:pPr>
            <w:r>
              <w:rPr>
                <w:rFonts w:ascii="Times New Roman" w:hAnsi="宋体"/>
                <w:szCs w:val="21"/>
              </w:rPr>
              <w:t>课程目标</w:t>
            </w:r>
            <w:r>
              <w:rPr>
                <w:rFonts w:ascii="Times New Roman" w:hAnsi="Times New Roman"/>
                <w:szCs w:val="21"/>
              </w:rPr>
              <w:t>2</w:t>
            </w:r>
          </w:p>
        </w:tc>
        <w:tc>
          <w:tcPr>
            <w:tcW w:w="1959" w:type="dxa"/>
            <w:vAlign w:val="center"/>
          </w:tcPr>
          <w:p>
            <w:pPr>
              <w:pStyle w:val="2"/>
              <w:spacing w:beforeLines="50" w:afterLines="50"/>
              <w:jc w:val="center"/>
              <w:rPr>
                <w:rFonts w:ascii="Times New Roman" w:hAnsi="Times New Roman"/>
              </w:rPr>
            </w:pPr>
            <w:r>
              <w:rPr>
                <w:rFonts w:ascii="Times New Roman" w:hAnsi="Times New Roman"/>
              </w:rPr>
              <w:t>-</w:t>
            </w:r>
          </w:p>
        </w:tc>
        <w:tc>
          <w:tcPr>
            <w:tcW w:w="3118" w:type="dxa"/>
            <w:vAlign w:val="center"/>
          </w:tcPr>
          <w:p>
            <w:pPr>
              <w:pStyle w:val="2"/>
              <w:spacing w:beforeLines="50" w:afterLines="50"/>
              <w:jc w:val="center"/>
              <w:rPr>
                <w:rFonts w:ascii="Times New Roman" w:hAnsi="Times New Roman"/>
              </w:rPr>
            </w:pPr>
            <w:r>
              <w:rPr>
                <w:rFonts w:ascii="Times New Roman" w:hAnsi="宋体"/>
              </w:rPr>
              <w:t>第</w:t>
            </w:r>
            <w:r>
              <w:rPr>
                <w:rFonts w:ascii="Times New Roman" w:hAnsi="Times New Roman"/>
              </w:rPr>
              <w:t>5</w:t>
            </w:r>
            <w:r>
              <w:rPr>
                <w:rFonts w:ascii="Times New Roman" w:hAnsi="宋体"/>
              </w:rPr>
              <w:t>、</w:t>
            </w:r>
            <w:r>
              <w:rPr>
                <w:rFonts w:ascii="Times New Roman" w:hAnsi="Times New Roman"/>
              </w:rPr>
              <w:t>6</w:t>
            </w:r>
            <w:r>
              <w:rPr>
                <w:rFonts w:ascii="Times New Roman" w:hAnsi="宋体"/>
              </w:rPr>
              <w:t>、</w:t>
            </w:r>
            <w:r>
              <w:rPr>
                <w:rFonts w:ascii="Times New Roman" w:hAnsi="Times New Roman"/>
              </w:rPr>
              <w:t>9</w:t>
            </w:r>
            <w:r>
              <w:rPr>
                <w:rFonts w:ascii="Times New Roman" w:hAnsi="宋体"/>
              </w:rPr>
              <w:t>、</w:t>
            </w:r>
            <w:r>
              <w:rPr>
                <w:rFonts w:ascii="Times New Roman" w:hAnsi="Times New Roman"/>
              </w:rPr>
              <w:t>10</w:t>
            </w:r>
            <w:r>
              <w:rPr>
                <w:rFonts w:ascii="Times New Roman" w:hAnsi="宋体"/>
              </w:rPr>
              <w:t>章</w:t>
            </w:r>
          </w:p>
        </w:tc>
        <w:tc>
          <w:tcPr>
            <w:tcW w:w="2688" w:type="dxa"/>
            <w:vAlign w:val="center"/>
          </w:tcPr>
          <w:p>
            <w:pPr>
              <w:pStyle w:val="2"/>
              <w:spacing w:beforeLines="50" w:afterLines="50"/>
              <w:jc w:val="center"/>
              <w:rPr>
                <w:rFonts w:ascii="Times New Roman" w:hAnsi="Times New Roman"/>
              </w:rPr>
            </w:pPr>
            <w:r>
              <w:rPr>
                <w:rFonts w:ascii="Times New Roman" w:hAnsi="宋体"/>
              </w:rPr>
              <w:t>毕业要求</w:t>
            </w:r>
            <w:r>
              <w:rPr>
                <w:rFonts w:ascii="Times New Roman" w:hAnsi="Times New Roman"/>
              </w:rPr>
              <w:t>4</w:t>
            </w:r>
            <w:r>
              <w:rPr>
                <w:rFonts w:ascii="Times New Roman" w:hAnsi="宋体"/>
              </w:rPr>
              <w:t>、</w:t>
            </w:r>
            <w:r>
              <w:rPr>
                <w:rFonts w:ascii="Times New Roman" w:hAnsi="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Lines="50" w:afterLines="50"/>
              <w:jc w:val="center"/>
              <w:rPr>
                <w:rFonts w:ascii="Times New Roman" w:hAnsi="Times New Roman"/>
                <w:szCs w:val="21"/>
              </w:rPr>
            </w:pPr>
            <w:r>
              <w:rPr>
                <w:rFonts w:ascii="Times New Roman" w:hAnsi="宋体"/>
                <w:szCs w:val="21"/>
              </w:rPr>
              <w:t>课程目标</w:t>
            </w:r>
            <w:r>
              <w:rPr>
                <w:rFonts w:ascii="Times New Roman" w:hAnsi="Times New Roman"/>
                <w:szCs w:val="21"/>
              </w:rPr>
              <w:t>3</w:t>
            </w:r>
          </w:p>
        </w:tc>
        <w:tc>
          <w:tcPr>
            <w:tcW w:w="1959" w:type="dxa"/>
            <w:vAlign w:val="center"/>
          </w:tcPr>
          <w:p>
            <w:pPr>
              <w:pStyle w:val="2"/>
              <w:spacing w:beforeLines="50" w:afterLines="50"/>
              <w:jc w:val="center"/>
              <w:rPr>
                <w:rFonts w:ascii="Times New Roman" w:hAnsi="Times New Roman"/>
              </w:rPr>
            </w:pPr>
            <w:r>
              <w:rPr>
                <w:rFonts w:ascii="Times New Roman" w:hAnsi="Times New Roman"/>
                <w:szCs w:val="21"/>
              </w:rPr>
              <w:t>-</w:t>
            </w:r>
          </w:p>
        </w:tc>
        <w:tc>
          <w:tcPr>
            <w:tcW w:w="3118" w:type="dxa"/>
            <w:vAlign w:val="center"/>
          </w:tcPr>
          <w:p>
            <w:pPr>
              <w:pStyle w:val="2"/>
              <w:spacing w:beforeLines="50" w:afterLines="50"/>
              <w:jc w:val="center"/>
              <w:rPr>
                <w:rFonts w:ascii="Times New Roman" w:hAnsi="Times New Roman"/>
                <w:b/>
                <w:bCs/>
                <w:szCs w:val="21"/>
              </w:rPr>
            </w:pPr>
            <w:r>
              <w:rPr>
                <w:rFonts w:ascii="Times New Roman" w:hAnsi="宋体"/>
              </w:rPr>
              <w:t>第</w:t>
            </w:r>
            <w:r>
              <w:rPr>
                <w:rFonts w:ascii="Times New Roman" w:hAnsi="Times New Roman"/>
              </w:rPr>
              <w:t>6</w:t>
            </w:r>
            <w:r>
              <w:rPr>
                <w:rFonts w:ascii="Times New Roman" w:hAnsi="宋体"/>
              </w:rPr>
              <w:t>、</w:t>
            </w:r>
            <w:r>
              <w:rPr>
                <w:rFonts w:ascii="Times New Roman" w:hAnsi="Times New Roman"/>
              </w:rPr>
              <w:t>10</w:t>
            </w:r>
            <w:r>
              <w:rPr>
                <w:rFonts w:ascii="Times New Roman" w:hAnsi="宋体"/>
              </w:rPr>
              <w:t>章</w:t>
            </w:r>
          </w:p>
        </w:tc>
        <w:tc>
          <w:tcPr>
            <w:tcW w:w="2688" w:type="dxa"/>
            <w:vAlign w:val="center"/>
          </w:tcPr>
          <w:p>
            <w:pPr>
              <w:pStyle w:val="2"/>
              <w:spacing w:beforeLines="50" w:afterLines="50"/>
              <w:jc w:val="center"/>
              <w:rPr>
                <w:rFonts w:ascii="Times New Roman" w:hAnsi="Times New Roman"/>
              </w:rPr>
            </w:pPr>
            <w:r>
              <w:rPr>
                <w:rFonts w:ascii="Times New Roman" w:hAnsi="宋体"/>
              </w:rPr>
              <w:t>毕业要求</w:t>
            </w:r>
            <w:r>
              <w:rPr>
                <w:rFonts w:ascii="Times New Roman" w:hAnsi="Times New Roman"/>
              </w:rPr>
              <w:t>9</w:t>
            </w:r>
          </w:p>
        </w:tc>
      </w:tr>
    </w:tbl>
    <w:p>
      <w:pPr>
        <w:spacing w:beforeLines="50" w:afterLines="50"/>
        <w:ind w:firstLine="562" w:firstLineChars="200"/>
        <w:rPr>
          <w:rFonts w:ascii="Times New Roman" w:hAnsi="Times New Roman" w:eastAsia="黑体" w:cs="Times New Roman"/>
          <w:b/>
          <w:sz w:val="28"/>
          <w:szCs w:val="28"/>
        </w:rPr>
      </w:pPr>
      <w:r>
        <w:rPr>
          <w:rFonts w:ascii="Times New Roman" w:hAnsi="黑体" w:eastAsia="黑体" w:cs="Times New Roman"/>
          <w:b/>
          <w:sz w:val="28"/>
          <w:szCs w:val="28"/>
        </w:rPr>
        <w:t>三、教学内容</w:t>
      </w:r>
    </w:p>
    <w:p>
      <w:pPr>
        <w:pStyle w:val="2"/>
        <w:spacing w:beforeLines="50" w:afterLines="50"/>
        <w:ind w:firstLine="420" w:firstLineChars="200"/>
        <w:rPr>
          <w:rFonts w:ascii="Times New Roman" w:hAnsi="Times New Roman"/>
          <w:szCs w:val="21"/>
        </w:rPr>
      </w:pPr>
      <w:r>
        <w:rPr>
          <w:rFonts w:ascii="Times New Roman" w:hAnsi="宋体"/>
          <w:szCs w:val="21"/>
        </w:rPr>
        <w:t>本课程着重运用所学的数学、物理、化学等基础理论，以及传热学、流体力学等专业基础理论知识来阐明液态成形和焊接成形的内在规律和物理本质。学生学完本课程后，可对上述两种材料成形过程及其原理有实质性的、深入的理解，为研究新型的材料成形技术，开发新型材料，以及提高成形产品质量奠定坚实的理论基础。</w:t>
      </w:r>
    </w:p>
    <w:p>
      <w:pPr>
        <w:widowControl/>
        <w:spacing w:beforeLines="50" w:afterLines="50"/>
        <w:jc w:val="left"/>
        <w:rPr>
          <w:rFonts w:ascii="Times New Roman" w:hAnsi="Times New Roman" w:eastAsia="黑体" w:cs="Times New Roman"/>
          <w:b/>
          <w:sz w:val="24"/>
          <w:szCs w:val="24"/>
        </w:rPr>
      </w:pPr>
      <w:r>
        <w:rPr>
          <w:rFonts w:ascii="Times New Roman" w:hAnsi="黑体" w:eastAsia="黑体" w:cs="Times New Roman"/>
          <w:b/>
          <w:sz w:val="24"/>
          <w:szCs w:val="24"/>
        </w:rPr>
        <w:t>第一篇</w:t>
      </w:r>
      <w:r>
        <w:rPr>
          <w:rFonts w:ascii="Times New Roman" w:hAnsi="Times New Roman" w:eastAsia="黑体" w:cs="Times New Roman"/>
          <w:b/>
          <w:sz w:val="24"/>
          <w:szCs w:val="24"/>
        </w:rPr>
        <w:t xml:space="preserve"> </w:t>
      </w:r>
      <w:r>
        <w:rPr>
          <w:rFonts w:ascii="Times New Roman" w:hAnsi="黑体" w:eastAsia="黑体" w:cs="Times New Roman"/>
          <w:b/>
          <w:sz w:val="24"/>
          <w:szCs w:val="24"/>
        </w:rPr>
        <w:t>液态成形理论基础</w:t>
      </w:r>
    </w:p>
    <w:p>
      <w:pPr>
        <w:widowControl/>
        <w:spacing w:beforeLines="50" w:afterLines="50"/>
        <w:jc w:val="left"/>
        <w:rPr>
          <w:rFonts w:ascii="Times New Roman" w:hAnsi="Times New Roman" w:cs="Times New Roman"/>
        </w:rPr>
      </w:pPr>
      <w:r>
        <w:rPr>
          <w:rFonts w:ascii="Times New Roman" w:hAnsi="Times New Roman" w:eastAsia="黑体" w:cs="Times New Roman"/>
          <w:b/>
          <w:sz w:val="24"/>
          <w:szCs w:val="24"/>
        </w:rPr>
        <w:t xml:space="preserve">  </w:t>
      </w:r>
      <w:r>
        <w:rPr>
          <w:rFonts w:ascii="Times New Roman" w:hAnsi="黑体" w:eastAsia="黑体" w:cs="Times New Roman"/>
          <w:b/>
          <w:sz w:val="24"/>
          <w:szCs w:val="24"/>
        </w:rPr>
        <w:t>第一章</w:t>
      </w:r>
      <w:r>
        <w:rPr>
          <w:rFonts w:ascii="Times New Roman" w:hAnsi="Times New Roman" w:eastAsia="黑体" w:cs="Times New Roman"/>
          <w:b/>
          <w:sz w:val="24"/>
          <w:szCs w:val="24"/>
        </w:rPr>
        <w:t xml:space="preserve"> </w:t>
      </w:r>
      <w:r>
        <w:rPr>
          <w:rFonts w:ascii="Times New Roman" w:hAnsi="黑体" w:eastAsia="黑体" w:cs="Times New Roman"/>
          <w:b/>
          <w:sz w:val="24"/>
          <w:szCs w:val="24"/>
        </w:rPr>
        <w:t>液态金属的结构和性质</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第一节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材料的固液转变</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第二节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液态金属的结构与分析</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第三节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液态金属的性质</w:t>
      </w:r>
    </w:p>
    <w:p>
      <w:pPr>
        <w:widowControl/>
        <w:spacing w:beforeLines="50" w:afterLines="50"/>
        <w:ind w:left="210" w:leftChars="100" w:firstLine="422" w:firstLineChars="200"/>
        <w:jc w:val="left"/>
        <w:rPr>
          <w:rFonts w:ascii="Times New Roman" w:hAnsi="Times New Roman" w:eastAsia="宋体" w:cs="Times New Roman"/>
          <w:b/>
          <w:szCs w:val="21"/>
        </w:rPr>
      </w:pPr>
      <w:r>
        <w:rPr>
          <w:rFonts w:ascii="Times New Roman" w:hAnsi="宋体" w:eastAsia="宋体" w:cs="Times New Roman"/>
          <w:b/>
          <w:color w:val="000000"/>
          <w:kern w:val="0"/>
          <w:szCs w:val="21"/>
        </w:rPr>
        <w:t>第四节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半固态金属的流变性及表观黏度</w:t>
      </w:r>
    </w:p>
    <w:p>
      <w:pPr>
        <w:widowControl/>
        <w:spacing w:beforeLines="50" w:afterLines="50"/>
        <w:ind w:firstLine="422" w:firstLineChars="200"/>
        <w:jc w:val="left"/>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思考题：</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 </w:t>
      </w:r>
      <w:r>
        <w:rPr>
          <w:rFonts w:ascii="Times New Roman" w:hAnsi="宋体" w:eastAsia="宋体" w:cs="Times New Roman"/>
          <w:color w:val="000000"/>
          <w:kern w:val="0"/>
          <w:szCs w:val="21"/>
        </w:rPr>
        <w:t>纯金属与实际合金的液态结构有何不同？举例说明。</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 </w:t>
      </w:r>
      <w:r>
        <w:rPr>
          <w:rFonts w:ascii="Times New Roman" w:hAnsi="宋体" w:eastAsia="宋体" w:cs="Times New Roman"/>
          <w:color w:val="000000"/>
          <w:kern w:val="0"/>
          <w:szCs w:val="21"/>
        </w:rPr>
        <w:t>何谓流变铸造？简述该工艺的特点？</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 </w:t>
      </w:r>
      <w:r>
        <w:rPr>
          <w:rFonts w:ascii="Times New Roman" w:hAnsi="宋体" w:eastAsia="宋体" w:cs="Times New Roman"/>
          <w:color w:val="000000"/>
          <w:kern w:val="0"/>
          <w:szCs w:val="21"/>
        </w:rPr>
        <w:t>液态金属的性质及其影响因素？</w:t>
      </w:r>
    </w:p>
    <w:p>
      <w:pPr>
        <w:widowControl/>
        <w:spacing w:beforeLines="50" w:afterLines="50"/>
        <w:ind w:firstLine="420" w:firstLineChars="200"/>
        <w:jc w:val="left"/>
        <w:rPr>
          <w:rFonts w:ascii="Times New Roman" w:hAnsi="Times New Roman" w:eastAsia="宋体" w:cs="Times New Roman"/>
          <w:color w:val="000000"/>
          <w:kern w:val="0"/>
          <w:szCs w:val="21"/>
        </w:rPr>
      </w:pPr>
    </w:p>
    <w:p>
      <w:pPr>
        <w:widowControl/>
        <w:spacing w:beforeLines="50" w:afterLines="50"/>
        <w:jc w:val="left"/>
        <w:rPr>
          <w:rFonts w:ascii="Times New Roman" w:hAnsi="Times New Roman" w:cs="Times New Roman"/>
        </w:rPr>
      </w:pPr>
      <w:r>
        <w:rPr>
          <w:rFonts w:ascii="Times New Roman" w:hAnsi="Times New Roman" w:eastAsia="黑体" w:cs="Times New Roman"/>
          <w:b/>
          <w:sz w:val="24"/>
          <w:szCs w:val="24"/>
        </w:rPr>
        <w:t xml:space="preserve">  </w:t>
      </w:r>
      <w:r>
        <w:rPr>
          <w:rFonts w:ascii="Times New Roman" w:hAnsi="黑体" w:eastAsia="黑体" w:cs="Times New Roman"/>
          <w:b/>
          <w:sz w:val="24"/>
          <w:szCs w:val="24"/>
        </w:rPr>
        <w:t>第二章</w:t>
      </w:r>
      <w:r>
        <w:rPr>
          <w:rFonts w:ascii="Times New Roman" w:hAnsi="Times New Roman" w:eastAsia="黑体" w:cs="Times New Roman"/>
          <w:b/>
          <w:sz w:val="24"/>
          <w:szCs w:val="24"/>
        </w:rPr>
        <w:t xml:space="preserve"> </w:t>
      </w:r>
      <w:r>
        <w:rPr>
          <w:rFonts w:ascii="Times New Roman" w:hAnsi="黑体" w:eastAsia="黑体" w:cs="Times New Roman"/>
          <w:b/>
          <w:sz w:val="24"/>
          <w:szCs w:val="24"/>
        </w:rPr>
        <w:t>液态成形中的流动与传热</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第一节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液态金属的流动性与充型能力</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第二节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凝固过程中的液体流动</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第三节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凝固过程中的热量传输</w:t>
      </w:r>
    </w:p>
    <w:p>
      <w:pPr>
        <w:widowControl/>
        <w:spacing w:beforeLines="50" w:afterLines="50"/>
        <w:ind w:left="210" w:leftChars="100" w:firstLine="422" w:firstLineChars="200"/>
        <w:jc w:val="left"/>
        <w:rPr>
          <w:rFonts w:ascii="Times New Roman" w:hAnsi="Times New Roman" w:eastAsia="宋体" w:cs="Times New Roman"/>
          <w:b/>
          <w:szCs w:val="21"/>
        </w:rPr>
      </w:pPr>
      <w:r>
        <w:rPr>
          <w:rFonts w:ascii="Times New Roman" w:hAnsi="宋体" w:eastAsia="宋体" w:cs="Times New Roman"/>
          <w:b/>
          <w:color w:val="000000"/>
          <w:kern w:val="0"/>
          <w:szCs w:val="21"/>
        </w:rPr>
        <w:t>第四节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铸件的凝固时间</w:t>
      </w:r>
    </w:p>
    <w:p>
      <w:pPr>
        <w:widowControl/>
        <w:spacing w:beforeLines="50" w:afterLines="50"/>
        <w:ind w:firstLine="422" w:firstLineChars="200"/>
        <w:jc w:val="left"/>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思考题：</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 </w:t>
      </w:r>
      <w:r>
        <w:rPr>
          <w:rFonts w:ascii="Times New Roman" w:hAnsi="宋体" w:eastAsia="宋体" w:cs="Times New Roman"/>
          <w:color w:val="000000"/>
          <w:kern w:val="0"/>
          <w:szCs w:val="21"/>
        </w:rPr>
        <w:t>液态合金的流动性和充型能力有何异同？如何提高液态金属的充型能力？</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 </w:t>
      </w:r>
      <w:r>
        <w:rPr>
          <w:rFonts w:ascii="Times New Roman" w:hAnsi="宋体" w:eastAsia="宋体" w:cs="Times New Roman"/>
          <w:color w:val="000000"/>
          <w:kern w:val="0"/>
          <w:szCs w:val="21"/>
        </w:rPr>
        <w:t>材料的凝固方式有哪些？</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p>
    <w:p>
      <w:pPr>
        <w:widowControl/>
        <w:spacing w:beforeLines="50" w:afterLines="50"/>
        <w:jc w:val="left"/>
        <w:rPr>
          <w:rFonts w:ascii="Times New Roman" w:hAnsi="Times New Roman" w:cs="Times New Roman"/>
        </w:rPr>
      </w:pPr>
      <w:r>
        <w:rPr>
          <w:rFonts w:ascii="Times New Roman" w:hAnsi="Times New Roman" w:eastAsia="黑体" w:cs="Times New Roman"/>
          <w:b/>
          <w:sz w:val="24"/>
          <w:szCs w:val="24"/>
        </w:rPr>
        <w:t xml:space="preserve">  </w:t>
      </w:r>
      <w:r>
        <w:rPr>
          <w:rFonts w:ascii="Times New Roman" w:hAnsi="黑体" w:eastAsia="黑体" w:cs="Times New Roman"/>
          <w:b/>
          <w:sz w:val="24"/>
          <w:szCs w:val="24"/>
        </w:rPr>
        <w:t>第三章</w:t>
      </w:r>
      <w:r>
        <w:rPr>
          <w:rFonts w:ascii="Times New Roman" w:hAnsi="Times New Roman" w:eastAsia="黑体" w:cs="Times New Roman"/>
          <w:b/>
          <w:sz w:val="24"/>
          <w:szCs w:val="24"/>
        </w:rPr>
        <w:t xml:space="preserve"> </w:t>
      </w:r>
      <w:r>
        <w:rPr>
          <w:rFonts w:ascii="Times New Roman" w:hAnsi="黑体" w:eastAsia="黑体" w:cs="Times New Roman"/>
          <w:b/>
          <w:sz w:val="24"/>
          <w:szCs w:val="24"/>
        </w:rPr>
        <w:t>液态金属的凝固形核及生长方式</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第一节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凝固的热力学条件</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第二节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均质形核与异质形核</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第三节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纯金属晶体的长大方式</w:t>
      </w:r>
    </w:p>
    <w:p>
      <w:pPr>
        <w:widowControl/>
        <w:spacing w:beforeLines="50" w:afterLines="50"/>
        <w:ind w:firstLine="422" w:firstLineChars="200"/>
        <w:jc w:val="left"/>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思考题：</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 </w:t>
      </w:r>
      <w:r>
        <w:rPr>
          <w:rFonts w:ascii="Times New Roman" w:hAnsi="宋体" w:eastAsia="宋体" w:cs="Times New Roman"/>
          <w:color w:val="000000"/>
          <w:kern w:val="0"/>
          <w:szCs w:val="21"/>
        </w:rPr>
        <w:t>为何过冷度是液态金属凝固的驱动力？</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 </w:t>
      </w:r>
      <w:r>
        <w:rPr>
          <w:rFonts w:ascii="Times New Roman" w:hAnsi="宋体" w:eastAsia="宋体" w:cs="Times New Roman"/>
          <w:color w:val="000000"/>
          <w:kern w:val="0"/>
          <w:szCs w:val="21"/>
        </w:rPr>
        <w:t>简述纯金属的凝固过程？</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 </w:t>
      </w:r>
      <w:r>
        <w:rPr>
          <w:rFonts w:ascii="Times New Roman" w:hAnsi="宋体" w:eastAsia="宋体" w:cs="Times New Roman"/>
          <w:color w:val="000000"/>
          <w:kern w:val="0"/>
          <w:szCs w:val="21"/>
        </w:rPr>
        <w:t>粗糙界面与光滑界面？</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p>
    <w:p>
      <w:pPr>
        <w:widowControl/>
        <w:spacing w:beforeLines="50" w:afterLines="50"/>
        <w:jc w:val="left"/>
        <w:rPr>
          <w:rFonts w:ascii="Times New Roman" w:hAnsi="Times New Roman" w:cs="Times New Roman"/>
        </w:rPr>
      </w:pPr>
      <w:r>
        <w:rPr>
          <w:rFonts w:ascii="Times New Roman" w:hAnsi="Times New Roman" w:eastAsia="黑体" w:cs="Times New Roman"/>
          <w:b/>
          <w:sz w:val="24"/>
          <w:szCs w:val="24"/>
        </w:rPr>
        <w:t xml:space="preserve">  </w:t>
      </w:r>
      <w:r>
        <w:rPr>
          <w:rFonts w:ascii="Times New Roman" w:hAnsi="黑体" w:eastAsia="黑体" w:cs="Times New Roman"/>
          <w:b/>
          <w:sz w:val="24"/>
          <w:szCs w:val="24"/>
        </w:rPr>
        <w:t>第四章</w:t>
      </w:r>
      <w:r>
        <w:rPr>
          <w:rFonts w:ascii="Times New Roman" w:hAnsi="Times New Roman" w:eastAsia="黑体" w:cs="Times New Roman"/>
          <w:b/>
          <w:sz w:val="24"/>
          <w:szCs w:val="24"/>
        </w:rPr>
        <w:t xml:space="preserve"> </w:t>
      </w:r>
      <w:r>
        <w:rPr>
          <w:rFonts w:ascii="Times New Roman" w:hAnsi="黑体" w:eastAsia="黑体" w:cs="Times New Roman"/>
          <w:b/>
          <w:sz w:val="24"/>
          <w:szCs w:val="24"/>
        </w:rPr>
        <w:t>单相合金与多相合金的凝固</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第一节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单相合金的凝固</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第二节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共晶合金的凝固</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第三节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偏晶合金与包晶合金的凝固</w:t>
      </w:r>
    </w:p>
    <w:p>
      <w:pPr>
        <w:widowControl/>
        <w:spacing w:beforeLines="50" w:afterLines="50"/>
        <w:ind w:firstLine="422" w:firstLineChars="200"/>
        <w:jc w:val="left"/>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思考题：</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 </w:t>
      </w:r>
      <w:r>
        <w:rPr>
          <w:rFonts w:ascii="Times New Roman" w:hAnsi="宋体" w:eastAsia="宋体" w:cs="Times New Roman"/>
          <w:color w:val="000000"/>
          <w:kern w:val="0"/>
          <w:szCs w:val="21"/>
        </w:rPr>
        <w:t>设相图中液相线和固相线为直线，证明平衡分配系数为常数。</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 </w:t>
      </w:r>
      <w:r>
        <w:rPr>
          <w:rFonts w:ascii="Times New Roman" w:hAnsi="宋体" w:eastAsia="宋体" w:cs="Times New Roman"/>
          <w:color w:val="000000"/>
          <w:kern w:val="0"/>
          <w:szCs w:val="21"/>
        </w:rPr>
        <w:t>试述成分过冷与热过冷的含义以及它们之间的区别和联系？</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 </w:t>
      </w:r>
      <w:r>
        <w:rPr>
          <w:rFonts w:ascii="Times New Roman" w:hAnsi="宋体" w:eastAsia="宋体" w:cs="Times New Roman"/>
          <w:color w:val="000000"/>
          <w:kern w:val="0"/>
          <w:szCs w:val="21"/>
        </w:rPr>
        <w:t>成分过冷的判据？成分过冷的大小受那些因素的影响？对晶体生长有何影响？</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 </w:t>
      </w:r>
      <w:r>
        <w:rPr>
          <w:rFonts w:ascii="Times New Roman" w:hAnsi="宋体" w:eastAsia="宋体" w:cs="Times New Roman"/>
          <w:color w:val="000000"/>
          <w:kern w:val="0"/>
          <w:szCs w:val="21"/>
        </w:rPr>
        <w:t>影响枝晶间距的主要因素是什么？枝晶间距与材质的质量有何关系？</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 </w:t>
      </w:r>
      <w:r>
        <w:rPr>
          <w:rFonts w:ascii="Times New Roman" w:hAnsi="宋体" w:eastAsia="宋体" w:cs="Times New Roman"/>
          <w:color w:val="000000"/>
          <w:kern w:val="0"/>
          <w:szCs w:val="21"/>
        </w:rPr>
        <w:t>共晶结晶中，满足共生生长和离异生长的基本条件是什么？共晶两项的固液界面结构与其共生区结构特点之间有何联系？对共晶合金的结晶方式有何影响？</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p>
    <w:p>
      <w:pPr>
        <w:widowControl/>
        <w:spacing w:beforeLines="50" w:afterLines="50"/>
        <w:jc w:val="left"/>
        <w:rPr>
          <w:rFonts w:ascii="Times New Roman" w:hAnsi="Times New Roman" w:cs="Times New Roman"/>
        </w:rPr>
      </w:pPr>
      <w:r>
        <w:rPr>
          <w:rFonts w:ascii="Times New Roman" w:hAnsi="Times New Roman" w:eastAsia="黑体" w:cs="Times New Roman"/>
          <w:b/>
          <w:sz w:val="24"/>
          <w:szCs w:val="24"/>
        </w:rPr>
        <w:t xml:space="preserve">  </w:t>
      </w:r>
      <w:r>
        <w:rPr>
          <w:rFonts w:ascii="Times New Roman" w:hAnsi="黑体" w:eastAsia="黑体" w:cs="Times New Roman"/>
          <w:b/>
          <w:sz w:val="24"/>
          <w:szCs w:val="24"/>
        </w:rPr>
        <w:t>第五章</w:t>
      </w:r>
      <w:r>
        <w:rPr>
          <w:rFonts w:ascii="Times New Roman" w:hAnsi="Times New Roman" w:eastAsia="黑体" w:cs="Times New Roman"/>
          <w:b/>
          <w:sz w:val="24"/>
          <w:szCs w:val="24"/>
        </w:rPr>
        <w:t xml:space="preserve"> </w:t>
      </w:r>
      <w:r>
        <w:rPr>
          <w:rFonts w:ascii="Times New Roman" w:hAnsi="黑体" w:eastAsia="黑体" w:cs="Times New Roman"/>
          <w:b/>
          <w:sz w:val="24"/>
          <w:szCs w:val="24"/>
        </w:rPr>
        <w:t>铸件凝固组织的形成与控制</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第一节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铸件宏观凝固组织的特征及形成机理</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第二节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铸件宏观凝固组织的控制</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第三节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气孔与夹杂的形成机理及控制</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第四节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缩孔与缩松的形成原理</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第五节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化学成分的偏析</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第六节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变形与裂纹</w:t>
      </w:r>
    </w:p>
    <w:p>
      <w:pPr>
        <w:widowControl/>
        <w:spacing w:beforeLines="50" w:afterLines="50"/>
        <w:ind w:firstLine="422" w:firstLineChars="200"/>
        <w:jc w:val="left"/>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思考题：</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 </w:t>
      </w:r>
      <w:r>
        <w:rPr>
          <w:rFonts w:ascii="Times New Roman" w:hAnsi="宋体" w:eastAsia="宋体" w:cs="Times New Roman"/>
          <w:color w:val="000000"/>
          <w:kern w:val="0"/>
          <w:szCs w:val="21"/>
        </w:rPr>
        <w:t>铸件典型宏观凝固组织是由哪几部分构成的？其形成机理如何？</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 </w:t>
      </w:r>
      <w:r>
        <w:rPr>
          <w:rFonts w:ascii="Times New Roman" w:hAnsi="宋体" w:eastAsia="宋体" w:cs="Times New Roman"/>
          <w:color w:val="000000"/>
          <w:kern w:val="0"/>
          <w:szCs w:val="21"/>
        </w:rPr>
        <w:t>试分析溶质再分配对游离晶粒的形成及晶粒细化的影响？</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 </w:t>
      </w:r>
      <w:r>
        <w:rPr>
          <w:rFonts w:ascii="Times New Roman" w:hAnsi="宋体" w:eastAsia="宋体" w:cs="Times New Roman"/>
          <w:color w:val="000000"/>
          <w:kern w:val="0"/>
          <w:szCs w:val="21"/>
        </w:rPr>
        <w:t>试分析影响铸件宏观凝固组织的因素？列举获得细等轴晶的常用方法。</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 </w:t>
      </w:r>
      <w:r>
        <w:rPr>
          <w:rFonts w:ascii="Times New Roman" w:hAnsi="宋体" w:eastAsia="宋体" w:cs="Times New Roman"/>
          <w:color w:val="000000"/>
          <w:kern w:val="0"/>
          <w:szCs w:val="21"/>
        </w:rPr>
        <w:t>试分析缩孔、缩松形成条件及形成原因的异同点？</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p>
    <w:p>
      <w:pPr>
        <w:widowControl/>
        <w:spacing w:beforeLines="50" w:afterLines="50"/>
        <w:jc w:val="left"/>
        <w:rPr>
          <w:rFonts w:ascii="Times New Roman" w:hAnsi="Times New Roman" w:cs="Times New Roman"/>
        </w:rPr>
      </w:pPr>
      <w:r>
        <w:rPr>
          <w:rFonts w:ascii="Times New Roman" w:hAnsi="Times New Roman" w:eastAsia="黑体" w:cs="Times New Roman"/>
          <w:b/>
          <w:sz w:val="24"/>
          <w:szCs w:val="24"/>
        </w:rPr>
        <w:t xml:space="preserve">  </w:t>
      </w:r>
      <w:r>
        <w:rPr>
          <w:rFonts w:ascii="Times New Roman" w:hAnsi="黑体" w:eastAsia="黑体" w:cs="Times New Roman"/>
          <w:b/>
          <w:sz w:val="24"/>
          <w:szCs w:val="24"/>
        </w:rPr>
        <w:t>第六章</w:t>
      </w:r>
      <w:r>
        <w:rPr>
          <w:rFonts w:ascii="Times New Roman" w:hAnsi="Times New Roman" w:eastAsia="黑体" w:cs="Times New Roman"/>
          <w:b/>
          <w:sz w:val="24"/>
          <w:szCs w:val="24"/>
        </w:rPr>
        <w:t xml:space="preserve"> </w:t>
      </w:r>
      <w:r>
        <w:rPr>
          <w:rFonts w:ascii="Times New Roman" w:hAnsi="黑体" w:eastAsia="黑体" w:cs="Times New Roman"/>
          <w:b/>
          <w:sz w:val="24"/>
          <w:szCs w:val="24"/>
        </w:rPr>
        <w:t>特殊条件下的凝固</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第一节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压力下金属的凝固</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第二节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对流对凝固组织的影响及半固态金属的凝固</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第三节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快速凝固</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第四节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定向凝固</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第五节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金属基复合材料的凝固</w:t>
      </w:r>
    </w:p>
    <w:p>
      <w:pPr>
        <w:widowControl/>
        <w:spacing w:beforeLines="50" w:afterLines="50"/>
        <w:ind w:firstLine="422" w:firstLineChars="200"/>
        <w:jc w:val="left"/>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思考题：</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 </w:t>
      </w:r>
      <w:r>
        <w:rPr>
          <w:rFonts w:ascii="Times New Roman" w:hAnsi="宋体" w:eastAsia="宋体" w:cs="Times New Roman"/>
          <w:color w:val="000000"/>
          <w:kern w:val="0"/>
          <w:szCs w:val="21"/>
        </w:rPr>
        <w:t>何为快速凝固？其基本原理是什么？</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 </w:t>
      </w:r>
      <w:r>
        <w:rPr>
          <w:rFonts w:ascii="Times New Roman" w:hAnsi="宋体" w:eastAsia="宋体" w:cs="Times New Roman"/>
          <w:color w:val="000000"/>
          <w:kern w:val="0"/>
          <w:szCs w:val="21"/>
        </w:rPr>
        <w:t>快速凝固晶态合金的组织与性能有何特点？</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 </w:t>
      </w:r>
      <w:r>
        <w:rPr>
          <w:rFonts w:ascii="Times New Roman" w:hAnsi="宋体" w:eastAsia="宋体" w:cs="Times New Roman"/>
          <w:color w:val="000000"/>
          <w:kern w:val="0"/>
          <w:szCs w:val="21"/>
        </w:rPr>
        <w:t>定向凝固有哪些方法？各有何特点？</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p>
    <w:p>
      <w:pPr>
        <w:widowControl/>
        <w:spacing w:beforeLines="50" w:afterLines="50"/>
        <w:jc w:val="left"/>
        <w:rPr>
          <w:rFonts w:ascii="Times New Roman" w:hAnsi="Times New Roman" w:eastAsia="黑体" w:cs="Times New Roman"/>
          <w:b/>
          <w:sz w:val="24"/>
          <w:szCs w:val="24"/>
        </w:rPr>
      </w:pPr>
      <w:r>
        <w:rPr>
          <w:rFonts w:ascii="Times New Roman" w:hAnsi="黑体" w:eastAsia="黑体" w:cs="Times New Roman"/>
          <w:b/>
          <w:sz w:val="24"/>
          <w:szCs w:val="24"/>
        </w:rPr>
        <w:t>第二篇</w:t>
      </w:r>
      <w:r>
        <w:rPr>
          <w:rFonts w:ascii="Times New Roman" w:hAnsi="Times New Roman" w:eastAsia="黑体" w:cs="Times New Roman"/>
          <w:b/>
          <w:sz w:val="24"/>
          <w:szCs w:val="24"/>
        </w:rPr>
        <w:t xml:space="preserve"> </w:t>
      </w:r>
      <w:r>
        <w:rPr>
          <w:rFonts w:ascii="Times New Roman" w:hAnsi="黑体" w:eastAsia="黑体" w:cs="Times New Roman"/>
          <w:b/>
          <w:sz w:val="24"/>
          <w:szCs w:val="24"/>
        </w:rPr>
        <w:t>连接成形理论基础</w:t>
      </w:r>
    </w:p>
    <w:p>
      <w:pPr>
        <w:widowControl/>
        <w:spacing w:beforeLines="50" w:afterLines="50"/>
        <w:jc w:val="left"/>
        <w:rPr>
          <w:rFonts w:ascii="Times New Roman" w:hAnsi="Times New Roman" w:cs="Times New Roman"/>
        </w:rPr>
      </w:pPr>
      <w:r>
        <w:rPr>
          <w:rFonts w:ascii="Times New Roman" w:hAnsi="Times New Roman" w:eastAsia="黑体" w:cs="Times New Roman"/>
          <w:b/>
          <w:sz w:val="24"/>
          <w:szCs w:val="24"/>
        </w:rPr>
        <w:t xml:space="preserve">  </w:t>
      </w:r>
      <w:r>
        <w:rPr>
          <w:rFonts w:ascii="Times New Roman" w:hAnsi="黑体" w:eastAsia="黑体" w:cs="Times New Roman"/>
          <w:b/>
          <w:sz w:val="24"/>
          <w:szCs w:val="24"/>
        </w:rPr>
        <w:t>第七章</w:t>
      </w:r>
      <w:r>
        <w:rPr>
          <w:rFonts w:ascii="Times New Roman" w:hAnsi="Times New Roman" w:eastAsia="黑体" w:cs="Times New Roman"/>
          <w:b/>
          <w:sz w:val="24"/>
          <w:szCs w:val="24"/>
        </w:rPr>
        <w:t xml:space="preserve"> </w:t>
      </w:r>
      <w:r>
        <w:rPr>
          <w:rFonts w:ascii="Times New Roman" w:hAnsi="黑体" w:eastAsia="黑体" w:cs="Times New Roman"/>
          <w:b/>
          <w:sz w:val="24"/>
          <w:szCs w:val="24"/>
        </w:rPr>
        <w:t>焊缝及其热影响区的组织和性能</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第一节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焊接及其冶金特点</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第二节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焊缝金属的组织与性能</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第三节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焊接热影响区的组织与性能</w:t>
      </w:r>
    </w:p>
    <w:p>
      <w:pPr>
        <w:widowControl/>
        <w:spacing w:beforeLines="50" w:afterLines="50"/>
        <w:ind w:firstLine="422" w:firstLineChars="200"/>
        <w:jc w:val="left"/>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思考题：</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 </w:t>
      </w:r>
      <w:r>
        <w:rPr>
          <w:rFonts w:ascii="Times New Roman" w:hAnsi="宋体" w:eastAsia="宋体" w:cs="Times New Roman"/>
          <w:color w:val="000000"/>
          <w:kern w:val="0"/>
          <w:szCs w:val="21"/>
        </w:rPr>
        <w:t>说明焊接定义、焊接的物理本质及焊接的工艺？</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 </w:t>
      </w:r>
      <w:r>
        <w:rPr>
          <w:rFonts w:ascii="Times New Roman" w:hAnsi="宋体" w:eastAsia="宋体" w:cs="Times New Roman"/>
          <w:color w:val="000000"/>
          <w:kern w:val="0"/>
          <w:szCs w:val="21"/>
        </w:rPr>
        <w:t>如何控制焊缝金属的组织与性能？</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 </w:t>
      </w:r>
      <w:r>
        <w:rPr>
          <w:rFonts w:ascii="Times New Roman" w:hAnsi="宋体" w:eastAsia="宋体" w:cs="Times New Roman"/>
          <w:color w:val="000000"/>
          <w:kern w:val="0"/>
          <w:szCs w:val="21"/>
        </w:rPr>
        <w:t>何为</w:t>
      </w:r>
      <w:r>
        <w:rPr>
          <w:rFonts w:ascii="Times New Roman" w:hAnsi="Times New Roman" w:eastAsia="宋体" w:cs="Times New Roman"/>
          <w:color w:val="000000"/>
          <w:kern w:val="0"/>
          <w:szCs w:val="21"/>
        </w:rPr>
        <w:t>HAZ</w:t>
      </w:r>
      <w:r>
        <w:rPr>
          <w:rFonts w:ascii="Times New Roman" w:hAnsi="宋体" w:eastAsia="宋体" w:cs="Times New Roman"/>
          <w:color w:val="000000"/>
          <w:kern w:val="0"/>
          <w:szCs w:val="21"/>
        </w:rPr>
        <w:t>？焊接接头由哪几部分组成？</w:t>
      </w:r>
    </w:p>
    <w:p>
      <w:pPr>
        <w:widowControl/>
        <w:spacing w:beforeLines="50" w:afterLines="50"/>
        <w:ind w:firstLine="420" w:firstLineChars="200"/>
        <w:jc w:val="left"/>
        <w:rPr>
          <w:rFonts w:ascii="Times New Roman" w:hAnsi="Times New Roman" w:eastAsia="宋体" w:cs="Times New Roman"/>
          <w:color w:val="000000"/>
          <w:kern w:val="0"/>
          <w:szCs w:val="21"/>
        </w:rPr>
      </w:pPr>
    </w:p>
    <w:p>
      <w:pPr>
        <w:widowControl/>
        <w:spacing w:beforeLines="50" w:afterLines="50"/>
        <w:jc w:val="left"/>
        <w:rPr>
          <w:rFonts w:ascii="Times New Roman" w:hAnsi="Times New Roman" w:cs="Times New Roman"/>
        </w:rPr>
      </w:pPr>
      <w:r>
        <w:rPr>
          <w:rFonts w:ascii="Times New Roman" w:hAnsi="Times New Roman" w:eastAsia="黑体" w:cs="Times New Roman"/>
          <w:b/>
          <w:sz w:val="24"/>
          <w:szCs w:val="24"/>
        </w:rPr>
        <w:t xml:space="preserve">  </w:t>
      </w:r>
      <w:r>
        <w:rPr>
          <w:rFonts w:ascii="Times New Roman" w:hAnsi="黑体" w:eastAsia="黑体" w:cs="Times New Roman"/>
          <w:b/>
          <w:sz w:val="24"/>
          <w:szCs w:val="24"/>
        </w:rPr>
        <w:t>第八章</w:t>
      </w:r>
      <w:r>
        <w:rPr>
          <w:rFonts w:ascii="Times New Roman" w:hAnsi="Times New Roman" w:eastAsia="黑体" w:cs="Times New Roman"/>
          <w:b/>
          <w:sz w:val="24"/>
          <w:szCs w:val="24"/>
        </w:rPr>
        <w:t xml:space="preserve"> </w:t>
      </w:r>
      <w:r>
        <w:rPr>
          <w:rFonts w:ascii="Times New Roman" w:hAnsi="黑体" w:eastAsia="黑体" w:cs="Times New Roman"/>
          <w:b/>
          <w:sz w:val="24"/>
          <w:szCs w:val="24"/>
        </w:rPr>
        <w:t>成形过程的冶金反应原理</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第一节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成形工艺中的冶金反应特点</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第二节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液态金属与气体界面的反应</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第三节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液态金属与熔渣的反应</w:t>
      </w:r>
    </w:p>
    <w:p>
      <w:pPr>
        <w:widowControl/>
        <w:spacing w:beforeLines="50" w:afterLines="50"/>
        <w:ind w:left="210" w:leftChars="100" w:firstLine="422" w:firstLineChars="200"/>
        <w:jc w:val="left"/>
        <w:rPr>
          <w:rFonts w:ascii="Times New Roman" w:hAnsi="Times New Roman" w:eastAsia="宋体" w:cs="Times New Roman"/>
          <w:b/>
          <w:szCs w:val="21"/>
        </w:rPr>
      </w:pPr>
      <w:r>
        <w:rPr>
          <w:rFonts w:ascii="Times New Roman" w:hAnsi="宋体" w:eastAsia="宋体" w:cs="Times New Roman"/>
          <w:b/>
          <w:color w:val="000000"/>
          <w:kern w:val="0"/>
          <w:szCs w:val="21"/>
        </w:rPr>
        <w:t>第四节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焊缝金属的合金化及成分控制</w:t>
      </w:r>
    </w:p>
    <w:p>
      <w:pPr>
        <w:widowControl/>
        <w:spacing w:beforeLines="50" w:afterLines="50"/>
        <w:ind w:firstLine="422" w:firstLineChars="200"/>
        <w:jc w:val="left"/>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思考题：</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 </w:t>
      </w:r>
      <w:r>
        <w:rPr>
          <w:rFonts w:ascii="Times New Roman" w:hAnsi="宋体" w:eastAsia="宋体" w:cs="Times New Roman"/>
          <w:color w:val="000000"/>
          <w:kern w:val="0"/>
          <w:szCs w:val="21"/>
        </w:rPr>
        <w:t>金属在焊接时，气相中的气体的主要来源是什么？</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 </w:t>
      </w:r>
      <w:r>
        <w:rPr>
          <w:rFonts w:ascii="Times New Roman" w:hAnsi="宋体" w:eastAsia="宋体" w:cs="Times New Roman"/>
          <w:color w:val="000000"/>
          <w:kern w:val="0"/>
          <w:szCs w:val="21"/>
        </w:rPr>
        <w:t>试述氮、氢、氧对金属质量的影响及采取的措施？</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 </w:t>
      </w:r>
      <w:r>
        <w:rPr>
          <w:rFonts w:ascii="Times New Roman" w:hAnsi="宋体" w:eastAsia="宋体" w:cs="Times New Roman"/>
          <w:color w:val="000000"/>
          <w:kern w:val="0"/>
          <w:szCs w:val="21"/>
        </w:rPr>
        <w:t>为什么采用碱性焊条焊接时必须清理母材表面的铁锈、油污和水分等？</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 </w:t>
      </w:r>
      <w:r>
        <w:rPr>
          <w:rFonts w:ascii="Times New Roman" w:hAnsi="宋体" w:eastAsia="宋体" w:cs="Times New Roman"/>
          <w:color w:val="000000"/>
          <w:kern w:val="0"/>
          <w:szCs w:val="21"/>
        </w:rPr>
        <w:t>为什么酸性焊条要用锰作为脱氧剂，而碱性焊条用钛、锰、硅作为脱氧剂？</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p>
    <w:p>
      <w:pPr>
        <w:widowControl/>
        <w:spacing w:beforeLines="50" w:afterLines="50"/>
        <w:jc w:val="left"/>
        <w:rPr>
          <w:rFonts w:ascii="Times New Roman" w:hAnsi="Times New Roman" w:cs="Times New Roman"/>
        </w:rPr>
      </w:pPr>
      <w:r>
        <w:rPr>
          <w:rFonts w:ascii="Times New Roman" w:hAnsi="Times New Roman" w:eastAsia="黑体" w:cs="Times New Roman"/>
          <w:b/>
          <w:sz w:val="24"/>
          <w:szCs w:val="24"/>
        </w:rPr>
        <w:t xml:space="preserve">  </w:t>
      </w:r>
      <w:r>
        <w:rPr>
          <w:rFonts w:ascii="Times New Roman" w:hAnsi="黑体" w:eastAsia="黑体" w:cs="Times New Roman"/>
          <w:b/>
          <w:sz w:val="24"/>
          <w:szCs w:val="24"/>
        </w:rPr>
        <w:t>第九章</w:t>
      </w:r>
      <w:r>
        <w:rPr>
          <w:rFonts w:ascii="Times New Roman" w:hAnsi="Times New Roman" w:eastAsia="黑体" w:cs="Times New Roman"/>
          <w:b/>
          <w:sz w:val="24"/>
          <w:szCs w:val="24"/>
        </w:rPr>
        <w:t xml:space="preserve"> </w:t>
      </w:r>
      <w:r>
        <w:rPr>
          <w:rFonts w:ascii="Times New Roman" w:hAnsi="黑体" w:eastAsia="黑体" w:cs="Times New Roman"/>
          <w:b/>
          <w:sz w:val="24"/>
          <w:szCs w:val="24"/>
        </w:rPr>
        <w:t>焊接缺陷的产生机理及防止措施</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第一节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内应力</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第二节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焊接变形</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第三节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裂纹</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第四节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焊缝中的气孔与夹杂物</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第五节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焊缝中的化学成分不均匀性</w:t>
      </w:r>
    </w:p>
    <w:p>
      <w:pPr>
        <w:widowControl/>
        <w:spacing w:beforeLines="50" w:afterLines="50"/>
        <w:ind w:firstLine="422" w:firstLineChars="200"/>
        <w:jc w:val="left"/>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思考题：</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 </w:t>
      </w:r>
      <w:r>
        <w:rPr>
          <w:rFonts w:ascii="Times New Roman" w:hAnsi="宋体" w:eastAsia="宋体" w:cs="Times New Roman"/>
          <w:color w:val="000000"/>
          <w:kern w:val="0"/>
          <w:szCs w:val="21"/>
        </w:rPr>
        <w:t>内应力是如何产生的？对结构构件的质量有何影响？</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 </w:t>
      </w:r>
      <w:r>
        <w:rPr>
          <w:rFonts w:ascii="Times New Roman" w:hAnsi="宋体" w:eastAsia="宋体" w:cs="Times New Roman"/>
          <w:color w:val="000000"/>
          <w:kern w:val="0"/>
          <w:szCs w:val="21"/>
        </w:rPr>
        <w:t>简述裂纹的种类及特征？</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 </w:t>
      </w:r>
      <w:r>
        <w:rPr>
          <w:rFonts w:ascii="Times New Roman" w:hAnsi="宋体" w:eastAsia="宋体" w:cs="Times New Roman"/>
          <w:color w:val="000000"/>
          <w:kern w:val="0"/>
          <w:szCs w:val="21"/>
        </w:rPr>
        <w:t>产生凝固裂纹的条件是什么？简述凝固裂纹的形成机理。</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4. </w:t>
      </w:r>
      <w:r>
        <w:rPr>
          <w:rFonts w:ascii="Times New Roman" w:hAnsi="宋体" w:eastAsia="宋体" w:cs="Times New Roman"/>
          <w:color w:val="000000"/>
          <w:kern w:val="0"/>
          <w:szCs w:val="21"/>
        </w:rPr>
        <w:t>如何防止凝固裂纹？对于不同的金属，如铝、合金结构钢等，其防止凝固裂纹的方法是否相同？</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5. </w:t>
      </w:r>
      <w:r>
        <w:rPr>
          <w:rFonts w:ascii="Times New Roman" w:hAnsi="宋体" w:eastAsia="宋体" w:cs="Times New Roman"/>
          <w:color w:val="000000"/>
          <w:kern w:val="0"/>
          <w:szCs w:val="21"/>
        </w:rPr>
        <w:t>试述冷裂纹的种类及特种。</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6. </w:t>
      </w:r>
      <w:r>
        <w:rPr>
          <w:rFonts w:ascii="Times New Roman" w:hAnsi="宋体" w:eastAsia="宋体" w:cs="Times New Roman"/>
          <w:color w:val="000000"/>
          <w:kern w:val="0"/>
          <w:szCs w:val="21"/>
        </w:rPr>
        <w:t>试分析氢在形成冷裂纹中的作用，简述氢致裂纹的特征及机理。</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p>
    <w:p>
      <w:pPr>
        <w:widowControl/>
        <w:spacing w:beforeLines="50" w:afterLines="50"/>
        <w:jc w:val="left"/>
        <w:rPr>
          <w:rFonts w:ascii="Times New Roman" w:hAnsi="Times New Roman" w:cs="Times New Roman"/>
        </w:rPr>
      </w:pPr>
      <w:r>
        <w:rPr>
          <w:rFonts w:ascii="Times New Roman" w:hAnsi="Times New Roman" w:eastAsia="黑体" w:cs="Times New Roman"/>
          <w:b/>
          <w:sz w:val="24"/>
          <w:szCs w:val="24"/>
        </w:rPr>
        <w:t xml:space="preserve">  </w:t>
      </w:r>
      <w:r>
        <w:rPr>
          <w:rFonts w:ascii="Times New Roman" w:hAnsi="黑体" w:eastAsia="黑体" w:cs="Times New Roman"/>
          <w:b/>
          <w:sz w:val="24"/>
          <w:szCs w:val="24"/>
        </w:rPr>
        <w:t>第十章</w:t>
      </w:r>
      <w:r>
        <w:rPr>
          <w:rFonts w:ascii="Times New Roman" w:hAnsi="Times New Roman" w:eastAsia="黑体" w:cs="Times New Roman"/>
          <w:b/>
          <w:sz w:val="24"/>
          <w:szCs w:val="24"/>
        </w:rPr>
        <w:t xml:space="preserve"> </w:t>
      </w:r>
      <w:r>
        <w:rPr>
          <w:rFonts w:ascii="Times New Roman" w:hAnsi="黑体" w:eastAsia="黑体" w:cs="Times New Roman"/>
          <w:b/>
          <w:sz w:val="24"/>
          <w:szCs w:val="24"/>
        </w:rPr>
        <w:t>特种连接成形原理与方法</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第一节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扩散连接技术</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第二节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摩擦焊技术</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第三节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超塑成形</w:t>
      </w:r>
      <w:r>
        <w:rPr>
          <w:rFonts w:ascii="Times New Roman" w:hAnsi="Times New Roman" w:eastAsia="宋体" w:cs="Times New Roman"/>
          <w:b/>
          <w:color w:val="000000"/>
          <w:kern w:val="0"/>
          <w:szCs w:val="21"/>
        </w:rPr>
        <w:t>/</w:t>
      </w:r>
      <w:r>
        <w:rPr>
          <w:rFonts w:ascii="Times New Roman" w:hAnsi="宋体" w:eastAsia="宋体" w:cs="Times New Roman"/>
          <w:b/>
          <w:color w:val="000000"/>
          <w:kern w:val="0"/>
          <w:szCs w:val="21"/>
        </w:rPr>
        <w:t>扩散连接</w:t>
      </w:r>
    </w:p>
    <w:p>
      <w:pPr>
        <w:widowControl/>
        <w:spacing w:beforeLines="50" w:afterLines="50"/>
        <w:ind w:left="210" w:leftChars="100" w:firstLine="422" w:firstLineChars="200"/>
        <w:jc w:val="left"/>
        <w:rPr>
          <w:rFonts w:ascii="Times New Roman" w:hAnsi="Times New Roman" w:eastAsia="宋体" w:cs="Times New Roman"/>
          <w:b/>
          <w:color w:val="000000"/>
          <w:kern w:val="0"/>
          <w:szCs w:val="21"/>
        </w:rPr>
      </w:pPr>
      <w:r>
        <w:rPr>
          <w:rFonts w:ascii="Times New Roman" w:hAnsi="宋体" w:eastAsia="宋体" w:cs="Times New Roman"/>
          <w:b/>
          <w:color w:val="000000"/>
          <w:kern w:val="0"/>
          <w:szCs w:val="21"/>
        </w:rPr>
        <w:t>第四节</w:t>
      </w: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微连接技术</w:t>
      </w:r>
    </w:p>
    <w:p>
      <w:pPr>
        <w:widowControl/>
        <w:spacing w:beforeLines="50" w:afterLines="50"/>
        <w:ind w:firstLine="422" w:firstLineChars="200"/>
        <w:jc w:val="left"/>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 xml:space="preserve">  </w:t>
      </w:r>
      <w:r>
        <w:rPr>
          <w:rFonts w:ascii="Times New Roman" w:hAnsi="宋体" w:eastAsia="宋体" w:cs="Times New Roman"/>
          <w:b/>
          <w:color w:val="000000"/>
          <w:kern w:val="0"/>
          <w:szCs w:val="21"/>
        </w:rPr>
        <w:t>思考题：</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1. </w:t>
      </w:r>
      <w:r>
        <w:rPr>
          <w:rFonts w:ascii="Times New Roman" w:hAnsi="宋体" w:eastAsia="宋体" w:cs="Times New Roman"/>
          <w:color w:val="000000"/>
          <w:kern w:val="0"/>
          <w:szCs w:val="21"/>
        </w:rPr>
        <w:t>简述超塑成形</w:t>
      </w:r>
      <w:r>
        <w:rPr>
          <w:rFonts w:ascii="Times New Roman" w:hAnsi="Times New Roman" w:eastAsia="宋体" w:cs="Times New Roman"/>
          <w:color w:val="000000"/>
          <w:kern w:val="0"/>
          <w:szCs w:val="21"/>
        </w:rPr>
        <w:t>/</w:t>
      </w:r>
      <w:r>
        <w:rPr>
          <w:rFonts w:ascii="Times New Roman" w:hAnsi="宋体" w:eastAsia="宋体" w:cs="Times New Roman"/>
          <w:color w:val="000000"/>
          <w:kern w:val="0"/>
          <w:szCs w:val="21"/>
        </w:rPr>
        <w:t>扩散连接的原理。</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2. </w:t>
      </w:r>
      <w:r>
        <w:rPr>
          <w:rFonts w:ascii="Times New Roman" w:hAnsi="宋体" w:eastAsia="宋体" w:cs="Times New Roman"/>
          <w:color w:val="000000"/>
          <w:kern w:val="0"/>
          <w:szCs w:val="21"/>
        </w:rPr>
        <w:t>摩擦焊技术有哪些特点？</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3. </w:t>
      </w:r>
      <w:r>
        <w:rPr>
          <w:rFonts w:ascii="Times New Roman" w:hAnsi="宋体" w:eastAsia="宋体" w:cs="Times New Roman"/>
          <w:color w:val="000000"/>
          <w:kern w:val="0"/>
          <w:szCs w:val="21"/>
        </w:rPr>
        <w:t>简述微连接技术的特点及适用范围。</w:t>
      </w:r>
    </w:p>
    <w:p>
      <w:pPr>
        <w:widowControl/>
        <w:spacing w:beforeLines="50" w:afterLines="50"/>
        <w:ind w:left="420" w:leftChars="200" w:firstLine="420" w:firstLineChars="200"/>
        <w:jc w:val="left"/>
        <w:rPr>
          <w:rFonts w:ascii="Times New Roman" w:hAnsi="Times New Roman" w:eastAsia="宋体" w:cs="Times New Roman"/>
          <w:color w:val="000000"/>
          <w:kern w:val="0"/>
          <w:szCs w:val="21"/>
        </w:rPr>
      </w:pPr>
    </w:p>
    <w:p>
      <w:pPr>
        <w:widowControl/>
        <w:spacing w:beforeLines="50" w:afterLines="50"/>
        <w:ind w:firstLine="562" w:firstLineChars="200"/>
        <w:jc w:val="left"/>
        <w:rPr>
          <w:rFonts w:ascii="Times New Roman" w:hAnsi="Times New Roman" w:cs="Times New Roman"/>
        </w:rPr>
      </w:pPr>
      <w:r>
        <w:rPr>
          <w:rFonts w:ascii="Times New Roman" w:hAnsi="黑体" w:eastAsia="黑体" w:cs="Times New Roman"/>
          <w:b/>
          <w:sz w:val="28"/>
          <w:szCs w:val="28"/>
        </w:rPr>
        <w:t>四、学时分配</w:t>
      </w:r>
    </w:p>
    <w:p>
      <w:pPr>
        <w:widowControl/>
        <w:spacing w:beforeLines="50" w:afterLines="50"/>
        <w:jc w:val="center"/>
        <w:rPr>
          <w:rFonts w:ascii="Times New Roman" w:hAnsi="Times New Roman" w:eastAsia="黑体" w:cs="Times New Roman"/>
          <w:b/>
          <w:sz w:val="24"/>
          <w:szCs w:val="24"/>
        </w:rPr>
      </w:pPr>
      <w:r>
        <w:rPr>
          <w:rFonts w:ascii="Times New Roman" w:hAnsi="宋体" w:eastAsia="宋体" w:cs="Times New Roman"/>
          <w:b/>
          <w:szCs w:val="21"/>
        </w:rPr>
        <w:t>表</w:t>
      </w:r>
      <w:r>
        <w:rPr>
          <w:rFonts w:ascii="Times New Roman" w:hAnsi="Times New Roman" w:eastAsia="宋体" w:cs="Times New Roman"/>
          <w:b/>
          <w:szCs w:val="21"/>
        </w:rPr>
        <w:t>2</w:t>
      </w:r>
      <w:r>
        <w:rPr>
          <w:rFonts w:ascii="Times New Roman" w:hAnsi="宋体" w:eastAsia="宋体" w:cs="Times New Roman"/>
          <w:b/>
          <w:szCs w:val="21"/>
        </w:rPr>
        <w:t>：各章节的具体内容和学时分配表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259"/>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章节</w:t>
            </w:r>
          </w:p>
        </w:tc>
        <w:tc>
          <w:tcPr>
            <w:tcW w:w="4259"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章节内容</w:t>
            </w:r>
          </w:p>
        </w:tc>
        <w:tc>
          <w:tcPr>
            <w:tcW w:w="1695"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第一章</w:t>
            </w:r>
          </w:p>
        </w:tc>
        <w:tc>
          <w:tcPr>
            <w:tcW w:w="4259"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液态金属的结构和性质</w:t>
            </w:r>
          </w:p>
        </w:tc>
        <w:tc>
          <w:tcPr>
            <w:tcW w:w="1695" w:type="dxa"/>
            <w:vAlign w:val="center"/>
          </w:tcPr>
          <w:p>
            <w:pPr>
              <w:widowControl/>
              <w:spacing w:beforeLines="50" w:afterLines="50"/>
              <w:jc w:val="center"/>
              <w:rPr>
                <w:rFonts w:ascii="Times New Roman" w:hAnsi="Times New Roman" w:eastAsia="宋体" w:cs="Times New Roman"/>
              </w:rPr>
            </w:pPr>
            <w:r>
              <w:rPr>
                <w:rFonts w:ascii="Times New Roman" w:hAnsi="Times New Roman" w:eastAsia="宋体" w:cs="Times New Roma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第二章</w:t>
            </w:r>
          </w:p>
        </w:tc>
        <w:tc>
          <w:tcPr>
            <w:tcW w:w="4259"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液态成形中的流动与传热</w:t>
            </w:r>
          </w:p>
        </w:tc>
        <w:tc>
          <w:tcPr>
            <w:tcW w:w="1695" w:type="dxa"/>
            <w:vAlign w:val="center"/>
          </w:tcPr>
          <w:p>
            <w:pPr>
              <w:widowControl/>
              <w:spacing w:beforeLines="50" w:afterLines="50"/>
              <w:jc w:val="center"/>
              <w:rPr>
                <w:rFonts w:ascii="Times New Roman" w:hAnsi="Times New Roman" w:eastAsia="宋体" w:cs="Times New Roman"/>
              </w:rPr>
            </w:pPr>
            <w:r>
              <w:rPr>
                <w:rFonts w:ascii="Times New Roman" w:hAnsi="Times New Roman" w:eastAsia="宋体" w:cs="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第三章</w:t>
            </w:r>
          </w:p>
        </w:tc>
        <w:tc>
          <w:tcPr>
            <w:tcW w:w="4259"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液态金属的凝固形核及生长方式</w:t>
            </w:r>
          </w:p>
        </w:tc>
        <w:tc>
          <w:tcPr>
            <w:tcW w:w="1695" w:type="dxa"/>
            <w:vAlign w:val="center"/>
          </w:tcPr>
          <w:p>
            <w:pPr>
              <w:widowControl/>
              <w:spacing w:beforeLines="50" w:afterLines="50"/>
              <w:jc w:val="center"/>
              <w:rPr>
                <w:rFonts w:ascii="Times New Roman" w:hAnsi="Times New Roman" w:eastAsia="宋体" w:cs="Times New Roman"/>
              </w:rPr>
            </w:pPr>
            <w:r>
              <w:rPr>
                <w:rFonts w:ascii="Times New Roman" w:hAnsi="Times New Roman" w:eastAsia="宋体" w:cs="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第四章</w:t>
            </w:r>
          </w:p>
        </w:tc>
        <w:tc>
          <w:tcPr>
            <w:tcW w:w="4259"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单相合金与多相合金的凝固</w:t>
            </w:r>
          </w:p>
        </w:tc>
        <w:tc>
          <w:tcPr>
            <w:tcW w:w="1695" w:type="dxa"/>
            <w:vAlign w:val="center"/>
          </w:tcPr>
          <w:p>
            <w:pPr>
              <w:widowControl/>
              <w:spacing w:beforeLines="50" w:afterLines="50"/>
              <w:jc w:val="center"/>
              <w:rPr>
                <w:rFonts w:ascii="Times New Roman" w:hAnsi="Times New Roman" w:eastAsia="宋体" w:cs="Times New Roman"/>
              </w:rPr>
            </w:pPr>
            <w:r>
              <w:rPr>
                <w:rFonts w:ascii="Times New Roman" w:hAnsi="Times New Roman" w:eastAsia="宋体" w:cs="Times New Roma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第五章</w:t>
            </w:r>
          </w:p>
        </w:tc>
        <w:tc>
          <w:tcPr>
            <w:tcW w:w="4259"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铸件凝固组织的形成于控制</w:t>
            </w:r>
          </w:p>
        </w:tc>
        <w:tc>
          <w:tcPr>
            <w:tcW w:w="1695" w:type="dxa"/>
            <w:vAlign w:val="center"/>
          </w:tcPr>
          <w:p>
            <w:pPr>
              <w:widowControl/>
              <w:spacing w:beforeLines="50" w:afterLines="50"/>
              <w:jc w:val="center"/>
              <w:rPr>
                <w:rFonts w:ascii="Times New Roman" w:hAnsi="Times New Roman" w:eastAsia="宋体" w:cs="Times New Roman"/>
              </w:rPr>
            </w:pPr>
            <w:r>
              <w:rPr>
                <w:rFonts w:ascii="Times New Roman" w:hAnsi="Times New Roman" w:eastAsia="宋体" w:cs="Times New Roma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第六章</w:t>
            </w:r>
          </w:p>
        </w:tc>
        <w:tc>
          <w:tcPr>
            <w:tcW w:w="4259"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特种条件下的凝固</w:t>
            </w:r>
          </w:p>
        </w:tc>
        <w:tc>
          <w:tcPr>
            <w:tcW w:w="1695" w:type="dxa"/>
            <w:vAlign w:val="center"/>
          </w:tcPr>
          <w:p>
            <w:pPr>
              <w:widowControl/>
              <w:spacing w:beforeLines="50" w:afterLines="50"/>
              <w:jc w:val="center"/>
              <w:rPr>
                <w:rFonts w:ascii="Times New Roman" w:hAnsi="Times New Roman" w:eastAsia="宋体" w:cs="Times New Roman"/>
              </w:rPr>
            </w:pPr>
            <w:r>
              <w:rPr>
                <w:rFonts w:ascii="Times New Roman" w:hAnsi="Times New Roman" w:eastAsia="宋体" w:cs="Times New Roma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第七章</w:t>
            </w:r>
          </w:p>
        </w:tc>
        <w:tc>
          <w:tcPr>
            <w:tcW w:w="4259"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焊缝及其热影响区的组织和性能</w:t>
            </w:r>
          </w:p>
        </w:tc>
        <w:tc>
          <w:tcPr>
            <w:tcW w:w="1695" w:type="dxa"/>
            <w:vAlign w:val="center"/>
          </w:tcPr>
          <w:p>
            <w:pPr>
              <w:widowControl/>
              <w:spacing w:beforeLines="50" w:afterLines="50"/>
              <w:jc w:val="center"/>
              <w:rPr>
                <w:rFonts w:ascii="Times New Roman" w:hAnsi="Times New Roman" w:eastAsia="宋体" w:cs="Times New Roman"/>
              </w:rPr>
            </w:pPr>
            <w:r>
              <w:rPr>
                <w:rFonts w:ascii="Times New Roman" w:hAnsi="Times New Roman" w:eastAsia="宋体" w:cs="Times New Roma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第八章</w:t>
            </w:r>
          </w:p>
        </w:tc>
        <w:tc>
          <w:tcPr>
            <w:tcW w:w="4259"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成形过程的冶金反应原理</w:t>
            </w:r>
          </w:p>
        </w:tc>
        <w:tc>
          <w:tcPr>
            <w:tcW w:w="1695" w:type="dxa"/>
            <w:vAlign w:val="center"/>
          </w:tcPr>
          <w:p>
            <w:pPr>
              <w:widowControl/>
              <w:spacing w:beforeLines="50" w:afterLines="50"/>
              <w:jc w:val="center"/>
              <w:rPr>
                <w:rFonts w:ascii="Times New Roman" w:hAnsi="Times New Roman" w:eastAsia="宋体" w:cs="Times New Roman"/>
              </w:rPr>
            </w:pPr>
            <w:r>
              <w:rPr>
                <w:rFonts w:ascii="Times New Roman" w:hAnsi="Times New Roman" w:eastAsia="宋体" w:cs="Times New Roma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第九章</w:t>
            </w:r>
          </w:p>
        </w:tc>
        <w:tc>
          <w:tcPr>
            <w:tcW w:w="4259"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焊接缺陷的产生机理及防止措施</w:t>
            </w:r>
          </w:p>
        </w:tc>
        <w:tc>
          <w:tcPr>
            <w:tcW w:w="1695" w:type="dxa"/>
            <w:vAlign w:val="center"/>
          </w:tcPr>
          <w:p>
            <w:pPr>
              <w:widowControl/>
              <w:spacing w:beforeLines="50" w:afterLines="50"/>
              <w:jc w:val="center"/>
              <w:rPr>
                <w:rFonts w:ascii="Times New Roman" w:hAnsi="Times New Roman" w:eastAsia="宋体" w:cs="Times New Roman"/>
              </w:rPr>
            </w:pPr>
            <w:r>
              <w:rPr>
                <w:rFonts w:ascii="Times New Roman" w:hAnsi="Times New Roman" w:eastAsia="宋体" w:cs="Times New Roma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第十章</w:t>
            </w:r>
          </w:p>
        </w:tc>
        <w:tc>
          <w:tcPr>
            <w:tcW w:w="4259" w:type="dxa"/>
            <w:vAlign w:val="center"/>
          </w:tcPr>
          <w:p>
            <w:pPr>
              <w:widowControl/>
              <w:spacing w:beforeLines="50" w:afterLines="50"/>
              <w:jc w:val="center"/>
              <w:rPr>
                <w:rFonts w:ascii="Times New Roman" w:hAnsi="Times New Roman" w:eastAsia="宋体" w:cs="Times New Roman"/>
              </w:rPr>
            </w:pPr>
            <w:r>
              <w:rPr>
                <w:rFonts w:ascii="Times New Roman" w:hAnsi="宋体" w:eastAsia="宋体" w:cs="Times New Roman"/>
              </w:rPr>
              <w:t>特种连接成形原理与方法</w:t>
            </w:r>
          </w:p>
        </w:tc>
        <w:tc>
          <w:tcPr>
            <w:tcW w:w="1695" w:type="dxa"/>
            <w:vAlign w:val="center"/>
          </w:tcPr>
          <w:p>
            <w:pPr>
              <w:widowControl/>
              <w:spacing w:beforeLines="50" w:afterLines="50"/>
              <w:jc w:val="center"/>
              <w:rPr>
                <w:rFonts w:ascii="Times New Roman" w:hAnsi="Times New Roman" w:eastAsia="宋体" w:cs="Times New Roman"/>
              </w:rPr>
            </w:pPr>
            <w:r>
              <w:rPr>
                <w:rFonts w:ascii="Times New Roman" w:hAnsi="Times New Roman" w:eastAsia="宋体" w:cs="Times New Roman"/>
              </w:rPr>
              <w:t>6</w:t>
            </w:r>
          </w:p>
        </w:tc>
      </w:tr>
    </w:tbl>
    <w:p>
      <w:pPr>
        <w:widowControl/>
        <w:spacing w:beforeLines="50" w:afterLines="50"/>
        <w:ind w:firstLine="562" w:firstLineChars="200"/>
        <w:jc w:val="left"/>
        <w:rPr>
          <w:rFonts w:ascii="Times New Roman" w:hAnsi="Times New Roman" w:cs="Times New Roman"/>
        </w:rPr>
      </w:pPr>
      <w:r>
        <w:rPr>
          <w:rFonts w:ascii="Times New Roman" w:hAnsi="黑体" w:eastAsia="黑体" w:cs="Times New Roman"/>
          <w:b/>
          <w:sz w:val="28"/>
          <w:szCs w:val="28"/>
        </w:rPr>
        <w:t>五、教学进度</w:t>
      </w:r>
    </w:p>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b/>
          <w:szCs w:val="21"/>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49"/>
        <w:gridCol w:w="2068"/>
        <w:gridCol w:w="1219"/>
        <w:gridCol w:w="1418"/>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pPr>
              <w:widowControl/>
              <w:spacing w:beforeLines="50"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周次</w:t>
            </w:r>
          </w:p>
        </w:tc>
        <w:tc>
          <w:tcPr>
            <w:tcW w:w="1249" w:type="dxa"/>
            <w:vAlign w:val="center"/>
          </w:tcPr>
          <w:p>
            <w:pPr>
              <w:widowControl/>
              <w:spacing w:beforeLines="50"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章节名称</w:t>
            </w:r>
          </w:p>
        </w:tc>
        <w:tc>
          <w:tcPr>
            <w:tcW w:w="2068" w:type="dxa"/>
            <w:vAlign w:val="center"/>
          </w:tcPr>
          <w:p>
            <w:pPr>
              <w:widowControl/>
              <w:spacing w:beforeLines="50"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内容提要</w:t>
            </w:r>
          </w:p>
        </w:tc>
        <w:tc>
          <w:tcPr>
            <w:tcW w:w="1219" w:type="dxa"/>
            <w:vAlign w:val="center"/>
          </w:tcPr>
          <w:p>
            <w:pPr>
              <w:widowControl/>
              <w:spacing w:beforeLines="50"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授课时数</w:t>
            </w:r>
          </w:p>
        </w:tc>
        <w:tc>
          <w:tcPr>
            <w:tcW w:w="1418" w:type="dxa"/>
            <w:vAlign w:val="center"/>
          </w:tcPr>
          <w:p>
            <w:pPr>
              <w:widowControl/>
              <w:spacing w:beforeLines="50"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作业及要求</w:t>
            </w:r>
          </w:p>
        </w:tc>
        <w:tc>
          <w:tcPr>
            <w:tcW w:w="646" w:type="dxa"/>
            <w:vAlign w:val="center"/>
          </w:tcPr>
          <w:p>
            <w:pPr>
              <w:widowControl/>
              <w:spacing w:beforeLines="50" w:afterLines="50"/>
              <w:jc w:val="center"/>
              <w:rPr>
                <w:rFonts w:ascii="Times New Roman" w:hAnsi="Times New Roman" w:eastAsia="黑体" w:cs="Times New Roman"/>
                <w:sz w:val="24"/>
                <w:szCs w:val="24"/>
              </w:rPr>
            </w:pPr>
            <w:r>
              <w:rPr>
                <w:rFonts w:ascii="Times New Roman" w:hAnsi="Times New Roman" w:eastAsia="黑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1</w:t>
            </w:r>
          </w:p>
        </w:tc>
        <w:tc>
          <w:tcPr>
            <w:tcW w:w="124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第一章第一二节</w:t>
            </w:r>
          </w:p>
        </w:tc>
        <w:tc>
          <w:tcPr>
            <w:tcW w:w="206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材料的固液转变，液态金属的结构与分析</w:t>
            </w:r>
          </w:p>
        </w:tc>
        <w:tc>
          <w:tcPr>
            <w:tcW w:w="121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习题P24</w:t>
            </w:r>
          </w:p>
        </w:tc>
        <w:tc>
          <w:tcPr>
            <w:tcW w:w="646" w:type="dxa"/>
            <w:vAlign w:val="center"/>
          </w:tcPr>
          <w:p>
            <w:pPr>
              <w:widowControl/>
              <w:spacing w:beforeLines="50"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33"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2</w:t>
            </w:r>
          </w:p>
        </w:tc>
        <w:tc>
          <w:tcPr>
            <w:tcW w:w="124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第一章第二三节</w:t>
            </w:r>
          </w:p>
        </w:tc>
        <w:tc>
          <w:tcPr>
            <w:tcW w:w="206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液态金属的性质，半固态金属的流变性及表观黏度</w:t>
            </w:r>
          </w:p>
        </w:tc>
        <w:tc>
          <w:tcPr>
            <w:tcW w:w="121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8" w:type="dxa"/>
            <w:vAlign w:val="center"/>
          </w:tcPr>
          <w:p>
            <w:pPr>
              <w:widowControl/>
              <w:spacing w:beforeLines="50" w:afterLines="50"/>
              <w:jc w:val="center"/>
              <w:rPr>
                <w:rFonts w:ascii="Times New Roman" w:hAnsi="Times New Roman" w:eastAsia="宋体" w:cs="Times New Roman"/>
                <w:szCs w:val="21"/>
              </w:rPr>
            </w:pPr>
          </w:p>
        </w:tc>
        <w:tc>
          <w:tcPr>
            <w:tcW w:w="646" w:type="dxa"/>
            <w:vAlign w:val="center"/>
          </w:tcPr>
          <w:p>
            <w:pPr>
              <w:widowControl/>
              <w:spacing w:beforeLines="50"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24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第二章</w:t>
            </w:r>
          </w:p>
        </w:tc>
        <w:tc>
          <w:tcPr>
            <w:tcW w:w="206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液态金属成形中的流动与传热</w:t>
            </w:r>
          </w:p>
        </w:tc>
        <w:tc>
          <w:tcPr>
            <w:tcW w:w="121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习题P42</w:t>
            </w:r>
          </w:p>
        </w:tc>
        <w:tc>
          <w:tcPr>
            <w:tcW w:w="646" w:type="dxa"/>
            <w:vAlign w:val="center"/>
          </w:tcPr>
          <w:p>
            <w:pPr>
              <w:widowControl/>
              <w:spacing w:beforeLines="50"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4</w:t>
            </w:r>
          </w:p>
        </w:tc>
        <w:tc>
          <w:tcPr>
            <w:tcW w:w="124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第三章</w:t>
            </w:r>
          </w:p>
        </w:tc>
        <w:tc>
          <w:tcPr>
            <w:tcW w:w="206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液态金属的凝固形核及生长</w:t>
            </w:r>
          </w:p>
        </w:tc>
        <w:tc>
          <w:tcPr>
            <w:tcW w:w="121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习题P56</w:t>
            </w:r>
          </w:p>
        </w:tc>
        <w:tc>
          <w:tcPr>
            <w:tcW w:w="646" w:type="dxa"/>
            <w:vAlign w:val="center"/>
          </w:tcPr>
          <w:p>
            <w:pPr>
              <w:widowControl/>
              <w:spacing w:beforeLines="50"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5</w:t>
            </w:r>
          </w:p>
        </w:tc>
        <w:tc>
          <w:tcPr>
            <w:tcW w:w="124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第四章第一节</w:t>
            </w:r>
          </w:p>
        </w:tc>
        <w:tc>
          <w:tcPr>
            <w:tcW w:w="206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单相合金的凝固</w:t>
            </w:r>
          </w:p>
        </w:tc>
        <w:tc>
          <w:tcPr>
            <w:tcW w:w="121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8" w:type="dxa"/>
            <w:vMerge w:val="restart"/>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习题P85</w:t>
            </w:r>
          </w:p>
        </w:tc>
        <w:tc>
          <w:tcPr>
            <w:tcW w:w="646" w:type="dxa"/>
            <w:vAlign w:val="center"/>
          </w:tcPr>
          <w:p>
            <w:pPr>
              <w:widowControl/>
              <w:spacing w:beforeLines="50"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6</w:t>
            </w:r>
          </w:p>
        </w:tc>
        <w:tc>
          <w:tcPr>
            <w:tcW w:w="124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第四章第二三节</w:t>
            </w:r>
          </w:p>
        </w:tc>
        <w:tc>
          <w:tcPr>
            <w:tcW w:w="206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共晶合金的凝固，偏晶合金与包晶合金的凝固</w:t>
            </w:r>
          </w:p>
        </w:tc>
        <w:tc>
          <w:tcPr>
            <w:tcW w:w="121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8" w:type="dxa"/>
            <w:vMerge w:val="continue"/>
            <w:vAlign w:val="center"/>
          </w:tcPr>
          <w:p>
            <w:pPr>
              <w:widowControl/>
              <w:spacing w:beforeLines="50" w:afterLines="50"/>
              <w:jc w:val="center"/>
              <w:rPr>
                <w:rFonts w:ascii="Times New Roman" w:hAnsi="Times New Roman" w:eastAsia="宋体" w:cs="Times New Roman"/>
                <w:szCs w:val="21"/>
              </w:rPr>
            </w:pPr>
          </w:p>
        </w:tc>
        <w:tc>
          <w:tcPr>
            <w:tcW w:w="646" w:type="dxa"/>
            <w:vAlign w:val="center"/>
          </w:tcPr>
          <w:p>
            <w:pPr>
              <w:widowControl/>
              <w:spacing w:beforeLines="50"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7</w:t>
            </w:r>
          </w:p>
        </w:tc>
        <w:tc>
          <w:tcPr>
            <w:tcW w:w="124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第五章第一、二节</w:t>
            </w:r>
          </w:p>
        </w:tc>
        <w:tc>
          <w:tcPr>
            <w:tcW w:w="206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铸件宏观凝固组织的特征及形成机理，铸件宏观凝固组织的控制</w:t>
            </w:r>
          </w:p>
        </w:tc>
        <w:tc>
          <w:tcPr>
            <w:tcW w:w="121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8" w:type="dxa"/>
            <w:vMerge w:val="restart"/>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习题P124</w:t>
            </w:r>
          </w:p>
        </w:tc>
        <w:tc>
          <w:tcPr>
            <w:tcW w:w="646" w:type="dxa"/>
            <w:vAlign w:val="center"/>
          </w:tcPr>
          <w:p>
            <w:pPr>
              <w:widowControl/>
              <w:spacing w:beforeLines="50"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8</w:t>
            </w:r>
          </w:p>
        </w:tc>
        <w:tc>
          <w:tcPr>
            <w:tcW w:w="124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第五章第三至六节</w:t>
            </w:r>
          </w:p>
        </w:tc>
        <w:tc>
          <w:tcPr>
            <w:tcW w:w="206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铸造成形缺陷及控制</w:t>
            </w:r>
          </w:p>
        </w:tc>
        <w:tc>
          <w:tcPr>
            <w:tcW w:w="121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8" w:type="dxa"/>
            <w:vMerge w:val="continue"/>
            <w:vAlign w:val="center"/>
          </w:tcPr>
          <w:p>
            <w:pPr>
              <w:widowControl/>
              <w:spacing w:beforeLines="50" w:afterLines="50"/>
              <w:jc w:val="center"/>
              <w:rPr>
                <w:rFonts w:ascii="Times New Roman" w:hAnsi="Times New Roman" w:eastAsia="宋体" w:cs="Times New Roman"/>
                <w:szCs w:val="21"/>
              </w:rPr>
            </w:pPr>
          </w:p>
        </w:tc>
        <w:tc>
          <w:tcPr>
            <w:tcW w:w="646" w:type="dxa"/>
            <w:vAlign w:val="center"/>
          </w:tcPr>
          <w:p>
            <w:pPr>
              <w:widowControl/>
              <w:spacing w:beforeLines="50"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9</w:t>
            </w:r>
          </w:p>
        </w:tc>
        <w:tc>
          <w:tcPr>
            <w:tcW w:w="124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第六章</w:t>
            </w:r>
          </w:p>
        </w:tc>
        <w:tc>
          <w:tcPr>
            <w:tcW w:w="206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特征条件下的凝固</w:t>
            </w:r>
          </w:p>
        </w:tc>
        <w:tc>
          <w:tcPr>
            <w:tcW w:w="121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习题P154</w:t>
            </w:r>
          </w:p>
        </w:tc>
        <w:tc>
          <w:tcPr>
            <w:tcW w:w="646" w:type="dxa"/>
            <w:vAlign w:val="center"/>
          </w:tcPr>
          <w:p>
            <w:pPr>
              <w:widowControl/>
              <w:spacing w:beforeLines="50"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10</w:t>
            </w:r>
          </w:p>
        </w:tc>
        <w:tc>
          <w:tcPr>
            <w:tcW w:w="124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期中考试</w:t>
            </w:r>
          </w:p>
        </w:tc>
        <w:tc>
          <w:tcPr>
            <w:tcW w:w="2068" w:type="dxa"/>
            <w:vAlign w:val="center"/>
          </w:tcPr>
          <w:p>
            <w:pPr>
              <w:widowControl/>
              <w:spacing w:beforeLines="50" w:afterLines="50"/>
              <w:jc w:val="center"/>
              <w:rPr>
                <w:rFonts w:ascii="Times New Roman" w:hAnsi="Times New Roman" w:eastAsia="宋体" w:cs="Times New Roman"/>
                <w:szCs w:val="21"/>
              </w:rPr>
            </w:pPr>
          </w:p>
        </w:tc>
        <w:tc>
          <w:tcPr>
            <w:tcW w:w="1219" w:type="dxa"/>
            <w:vAlign w:val="center"/>
          </w:tcPr>
          <w:p>
            <w:pPr>
              <w:widowControl/>
              <w:spacing w:beforeLines="50" w:afterLines="50"/>
              <w:jc w:val="center"/>
              <w:rPr>
                <w:rFonts w:hint="eastAsia" w:ascii="Times New Roman" w:hAnsi="Times New Roman" w:eastAsia="宋体" w:cs="Times New Roman"/>
                <w:szCs w:val="21"/>
                <w:lang w:val="en-US" w:eastAsia="zh-CN"/>
              </w:rPr>
            </w:pPr>
            <w:bookmarkStart w:id="0" w:name="_GoBack"/>
            <w:bookmarkEnd w:id="0"/>
          </w:p>
        </w:tc>
        <w:tc>
          <w:tcPr>
            <w:tcW w:w="1418" w:type="dxa"/>
            <w:vAlign w:val="center"/>
          </w:tcPr>
          <w:p>
            <w:pPr>
              <w:widowControl/>
              <w:spacing w:beforeLines="50" w:afterLines="50"/>
              <w:jc w:val="center"/>
              <w:rPr>
                <w:rFonts w:ascii="Times New Roman" w:hAnsi="Times New Roman" w:eastAsia="宋体" w:cs="Times New Roman"/>
                <w:szCs w:val="21"/>
              </w:rPr>
            </w:pPr>
          </w:p>
        </w:tc>
        <w:tc>
          <w:tcPr>
            <w:tcW w:w="646" w:type="dxa"/>
            <w:vAlign w:val="center"/>
          </w:tcPr>
          <w:p>
            <w:pPr>
              <w:widowControl/>
              <w:spacing w:beforeLines="50"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11</w:t>
            </w:r>
          </w:p>
        </w:tc>
        <w:tc>
          <w:tcPr>
            <w:tcW w:w="124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第七章第一节</w:t>
            </w:r>
          </w:p>
        </w:tc>
        <w:tc>
          <w:tcPr>
            <w:tcW w:w="206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焊接及其冶金特点</w:t>
            </w:r>
          </w:p>
        </w:tc>
        <w:tc>
          <w:tcPr>
            <w:tcW w:w="121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8" w:type="dxa"/>
            <w:vMerge w:val="restart"/>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习题P179</w:t>
            </w:r>
          </w:p>
        </w:tc>
        <w:tc>
          <w:tcPr>
            <w:tcW w:w="646" w:type="dxa"/>
            <w:vAlign w:val="center"/>
          </w:tcPr>
          <w:p>
            <w:pPr>
              <w:widowControl/>
              <w:spacing w:beforeLines="50"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12</w:t>
            </w:r>
          </w:p>
        </w:tc>
        <w:tc>
          <w:tcPr>
            <w:tcW w:w="124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第七章第二、三节</w:t>
            </w:r>
          </w:p>
        </w:tc>
        <w:tc>
          <w:tcPr>
            <w:tcW w:w="206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焊缝金属的组织与性能，焊接热影响区的组织与性能</w:t>
            </w:r>
          </w:p>
        </w:tc>
        <w:tc>
          <w:tcPr>
            <w:tcW w:w="121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8" w:type="dxa"/>
            <w:vMerge w:val="continue"/>
            <w:vAlign w:val="center"/>
          </w:tcPr>
          <w:p>
            <w:pPr>
              <w:widowControl/>
              <w:spacing w:beforeLines="50" w:afterLines="50"/>
              <w:jc w:val="center"/>
              <w:rPr>
                <w:rFonts w:ascii="Times New Roman" w:hAnsi="Times New Roman" w:eastAsia="宋体" w:cs="Times New Roman"/>
                <w:szCs w:val="21"/>
              </w:rPr>
            </w:pPr>
          </w:p>
        </w:tc>
        <w:tc>
          <w:tcPr>
            <w:tcW w:w="646" w:type="dxa"/>
            <w:vAlign w:val="center"/>
          </w:tcPr>
          <w:p>
            <w:pPr>
              <w:widowControl/>
              <w:spacing w:beforeLines="50"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13</w:t>
            </w:r>
          </w:p>
        </w:tc>
        <w:tc>
          <w:tcPr>
            <w:tcW w:w="124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第八章第一、二节</w:t>
            </w:r>
          </w:p>
        </w:tc>
        <w:tc>
          <w:tcPr>
            <w:tcW w:w="206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成形工艺中的冶金反应特点，液态金属与气体界面的反应</w:t>
            </w:r>
          </w:p>
        </w:tc>
        <w:tc>
          <w:tcPr>
            <w:tcW w:w="121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8" w:type="dxa"/>
            <w:vMerge w:val="restart"/>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习题P207</w:t>
            </w:r>
          </w:p>
        </w:tc>
        <w:tc>
          <w:tcPr>
            <w:tcW w:w="646" w:type="dxa"/>
            <w:vAlign w:val="center"/>
          </w:tcPr>
          <w:p>
            <w:pPr>
              <w:widowControl/>
              <w:spacing w:beforeLines="50"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14</w:t>
            </w:r>
          </w:p>
        </w:tc>
        <w:tc>
          <w:tcPr>
            <w:tcW w:w="124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第八章第三、四节</w:t>
            </w:r>
          </w:p>
        </w:tc>
        <w:tc>
          <w:tcPr>
            <w:tcW w:w="206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液态金属与熔渣的反应，焊缝金属的合金化及成分控制</w:t>
            </w:r>
          </w:p>
        </w:tc>
        <w:tc>
          <w:tcPr>
            <w:tcW w:w="121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8" w:type="dxa"/>
            <w:vMerge w:val="continue"/>
            <w:vAlign w:val="center"/>
          </w:tcPr>
          <w:p>
            <w:pPr>
              <w:widowControl/>
              <w:spacing w:beforeLines="50" w:afterLines="50"/>
              <w:jc w:val="center"/>
              <w:rPr>
                <w:rFonts w:ascii="Times New Roman" w:hAnsi="Times New Roman" w:eastAsia="宋体" w:cs="Times New Roman"/>
                <w:szCs w:val="21"/>
              </w:rPr>
            </w:pPr>
          </w:p>
        </w:tc>
        <w:tc>
          <w:tcPr>
            <w:tcW w:w="646" w:type="dxa"/>
            <w:vAlign w:val="center"/>
          </w:tcPr>
          <w:p>
            <w:pPr>
              <w:widowControl/>
              <w:spacing w:beforeLines="50"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15</w:t>
            </w:r>
          </w:p>
        </w:tc>
        <w:tc>
          <w:tcPr>
            <w:tcW w:w="124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第九章第一、二节</w:t>
            </w:r>
          </w:p>
        </w:tc>
        <w:tc>
          <w:tcPr>
            <w:tcW w:w="206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内应力，焊接变形</w:t>
            </w:r>
          </w:p>
        </w:tc>
        <w:tc>
          <w:tcPr>
            <w:tcW w:w="121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8" w:type="dxa"/>
            <w:vMerge w:val="restart"/>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习题</w:t>
            </w:r>
          </w:p>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P262</w:t>
            </w:r>
          </w:p>
        </w:tc>
        <w:tc>
          <w:tcPr>
            <w:tcW w:w="646" w:type="dxa"/>
            <w:vAlign w:val="center"/>
          </w:tcPr>
          <w:p>
            <w:pPr>
              <w:widowControl/>
              <w:spacing w:beforeLines="50"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16</w:t>
            </w:r>
          </w:p>
        </w:tc>
        <w:tc>
          <w:tcPr>
            <w:tcW w:w="124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第九章第三、四节</w:t>
            </w:r>
          </w:p>
        </w:tc>
        <w:tc>
          <w:tcPr>
            <w:tcW w:w="206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裂纹，气孔，偏析等</w:t>
            </w:r>
          </w:p>
        </w:tc>
        <w:tc>
          <w:tcPr>
            <w:tcW w:w="121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8" w:type="dxa"/>
            <w:vMerge w:val="continue"/>
            <w:vAlign w:val="center"/>
          </w:tcPr>
          <w:p>
            <w:pPr>
              <w:widowControl/>
              <w:spacing w:beforeLines="50" w:afterLines="50"/>
              <w:jc w:val="center"/>
              <w:rPr>
                <w:rFonts w:ascii="Times New Roman" w:hAnsi="Times New Roman" w:eastAsia="宋体" w:cs="Times New Roman"/>
                <w:szCs w:val="21"/>
              </w:rPr>
            </w:pPr>
          </w:p>
        </w:tc>
        <w:tc>
          <w:tcPr>
            <w:tcW w:w="646" w:type="dxa"/>
            <w:vAlign w:val="center"/>
          </w:tcPr>
          <w:p>
            <w:pPr>
              <w:widowControl/>
              <w:spacing w:beforeLines="50" w:afterLines="5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3"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17</w:t>
            </w:r>
          </w:p>
        </w:tc>
        <w:tc>
          <w:tcPr>
            <w:tcW w:w="124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第十章</w:t>
            </w:r>
          </w:p>
        </w:tc>
        <w:tc>
          <w:tcPr>
            <w:tcW w:w="206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特种连接成形原理与方法</w:t>
            </w:r>
          </w:p>
        </w:tc>
        <w:tc>
          <w:tcPr>
            <w:tcW w:w="1219"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3</w:t>
            </w:r>
          </w:p>
        </w:tc>
        <w:tc>
          <w:tcPr>
            <w:tcW w:w="1418" w:type="dxa"/>
            <w:vAlign w:val="center"/>
          </w:tcPr>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szCs w:val="21"/>
              </w:rPr>
              <w:t>习题P274</w:t>
            </w:r>
          </w:p>
        </w:tc>
        <w:tc>
          <w:tcPr>
            <w:tcW w:w="646" w:type="dxa"/>
            <w:vAlign w:val="center"/>
          </w:tcPr>
          <w:p>
            <w:pPr>
              <w:widowControl/>
              <w:spacing w:beforeLines="50" w:afterLines="50"/>
              <w:jc w:val="center"/>
              <w:rPr>
                <w:rFonts w:ascii="Times New Roman" w:hAnsi="Times New Roman" w:eastAsia="宋体" w:cs="Times New Roman"/>
                <w:szCs w:val="21"/>
              </w:rPr>
            </w:pPr>
          </w:p>
        </w:tc>
      </w:tr>
    </w:tbl>
    <w:p>
      <w:pPr>
        <w:widowControl/>
        <w:spacing w:beforeLines="50" w:afterLines="50"/>
        <w:ind w:firstLine="562" w:firstLineChars="200"/>
        <w:jc w:val="left"/>
        <w:rPr>
          <w:rFonts w:ascii="Times New Roman" w:hAnsi="Times New Roman" w:cs="Times New Roman"/>
        </w:rPr>
      </w:pPr>
      <w:r>
        <w:rPr>
          <w:rFonts w:ascii="Times New Roman" w:hAnsi="Times New Roman" w:eastAsia="黑体" w:cs="Times New Roman"/>
          <w:b/>
          <w:sz w:val="28"/>
          <w:szCs w:val="28"/>
        </w:rPr>
        <w:t>六、教材及参考书目</w:t>
      </w:r>
    </w:p>
    <w:p>
      <w:pPr>
        <w:pStyle w:val="13"/>
        <w:widowControl/>
        <w:numPr>
          <w:ilvl w:val="0"/>
          <w:numId w:val="1"/>
        </w:numPr>
        <w:spacing w:beforeLines="50" w:afterLines="50"/>
        <w:ind w:firstLineChars="0"/>
        <w:jc w:val="left"/>
        <w:rPr>
          <w:rFonts w:ascii="Times New Roman" w:hAnsi="Times New Roman" w:eastAsia="宋体" w:cs="Times New Roman"/>
        </w:rPr>
      </w:pPr>
      <w:r>
        <w:rPr>
          <w:rFonts w:ascii="Times New Roman" w:hAnsi="Times New Roman" w:eastAsia="宋体" w:cs="Times New Roman"/>
        </w:rPr>
        <w:t>吴树森，材料成形原理，机械工业出版社，2017。</w:t>
      </w:r>
    </w:p>
    <w:p>
      <w:pPr>
        <w:pStyle w:val="13"/>
        <w:widowControl/>
        <w:numPr>
          <w:ilvl w:val="0"/>
          <w:numId w:val="1"/>
        </w:numPr>
        <w:spacing w:beforeLines="50" w:afterLines="50"/>
        <w:ind w:firstLineChars="0"/>
        <w:jc w:val="left"/>
        <w:rPr>
          <w:rFonts w:ascii="Times New Roman" w:hAnsi="Times New Roman" w:eastAsia="宋体" w:cs="Times New Roman"/>
        </w:rPr>
      </w:pPr>
      <w:r>
        <w:rPr>
          <w:rFonts w:ascii="Times New Roman" w:hAnsi="Times New Roman" w:eastAsia="宋体" w:cs="Times New Roman"/>
        </w:rPr>
        <w:t>冀秀焕，工程材料与成形工艺，武汉理工大学出版社，2007。</w:t>
      </w:r>
    </w:p>
    <w:p>
      <w:pPr>
        <w:pStyle w:val="13"/>
        <w:widowControl/>
        <w:numPr>
          <w:ilvl w:val="0"/>
          <w:numId w:val="1"/>
        </w:numPr>
        <w:spacing w:beforeLines="50" w:afterLines="50"/>
        <w:ind w:firstLineChars="0"/>
        <w:jc w:val="left"/>
        <w:rPr>
          <w:rFonts w:ascii="Times New Roman" w:hAnsi="Times New Roman" w:eastAsia="宋体" w:cs="Times New Roman"/>
        </w:rPr>
      </w:pPr>
      <w:r>
        <w:rPr>
          <w:rFonts w:ascii="Times New Roman" w:hAnsi="Times New Roman" w:eastAsia="宋体" w:cs="Times New Roman"/>
        </w:rPr>
        <w:t>王纪安，工程材料与材料成形工艺，高等教育出版社，2004。</w:t>
      </w:r>
    </w:p>
    <w:p>
      <w:pPr>
        <w:pStyle w:val="13"/>
        <w:widowControl/>
        <w:numPr>
          <w:ilvl w:val="0"/>
          <w:numId w:val="1"/>
        </w:numPr>
        <w:spacing w:beforeLines="50" w:afterLines="50"/>
        <w:ind w:firstLineChars="0"/>
        <w:jc w:val="left"/>
        <w:rPr>
          <w:rFonts w:ascii="Times New Roman" w:hAnsi="Times New Roman" w:eastAsia="宋体" w:cs="Times New Roman"/>
        </w:rPr>
      </w:pPr>
      <w:r>
        <w:rPr>
          <w:rFonts w:ascii="Times New Roman" w:hAnsi="Times New Roman" w:eastAsia="宋体" w:cs="Times New Roman"/>
        </w:rPr>
        <w:t xml:space="preserve">杜丽娟，工程材料成形技术基础，电子工业出版社，2003。 </w:t>
      </w:r>
    </w:p>
    <w:p>
      <w:pPr>
        <w:pStyle w:val="13"/>
        <w:widowControl/>
        <w:numPr>
          <w:ilvl w:val="0"/>
          <w:numId w:val="1"/>
        </w:numPr>
        <w:spacing w:beforeLines="50" w:afterLines="50"/>
        <w:ind w:firstLineChars="0"/>
        <w:jc w:val="left"/>
        <w:rPr>
          <w:rFonts w:ascii="Times New Roman" w:hAnsi="Times New Roman" w:eastAsia="宋体" w:cs="Times New Roman"/>
        </w:rPr>
      </w:pPr>
      <w:r>
        <w:rPr>
          <w:rFonts w:ascii="Times New Roman" w:hAnsi="Times New Roman" w:eastAsia="宋体" w:cs="Times New Roman"/>
        </w:rPr>
        <w:t xml:space="preserve">沈其文，材料成形工艺基础，华中科技大学出版社，2003年。 </w:t>
      </w:r>
    </w:p>
    <w:p>
      <w:pPr>
        <w:pStyle w:val="13"/>
        <w:widowControl/>
        <w:numPr>
          <w:ilvl w:val="0"/>
          <w:numId w:val="1"/>
        </w:numPr>
        <w:spacing w:beforeLines="50" w:afterLines="50"/>
        <w:ind w:firstLineChars="0"/>
        <w:jc w:val="left"/>
        <w:rPr>
          <w:rFonts w:ascii="Times New Roman" w:hAnsi="Times New Roman" w:eastAsia="宋体" w:cs="Times New Roman"/>
        </w:rPr>
      </w:pPr>
      <w:r>
        <w:rPr>
          <w:rFonts w:ascii="Times New Roman" w:hAnsi="Times New Roman" w:eastAsia="宋体" w:cs="Times New Roman"/>
        </w:rPr>
        <w:t xml:space="preserve">童幸生，材料成形及机械制造工艺基础，华中科技大学出版社，2002。 </w:t>
      </w:r>
    </w:p>
    <w:p>
      <w:pPr>
        <w:pStyle w:val="13"/>
        <w:widowControl/>
        <w:numPr>
          <w:ilvl w:val="0"/>
          <w:numId w:val="1"/>
        </w:numPr>
        <w:spacing w:beforeLines="50" w:afterLines="50"/>
        <w:ind w:firstLineChars="0"/>
        <w:jc w:val="left"/>
        <w:rPr>
          <w:rFonts w:ascii="Times New Roman" w:hAnsi="Times New Roman" w:eastAsia="宋体" w:cs="Times New Roman"/>
        </w:rPr>
      </w:pPr>
      <w:r>
        <w:rPr>
          <w:rFonts w:ascii="Times New Roman" w:hAnsi="Times New Roman" w:eastAsia="宋体" w:cs="Times New Roman"/>
        </w:rPr>
        <w:t xml:space="preserve">齐乐华，工程材料及成形工艺基础，西北工业大学出版社，2002。 </w:t>
      </w:r>
    </w:p>
    <w:p>
      <w:pPr>
        <w:pStyle w:val="13"/>
        <w:widowControl/>
        <w:numPr>
          <w:ilvl w:val="0"/>
          <w:numId w:val="1"/>
        </w:numPr>
        <w:spacing w:beforeLines="50" w:afterLines="50"/>
        <w:ind w:firstLineChars="0"/>
        <w:jc w:val="left"/>
        <w:rPr>
          <w:rFonts w:ascii="Times New Roman" w:hAnsi="Times New Roman" w:eastAsia="宋体" w:cs="Times New Roman"/>
        </w:rPr>
      </w:pPr>
      <w:r>
        <w:rPr>
          <w:rFonts w:ascii="Times New Roman" w:hAnsi="Times New Roman" w:eastAsia="宋体" w:cs="Times New Roman"/>
        </w:rPr>
        <w:t xml:space="preserve">翟建军，塑料成形技术页数，东南大学出版社，2001。 </w:t>
      </w:r>
    </w:p>
    <w:p>
      <w:pPr>
        <w:pStyle w:val="13"/>
        <w:widowControl/>
        <w:numPr>
          <w:ilvl w:val="0"/>
          <w:numId w:val="1"/>
        </w:numPr>
        <w:spacing w:beforeLines="50" w:afterLines="50"/>
        <w:ind w:firstLineChars="0"/>
        <w:jc w:val="left"/>
        <w:rPr>
          <w:rFonts w:ascii="Times New Roman" w:hAnsi="Times New Roman" w:eastAsia="宋体" w:cs="Times New Roman"/>
        </w:rPr>
      </w:pPr>
      <w:r>
        <w:rPr>
          <w:rFonts w:ascii="Times New Roman" w:hAnsi="Times New Roman" w:eastAsia="宋体" w:cs="Times New Roman"/>
        </w:rPr>
        <w:t xml:space="preserve">吕广庶，工程材料及成形技术基础，高等教育出版社，2001。 </w:t>
      </w:r>
    </w:p>
    <w:p>
      <w:pPr>
        <w:pStyle w:val="13"/>
        <w:widowControl/>
        <w:numPr>
          <w:ilvl w:val="0"/>
          <w:numId w:val="1"/>
        </w:numPr>
        <w:spacing w:beforeLines="50" w:afterLines="50"/>
        <w:ind w:firstLineChars="0"/>
        <w:jc w:val="left"/>
        <w:rPr>
          <w:rFonts w:ascii="Times New Roman" w:hAnsi="Times New Roman" w:eastAsia="宋体" w:cs="Times New Roman"/>
        </w:rPr>
      </w:pPr>
      <w:r>
        <w:rPr>
          <w:rFonts w:ascii="Times New Roman" w:hAnsi="Times New Roman" w:eastAsia="宋体" w:cs="Times New Roman"/>
        </w:rPr>
        <w:t>何红媛，材料成形技术基础，东南大学出版社，2000。</w:t>
      </w:r>
    </w:p>
    <w:p>
      <w:pPr>
        <w:pStyle w:val="13"/>
        <w:widowControl/>
        <w:numPr>
          <w:ilvl w:val="0"/>
          <w:numId w:val="1"/>
        </w:numPr>
        <w:spacing w:beforeLines="50" w:afterLines="50"/>
        <w:ind w:firstLineChars="0"/>
        <w:jc w:val="left"/>
        <w:rPr>
          <w:rFonts w:ascii="Times New Roman" w:hAnsi="Times New Roman" w:eastAsia="宋体" w:cs="Times New Roman"/>
        </w:rPr>
      </w:pPr>
      <w:r>
        <w:rPr>
          <w:rFonts w:ascii="Times New Roman" w:hAnsi="Times New Roman" w:eastAsia="宋体" w:cs="Times New Roman"/>
        </w:rPr>
        <w:t>曹桂荣，金属塑性成形力学原理，北京工业大学出版社，1999。</w:t>
      </w:r>
    </w:p>
    <w:p>
      <w:pPr>
        <w:pStyle w:val="13"/>
        <w:widowControl/>
        <w:numPr>
          <w:ilvl w:val="0"/>
          <w:numId w:val="1"/>
        </w:numPr>
        <w:spacing w:beforeLines="50" w:afterLines="50"/>
        <w:ind w:firstLineChars="0"/>
        <w:jc w:val="left"/>
        <w:rPr>
          <w:rFonts w:ascii="Times New Roman" w:hAnsi="Times New Roman" w:eastAsia="宋体" w:cs="Times New Roman"/>
        </w:rPr>
      </w:pPr>
      <w:r>
        <w:rPr>
          <w:rFonts w:ascii="Times New Roman" w:hAnsi="Times New Roman" w:eastAsia="宋体" w:cs="Times New Roman"/>
        </w:rPr>
        <w:t>王仲仁，特种塑性成形，机械工业出版社，1995。</w:t>
      </w:r>
    </w:p>
    <w:p>
      <w:pPr>
        <w:pStyle w:val="13"/>
        <w:widowControl/>
        <w:numPr>
          <w:ilvl w:val="0"/>
          <w:numId w:val="1"/>
        </w:numPr>
        <w:spacing w:beforeLines="50" w:afterLines="50"/>
        <w:ind w:firstLineChars="0"/>
        <w:jc w:val="left"/>
        <w:rPr>
          <w:rFonts w:ascii="Times New Roman" w:hAnsi="Times New Roman" w:eastAsia="宋体" w:cs="Times New Roman"/>
        </w:rPr>
      </w:pPr>
      <w:r>
        <w:rPr>
          <w:rFonts w:ascii="Times New Roman" w:hAnsi="Times New Roman" w:eastAsia="宋体" w:cs="Times New Roman"/>
        </w:rPr>
        <w:t>赵德文，材料成形力学，东北大学出版社，2002。</w:t>
      </w:r>
    </w:p>
    <w:p>
      <w:pPr>
        <w:widowControl/>
        <w:spacing w:beforeLines="50" w:afterLines="50"/>
        <w:jc w:val="left"/>
        <w:rPr>
          <w:rFonts w:ascii="Times New Roman" w:hAnsi="Times New Roman" w:eastAsia="宋体" w:cs="Times New Roman"/>
        </w:rPr>
      </w:pPr>
    </w:p>
    <w:p>
      <w:pPr>
        <w:widowControl/>
        <w:spacing w:beforeLines="50" w:afterLines="50"/>
        <w:ind w:firstLine="562" w:firstLineChars="200"/>
        <w:jc w:val="left"/>
        <w:rPr>
          <w:rFonts w:ascii="Times New Roman" w:hAnsi="Times New Roman" w:eastAsia="宋体" w:cs="Times New Roman"/>
        </w:rPr>
      </w:pPr>
      <w:r>
        <w:rPr>
          <w:rFonts w:ascii="Times New Roman" w:hAnsi="Times New Roman" w:eastAsia="黑体" w:cs="Times New Roman"/>
          <w:b/>
          <w:sz w:val="28"/>
          <w:szCs w:val="28"/>
        </w:rPr>
        <w:t xml:space="preserve">七、教学方法 </w:t>
      </w:r>
    </w:p>
    <w:p>
      <w:pPr>
        <w:widowControl/>
        <w:spacing w:beforeLines="50" w:afterLines="50"/>
        <w:ind w:firstLine="420" w:firstLineChars="200"/>
        <w:jc w:val="left"/>
        <w:rPr>
          <w:rFonts w:ascii="Times New Roman" w:hAnsi="Times New Roman" w:eastAsia="宋体" w:cs="Times New Roman"/>
        </w:rPr>
      </w:pPr>
      <w:r>
        <w:rPr>
          <w:rFonts w:ascii="Times New Roman" w:hAnsi="Times New Roman" w:eastAsia="宋体" w:cs="Times New Roman"/>
        </w:rPr>
        <w:t>课堂面授+慕课堂+课堂汇报</w:t>
      </w:r>
    </w:p>
    <w:p>
      <w:pPr>
        <w:widowControl/>
        <w:spacing w:beforeLines="50" w:afterLines="50"/>
        <w:ind w:firstLine="420" w:firstLineChars="200"/>
        <w:jc w:val="left"/>
        <w:rPr>
          <w:rFonts w:ascii="Times New Roman" w:hAnsi="Times New Roman" w:eastAsia="宋体" w:cs="Times New Roman"/>
        </w:rPr>
      </w:pPr>
      <w:r>
        <w:rPr>
          <w:rFonts w:ascii="Times New Roman" w:hAnsi="Times New Roman" w:eastAsia="宋体" w:cs="Times New Roman"/>
        </w:rPr>
        <w:t xml:space="preserve">1．课堂以面授为主，通过优秀的人物、案例等帮助学生理解并掌握知识点； </w:t>
      </w:r>
    </w:p>
    <w:p>
      <w:pPr>
        <w:widowControl/>
        <w:spacing w:beforeLines="50" w:afterLines="50"/>
        <w:ind w:firstLine="420" w:firstLineChars="200"/>
        <w:jc w:val="left"/>
        <w:rPr>
          <w:rFonts w:ascii="Times New Roman" w:hAnsi="Times New Roman" w:eastAsia="宋体" w:cs="Times New Roman"/>
        </w:rPr>
      </w:pPr>
      <w:r>
        <w:rPr>
          <w:rFonts w:ascii="Times New Roman" w:hAnsi="Times New Roman" w:eastAsia="宋体" w:cs="Times New Roman"/>
        </w:rPr>
        <w:t>2．课堂练习及课后作业是通过慕课堂完成；</w:t>
      </w:r>
    </w:p>
    <w:p>
      <w:pPr>
        <w:widowControl/>
        <w:spacing w:beforeLines="50" w:afterLines="50"/>
        <w:ind w:firstLine="420" w:firstLineChars="200"/>
        <w:jc w:val="left"/>
        <w:rPr>
          <w:rFonts w:ascii="Times New Roman" w:hAnsi="Times New Roman" w:eastAsia="宋体" w:cs="Times New Roman"/>
        </w:rPr>
      </w:pPr>
      <w:r>
        <w:rPr>
          <w:rFonts w:ascii="Times New Roman" w:hAnsi="Times New Roman" w:eastAsia="宋体" w:cs="Times New Roman"/>
        </w:rPr>
        <w:t>3. 对于和原理相通的工艺问题，通过课堂汇报等形式，将工程问题引入从而巩固和加深对知识点的理解。</w:t>
      </w:r>
    </w:p>
    <w:p>
      <w:pPr>
        <w:widowControl/>
        <w:spacing w:beforeLines="50" w:afterLines="50"/>
        <w:ind w:firstLine="420" w:firstLineChars="200"/>
        <w:jc w:val="left"/>
        <w:rPr>
          <w:rFonts w:ascii="Times New Roman" w:hAnsi="Times New Roman" w:eastAsia="宋体" w:cs="Times New Roman"/>
        </w:rPr>
      </w:pPr>
    </w:p>
    <w:p>
      <w:pPr>
        <w:widowControl/>
        <w:spacing w:beforeLines="50" w:afterLines="50"/>
        <w:jc w:val="left"/>
        <w:rPr>
          <w:rFonts w:ascii="Times New Roman" w:hAnsi="Times New Roman" w:eastAsia="黑体" w:cs="Times New Roman"/>
          <w:b/>
          <w:sz w:val="28"/>
          <w:szCs w:val="28"/>
        </w:rPr>
      </w:pPr>
      <w:r>
        <w:rPr>
          <w:rFonts w:ascii="Times New Roman" w:hAnsi="Times New Roman" w:eastAsia="黑体" w:cs="Times New Roman"/>
          <w:b/>
          <w:sz w:val="28"/>
          <w:szCs w:val="28"/>
        </w:rPr>
        <w:t>八、考核方式及评定方法</w:t>
      </w:r>
    </w:p>
    <w:p>
      <w:pPr>
        <w:widowControl/>
        <w:spacing w:beforeLines="50" w:afterLines="50"/>
        <w:ind w:firstLine="482" w:firstLineChars="200"/>
        <w:jc w:val="left"/>
        <w:rPr>
          <w:rFonts w:ascii="Times New Roman" w:hAnsi="Times New Roman" w:eastAsia="黑体" w:cs="Times New Roman"/>
          <w:b/>
          <w:sz w:val="24"/>
          <w:szCs w:val="24"/>
        </w:rPr>
      </w:pPr>
      <w:r>
        <w:rPr>
          <w:rFonts w:ascii="Times New Roman" w:hAnsi="Times New Roman" w:eastAsia="黑体" w:cs="Times New Roman"/>
          <w:b/>
          <w:sz w:val="24"/>
          <w:szCs w:val="24"/>
        </w:rPr>
        <w:t xml:space="preserve">（一）课程考核与课程目标的对应关系 </w:t>
      </w:r>
    </w:p>
    <w:p>
      <w:pPr>
        <w:widowControl/>
        <w:spacing w:beforeLines="50" w:afterLines="50"/>
        <w:jc w:val="center"/>
        <w:rPr>
          <w:rFonts w:ascii="Times New Roman" w:hAnsi="Times New Roman" w:eastAsia="宋体" w:cs="Times New Roman"/>
          <w:szCs w:val="21"/>
        </w:rPr>
      </w:pPr>
      <w:r>
        <w:rPr>
          <w:rFonts w:ascii="Times New Roman" w:hAnsi="Times New Roman" w:eastAsia="宋体" w:cs="Times New Roman"/>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Lines="50" w:afterLines="50"/>
              <w:jc w:val="center"/>
              <w:rPr>
                <w:rFonts w:ascii="Times New Roman" w:hAnsi="Times New Roman"/>
                <w:b/>
              </w:rPr>
            </w:pPr>
            <w:r>
              <w:rPr>
                <w:rFonts w:ascii="Times New Roman" w:hAnsi="Times New Roman"/>
                <w:b/>
              </w:rPr>
              <w:t>课程目标</w:t>
            </w:r>
          </w:p>
        </w:tc>
        <w:tc>
          <w:tcPr>
            <w:tcW w:w="2849" w:type="dxa"/>
            <w:vAlign w:val="center"/>
          </w:tcPr>
          <w:p>
            <w:pPr>
              <w:pStyle w:val="2"/>
              <w:spacing w:beforeLines="50" w:afterLines="50"/>
              <w:jc w:val="center"/>
              <w:rPr>
                <w:rFonts w:ascii="Times New Roman" w:hAnsi="Times New Roman"/>
                <w:b/>
              </w:rPr>
            </w:pPr>
            <w:r>
              <w:rPr>
                <w:rFonts w:ascii="Times New Roman" w:hAnsi="Times New Roman"/>
                <w:b/>
              </w:rPr>
              <w:t>考核要点</w:t>
            </w:r>
          </w:p>
        </w:tc>
        <w:tc>
          <w:tcPr>
            <w:tcW w:w="2849" w:type="dxa"/>
            <w:vAlign w:val="center"/>
          </w:tcPr>
          <w:p>
            <w:pPr>
              <w:pStyle w:val="2"/>
              <w:spacing w:beforeLines="50" w:afterLines="50"/>
              <w:jc w:val="center"/>
              <w:rPr>
                <w:rFonts w:ascii="Times New Roman" w:hAnsi="Times New Roman"/>
                <w:b/>
              </w:rPr>
            </w:pPr>
            <w:r>
              <w:rPr>
                <w:rFonts w:ascii="Times New Roman" w:hAnsi="Times New Roman"/>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Lines="50" w:afterLines="50"/>
              <w:jc w:val="center"/>
              <w:rPr>
                <w:rFonts w:ascii="Times New Roman" w:hAnsi="Times New Roman"/>
              </w:rPr>
            </w:pPr>
            <w:r>
              <w:rPr>
                <w:rFonts w:ascii="Times New Roman" w:hAnsi="Times New Roman"/>
              </w:rPr>
              <w:t>课程目标1</w:t>
            </w:r>
          </w:p>
        </w:tc>
        <w:tc>
          <w:tcPr>
            <w:tcW w:w="2849" w:type="dxa"/>
            <w:vAlign w:val="center"/>
          </w:tcPr>
          <w:p>
            <w:pPr>
              <w:pStyle w:val="2"/>
              <w:spacing w:beforeLines="50" w:afterLines="50"/>
              <w:jc w:val="center"/>
              <w:rPr>
                <w:rFonts w:ascii="Times New Roman" w:hAnsi="Times New Roman"/>
              </w:rPr>
            </w:pPr>
            <w:r>
              <w:rPr>
                <w:rFonts w:ascii="Times New Roman" w:hAnsi="Times New Roman"/>
              </w:rPr>
              <w:t>知识储备</w:t>
            </w:r>
          </w:p>
        </w:tc>
        <w:tc>
          <w:tcPr>
            <w:tcW w:w="2849" w:type="dxa"/>
            <w:vAlign w:val="center"/>
          </w:tcPr>
          <w:p>
            <w:pPr>
              <w:pStyle w:val="2"/>
              <w:spacing w:beforeLines="50" w:afterLines="50"/>
              <w:jc w:val="center"/>
              <w:rPr>
                <w:rFonts w:ascii="Times New Roman" w:hAnsi="Times New Roman"/>
              </w:rPr>
            </w:pPr>
            <w:r>
              <w:rPr>
                <w:rFonts w:ascii="Times New Roman" w:hAnsi="Times New Roman"/>
              </w:rPr>
              <w:t>名词解释、问答题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Lines="50" w:afterLines="50"/>
              <w:jc w:val="center"/>
              <w:rPr>
                <w:rFonts w:ascii="Times New Roman" w:hAnsi="Times New Roman"/>
              </w:rPr>
            </w:pPr>
            <w:r>
              <w:rPr>
                <w:rFonts w:ascii="Times New Roman" w:hAnsi="Times New Roman"/>
              </w:rPr>
              <w:t>课程目标2</w:t>
            </w:r>
          </w:p>
        </w:tc>
        <w:tc>
          <w:tcPr>
            <w:tcW w:w="2849" w:type="dxa"/>
            <w:vAlign w:val="center"/>
          </w:tcPr>
          <w:p>
            <w:pPr>
              <w:pStyle w:val="2"/>
              <w:spacing w:beforeLines="50" w:afterLines="50"/>
              <w:jc w:val="center"/>
              <w:rPr>
                <w:rFonts w:ascii="Times New Roman" w:hAnsi="Times New Roman"/>
              </w:rPr>
            </w:pPr>
            <w:r>
              <w:rPr>
                <w:rFonts w:ascii="Times New Roman" w:hAnsi="Times New Roman"/>
              </w:rPr>
              <w:t>能力达成</w:t>
            </w:r>
          </w:p>
        </w:tc>
        <w:tc>
          <w:tcPr>
            <w:tcW w:w="2849" w:type="dxa"/>
          </w:tcPr>
          <w:p>
            <w:pPr>
              <w:pStyle w:val="2"/>
              <w:spacing w:beforeLines="50" w:afterLines="50"/>
              <w:jc w:val="center"/>
              <w:rPr>
                <w:rFonts w:ascii="Times New Roman" w:hAnsi="Times New Roman"/>
              </w:rPr>
            </w:pPr>
            <w:r>
              <w:rPr>
                <w:rFonts w:ascii="Times New Roman" w:hAnsi="Times New Roman"/>
              </w:rPr>
              <w:t>名词解释、</w:t>
            </w:r>
            <w:r>
              <w:rPr>
                <w:rFonts w:hint="eastAsia" w:ascii="Times New Roman" w:hAnsi="Times New Roman"/>
              </w:rPr>
              <w:t>问答</w:t>
            </w:r>
            <w:r>
              <w:rPr>
                <w:rFonts w:ascii="Times New Roman" w:hAnsi="Times New Roman"/>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Lines="50" w:afterLines="50"/>
              <w:jc w:val="center"/>
              <w:rPr>
                <w:rFonts w:ascii="Times New Roman" w:hAnsi="Times New Roman"/>
              </w:rPr>
            </w:pPr>
            <w:r>
              <w:rPr>
                <w:rFonts w:ascii="Times New Roman" w:hAnsi="Times New Roman"/>
              </w:rPr>
              <w:t>课程目标3</w:t>
            </w:r>
          </w:p>
        </w:tc>
        <w:tc>
          <w:tcPr>
            <w:tcW w:w="2849" w:type="dxa"/>
            <w:vAlign w:val="center"/>
          </w:tcPr>
          <w:p>
            <w:pPr>
              <w:pStyle w:val="2"/>
              <w:spacing w:beforeLines="50" w:afterLines="50"/>
              <w:jc w:val="center"/>
              <w:rPr>
                <w:rFonts w:ascii="Times New Roman" w:hAnsi="Times New Roman"/>
              </w:rPr>
            </w:pPr>
            <w:r>
              <w:rPr>
                <w:rFonts w:ascii="Times New Roman" w:hAnsi="Times New Roman"/>
              </w:rPr>
              <w:t>素质养成</w:t>
            </w:r>
          </w:p>
        </w:tc>
        <w:tc>
          <w:tcPr>
            <w:tcW w:w="2849" w:type="dxa"/>
          </w:tcPr>
          <w:p>
            <w:pPr>
              <w:pStyle w:val="2"/>
              <w:spacing w:beforeLines="50" w:afterLines="50"/>
              <w:jc w:val="center"/>
              <w:rPr>
                <w:rFonts w:ascii="Times New Roman" w:hAnsi="Times New Roman"/>
              </w:rPr>
            </w:pPr>
            <w:r>
              <w:rPr>
                <w:rFonts w:ascii="Times New Roman" w:hAnsi="Times New Roman"/>
              </w:rPr>
              <w:t>名词解释</w:t>
            </w:r>
            <w:r>
              <w:rPr>
                <w:rFonts w:hint="eastAsia" w:ascii="Times New Roman" w:hAnsi="Times New Roman"/>
              </w:rPr>
              <w:t>、</w:t>
            </w:r>
            <w:r>
              <w:rPr>
                <w:rFonts w:ascii="Times New Roman" w:hAnsi="Times New Roman"/>
              </w:rPr>
              <w:t>问答题</w:t>
            </w:r>
          </w:p>
        </w:tc>
      </w:tr>
    </w:tbl>
    <w:p>
      <w:pPr>
        <w:widowControl/>
        <w:spacing w:beforeLines="50" w:afterLines="50"/>
        <w:ind w:firstLine="482" w:firstLineChars="200"/>
        <w:jc w:val="left"/>
        <w:rPr>
          <w:rFonts w:ascii="Times New Roman" w:hAnsi="Times New Roman" w:eastAsia="黑体" w:cs="Times New Roman"/>
          <w:b/>
          <w:sz w:val="24"/>
          <w:szCs w:val="24"/>
        </w:rPr>
      </w:pPr>
      <w:r>
        <w:rPr>
          <w:rFonts w:ascii="Times New Roman" w:hAnsi="Times New Roman" w:eastAsia="黑体" w:cs="Times New Roman"/>
          <w:b/>
          <w:sz w:val="24"/>
          <w:szCs w:val="24"/>
        </w:rPr>
        <w:t>（二）评定方法</w:t>
      </w:r>
    </w:p>
    <w:p>
      <w:pPr>
        <w:widowControl/>
        <w:spacing w:beforeLines="50" w:afterLines="50"/>
        <w:ind w:firstLine="422" w:firstLineChars="200"/>
        <w:jc w:val="left"/>
        <w:rPr>
          <w:rFonts w:ascii="Times New Roman" w:hAnsi="Times New Roman" w:eastAsia="黑体" w:cs="Times New Roman"/>
          <w:b/>
          <w:sz w:val="24"/>
          <w:szCs w:val="24"/>
        </w:rPr>
      </w:pPr>
      <w:r>
        <w:rPr>
          <w:rFonts w:ascii="Times New Roman" w:hAnsi="Times New Roman" w:eastAsia="宋体" w:cs="Times New Roman"/>
          <w:b/>
        </w:rPr>
        <w:t xml:space="preserve">1．评定方法 </w:t>
      </w:r>
    </w:p>
    <w:p>
      <w:pPr>
        <w:spacing w:line="340" w:lineRule="atLeast"/>
        <w:jc w:val="left"/>
        <w:rPr>
          <w:rFonts w:ascii="宋体" w:hAnsi="宋体" w:eastAsia="宋体"/>
        </w:rPr>
      </w:pPr>
      <w:r>
        <w:rPr>
          <w:rFonts w:ascii="Times New Roman" w:hAnsi="Times New Roman" w:eastAsia="宋体" w:cs="Times New Roman"/>
        </w:rPr>
        <w:t xml:space="preserve">       </w:t>
      </w:r>
      <w:r>
        <w:rPr>
          <w:rFonts w:hint="eastAsia" w:ascii="宋体" w:hAnsi="宋体" w:eastAsia="宋体"/>
        </w:rPr>
        <w:t>本课程的总评成绩由平时成绩、期中考试成绩、期末考试成绩核定。其中：</w:t>
      </w:r>
      <w:r>
        <w:rPr>
          <w:rFonts w:ascii="Times New Roman" w:hAnsi="Times New Roman" w:eastAsia="宋体" w:cs="Times New Roman"/>
        </w:rPr>
        <w:t>平时成绩：40%，期中考试：30%，期末考试30%</w:t>
      </w:r>
      <w:r>
        <w:rPr>
          <w:rFonts w:hint="eastAsia" w:ascii="Times New Roman" w:hAnsi="Times New Roman" w:eastAsia="宋体" w:cs="Times New Roman"/>
        </w:rPr>
        <w:t>。</w:t>
      </w:r>
    </w:p>
    <w:p>
      <w:pPr>
        <w:widowControl/>
        <w:spacing w:beforeLines="50" w:afterLines="50"/>
        <w:ind w:firstLine="422" w:firstLineChars="200"/>
        <w:jc w:val="left"/>
        <w:rPr>
          <w:rFonts w:ascii="Times New Roman" w:hAnsi="Times New Roman" w:eastAsia="宋体" w:cs="Times New Roman"/>
        </w:rPr>
      </w:pPr>
      <w:r>
        <w:rPr>
          <w:rFonts w:ascii="Times New Roman" w:hAnsi="Times New Roman" w:eastAsia="宋体" w:cs="Times New Roman"/>
          <w:b/>
        </w:rPr>
        <w:t>2．课程目标的考核占比与达成度分析</w:t>
      </w:r>
    </w:p>
    <w:p>
      <w:pPr>
        <w:widowControl/>
        <w:spacing w:beforeLines="50" w:afterLines="50"/>
        <w:ind w:firstLine="422" w:firstLineChars="200"/>
        <w:jc w:val="center"/>
        <w:rPr>
          <w:rFonts w:ascii="Times New Roman" w:hAnsi="Times New Roman" w:eastAsia="宋体" w:cs="Times New Roman"/>
          <w:b/>
        </w:rPr>
      </w:pPr>
      <w:r>
        <w:rPr>
          <w:rFonts w:ascii="Times New Roman" w:hAnsi="Times New Roman" w:eastAsia="宋体" w:cs="Times New Roman"/>
          <w:b/>
        </w:rPr>
        <w:t>表5：课程目标的考核占比与达成度分析表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2835"/>
        <w:gridCol w:w="155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b/>
                <w:bCs/>
                <w:szCs w:val="21"/>
              </w:rPr>
            </w:pPr>
            <w:r>
              <w:rPr>
                <w:rFonts w:ascii="Times New Roman" w:hAnsi="Times New Roman" w:eastAsia="宋体"/>
                <w:b/>
                <w:bCs/>
              </w:rPr>
              <w:t>评定项目</w:t>
            </w:r>
          </w:p>
          <w:p>
            <w:pPr>
              <w:spacing w:line="360" w:lineRule="auto"/>
              <w:rPr>
                <w:rFonts w:ascii="Times New Roman" w:hAnsi="Times New Roman" w:eastAsia="宋体"/>
                <w:b/>
                <w:bCs/>
                <w:szCs w:val="21"/>
              </w:rPr>
            </w:pPr>
            <w:r>
              <w:rPr>
                <w:rFonts w:hint="eastAsia" w:ascii="Times New Roman" w:hAnsi="Times New Roman" w:eastAsia="宋体"/>
              </w:rPr>
              <w:t>（总分100</w:t>
            </w:r>
            <w:r>
              <w:rPr>
                <w:rFonts w:hint="eastAsia" w:ascii="宋体" w:hAnsi="宋体" w:eastAsia="宋体"/>
              </w:rPr>
              <w:t>分</w:t>
            </w:r>
            <w:r>
              <w:rPr>
                <w:rFonts w:hint="eastAsia" w:ascii="Times New Roman" w:hAnsi="Times New Roman" w:eastAsia="宋体"/>
              </w:rPr>
              <w:t>）</w:t>
            </w:r>
          </w:p>
        </w:tc>
        <w:tc>
          <w:tcPr>
            <w:tcW w:w="2835"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宋体"/>
                <w:b/>
                <w:bCs/>
                <w:szCs w:val="21"/>
              </w:rPr>
            </w:pPr>
            <w:r>
              <w:rPr>
                <w:rFonts w:ascii="Times New Roman" w:hAnsi="Times New Roman" w:eastAsia="宋体"/>
                <w:b/>
                <w:bCs/>
              </w:rPr>
              <w:t>评定内容</w:t>
            </w:r>
          </w:p>
        </w:tc>
        <w:tc>
          <w:tcPr>
            <w:tcW w:w="1559"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宋体"/>
                <w:b/>
                <w:bCs/>
                <w:szCs w:val="21"/>
              </w:rPr>
            </w:pPr>
            <w:r>
              <w:rPr>
                <w:rFonts w:ascii="Times New Roman" w:hAnsi="Times New Roman" w:eastAsia="宋体"/>
                <w:b/>
                <w:bCs/>
              </w:rPr>
              <w:t>课程目标</w:t>
            </w:r>
          </w:p>
        </w:tc>
        <w:tc>
          <w:tcPr>
            <w:tcW w:w="1468" w:type="dxa"/>
            <w:tcBorders>
              <w:top w:val="single" w:color="auto" w:sz="4" w:space="0"/>
              <w:left w:val="nil"/>
              <w:bottom w:val="single" w:color="auto" w:sz="4" w:space="0"/>
              <w:right w:val="single" w:color="auto" w:sz="4" w:space="0"/>
            </w:tcBorders>
          </w:tcPr>
          <w:p>
            <w:pPr>
              <w:spacing w:line="360" w:lineRule="auto"/>
              <w:rPr>
                <w:rFonts w:ascii="Times New Roman" w:hAnsi="Times New Roman" w:eastAsia="宋体"/>
                <w:b/>
                <w:bCs/>
              </w:rPr>
            </w:pPr>
            <w:r>
              <w:rPr>
                <w:rFonts w:hint="eastAsia" w:ascii="Times New Roman" w:hAnsi="Times New Roman" w:eastAsia="宋体"/>
                <w:b/>
                <w:bCs/>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660" w:type="dxa"/>
            <w:vMerge w:val="restart"/>
            <w:tcBorders>
              <w:top w:val="nil"/>
              <w:left w:val="single" w:color="auto" w:sz="4" w:space="0"/>
              <w:bottom w:val="single" w:color="auto" w:sz="4" w:space="0"/>
              <w:right w:val="single" w:color="auto" w:sz="4" w:space="0"/>
            </w:tcBorders>
            <w:vAlign w:val="center"/>
          </w:tcPr>
          <w:p>
            <w:pPr>
              <w:spacing w:line="360" w:lineRule="auto"/>
              <w:rPr>
                <w:rFonts w:ascii="Times New Roman" w:hAnsi="Times New Roman" w:eastAsia="宋体"/>
                <w:szCs w:val="21"/>
              </w:rPr>
            </w:pPr>
            <w:r>
              <w:rPr>
                <w:rFonts w:ascii="Times New Roman" w:hAnsi="Times New Roman" w:eastAsia="宋体"/>
              </w:rPr>
              <w:t>平时成绩</w:t>
            </w:r>
            <w:r>
              <w:rPr>
                <w:rFonts w:hint="eastAsia" w:ascii="Times New Roman" w:hAnsi="Times New Roman" w:eastAsia="宋体"/>
              </w:rPr>
              <w:t>40</w:t>
            </w:r>
            <w:r>
              <w:rPr>
                <w:rFonts w:hint="eastAsia" w:ascii="宋体" w:hAnsi="宋体" w:eastAsia="宋体"/>
              </w:rPr>
              <w:t>分</w:t>
            </w:r>
          </w:p>
        </w:tc>
        <w:tc>
          <w:tcPr>
            <w:tcW w:w="2835"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宋体"/>
                <w:szCs w:val="21"/>
              </w:rPr>
            </w:pPr>
            <w:r>
              <w:rPr>
                <w:rFonts w:hint="eastAsia" w:ascii="Times New Roman" w:hAnsi="Times New Roman" w:eastAsia="宋体"/>
              </w:rPr>
              <w:t>慕课堂</w:t>
            </w:r>
            <w:r>
              <w:rPr>
                <w:rFonts w:ascii="Times New Roman" w:hAnsi="Times New Roman" w:eastAsia="宋体"/>
              </w:rPr>
              <w:t>作业（2</w:t>
            </w:r>
            <w:r>
              <w:rPr>
                <w:rFonts w:hint="eastAsia" w:ascii="Times New Roman" w:hAnsi="Times New Roman" w:eastAsia="宋体"/>
              </w:rPr>
              <w:t>5</w:t>
            </w:r>
            <w:r>
              <w:rPr>
                <w:rFonts w:ascii="Times New Roman" w:hAnsi="Times New Roman" w:eastAsia="宋体"/>
              </w:rPr>
              <w:t>%</w:t>
            </w:r>
            <w:r>
              <w:rPr>
                <w:rFonts w:ascii="宋体" w:hAnsi="宋体" w:eastAsia="宋体"/>
              </w:rPr>
              <w:t>）</w:t>
            </w:r>
          </w:p>
        </w:tc>
        <w:tc>
          <w:tcPr>
            <w:tcW w:w="1559" w:type="dxa"/>
            <w:vMerge w:val="restart"/>
            <w:tcBorders>
              <w:top w:val="nil"/>
              <w:left w:val="nil"/>
              <w:bottom w:val="single" w:color="auto" w:sz="4" w:space="0"/>
              <w:right w:val="single" w:color="auto" w:sz="4" w:space="0"/>
            </w:tcBorders>
            <w:vAlign w:val="center"/>
          </w:tcPr>
          <w:p>
            <w:pPr>
              <w:spacing w:line="360" w:lineRule="auto"/>
              <w:rPr>
                <w:rFonts w:ascii="Times New Roman" w:hAnsi="Times New Roman" w:eastAsia="宋体"/>
                <w:szCs w:val="21"/>
              </w:rPr>
            </w:pPr>
          </w:p>
          <w:p>
            <w:pPr>
              <w:spacing w:line="360" w:lineRule="auto"/>
              <w:rPr>
                <w:rFonts w:ascii="Times New Roman" w:hAnsi="Times New Roman" w:eastAsia="宋体"/>
                <w:szCs w:val="21"/>
              </w:rPr>
            </w:pPr>
            <w:r>
              <w:rPr>
                <w:rFonts w:ascii="Times New Roman" w:hAnsi="Times New Roman" w:eastAsia="宋体"/>
              </w:rPr>
              <w:t>课程目标1-3</w:t>
            </w:r>
          </w:p>
        </w:tc>
        <w:tc>
          <w:tcPr>
            <w:tcW w:w="1468" w:type="dxa"/>
            <w:vMerge w:val="restart"/>
            <w:tcBorders>
              <w:top w:val="nil"/>
              <w:left w:val="nil"/>
              <w:right w:val="single" w:color="auto" w:sz="4" w:space="0"/>
            </w:tcBorders>
          </w:tcPr>
          <w:p>
            <w:pPr>
              <w:spacing w:line="360" w:lineRule="auto"/>
              <w:rPr>
                <w:rFonts w:ascii="Times New Roman" w:hAnsi="Times New Roman" w:eastAsia="宋体"/>
              </w:rPr>
            </w:pPr>
            <w:r>
              <w:rPr>
                <w:rFonts w:ascii="Times New Roman" w:hAnsi="Times New Roman" w:eastAsia="宋体" w:cs="Times New Roman"/>
                <w:kern w:val="0"/>
                <w:szCs w:val="21"/>
              </w:rPr>
              <w:t>{0.</w:t>
            </w:r>
            <w:r>
              <w:rPr>
                <w:rFonts w:hint="eastAsia" w:ascii="Times New Roman" w:hAnsi="Times New Roman" w:eastAsia="宋体" w:cs="Times New Roman"/>
                <w:kern w:val="0"/>
                <w:szCs w:val="21"/>
              </w:rPr>
              <w:t>4</w:t>
            </w:r>
            <w:r>
              <w:rPr>
                <w:rFonts w:ascii="Times New Roman" w:hAnsi="Times New Roman" w:eastAsia="宋体" w:cs="Times New Roman"/>
                <w:kern w:val="0"/>
                <w:szCs w:val="21"/>
              </w:rPr>
              <w:t>ｘ平时成绩+0.</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ｘ期中</w:t>
            </w:r>
            <w:r>
              <w:rPr>
                <w:rFonts w:hint="eastAsia" w:ascii="Times New Roman" w:hAnsi="Times New Roman" w:eastAsia="宋体" w:cs="Times New Roman"/>
                <w:kern w:val="0"/>
                <w:szCs w:val="21"/>
              </w:rPr>
              <w:t>成绩</w:t>
            </w:r>
            <w:r>
              <w:rPr>
                <w:rFonts w:ascii="Times New Roman" w:hAnsi="Times New Roman" w:eastAsia="宋体" w:cs="Times New Roman"/>
                <w:kern w:val="0"/>
                <w:szCs w:val="21"/>
              </w:rPr>
              <w:t>+0.</w:t>
            </w:r>
            <w:r>
              <w:rPr>
                <w:rFonts w:hint="eastAsia" w:ascii="Times New Roman" w:hAnsi="Times New Roman" w:eastAsia="宋体" w:cs="Times New Roman"/>
                <w:kern w:val="0"/>
                <w:szCs w:val="21"/>
              </w:rPr>
              <w:t>3</w:t>
            </w:r>
            <w:r>
              <w:rPr>
                <w:rFonts w:ascii="Times New Roman" w:hAnsi="Times New Roman" w:eastAsia="宋体" w:cs="Times New Roman"/>
                <w:kern w:val="0"/>
                <w:szCs w:val="21"/>
              </w:rPr>
              <w:t>ｘ期末成绩}/总分。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66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2835"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宋体"/>
                <w:szCs w:val="21"/>
              </w:rPr>
            </w:pPr>
            <w:r>
              <w:rPr>
                <w:rFonts w:hint="eastAsia" w:ascii="Times New Roman" w:hAnsi="Times New Roman" w:eastAsia="宋体"/>
              </w:rPr>
              <w:t>慕课堂练习</w:t>
            </w:r>
            <w:r>
              <w:rPr>
                <w:rFonts w:ascii="Times New Roman" w:hAnsi="Times New Roman" w:eastAsia="宋体"/>
              </w:rPr>
              <w:t>（</w:t>
            </w:r>
            <w:r>
              <w:rPr>
                <w:rFonts w:hint="eastAsia" w:ascii="Times New Roman" w:hAnsi="Times New Roman" w:eastAsia="宋体"/>
              </w:rPr>
              <w:t>25</w:t>
            </w:r>
            <w:r>
              <w:rPr>
                <w:rFonts w:ascii="Times New Roman" w:hAnsi="Times New Roman" w:eastAsia="宋体"/>
              </w:rPr>
              <w:t>%</w:t>
            </w:r>
            <w:r>
              <w:rPr>
                <w:rFonts w:ascii="宋体" w:hAnsi="宋体" w:eastAsia="宋体"/>
              </w:rPr>
              <w:t>）</w:t>
            </w:r>
          </w:p>
        </w:tc>
        <w:tc>
          <w:tcPr>
            <w:tcW w:w="1559"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宋体"/>
                <w:szCs w:val="21"/>
              </w:rPr>
            </w:pPr>
          </w:p>
        </w:tc>
        <w:tc>
          <w:tcPr>
            <w:tcW w:w="1468" w:type="dxa"/>
            <w:vMerge w:val="continue"/>
            <w:tcBorders>
              <w:left w:val="nil"/>
              <w:right w:val="single" w:color="auto" w:sz="4" w:space="0"/>
            </w:tcBorders>
          </w:tcPr>
          <w:p>
            <w:pPr>
              <w:widowControl/>
              <w:jc w:val="lef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66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2835" w:type="dxa"/>
            <w:tcBorders>
              <w:top w:val="single" w:color="auto" w:sz="4" w:space="0"/>
              <w:left w:val="nil"/>
              <w:bottom w:val="single" w:color="auto" w:sz="4" w:space="0"/>
              <w:right w:val="single" w:color="auto" w:sz="4" w:space="0"/>
            </w:tcBorders>
            <w:vAlign w:val="center"/>
          </w:tcPr>
          <w:p>
            <w:pPr>
              <w:spacing w:line="360" w:lineRule="auto"/>
              <w:jc w:val="left"/>
              <w:rPr>
                <w:rFonts w:ascii="Times New Roman" w:hAnsi="Times New Roman" w:eastAsia="宋体"/>
                <w:szCs w:val="21"/>
              </w:rPr>
            </w:pPr>
            <w:r>
              <w:rPr>
                <w:rFonts w:hint="eastAsia" w:ascii="Times New Roman" w:hAnsi="Times New Roman" w:eastAsia="宋体"/>
              </w:rPr>
              <w:t>课堂提问</w:t>
            </w:r>
            <w:r>
              <w:rPr>
                <w:rFonts w:ascii="Times New Roman" w:hAnsi="Times New Roman" w:eastAsia="宋体"/>
              </w:rPr>
              <w:t>（</w:t>
            </w:r>
            <w:r>
              <w:rPr>
                <w:rFonts w:hint="eastAsia" w:ascii="Times New Roman" w:hAnsi="Times New Roman" w:eastAsia="宋体"/>
              </w:rPr>
              <w:t>25</w:t>
            </w:r>
            <w:r>
              <w:rPr>
                <w:rFonts w:ascii="Times New Roman" w:hAnsi="Times New Roman" w:eastAsia="宋体"/>
              </w:rPr>
              <w:t>%</w:t>
            </w:r>
            <w:r>
              <w:rPr>
                <w:rFonts w:ascii="宋体" w:hAnsi="宋体" w:eastAsia="宋体"/>
              </w:rPr>
              <w:t>）</w:t>
            </w:r>
          </w:p>
        </w:tc>
        <w:tc>
          <w:tcPr>
            <w:tcW w:w="1559"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宋体"/>
                <w:szCs w:val="21"/>
              </w:rPr>
            </w:pPr>
          </w:p>
        </w:tc>
        <w:tc>
          <w:tcPr>
            <w:tcW w:w="1468" w:type="dxa"/>
            <w:vMerge w:val="continue"/>
            <w:tcBorders>
              <w:left w:val="nil"/>
              <w:right w:val="single" w:color="auto" w:sz="4" w:space="0"/>
            </w:tcBorders>
          </w:tcPr>
          <w:p>
            <w:pPr>
              <w:widowControl/>
              <w:jc w:val="lef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66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szCs w:val="21"/>
              </w:rPr>
            </w:pPr>
          </w:p>
        </w:tc>
        <w:tc>
          <w:tcPr>
            <w:tcW w:w="2835" w:type="dxa"/>
            <w:tcBorders>
              <w:top w:val="single" w:color="auto" w:sz="4" w:space="0"/>
              <w:left w:val="nil"/>
              <w:bottom w:val="single" w:color="auto" w:sz="4" w:space="0"/>
              <w:right w:val="single" w:color="auto" w:sz="4" w:space="0"/>
            </w:tcBorders>
            <w:vAlign w:val="center"/>
          </w:tcPr>
          <w:p>
            <w:pPr>
              <w:spacing w:line="360" w:lineRule="auto"/>
              <w:jc w:val="left"/>
              <w:rPr>
                <w:rFonts w:ascii="Times New Roman" w:hAnsi="Times New Roman" w:eastAsia="宋体"/>
                <w:szCs w:val="21"/>
              </w:rPr>
            </w:pPr>
            <w:r>
              <w:rPr>
                <w:rFonts w:hint="eastAsia" w:ascii="Times New Roman" w:hAnsi="Times New Roman" w:eastAsia="宋体"/>
              </w:rPr>
              <w:t>慕课堂汇报</w:t>
            </w:r>
            <w:r>
              <w:rPr>
                <w:rFonts w:ascii="Times New Roman" w:hAnsi="Times New Roman" w:eastAsia="宋体"/>
              </w:rPr>
              <w:t>（</w:t>
            </w:r>
            <w:r>
              <w:rPr>
                <w:rFonts w:hint="eastAsia" w:ascii="Times New Roman" w:hAnsi="Times New Roman" w:eastAsia="宋体"/>
              </w:rPr>
              <w:t>25</w:t>
            </w:r>
            <w:r>
              <w:rPr>
                <w:rFonts w:ascii="Times New Roman" w:hAnsi="Times New Roman" w:eastAsia="宋体"/>
              </w:rPr>
              <w:t>%）</w:t>
            </w:r>
          </w:p>
        </w:tc>
        <w:tc>
          <w:tcPr>
            <w:tcW w:w="1559"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宋体"/>
                <w:szCs w:val="21"/>
              </w:rPr>
            </w:pPr>
          </w:p>
        </w:tc>
        <w:tc>
          <w:tcPr>
            <w:tcW w:w="1468" w:type="dxa"/>
            <w:vMerge w:val="continue"/>
            <w:tcBorders>
              <w:left w:val="nil"/>
              <w:right w:val="single" w:color="auto" w:sz="4" w:space="0"/>
            </w:tcBorders>
          </w:tcPr>
          <w:p>
            <w:pPr>
              <w:widowControl/>
              <w:jc w:val="lef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szCs w:val="21"/>
              </w:rPr>
            </w:pPr>
            <w:r>
              <w:rPr>
                <w:rFonts w:ascii="Times New Roman" w:hAnsi="Times New Roman" w:eastAsia="宋体"/>
              </w:rPr>
              <w:t>期中考试成绩</w:t>
            </w:r>
            <w:r>
              <w:rPr>
                <w:rFonts w:hint="eastAsia" w:ascii="Times New Roman" w:hAnsi="Times New Roman" w:eastAsia="宋体"/>
              </w:rPr>
              <w:t>20</w:t>
            </w:r>
            <w:r>
              <w:rPr>
                <w:rFonts w:hint="eastAsia" w:ascii="宋体" w:hAnsi="宋体" w:eastAsia="宋体"/>
              </w:rPr>
              <w:t>分</w:t>
            </w:r>
          </w:p>
        </w:tc>
        <w:tc>
          <w:tcPr>
            <w:tcW w:w="2835"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宋体"/>
                <w:szCs w:val="21"/>
              </w:rPr>
            </w:pPr>
            <w:r>
              <w:rPr>
                <w:rFonts w:ascii="Times New Roman" w:hAnsi="Times New Roman" w:eastAsia="宋体"/>
              </w:rPr>
              <w:t>闭卷考试（20%</w:t>
            </w:r>
            <w:r>
              <w:rPr>
                <w:rFonts w:ascii="宋体" w:hAnsi="宋体" w:eastAsia="宋体"/>
              </w:rPr>
              <w:t>）</w:t>
            </w:r>
          </w:p>
        </w:tc>
        <w:tc>
          <w:tcPr>
            <w:tcW w:w="1559"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宋体"/>
                <w:color w:val="0070C0"/>
                <w:szCs w:val="21"/>
              </w:rPr>
            </w:pPr>
            <w:r>
              <w:rPr>
                <w:rFonts w:ascii="Times New Roman" w:hAnsi="Times New Roman" w:eastAsia="宋体"/>
              </w:rPr>
              <w:t>课程目标1-3</w:t>
            </w:r>
          </w:p>
        </w:tc>
        <w:tc>
          <w:tcPr>
            <w:tcW w:w="1468" w:type="dxa"/>
            <w:vMerge w:val="continue"/>
            <w:tcBorders>
              <w:left w:val="nil"/>
              <w:right w:val="single" w:color="auto" w:sz="4" w:space="0"/>
            </w:tcBorders>
          </w:tcPr>
          <w:p>
            <w:pPr>
              <w:spacing w:line="360" w:lineRule="auto"/>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szCs w:val="21"/>
              </w:rPr>
            </w:pPr>
            <w:r>
              <w:rPr>
                <w:rFonts w:ascii="Times New Roman" w:hAnsi="Times New Roman" w:eastAsia="宋体"/>
              </w:rPr>
              <w:t>期末考试成绩</w:t>
            </w:r>
            <w:r>
              <w:rPr>
                <w:rFonts w:hint="eastAsia" w:ascii="Times New Roman" w:hAnsi="Times New Roman" w:eastAsia="宋体"/>
              </w:rPr>
              <w:t>40</w:t>
            </w:r>
            <w:r>
              <w:rPr>
                <w:rFonts w:hint="eastAsia" w:ascii="宋体" w:hAnsi="宋体" w:eastAsia="宋体"/>
              </w:rPr>
              <w:t>分</w:t>
            </w:r>
          </w:p>
        </w:tc>
        <w:tc>
          <w:tcPr>
            <w:tcW w:w="2835"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宋体"/>
                <w:szCs w:val="21"/>
              </w:rPr>
            </w:pPr>
            <w:r>
              <w:rPr>
                <w:rFonts w:ascii="Times New Roman" w:hAnsi="Times New Roman" w:eastAsia="宋体"/>
              </w:rPr>
              <w:t>闭卷考试（40%</w:t>
            </w:r>
            <w:r>
              <w:rPr>
                <w:rFonts w:ascii="宋体" w:hAnsi="宋体" w:eastAsia="宋体"/>
              </w:rPr>
              <w:t>）</w:t>
            </w:r>
          </w:p>
        </w:tc>
        <w:tc>
          <w:tcPr>
            <w:tcW w:w="1559" w:type="dxa"/>
            <w:tcBorders>
              <w:top w:val="single" w:color="auto" w:sz="4" w:space="0"/>
              <w:left w:val="nil"/>
              <w:bottom w:val="single" w:color="auto" w:sz="4" w:space="0"/>
              <w:right w:val="single" w:color="auto" w:sz="4" w:space="0"/>
            </w:tcBorders>
            <w:vAlign w:val="center"/>
          </w:tcPr>
          <w:p>
            <w:pPr>
              <w:spacing w:line="360" w:lineRule="auto"/>
              <w:rPr>
                <w:rFonts w:ascii="Times New Roman" w:hAnsi="Times New Roman" w:eastAsia="宋体"/>
                <w:color w:val="0070C0"/>
                <w:szCs w:val="21"/>
              </w:rPr>
            </w:pPr>
            <w:r>
              <w:rPr>
                <w:rFonts w:ascii="Times New Roman" w:hAnsi="Times New Roman" w:eastAsia="宋体"/>
              </w:rPr>
              <w:t>课程目标1-3</w:t>
            </w:r>
          </w:p>
        </w:tc>
        <w:tc>
          <w:tcPr>
            <w:tcW w:w="1468" w:type="dxa"/>
            <w:vMerge w:val="continue"/>
            <w:tcBorders>
              <w:left w:val="nil"/>
              <w:bottom w:val="single" w:color="auto" w:sz="4" w:space="0"/>
              <w:right w:val="single" w:color="auto" w:sz="4" w:space="0"/>
            </w:tcBorders>
          </w:tcPr>
          <w:p>
            <w:pPr>
              <w:spacing w:line="360" w:lineRule="auto"/>
              <w:rPr>
                <w:rFonts w:ascii="Times New Roman" w:hAnsi="Times New Roman" w:eastAsia="宋体"/>
              </w:rPr>
            </w:pPr>
          </w:p>
        </w:tc>
      </w:tr>
    </w:tbl>
    <w:p>
      <w:pPr>
        <w:widowControl/>
        <w:spacing w:beforeLines="50" w:afterLines="50"/>
        <w:ind w:firstLine="482" w:firstLineChars="200"/>
        <w:jc w:val="left"/>
        <w:rPr>
          <w:rFonts w:hint="eastAsia" w:ascii="Times New Roman" w:hAnsi="Times New Roman" w:eastAsia="黑体" w:cs="Times New Roman"/>
          <w:b/>
          <w:sz w:val="24"/>
          <w:szCs w:val="24"/>
        </w:rPr>
      </w:pPr>
      <w:r>
        <w:rPr>
          <w:rFonts w:ascii="Times New Roman" w:hAnsi="Times New Roman" w:eastAsia="黑体" w:cs="Times New Roman"/>
          <w:b/>
          <w:sz w:val="24"/>
          <w:szCs w:val="24"/>
        </w:rPr>
        <w:t>（三）评分标准</w:t>
      </w:r>
    </w:p>
    <w:p>
      <w:pPr>
        <w:keepNext/>
        <w:spacing w:line="340" w:lineRule="atLeast"/>
        <w:jc w:val="center"/>
        <w:rPr>
          <w:rFonts w:ascii="Times New Roman" w:hAnsi="Times New Roman"/>
        </w:rPr>
      </w:pPr>
      <w:r>
        <w:rPr>
          <w:rFonts w:hint="eastAsia"/>
          <w:b/>
          <w:bCs/>
        </w:rPr>
        <w:t>针对课程目标的成绩评分标准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411"/>
        <w:gridCol w:w="1482"/>
        <w:gridCol w:w="1512"/>
        <w:gridCol w:w="1512"/>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gridSpan w:val="2"/>
            <w:vMerge w:val="restart"/>
            <w:tcBorders>
              <w:top w:val="single" w:color="auto" w:sz="4" w:space="0"/>
              <w:left w:val="single" w:color="auto" w:sz="4" w:space="0"/>
              <w:right w:val="single" w:color="auto" w:sz="4" w:space="0"/>
            </w:tcBorders>
          </w:tcPr>
          <w:p>
            <w:pPr>
              <w:keepNext/>
              <w:spacing w:line="360" w:lineRule="auto"/>
              <w:rPr>
                <w:rFonts w:ascii="宋体" w:hAnsi="宋体" w:eastAsia="宋体"/>
                <w:szCs w:val="21"/>
              </w:rPr>
            </w:pPr>
          </w:p>
          <w:p>
            <w:pPr>
              <w:keepNext/>
              <w:spacing w:line="360" w:lineRule="auto"/>
              <w:rPr>
                <w:rFonts w:ascii="宋体" w:hAnsi="宋体" w:eastAsia="宋体"/>
                <w:szCs w:val="21"/>
              </w:rPr>
            </w:pPr>
            <w:r>
              <w:rPr>
                <w:rFonts w:hint="eastAsia" w:ascii="宋体" w:hAnsi="宋体" w:eastAsia="宋体"/>
              </w:rPr>
              <w:t>考核点</w:t>
            </w:r>
          </w:p>
        </w:tc>
        <w:tc>
          <w:tcPr>
            <w:tcW w:w="5929" w:type="dxa"/>
            <w:gridSpan w:val="4"/>
            <w:tcBorders>
              <w:top w:val="single" w:color="auto" w:sz="4" w:space="0"/>
              <w:left w:val="nil"/>
              <w:bottom w:val="single" w:color="auto" w:sz="4" w:space="0"/>
              <w:right w:val="single" w:color="auto" w:sz="4" w:space="0"/>
            </w:tcBorders>
          </w:tcPr>
          <w:p>
            <w:pPr>
              <w:keepNext/>
              <w:spacing w:line="360" w:lineRule="auto"/>
              <w:jc w:val="center"/>
              <w:rPr>
                <w:rFonts w:ascii="宋体" w:hAnsi="宋体" w:eastAsia="宋体"/>
                <w:szCs w:val="21"/>
              </w:rPr>
            </w:pPr>
            <w:r>
              <w:rPr>
                <w:rFonts w:hint="eastAsia" w:ascii="宋体" w:hAnsi="宋体" w:eastAsia="宋体"/>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gridSpan w:val="2"/>
            <w:vMerge w:val="continue"/>
            <w:tcBorders>
              <w:left w:val="single" w:color="auto" w:sz="4" w:space="0"/>
              <w:right w:val="single" w:color="auto" w:sz="4" w:space="0"/>
            </w:tcBorders>
          </w:tcPr>
          <w:p>
            <w:pPr>
              <w:widowControl/>
              <w:jc w:val="left"/>
              <w:rPr>
                <w:rFonts w:ascii="宋体" w:hAnsi="宋体" w:eastAsia="宋体"/>
                <w:szCs w:val="21"/>
              </w:rPr>
            </w:pPr>
          </w:p>
        </w:tc>
        <w:tc>
          <w:tcPr>
            <w:tcW w:w="148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rPr>
              <w:t>90-100</w:t>
            </w:r>
          </w:p>
        </w:tc>
        <w:tc>
          <w:tcPr>
            <w:tcW w:w="151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rPr>
              <w:t>75-89</w:t>
            </w:r>
          </w:p>
        </w:tc>
        <w:tc>
          <w:tcPr>
            <w:tcW w:w="151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rPr>
              <w:t>60-74</w:t>
            </w:r>
          </w:p>
        </w:tc>
        <w:tc>
          <w:tcPr>
            <w:tcW w:w="1423"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gridSpan w:val="2"/>
            <w:vMerge w:val="continue"/>
            <w:tcBorders>
              <w:left w:val="single" w:color="auto" w:sz="4" w:space="0"/>
              <w:bottom w:val="single" w:color="auto" w:sz="4" w:space="0"/>
              <w:right w:val="single" w:color="auto" w:sz="4" w:space="0"/>
            </w:tcBorders>
          </w:tcPr>
          <w:p>
            <w:pPr>
              <w:widowControl/>
              <w:jc w:val="left"/>
              <w:rPr>
                <w:rFonts w:ascii="宋体" w:hAnsi="宋体" w:eastAsia="宋体"/>
                <w:szCs w:val="21"/>
              </w:rPr>
            </w:pPr>
          </w:p>
        </w:tc>
        <w:tc>
          <w:tcPr>
            <w:tcW w:w="148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rPr>
              <w:t>优</w:t>
            </w:r>
          </w:p>
        </w:tc>
        <w:tc>
          <w:tcPr>
            <w:tcW w:w="151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rPr>
              <w:t>良</w:t>
            </w:r>
          </w:p>
        </w:tc>
        <w:tc>
          <w:tcPr>
            <w:tcW w:w="151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rPr>
              <w:t>及格</w:t>
            </w:r>
          </w:p>
        </w:tc>
        <w:tc>
          <w:tcPr>
            <w:tcW w:w="1423"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restart"/>
            <w:tcBorders>
              <w:top w:val="single" w:color="auto" w:sz="4" w:space="0"/>
              <w:left w:val="single" w:color="auto" w:sz="4" w:space="0"/>
              <w:right w:val="single" w:color="auto" w:sz="4" w:space="0"/>
            </w:tcBorders>
          </w:tcPr>
          <w:p>
            <w:pPr>
              <w:spacing w:line="360" w:lineRule="auto"/>
              <w:jc w:val="center"/>
              <w:rPr>
                <w:rFonts w:hint="eastAsia" w:ascii="Times New Roman" w:hAnsi="Times New Roman" w:eastAsia="宋体"/>
              </w:rPr>
            </w:pPr>
            <w:r>
              <w:rPr>
                <w:rFonts w:hint="eastAsia" w:ascii="Times New Roman" w:hAnsi="Times New Roman" w:eastAsia="宋体"/>
              </w:rPr>
              <w:t>平时成绩</w:t>
            </w:r>
          </w:p>
          <w:p>
            <w:pPr>
              <w:spacing w:line="360" w:lineRule="auto"/>
              <w:jc w:val="center"/>
              <w:rPr>
                <w:rFonts w:hint="eastAsia" w:ascii="Times New Roman" w:hAnsi="Times New Roman" w:eastAsia="宋体"/>
              </w:rPr>
            </w:pPr>
            <w:r>
              <w:rPr>
                <w:rFonts w:hint="eastAsia" w:ascii="Times New Roman" w:hAnsi="Times New Roman" w:eastAsia="宋体"/>
              </w:rPr>
              <w:t>（40分）</w:t>
            </w:r>
          </w:p>
        </w:tc>
        <w:tc>
          <w:tcPr>
            <w:tcW w:w="1411"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eastAsia="宋体"/>
                <w:szCs w:val="21"/>
              </w:rPr>
            </w:pPr>
            <w:r>
              <w:rPr>
                <w:rFonts w:hint="eastAsia" w:ascii="Times New Roman" w:hAnsi="Times New Roman" w:eastAsia="宋体"/>
              </w:rPr>
              <w:t>慕课堂</w:t>
            </w:r>
            <w:r>
              <w:rPr>
                <w:rFonts w:ascii="Times New Roman" w:hAnsi="Times New Roman" w:eastAsia="宋体"/>
              </w:rPr>
              <w:t>作业（2</w:t>
            </w:r>
            <w:r>
              <w:rPr>
                <w:rFonts w:hint="eastAsia" w:ascii="Times New Roman" w:hAnsi="Times New Roman" w:eastAsia="宋体"/>
              </w:rPr>
              <w:t>5</w:t>
            </w:r>
            <w:r>
              <w:rPr>
                <w:rFonts w:ascii="Times New Roman" w:hAnsi="Times New Roman" w:eastAsia="宋体"/>
              </w:rPr>
              <w:t>%</w:t>
            </w:r>
            <w:r>
              <w:rPr>
                <w:rFonts w:ascii="宋体" w:hAnsi="宋体" w:eastAsia="宋体"/>
              </w:rPr>
              <w:t>）</w:t>
            </w:r>
          </w:p>
        </w:tc>
        <w:tc>
          <w:tcPr>
            <w:tcW w:w="148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按时完成作业，且作业正确率≥90%</w:t>
            </w:r>
          </w:p>
        </w:tc>
        <w:tc>
          <w:tcPr>
            <w:tcW w:w="151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按时完成作业，且作业正确率介于75%-90%</w:t>
            </w:r>
          </w:p>
        </w:tc>
        <w:tc>
          <w:tcPr>
            <w:tcW w:w="151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按时完成作业，且作业正确率介于60%-75%</w:t>
            </w:r>
          </w:p>
        </w:tc>
        <w:tc>
          <w:tcPr>
            <w:tcW w:w="1423"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没有完成作业，或作业正确率&lt;60%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Borders>
              <w:left w:val="single" w:color="auto" w:sz="4" w:space="0"/>
              <w:right w:val="single" w:color="auto" w:sz="4" w:space="0"/>
            </w:tcBorders>
          </w:tcPr>
          <w:p>
            <w:pPr>
              <w:spacing w:line="360" w:lineRule="auto"/>
              <w:jc w:val="center"/>
              <w:rPr>
                <w:rFonts w:hint="eastAsia" w:ascii="Times New Roman" w:hAnsi="Times New Roman" w:eastAsia="宋体"/>
              </w:rPr>
            </w:pPr>
          </w:p>
        </w:tc>
        <w:tc>
          <w:tcPr>
            <w:tcW w:w="1411"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eastAsia="宋体"/>
                <w:szCs w:val="21"/>
              </w:rPr>
            </w:pPr>
            <w:r>
              <w:rPr>
                <w:rFonts w:hint="eastAsia" w:ascii="Times New Roman" w:hAnsi="Times New Roman" w:eastAsia="宋体"/>
              </w:rPr>
              <w:t>慕课堂练习</w:t>
            </w:r>
            <w:r>
              <w:rPr>
                <w:rFonts w:ascii="Times New Roman" w:hAnsi="Times New Roman" w:eastAsia="宋体"/>
              </w:rPr>
              <w:t>（</w:t>
            </w:r>
            <w:r>
              <w:rPr>
                <w:rFonts w:hint="eastAsia" w:ascii="Times New Roman" w:hAnsi="Times New Roman" w:eastAsia="宋体"/>
              </w:rPr>
              <w:t>25</w:t>
            </w:r>
            <w:r>
              <w:rPr>
                <w:rFonts w:ascii="Times New Roman" w:hAnsi="Times New Roman" w:eastAsia="宋体"/>
              </w:rPr>
              <w:t>%</w:t>
            </w:r>
            <w:r>
              <w:rPr>
                <w:rFonts w:ascii="宋体" w:hAnsi="宋体" w:eastAsia="宋体"/>
              </w:rPr>
              <w:t>）</w:t>
            </w:r>
          </w:p>
        </w:tc>
        <w:tc>
          <w:tcPr>
            <w:tcW w:w="148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按时完成练习，且练习正确率≥90%</w:t>
            </w:r>
          </w:p>
        </w:tc>
        <w:tc>
          <w:tcPr>
            <w:tcW w:w="151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按时完成练习，且练习正确率介于75%-90%</w:t>
            </w:r>
          </w:p>
        </w:tc>
        <w:tc>
          <w:tcPr>
            <w:tcW w:w="151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按时完成练习，且练习正确率介于60%-75%</w:t>
            </w:r>
          </w:p>
        </w:tc>
        <w:tc>
          <w:tcPr>
            <w:tcW w:w="1423"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没有完成练习，或练习正确率&lt;60%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Borders>
              <w:left w:val="single" w:color="auto" w:sz="4" w:space="0"/>
              <w:right w:val="single" w:color="auto" w:sz="4" w:space="0"/>
            </w:tcBorders>
          </w:tcPr>
          <w:p>
            <w:pPr>
              <w:spacing w:line="360" w:lineRule="auto"/>
              <w:jc w:val="center"/>
              <w:rPr>
                <w:rFonts w:hint="eastAsia" w:ascii="Times New Roman" w:hAnsi="Times New Roman" w:eastAsia="宋体"/>
              </w:rPr>
            </w:pPr>
          </w:p>
        </w:tc>
        <w:tc>
          <w:tcPr>
            <w:tcW w:w="1411"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eastAsia="宋体"/>
                <w:szCs w:val="21"/>
              </w:rPr>
            </w:pPr>
            <w:r>
              <w:rPr>
                <w:rFonts w:hint="eastAsia" w:ascii="Times New Roman" w:hAnsi="Times New Roman" w:eastAsia="宋体"/>
              </w:rPr>
              <w:t>课堂提问</w:t>
            </w:r>
          </w:p>
          <w:p>
            <w:pPr>
              <w:spacing w:line="360" w:lineRule="auto"/>
              <w:jc w:val="center"/>
              <w:rPr>
                <w:rFonts w:ascii="Times New Roman" w:hAnsi="Times New Roman" w:eastAsia="宋体"/>
                <w:szCs w:val="21"/>
              </w:rPr>
            </w:pPr>
            <w:r>
              <w:rPr>
                <w:rFonts w:ascii="Times New Roman" w:hAnsi="Times New Roman" w:eastAsia="宋体"/>
              </w:rPr>
              <w:t>（</w:t>
            </w:r>
            <w:r>
              <w:rPr>
                <w:rFonts w:hint="eastAsia" w:ascii="Times New Roman" w:hAnsi="Times New Roman" w:eastAsia="宋体"/>
              </w:rPr>
              <w:t>25</w:t>
            </w:r>
            <w:r>
              <w:rPr>
                <w:rFonts w:ascii="Times New Roman" w:hAnsi="Times New Roman" w:eastAsia="宋体"/>
              </w:rPr>
              <w:t>%</w:t>
            </w:r>
            <w:r>
              <w:rPr>
                <w:rFonts w:ascii="宋体" w:hAnsi="宋体" w:eastAsia="宋体"/>
              </w:rPr>
              <w:t>）</w:t>
            </w:r>
          </w:p>
        </w:tc>
        <w:tc>
          <w:tcPr>
            <w:tcW w:w="148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按时完成提问，且提问正确率≥90%</w:t>
            </w:r>
          </w:p>
        </w:tc>
        <w:tc>
          <w:tcPr>
            <w:tcW w:w="151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按时完成提问，且提问正确率介于75%-90%</w:t>
            </w:r>
          </w:p>
        </w:tc>
        <w:tc>
          <w:tcPr>
            <w:tcW w:w="151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按时完成提问，且提问正确率介于60%-75%</w:t>
            </w:r>
          </w:p>
        </w:tc>
        <w:tc>
          <w:tcPr>
            <w:tcW w:w="1423"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没有完成提问，或提问正确率&lt;60%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Borders>
              <w:left w:val="single" w:color="auto" w:sz="4" w:space="0"/>
              <w:bottom w:val="single" w:color="auto" w:sz="4" w:space="0"/>
              <w:right w:val="single" w:color="auto" w:sz="4" w:space="0"/>
            </w:tcBorders>
          </w:tcPr>
          <w:p>
            <w:pPr>
              <w:spacing w:line="360" w:lineRule="auto"/>
              <w:jc w:val="center"/>
              <w:rPr>
                <w:rFonts w:hint="eastAsia" w:ascii="Times New Roman" w:hAnsi="Times New Roman" w:eastAsia="宋体"/>
              </w:rPr>
            </w:pPr>
          </w:p>
        </w:tc>
        <w:tc>
          <w:tcPr>
            <w:tcW w:w="1411" w:type="dxa"/>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eastAsia="宋体"/>
                <w:szCs w:val="21"/>
              </w:rPr>
            </w:pPr>
            <w:r>
              <w:rPr>
                <w:rFonts w:hint="eastAsia" w:ascii="Times New Roman" w:hAnsi="Times New Roman" w:eastAsia="宋体"/>
              </w:rPr>
              <w:t>慕课堂汇报</w:t>
            </w:r>
          </w:p>
          <w:p>
            <w:pPr>
              <w:spacing w:line="360" w:lineRule="auto"/>
              <w:jc w:val="center"/>
              <w:rPr>
                <w:rFonts w:ascii="Times New Roman" w:hAnsi="Times New Roman" w:eastAsia="宋体"/>
                <w:szCs w:val="21"/>
              </w:rPr>
            </w:pPr>
            <w:r>
              <w:rPr>
                <w:rFonts w:ascii="Times New Roman" w:hAnsi="Times New Roman" w:eastAsia="宋体"/>
              </w:rPr>
              <w:t>（</w:t>
            </w:r>
            <w:r>
              <w:rPr>
                <w:rFonts w:hint="eastAsia" w:ascii="Times New Roman" w:hAnsi="Times New Roman" w:eastAsia="宋体"/>
              </w:rPr>
              <w:t>25</w:t>
            </w:r>
            <w:r>
              <w:rPr>
                <w:rFonts w:ascii="Times New Roman" w:hAnsi="Times New Roman" w:eastAsia="宋体"/>
              </w:rPr>
              <w:t>%）</w:t>
            </w:r>
          </w:p>
        </w:tc>
        <w:tc>
          <w:tcPr>
            <w:tcW w:w="1482" w:type="dxa"/>
            <w:tcBorders>
              <w:top w:val="single" w:color="auto" w:sz="4" w:space="0"/>
              <w:left w:val="nil"/>
              <w:bottom w:val="single" w:color="auto" w:sz="4" w:space="0"/>
              <w:right w:val="single" w:color="auto" w:sz="4" w:space="0"/>
            </w:tcBorders>
          </w:tcPr>
          <w:p>
            <w:pPr>
              <w:autoSpaceDE w:val="0"/>
              <w:autoSpaceDN w:val="0"/>
              <w:spacing w:line="360" w:lineRule="auto"/>
              <w:rPr>
                <w:rFonts w:ascii="宋体" w:hAnsi="宋体" w:eastAsia="宋体"/>
                <w:szCs w:val="21"/>
              </w:rPr>
            </w:pPr>
            <w:r>
              <w:rPr>
                <w:rFonts w:hint="eastAsia" w:ascii="宋体" w:hAnsi="宋体" w:eastAsia="宋体"/>
              </w:rPr>
              <w:t>积极参与并完成课堂汇报，且综合评定</w:t>
            </w:r>
            <w:r>
              <w:rPr>
                <w:rFonts w:hint="eastAsia" w:ascii="宋体" w:hAnsi="宋体" w:eastAsia="宋体"/>
                <w:kern w:val="0"/>
              </w:rPr>
              <w:t>≥90%</w:t>
            </w:r>
          </w:p>
        </w:tc>
        <w:tc>
          <w:tcPr>
            <w:tcW w:w="151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rPr>
              <w:t>积极参与并完成课堂汇报，且综合评定</w:t>
            </w:r>
            <w:r>
              <w:rPr>
                <w:rFonts w:hint="eastAsia" w:ascii="宋体" w:hAnsi="宋体" w:eastAsia="宋体"/>
                <w:kern w:val="0"/>
              </w:rPr>
              <w:t>75%-90%</w:t>
            </w:r>
          </w:p>
        </w:tc>
        <w:tc>
          <w:tcPr>
            <w:tcW w:w="151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rPr>
              <w:t>积极参与并完成课堂汇报，且综合评定</w:t>
            </w:r>
            <w:r>
              <w:rPr>
                <w:rFonts w:hint="eastAsia" w:ascii="宋体" w:hAnsi="宋体" w:eastAsia="宋体"/>
                <w:kern w:val="0"/>
              </w:rPr>
              <w:t>60%-75%</w:t>
            </w:r>
          </w:p>
        </w:tc>
        <w:tc>
          <w:tcPr>
            <w:tcW w:w="1423"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没有完成，或</w:t>
            </w:r>
            <w:r>
              <w:rPr>
                <w:rFonts w:hint="eastAsia" w:ascii="宋体" w:hAnsi="宋体" w:eastAsia="宋体"/>
              </w:rPr>
              <w:t>综合评定</w:t>
            </w:r>
            <w:r>
              <w:rPr>
                <w:rFonts w:hint="eastAsia" w:ascii="宋体" w:hAnsi="宋体" w:eastAsia="宋体"/>
                <w:kern w:val="0"/>
              </w:rPr>
              <w:t>&lt;60%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imes New Roman" w:hAnsi="Times New Roman" w:eastAsia="宋体"/>
              </w:rPr>
            </w:pPr>
            <w:r>
              <w:rPr>
                <w:rFonts w:hint="eastAsia" w:ascii="Times New Roman" w:hAnsi="Times New Roman" w:eastAsia="宋体"/>
              </w:rPr>
              <w:t>期中考试</w:t>
            </w:r>
          </w:p>
          <w:p>
            <w:pPr>
              <w:spacing w:line="360" w:lineRule="auto"/>
              <w:jc w:val="center"/>
              <w:rPr>
                <w:rFonts w:hint="eastAsia" w:ascii="Times New Roman" w:hAnsi="Times New Roman" w:eastAsia="宋体"/>
              </w:rPr>
            </w:pPr>
            <w:r>
              <w:rPr>
                <w:rFonts w:hint="eastAsia" w:ascii="Times New Roman" w:hAnsi="Times New Roman" w:eastAsia="宋体"/>
              </w:rPr>
              <w:t>（30分）</w:t>
            </w:r>
          </w:p>
        </w:tc>
        <w:tc>
          <w:tcPr>
            <w:tcW w:w="148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按时完成考试，且考试正确率≥90%</w:t>
            </w:r>
          </w:p>
        </w:tc>
        <w:tc>
          <w:tcPr>
            <w:tcW w:w="151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按时完成考试，且考试正确率介于75%-90%</w:t>
            </w:r>
          </w:p>
        </w:tc>
        <w:tc>
          <w:tcPr>
            <w:tcW w:w="151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按时完成考试，且考试正确率介于60%-75%</w:t>
            </w:r>
          </w:p>
        </w:tc>
        <w:tc>
          <w:tcPr>
            <w:tcW w:w="1423"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没有完成考试，或考试正确率&lt;60%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imes New Roman" w:hAnsi="Times New Roman" w:eastAsia="宋体"/>
              </w:rPr>
            </w:pPr>
            <w:r>
              <w:rPr>
                <w:rFonts w:hint="eastAsia" w:ascii="Times New Roman" w:hAnsi="Times New Roman" w:eastAsia="宋体"/>
              </w:rPr>
              <w:t>期末考试</w:t>
            </w:r>
          </w:p>
          <w:p>
            <w:pPr>
              <w:spacing w:line="360" w:lineRule="auto"/>
              <w:jc w:val="center"/>
              <w:rPr>
                <w:rFonts w:hint="eastAsia" w:ascii="Times New Roman" w:hAnsi="Times New Roman" w:eastAsia="宋体"/>
              </w:rPr>
            </w:pPr>
            <w:r>
              <w:rPr>
                <w:rFonts w:hint="eastAsia" w:ascii="Times New Roman" w:hAnsi="Times New Roman" w:eastAsia="宋体"/>
              </w:rPr>
              <w:t>（30分）</w:t>
            </w:r>
          </w:p>
        </w:tc>
        <w:tc>
          <w:tcPr>
            <w:tcW w:w="148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按时完成考试，且考试正确率≥90%</w:t>
            </w:r>
          </w:p>
        </w:tc>
        <w:tc>
          <w:tcPr>
            <w:tcW w:w="151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按时完成考试，且考试正确率介于75%-90%</w:t>
            </w:r>
          </w:p>
        </w:tc>
        <w:tc>
          <w:tcPr>
            <w:tcW w:w="1512"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按时完成考试，且考试正确率介于60%-75%</w:t>
            </w:r>
          </w:p>
        </w:tc>
        <w:tc>
          <w:tcPr>
            <w:tcW w:w="1423" w:type="dxa"/>
            <w:tcBorders>
              <w:top w:val="single" w:color="auto" w:sz="4" w:space="0"/>
              <w:left w:val="nil"/>
              <w:bottom w:val="single" w:color="auto" w:sz="4" w:space="0"/>
              <w:right w:val="single" w:color="auto" w:sz="4" w:space="0"/>
            </w:tcBorders>
          </w:tcPr>
          <w:p>
            <w:pPr>
              <w:keepNext/>
              <w:spacing w:line="360" w:lineRule="auto"/>
              <w:rPr>
                <w:rFonts w:ascii="宋体" w:hAnsi="宋体" w:eastAsia="宋体"/>
                <w:szCs w:val="21"/>
              </w:rPr>
            </w:pPr>
            <w:r>
              <w:rPr>
                <w:rFonts w:hint="eastAsia" w:ascii="宋体" w:hAnsi="宋体" w:eastAsia="宋体"/>
                <w:kern w:val="0"/>
              </w:rPr>
              <w:t>没有完成考试，或考试正确率&lt;60%</w:t>
            </w:r>
          </w:p>
        </w:tc>
      </w:tr>
    </w:tbl>
    <w:p>
      <w:pPr>
        <w:spacing w:line="340" w:lineRule="atLeast"/>
        <w:jc w:val="center"/>
        <w:rPr>
          <w:rFonts w:hint="eastAsia" w:ascii="仿宋" w:hAnsi="仿宋" w:eastAsia="仿宋"/>
          <w:color w:val="0070C0"/>
          <w:sz w:val="30"/>
          <w:szCs w:val="30"/>
        </w:rPr>
      </w:pPr>
      <w:r>
        <w:rPr>
          <w:rFonts w:hint="eastAsia" w:ascii="仿宋" w:hAnsi="仿宋" w:eastAsia="仿宋"/>
          <w:color w:val="0070C0"/>
          <w:sz w:val="30"/>
          <w:szCs w:val="30"/>
        </w:rPr>
        <w:t xml:space="preserve"> </w:t>
      </w:r>
    </w:p>
    <w:p>
      <w:pPr>
        <w:snapToGrid w:val="0"/>
        <w:spacing w:beforeLines="50"/>
        <w:ind w:left="4620" w:leftChars="2200"/>
        <w:jc w:val="center"/>
        <w:rPr>
          <w:rFonts w:ascii="Times New Roman" w:hAnsi="Times New Roman"/>
          <w:szCs w:val="21"/>
        </w:rPr>
      </w:pPr>
      <w:r>
        <w:rPr>
          <w:rFonts w:ascii="Tms Rmn"/>
          <w:szCs w:val="21"/>
        </w:rPr>
        <w:t>执笔人：</w:t>
      </w:r>
      <w:r>
        <w:rPr>
          <w:rFonts w:hint="eastAsia" w:ascii="Tms Rmn"/>
          <w:szCs w:val="21"/>
        </w:rPr>
        <w:t>张英</w:t>
      </w:r>
    </w:p>
    <w:p>
      <w:pPr>
        <w:snapToGrid w:val="0"/>
        <w:spacing w:beforeLines="50"/>
        <w:ind w:left="4620" w:leftChars="2200"/>
        <w:jc w:val="center"/>
        <w:rPr>
          <w:rFonts w:ascii="Times New Roman" w:hAnsi="Times New Roman"/>
          <w:szCs w:val="21"/>
        </w:rPr>
      </w:pPr>
      <w:r>
        <w:rPr>
          <w:rFonts w:ascii="Times New Roman" w:hAnsi="Times New Roman" w:cs="Times New Roman"/>
          <w:szCs w:val="21"/>
        </w:rPr>
        <w:t>2021</w:t>
      </w:r>
      <w:r>
        <w:rPr>
          <w:rFonts w:ascii="Tms Rmn"/>
          <w:szCs w:val="21"/>
        </w:rPr>
        <w:t>年</w:t>
      </w:r>
      <w:r>
        <w:rPr>
          <w:rFonts w:ascii="Times New Roman" w:hAnsi="Times New Roman" w:cs="Times New Roman"/>
          <w:szCs w:val="21"/>
        </w:rPr>
        <w:t>5</w:t>
      </w:r>
      <w:r>
        <w:rPr>
          <w:rFonts w:ascii="Tms Rmn"/>
          <w:szCs w:val="21"/>
        </w:rPr>
        <w:t>月</w:t>
      </w:r>
      <w:r>
        <w:rPr>
          <w:rFonts w:hint="eastAsia" w:ascii="Times New Roman" w:hAnsi="Times New Roman" w:cs="Times New Roman"/>
          <w:szCs w:val="21"/>
        </w:rPr>
        <w:t>30</w:t>
      </w:r>
      <w:r>
        <w:rPr>
          <w:rFonts w:ascii="Tms Rmn"/>
          <w:szCs w:val="21"/>
        </w:rPr>
        <w:t>日</w:t>
      </w:r>
    </w:p>
    <w:p>
      <w:pPr>
        <w:spacing w:line="340" w:lineRule="atLeast"/>
        <w:jc w:val="center"/>
        <w:rPr>
          <w:rFonts w:hint="eastAsia" w:ascii="仿宋" w:hAnsi="仿宋" w:eastAsia="仿宋" w:cs="Times New Roman"/>
          <w:color w:val="0070C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A33D8"/>
    <w:multiLevelType w:val="multilevel"/>
    <w:tmpl w:val="03FA33D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1E5724"/>
    <w:rsid w:val="000111E9"/>
    <w:rsid w:val="00011806"/>
    <w:rsid w:val="00022CBB"/>
    <w:rsid w:val="00077A5F"/>
    <w:rsid w:val="000B3914"/>
    <w:rsid w:val="000F054A"/>
    <w:rsid w:val="00110845"/>
    <w:rsid w:val="00126FFC"/>
    <w:rsid w:val="00134DCF"/>
    <w:rsid w:val="001E5724"/>
    <w:rsid w:val="001E6B41"/>
    <w:rsid w:val="00242673"/>
    <w:rsid w:val="00253C7A"/>
    <w:rsid w:val="00285327"/>
    <w:rsid w:val="002A7568"/>
    <w:rsid w:val="003123D3"/>
    <w:rsid w:val="00313A87"/>
    <w:rsid w:val="00322986"/>
    <w:rsid w:val="0034254B"/>
    <w:rsid w:val="00343F35"/>
    <w:rsid w:val="0038665C"/>
    <w:rsid w:val="004070CF"/>
    <w:rsid w:val="004C0CED"/>
    <w:rsid w:val="005327CF"/>
    <w:rsid w:val="00555634"/>
    <w:rsid w:val="0058356F"/>
    <w:rsid w:val="005A0378"/>
    <w:rsid w:val="005A31B7"/>
    <w:rsid w:val="00664076"/>
    <w:rsid w:val="00665621"/>
    <w:rsid w:val="00696D8B"/>
    <w:rsid w:val="006D2F4A"/>
    <w:rsid w:val="006E4F82"/>
    <w:rsid w:val="006F64C9"/>
    <w:rsid w:val="007106CB"/>
    <w:rsid w:val="007639A2"/>
    <w:rsid w:val="007C379D"/>
    <w:rsid w:val="007C62ED"/>
    <w:rsid w:val="007E39E3"/>
    <w:rsid w:val="008128AD"/>
    <w:rsid w:val="008424A6"/>
    <w:rsid w:val="008560E2"/>
    <w:rsid w:val="00886EBF"/>
    <w:rsid w:val="00990AC0"/>
    <w:rsid w:val="009C7381"/>
    <w:rsid w:val="00A0009D"/>
    <w:rsid w:val="00A03BBD"/>
    <w:rsid w:val="00A61EFD"/>
    <w:rsid w:val="00AA4570"/>
    <w:rsid w:val="00AA630A"/>
    <w:rsid w:val="00AE3D1A"/>
    <w:rsid w:val="00B03909"/>
    <w:rsid w:val="00B26A44"/>
    <w:rsid w:val="00B40ECD"/>
    <w:rsid w:val="00B53D0A"/>
    <w:rsid w:val="00B96955"/>
    <w:rsid w:val="00BA23F0"/>
    <w:rsid w:val="00C00798"/>
    <w:rsid w:val="00C54636"/>
    <w:rsid w:val="00C87641"/>
    <w:rsid w:val="00CA53B2"/>
    <w:rsid w:val="00CD592C"/>
    <w:rsid w:val="00D02F99"/>
    <w:rsid w:val="00D13271"/>
    <w:rsid w:val="00D14471"/>
    <w:rsid w:val="00D417A1"/>
    <w:rsid w:val="00D504B7"/>
    <w:rsid w:val="00D715F7"/>
    <w:rsid w:val="00DC524C"/>
    <w:rsid w:val="00DD7B5F"/>
    <w:rsid w:val="00DE7849"/>
    <w:rsid w:val="00E05E8B"/>
    <w:rsid w:val="00E366AB"/>
    <w:rsid w:val="00E76E34"/>
    <w:rsid w:val="00E90F00"/>
    <w:rsid w:val="00ED7F81"/>
    <w:rsid w:val="00F03327"/>
    <w:rsid w:val="00F56396"/>
    <w:rsid w:val="00FB77A1"/>
    <w:rsid w:val="00FC24B5"/>
    <w:rsid w:val="109172A6"/>
    <w:rsid w:val="14E95EDD"/>
    <w:rsid w:val="2B682E11"/>
    <w:rsid w:val="2DBF1264"/>
    <w:rsid w:val="309A630A"/>
    <w:rsid w:val="3CCC4CD1"/>
    <w:rsid w:val="5CB23AF2"/>
    <w:rsid w:val="60F151CE"/>
    <w:rsid w:val="657C2F32"/>
    <w:rsid w:val="75D91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纯文本 Char"/>
    <w:basedOn w:val="8"/>
    <w:link w:val="2"/>
    <w:uiPriority w:val="99"/>
    <w:rPr>
      <w:rFonts w:ascii="宋体" w:hAnsi="Courier New" w:eastAsia="宋体" w:cs="Times New Roman"/>
      <w:szCs w:val="20"/>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批注框文本 Char"/>
    <w:basedOn w:val="8"/>
    <w:link w:val="3"/>
    <w:semiHidden/>
    <w:uiPriority w:val="99"/>
    <w:rPr>
      <w:sz w:val="18"/>
      <w:szCs w:val="18"/>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53A04E-6D25-479E-AC18-A452727038CE}">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790</Words>
  <Characters>4504</Characters>
  <Lines>37</Lines>
  <Paragraphs>10</Paragraphs>
  <TotalTime>200</TotalTime>
  <ScaleCrop>false</ScaleCrop>
  <LinksUpToDate>false</LinksUpToDate>
  <CharactersWithSpaces>5284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Administrator</cp:lastModifiedBy>
  <cp:lastPrinted>2020-12-24T07:17:00Z</cp:lastPrinted>
  <dcterms:modified xsi:type="dcterms:W3CDTF">2021-05-30T13:21:46Z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0B3E9DCBCBDC41E8943268AA7F2DC0F7</vt:lpwstr>
  </property>
</Properties>
</file>